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koloniale bestu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 de naa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lingen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Relationship Id="rId22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