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erichte vereniging die sinds 2018 het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Aziatische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