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wist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Wereldte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objectgroepen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tevens beschikbaar is via de Universiteit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Fotomuseum, bevat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toong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