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bronn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met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zendelingen en missionarissen, zie de des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betreffende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zoe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TLV).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de bevi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etenschappe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40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41e407de73f6c70da371491009c52198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a27519d4364922f3fcd460ffa5f479cf" TargetMode="External"/><Relationship Id="rId24" Type="http://schemas.openxmlformats.org/officeDocument/2006/relationships/hyperlink" Target="https://app.colonialcollections.nl/nl/research-aids/https%3A%2F%2Fn2t%252Enet%2Fark%3A%2F27023%2F7b894b230f3bacb1d0c34c1e4d74036b" TargetMode="External"/><Relationship Id="rId25" Type="http://schemas.openxmlformats.org/officeDocument/2006/relationships/hyperlink" Target="https://app.colonialcollections.nl/nl/research-aids/https%3A%2F%2Fn2t%252Enet%2Fark%3A%2F27023%2Fba9397040f2cf7f618e2180fb6c90208" TargetMode="External"/><Relationship Id="rId26" Type="http://schemas.openxmlformats.org/officeDocument/2006/relationships/hyperlink" Target="https://app.colonialcollections.nl/nl/research-aids/https%3A%2F%2Fn2t%252Enet%2Fark%3A%2F27023%2Fe2859af90871cee23d48d1467336b191" TargetMode="External"/><Relationship Id="rId27" Type="http://schemas.openxmlformats.org/officeDocument/2006/relationships/hyperlink" Target="https://app.colonialcollections.nl/nl/research-aids/https%3A%2F%2Fn2t%252Enet%2Fark%3A%2F27023%2F0d0d07f9e69d73c961b30ffd357c1e47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nl/research-aids/https%3A%2F%2Fn2t%252Enet%2Fark%3A%2F27023%2Fd2741eb61e9f4b63fa0d750159b2503d" TargetMode="External"/><Relationship Id="rId30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