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 en Fredericus Anna Jentink van het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