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archieven van St.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(1806)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Gouv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