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Museum Nusantara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Nusantara was a museum in the city of Delft that held a collection of predominantly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Indonesian objects. After the museum's closure in 2013, 1,500 objects were restituted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Indonesia. The rest of the collection was divided among museums in the Netherlands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abroad, including Wereldmuseum Leiden.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History of the museum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collection of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Nusantara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has its origins in the Instelling van onderwijs in de taal-,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land- en volkenku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nde van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Nederland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sch-Indië (Institution for education in the language,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geography and ethnology of the Dutch East Indies, in short: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Indische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Instelling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(Indies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Institute)). From 1842 to 1864 civil engineers and colonial 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dm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nistrato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s were tra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ined at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Koninklijke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akademie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(Royal Academy) in Delft. In 1864 the Royal Academy was disbanded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and a new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olytechni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School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(the predecessor of the current Delft Technical University)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established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while the 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ourse 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or Dutch East Indies civil servants was moved to Leiden (along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with the relevant object and library collection), where a more academic programme was set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up. As a result of this policy the Municipality of Delft decided to establish the Indische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Instelling.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As the object collections used to train students had been transferred to Leiden the Indische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Instelling placed an advert in the Delftsche Courant newspaper asking for the donation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objects for an ‘ethnological collection’. The collection grew slowly through donations from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teachers and former students, but also through the distribution of objects displayed 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various Colonial World Exhibitions. By around 1900 the museum of the Indische Instelling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had a collection of some 5,000 objects. The Indische Instelling was dissolved in 1901. From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1911 the collection was exhibited on an upper floor of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Prinsenhof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Delft. After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renovations in 1977 the museum continued under the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ame Muse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m Nusa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ntara. In 2013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Municipality of Delft decided to close the museum due to financial difficulties. At the time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closure, the Nusantara Museum collection consisted of more than 40,000 mainly Indonesian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items: 18,000 objects, 16,000 photos and 8,000 books, magazines and articles. Most came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from the Indonesian cultural region, but there were also items from other countries in Asia,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Africa and South America as well as some that had been manufactured in the Netherlands.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After the closure of the museum, the former collection was opened up to other interested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parties. This deaccessioning was quite a challenge, as can be read in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postscript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by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Jos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 xml:space="preserve">van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Beurden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This publication also includes a comprehensive overview of the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 institutio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ns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whe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re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the form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er Nusantara collection ended up. A total of 1,500 objects were in any case returned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Indonesia and around 500 objects are still part of the collection of Museum Prinsenhof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Delft. The rest of the collection was divided among the Wereldmuseum and other museums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 the Netherlands and abroad.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Following the deaccessioning of Museum Nusantara a website was created where all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objects of the former museum can still be viewed: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collectie-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nusantara.nl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 collection page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shows exactly which objects have been transferred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to which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museum. 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 website also offers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more information about the history of the museum and the deaccessioning process. A</w:t>
      </w:r>
    </w:p>
    <w:p>
      <w:pPr>
        <w:sectPr>
          <w:pgSz w:w="11900" w:h="16840"/>
          <w:pgMar w:top="448" w:right="950" w:bottom="478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158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detailed description of this process can be found in the publication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Herplaatsing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 xml:space="preserve">Collectie 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voormalig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Museum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Nusantara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Delft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2013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-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2018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Lering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en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vragen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(in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D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utch).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After the closure of Museum Nusantara its archive was transferred to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Delft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City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Archives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64" w:after="0"/>
        <w:ind w:left="10" w:right="10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introduction to the archive also contains more information about the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 struc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ture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and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history of the archive. Archive material relating to the Museum Nusantara collection (and its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formation) can be found under 2.5.1 - Verwerving' and '2.5.2 - Registratie collectie'.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archive of the Indische Instelling can be accessed under the heading 'Gedeponeerde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archieven'. This contains the collection of inventory cards of the Indische Instelling, which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can provide relevant information for objects that were already in the organisation's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possession at the time of the Indische Instelling.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48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Civil servants in colonised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Wageningen University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&amp; Research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Hoofdcursus Kampen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Volkenkundig Museu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 Justinus van Nassau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International Colonial and Export Exhibition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1883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Website:</w:t>
      </w:r>
    </w:p>
    <w:p>
      <w:pPr>
        <w:autoSpaceDN w:val="0"/>
        <w:autoSpaceDE w:val="0"/>
        <w:widowControl/>
        <w:spacing w:line="288" w:lineRule="exact" w:before="240" w:after="0"/>
        <w:ind w:left="810" w:right="172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Collectie Nusantara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Website with information about the former Museum Nusantara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and an digital overview of the collection and how it was divided among various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museums in the Netherlands and abroad.</w:t>
      </w:r>
    </w:p>
    <w:p>
      <w:pPr>
        <w:autoSpaceDN w:val="0"/>
        <w:autoSpaceDE w:val="0"/>
        <w:widowControl/>
        <w:spacing w:line="354" w:lineRule="exact" w:before="174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http://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collectie-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nusantara.nl/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10" w:right="172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Stadsarchief Delft 1009 - Museum Nusantara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 of the former 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Nusantara. Archive material relating to the museum's collection can be found under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heading '2.5'. The archive of inventory cards of the Indische Instelling is also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available under 'Gedeponeerde archieven'.</w:t>
      </w:r>
    </w:p>
    <w:p>
      <w:pPr>
        <w:autoSpaceDN w:val="0"/>
        <w:autoSpaceDE w:val="0"/>
        <w:widowControl/>
        <w:spacing w:line="354" w:lineRule="exact" w:before="174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hdl.handle.net/21.12115/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NL-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DtAD203510482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Publication:</w:t>
      </w:r>
    </w:p>
    <w:p>
      <w:pPr>
        <w:autoSpaceDN w:val="0"/>
        <w:autoSpaceDE w:val="0"/>
        <w:widowControl/>
        <w:spacing w:line="288" w:lineRule="exact" w:before="240" w:after="0"/>
        <w:ind w:left="810" w:right="172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Herplaatsing Collectie voormalig Museum Nusantara Delft 2013 - 2018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Publication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by Jos van Beurden about the deaccessioning of the Museum Nusantara collection.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Includes an extensive overview of the various institutions where the collection ended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up. Also contains information about previous deaccessioning projects in the Dutch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heritage sector (in Dutch).</w:t>
      </w:r>
    </w:p>
    <w:p>
      <w:pPr>
        <w:autoSpaceDN w:val="0"/>
        <w:autoSpaceDE w:val="0"/>
        <w:widowControl/>
        <w:spacing w:line="288" w:lineRule="exact" w:before="240" w:after="0"/>
        <w:ind w:left="810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www.materialculture.nl/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sites/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default/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files/2019-0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2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/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Herplaa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tsing%20Collectie%20vo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ormal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ig%20M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useum%20Nu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4" w:history="1">
          <w:r>
            <w:rPr>
              <w:rStyle w:val="Hyperlink"/>
            </w:rPr>
            <w:t>santara%20Delft%202013%</w:t>
          </w:r>
        </w:hyperlink>
      </w:r>
    </w:p>
    <w:p>
      <w:pPr>
        <w:sectPr>
          <w:pgSz w:w="11900" w:h="16840"/>
          <w:pgMar w:top="324" w:right="0" w:bottom="520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Wentholt, Arnold, and Volkenkundig Museum Nusantara (Delft). Nusantara 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Highlights from Museum Nusantara Delft (Leiden, Delft: C. Zwartenkot Art Books;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Stichting Nusantara, 2014).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providing brief information about the history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Museum Nusantara and an overview of the collection.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title/880822331?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oclcNum=880822331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978905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4500131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80822331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Leur, J.L.W. van. De Indische Instelling te Delft: Me</w:t>
      </w:r>
      <w:r>
        <w:rPr>
          <w:rFonts w:ascii="Noto Serif" w:hAnsi="Noto Serif" w:eastAsia="Noto Serif"/>
          <w:b w:val="0"/>
          <w:i w:val="0"/>
          <w:color w:val="000000"/>
          <w:sz w:val="24"/>
        </w:rPr>
        <w:t>́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ér dan een opleiding tot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bestuursambtenaar: 125 Jaar Verzamelen (Delft: Volkenkundig Museum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Nusantara, 1989).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 book on the history and background of the Indische Instelling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 Delft and the origins of what would later become Museum Nusantara.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title/905471545?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oclcNum=905471545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978907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1423048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05471545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2025-02-25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2025-12-23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2668933" TargetMode="External"/><Relationship Id="rId10" Type="http://schemas.openxmlformats.org/officeDocument/2006/relationships/hyperlink" Target="http://www.wikidata.org/entity/Q62604589" TargetMode="External"/><Relationship Id="rId11" Type="http://schemas.openxmlformats.org/officeDocument/2006/relationships/hyperlink" Target="http://www.wikidata.org/entity/Q21029912" TargetMode="External"/><Relationship Id="rId12" Type="http://schemas.openxmlformats.org/officeDocument/2006/relationships/hyperlink" Target="http://www.wikidata.org/entity/Q56587288" TargetMode="External"/><Relationship Id="rId13" Type="http://schemas.openxmlformats.org/officeDocument/2006/relationships/hyperlink" Target="http://www.wikidata.org/entity/Q281903" TargetMode="External"/><Relationship Id="rId14" Type="http://schemas.openxmlformats.org/officeDocument/2006/relationships/hyperlink" Target="https://www.materialculture.nl/sites/default/files/2019-02/Herplaatsing%20Collectie%20voormalig%20Museum%20Nusantara%20Delft%202013%20%E2%80%93%202018.pdf" TargetMode="External"/><Relationship Id="rId15" Type="http://schemas.openxmlformats.org/officeDocument/2006/relationships/hyperlink" Target="http://collectie-nusantara.nl/" TargetMode="External"/><Relationship Id="rId16" Type="http://schemas.openxmlformats.org/officeDocument/2006/relationships/hyperlink" Target="https://zoeken.stadsarchiefdelft.nl/detail.php?nav_id=0-2&amp;id=203510482&amp;index=0#" TargetMode="External"/><Relationship Id="rId17" Type="http://schemas.openxmlformats.org/officeDocument/2006/relationships/hyperlink" Target="https://hdl.handle.net/21.12115/NL-DtAD203510482" TargetMode="External"/><Relationship Id="rId18" Type="http://schemas.openxmlformats.org/officeDocument/2006/relationships/hyperlink" Target="https://search.worldcat.org/title/880822331?oclcNum=880822331" TargetMode="External"/><Relationship Id="rId19" Type="http://schemas.openxmlformats.org/officeDocument/2006/relationships/hyperlink" Target="https://isbnsearch.org/isbn/9789054500131" TargetMode="External"/><Relationship Id="rId20" Type="http://schemas.openxmlformats.org/officeDocument/2006/relationships/hyperlink" Target="https://search.worldcat.org/title/880822331" TargetMode="External"/><Relationship Id="rId21" Type="http://schemas.openxmlformats.org/officeDocument/2006/relationships/hyperlink" Target="https://search.worldcat.org/title/905471545?oclcNum=905471545" TargetMode="External"/><Relationship Id="rId22" Type="http://schemas.openxmlformats.org/officeDocument/2006/relationships/hyperlink" Target="https://isbnsearch.org/isbn/9789071423048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