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[ar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chief van de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beheerde]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dt bij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