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Nationaal Archi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ef Cur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jikn.go.id/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