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Finally, there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Tropical Agricultural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2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