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Geschiedenis van de collectie</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Ethnografisch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