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2025-07-28</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BodyText"/>
      </w:pPr>
      <w:r>
        <w:t>_last edited by UNKNOWN as UNKNOWN on 2025-07-28</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 (G. Lanting)_</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_see also:</w:t>
      </w:r>
    </w:p>
    <w:p>
      <w:pPr>
        <w:pStyle w:val="ListBullet"/>
      </w:pPr>
      <w:r>
        <w:t>Christian mission</w:t>
      </w:r>
    </w:p>
    <w:p>
      <w:pPr>
        <w:pStyle w:val="ListBullet"/>
      </w:pPr>
      <w:r>
        <w:t>_</w:t>
      </w:r>
    </w:p>
    <w:p>
      <w:pPr>
        <w:pStyle w:val="ListBullet"/>
      </w:pPr>
      <w:r>
        <w:t>_see also:</w:t>
      </w:r>
    </w:p>
    <w:p>
      <w:pPr>
        <w:pStyle w:val="ListBullet"/>
      </w:pPr>
      <w:r>
        <w:t>Museums and collection holding institutions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