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Ambtenaren in gekoloniseerde gebieden</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br/>
        <w:t xml:space="preserve">  http://collectie-nusantara.nl/</w:t>
      </w:r>
    </w:p>
    <w:p>
      <w:pPr>
        <w:pStyle w:val="BodyText"/>
      </w:pPr>
    </w:p>
    <w:p>
      <w:pPr>
        <w:pStyle w:val="BodyText"/>
      </w:pPr>
      <w:r>
        <w:t>Archief:</w:t>
      </w:r>
    </w:p>
    <w:p>
      <w:pPr>
        <w:pStyle w:val="BodyText"/>
      </w:pPr>
    </w:p>
    <w:p>
      <w:pPr>
        <w:pStyle w:val="BodyText"/>
      </w:pPr>
      <w:r>
        <w:t>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br/>
        <w:t xml:space="preserve">  https://hdl.handle.net/21.12115/NL-DtAD203510482</w:t>
      </w:r>
    </w:p>
    <w:p>
      <w:pPr>
        <w:pStyle w:val="BodyText"/>
      </w:pPr>
    </w:p>
    <w:p>
      <w:pPr>
        <w:pStyle w:val="Heading1"/>
      </w:pPr>
      <w: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br/>
        <w:t xml:space="preserve">  https://www.materialculture.nl/sites/default/files/2019-02/Herplaatsing%20Collectie%20voormalig%20Museum%20Nusantara%20Delft%202013%20%E2%80%93%202018.pdf</w:t>
      </w:r>
    </w:p>
    <w:p>
      <w:pPr>
        <w:pStyle w:val="BodyText"/>
      </w:pPr>
    </w:p>
    <w:p>
      <w:pPr>
        <w:pStyle w:val="BodyText"/>
      </w:pPr>
      <w:r>
        <w:t>Boek:</w:t>
      </w:r>
    </w:p>
    <w:p>
      <w:pPr>
        <w:pStyle w:val="BodyText"/>
      </w:pPr>
    </w:p>
    <w:p>
      <w:pPr>
        <w:pStyle w:val="BodyText"/>
      </w:pPr>
      <w:r>
        <w:t>Wentholt, Arnold. Nusantara: Highlights from Museum Nusantara Delft. Leiden: C. Zwartenkot Art Books, 2014.</w:t>
        <w:br/>
        <w:t xml:space="preserve">  _Boek met korte informatie over de geschiedenis van Museum Nusantara en een overzicht van de collectie._</w:t>
        <w:br/>
        <w:t xml:space="preserve">  https://search.worldcat.org/title/880822331?oclcNum=880822331, ISBN 9789054500131, WorldCat 880822331</w:t>
      </w:r>
    </w:p>
    <w:p>
      <w:pPr>
        <w:pStyle w:val="BodyText"/>
      </w:pPr>
    </w:p>
    <w:p>
      <w:pPr>
        <w:pStyle w:val="BodyText"/>
      </w:pPr>
      <w:r>
        <w:t>Boek:</w:t>
      </w:r>
    </w:p>
    <w:p>
      <w:pPr>
        <w:pStyle w:val="BodyText"/>
      </w:pPr>
    </w:p>
    <w:p>
      <w:pPr>
        <w:pStyle w:val="BodyText"/>
      </w:pPr>
      <w:r>
        <w:t>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br/>
        <w:t xml:space="preserve">  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2025-01-30_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