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Amsterdam_ (Sneeuwvlakte)</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Royal Cabinet of Curiosities</w:t>
      </w:r>
    </w:p>
    <w:p>
      <w:pPr>
        <w:pStyle w:val="ListBullet"/>
      </w:pPr>
      <w:r>
        <w:t>Artis Ethnographic Museum</w:t>
      </w:r>
    </w:p>
    <w:p>
      <w:pPr>
        <w:pStyle w:val="ListBullet"/>
      </w:pPr>
      <w:r>
        <w:t>Wereldmuseum Berg en Dal</w:t>
      </w:r>
    </w:p>
    <w:p>
      <w:pPr>
        <w:pStyle w:val="ListBullet"/>
      </w:pPr>
      <w:r>
        <w:t>Wereldmuseum Leiden</w:t>
      </w:r>
    </w:p>
    <w:p>
      <w:pPr>
        <w:pStyle w:val="ListBullet"/>
      </w:pPr>
      <w:r>
        <w:t>Wereldmuseum Rotterdam</w:t>
      </w:r>
    </w:p>
    <w:p>
      <w:pPr>
        <w:pStyle w:val="ListBullet"/>
      </w:pPr>
      <w:r>
        <w:t>Koninklijk Bataviaasch Genootschap van Wetenschappen en Kunsten</w:t>
      </w:r>
    </w:p>
    <w:p>
      <w:pPr>
        <w:pStyle w:val="ListBullet"/>
      </w:pPr>
      <w:r>
        <w:t>Rijksmuseum Amsterdam</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br/>
        <w:t xml:space="preserve">  https://www.nationaalarchief.nl/onderzoeken/archief/2.20.69</w:t>
      </w:r>
    </w:p>
    <w:p>
      <w:pPr>
        <w:pStyle w:val="BodyText"/>
      </w:pPr>
    </w:p>
    <w:p>
      <w:pPr>
        <w:pStyle w:val="BodyText"/>
      </w:pPr>
      <w:r>
        <w:t>Archive:</w:t>
      </w:r>
    </w:p>
    <w:p>
      <w:pPr>
        <w:pStyle w:val="BodyText"/>
      </w:pPr>
    </w:p>
    <w:p>
      <w:pPr>
        <w:pStyle w:val="BodyText"/>
      </w:pPr>
      <w:r>
        <w:t>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br/>
        <w:t xml:space="preserve">  https://archief.amsterdam/inventarissen/details/395/</w:t>
      </w:r>
    </w:p>
    <w:p>
      <w:pPr>
        <w:pStyle w:val="BodyText"/>
      </w:pPr>
    </w:p>
    <w:p>
      <w:pPr>
        <w:pStyle w:val="Heading1"/>
      </w:pPr>
      <w: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br/>
        <w:t xml:space="preserve">  WorldCat 902015409, ISBN 9068322311</w:t>
      </w:r>
    </w:p>
    <w:p>
      <w:pPr>
        <w:pStyle w:val="BodyText"/>
      </w:pPr>
    </w:p>
    <w:p>
      <w:pPr>
        <w:pStyle w:val="BodyText"/>
      </w:pPr>
      <w:r>
        <w:t>Book:</w:t>
      </w:r>
    </w:p>
    <w:p>
      <w:pPr>
        <w:pStyle w:val="BodyText"/>
      </w:pPr>
    </w:p>
    <w:p>
      <w:pPr>
        <w:pStyle w:val="BodyText"/>
      </w:pPr>
      <w:r>
        <w:t>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br/>
        <w:t xml:space="preserve">  WorldCat 63449631</w:t>
      </w:r>
    </w:p>
    <w:p>
      <w:pPr>
        <w:pStyle w:val="BodyText"/>
      </w:pPr>
    </w:p>
    <w:p>
      <w:pPr>
        <w:pStyle w:val="BodyText"/>
      </w:pPr>
      <w:r>
        <w:t>Boek:</w:t>
      </w:r>
    </w:p>
    <w:p>
      <w:pPr>
        <w:pStyle w:val="BodyText"/>
      </w:pPr>
    </w:p>
    <w:p>
      <w:pPr>
        <w:pStyle w:val="BodyText"/>
      </w:pPr>
      <w:r>
        <w:t>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br/>
        <w:t xml:space="preserve">  WorldCat 899009074, ISBN 9062550770</w:t>
      </w:r>
    </w:p>
    <w:p>
      <w:pPr>
        <w:pStyle w:val="BodyText"/>
      </w:pPr>
    </w:p>
    <w:p>
      <w:pPr>
        <w:pStyle w:val="BodyText"/>
      </w:pPr>
      <w:r>
        <w:t>Boek:</w:t>
      </w:r>
    </w:p>
    <w:p>
      <w:pPr>
        <w:pStyle w:val="BodyText"/>
      </w:pPr>
    </w:p>
    <w:p>
      <w:pPr>
        <w:pStyle w:val="BodyText"/>
      </w:pPr>
      <w:r>
        <w:t>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br/>
        <w:t xml:space="preserve">  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