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Naturalis Biodiversity Center</w:t>
      </w:r>
    </w:p>
    <w:p>
      <w:pPr>
        <w:pStyle w:val="ListBullet"/>
      </w:pPr>
      <w:r>
        <w:t>Museum Nusantara</w:t>
      </w:r>
    </w:p>
    <w:p>
      <w:pPr>
        <w:pStyle w:val="ListBullet"/>
      </w:pPr>
      <w:r>
        <w:t>Hoofdcursus Kampen</w:t>
      </w:r>
    </w:p>
    <w:p>
      <w:pPr>
        <w:pStyle w:val="ListBullet"/>
      </w:pPr>
      <w:r>
        <w:t>Volkenkundig Museum Justinus van Nassau</w:t>
      </w:r>
    </w:p>
    <w:p>
      <w:pPr>
        <w:pStyle w:val="ListBullet"/>
      </w:pPr>
      <w:r>
        <w:t>Volkenkundig museum 'Gerardus van der Leeuw'</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r>
        <w:t>NL-AhGldA 0740  2324</w:t>
        <w:br/>
        <w:t xml:space="preserve">  _Contains documents relating to the ethnographic collection, dated 1941 (on donation of Papua objects from C.C.F.M. Le Roux by RMV) and 1955 (on the future of the collection)._</w:t>
        <w:br/>
        <w:t xml:space="preserve">  https://permalink.geldersarchief.nl/B6D0CE1E7C674C7CB47662BAEAD8B9DC</w:t>
      </w:r>
    </w:p>
    <w:p>
      <w:pPr>
        <w:pStyle w:val="BodyText"/>
      </w:pPr>
    </w:p>
    <w:p>
      <w:pPr>
        <w:pStyle w:val="BodyText"/>
      </w:pPr>
      <w:r>
        <w:t>Archival access:</w:t>
      </w:r>
    </w:p>
    <w:p>
      <w:pPr>
        <w:pStyle w:val="BodyText"/>
      </w:pPr>
    </w:p>
    <w:p>
      <w:pPr>
        <w:pStyle w:val="BodyText"/>
      </w:pPr>
      <w:r>
        <w:t>NL-AhGldA 0740  2833</w:t>
        <w:br/>
        <w:t xml:space="preserve">  _Contains an inventory of the collections and teaching resources of the Department of Geography and Ethnology, created around 1904 and maintained until 1929._</w:t>
        <w:br/>
        <w:t xml:space="preserve">  https://permalink.geldersarchief.nl/71321F1495A5498EB17DF47AEB28F551</w:t>
      </w:r>
    </w:p>
    <w:p>
      <w:pPr>
        <w:pStyle w:val="BodyText"/>
      </w:pPr>
    </w:p>
    <w:p>
      <w:pPr>
        <w:pStyle w:val="BodyText"/>
      </w:pPr>
      <w:r>
        <w:t>Archival access:</w:t>
      </w:r>
    </w:p>
    <w:p>
      <w:pPr>
        <w:pStyle w:val="BodyText"/>
      </w:pPr>
    </w:p>
    <w:p>
      <w:pPr>
        <w:pStyle w:val="BodyText"/>
      </w:pPr>
      <w:r>
        <w:t>NL-AhGldA 0740 1522</w:t>
        <w:br/>
        <w:t xml:space="preserve">  _Contains documents relating to exhibitions, 1947-1956._</w:t>
        <w:br/>
        <w:t xml:space="preserve">  https://permalink.geldersarchief.nl/E0E8560A4D3B450A98F7577218312DD9</w:t>
      </w:r>
    </w:p>
    <w:p>
      <w:pPr>
        <w:pStyle w:val="BodyText"/>
      </w:pPr>
    </w:p>
    <w:p>
      <w:pPr>
        <w:pStyle w:val="BodyText"/>
      </w:pPr>
      <w:r>
        <w:t>Archival access:</w:t>
      </w:r>
    </w:p>
    <w:p>
      <w:pPr>
        <w:pStyle w:val="BodyText"/>
      </w:pPr>
    </w:p>
    <w:p>
      <w:pPr>
        <w:pStyle w:val="BodyText"/>
      </w:pPr>
      <w:r>
        <w:t>NL-HaNA  2.20.69 4402</w:t>
        <w:br/>
        <w:t xml:space="preserve">  _Contains correspondence regarding the sale of objects by the Indisch Instituut (now Wereldmuseum Amsterdam) in 1948._</w:t>
      </w:r>
    </w:p>
    <w:p>
      <w:pPr>
        <w:pStyle w:val="BodyText"/>
      </w:pPr>
    </w:p>
    <w:p>
      <w:pPr>
        <w:pStyle w:val="Heading1"/>
      </w:pPr>
      <w:r>
        <w:t>Secondary sources</w:t>
      </w:r>
    </w:p>
    <w:p>
      <w:pPr>
        <w:pStyle w:val="BodyText"/>
      </w:pPr>
    </w:p>
    <w:p>
      <w:pPr>
        <w:pStyle w:val="BodyText"/>
      </w:pPr>
      <w:r>
        <w:t>Article:</w:t>
      </w:r>
    </w:p>
    <w:p>
      <w:pPr>
        <w:pStyle w:val="BodyText"/>
      </w:pPr>
    </w:p>
    <w:p>
      <w:pPr>
        <w:pStyle w:val="BodyText"/>
      </w:pPr>
      <w:r>
        <w:t>“Honderd museumstukken spoorloos verdwenen.” Algemeen Dagblad, 6 augustus 1953.</w:t>
        <w:br/>
        <w:t xml:space="preserve">  _Article from 1953 about the disappearance of nearly 100 objects from the College of Agriculture collection._</w:t>
        <w:br/>
        <w:t xml:space="preserve">  https://resolver.kb.nl/resolve?urn=MMKB19:000359080:mpeg21:a00086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