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anders dan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Universitaire Bibliotheken 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Nationaal 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 Jakarta bevi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