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Historie in Leiden 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