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archiefmateriaal over op Saba,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van St. Maarten, (1806) 1828-18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Daarna viel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geheten Gou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