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Munten, Penningen en Gesned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udolf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1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