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Spat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rticulier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Onderwijs, Kunsten en Wetenschappen op 25 oktober 1956 en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naamsverandering naar Volkenkundig Museum Justinus van Nassau met ingang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