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(stam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verzamelaars, handelaren en coll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