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vind je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Bataviaasch Genootschap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Taal-, Land-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