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ruime hoeveelheid beschikbare bronnen en waar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730" w:lineRule="exact" w:before="8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