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y personnel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