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Missiemuseum Steyl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Missiemuseum in Steyl werd in zijn huidige vorm in 1931 geopend. De collectie bestaat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objecten die missionarissen van Steyl meenamen van hun missies in Azië en Afrika.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opstelling zoals die was in 1934 is sindsdien vrijwel niets veranderd.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Tijdens de zogenaamde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Kulturkampf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Duitsland, besloot priester Arnold Janssen in 1875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om, vlak over de grens met Nederland, in Steyl de congregatie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Societas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Verbi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Divini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(SVD)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richten. Al vanaf de missie in 1879 naar China werden er do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or missi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naris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obj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verzameld en verzonden naar Steyl. In 1894 bouwde het missiehuis een nieuwe drukkerij,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 de collectie ook een plaats kreeg. Deze collectie groeide gestaag met objecten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landen waar de missionarissen uit Steyl naartoe vertrokken en werd, naast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etnografica, aangevuld met geprepareerde dieren, opgezet of op sterkwater. Niet alle dieren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objecten werden overigens door de missionarissen uit Steyl zelf verzameld. Sommige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werden overgenomen van andere congregaties. Door de groeiende collectie kreeg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museum wederom een nieuwe locatie, waar het tot op heden zit.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zoals dat in 1931 opende was volledig ingericht naar het idee van Broeder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Berchmans, die ook verantwoordelijk was voor de grote vlindercollectie van het museum.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 het overlijden van Berchmans in 1934 is de presentatie van de collectie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Missiemuseum vrijwel niet aangepast. De vitrines met etnografica zijn zodoende, in lijn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heersende ideeën in 1931 ingedeeld naar de vermeende mate van 'beschaving'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volkeren. Aangezien de opstelling van het museum sinds 1934 vrijwel niet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meer is aangepast, is het Missiemuseum in Steyl een 'museum in een museum', dat een goed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beeld geeft van hoe er in de twintigste eeuw tegen etnografische collecties werd aangekeken.</w:t>
      </w: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museumopstelling weerspiegelt het wereldbeeld van de katholieke missie van destijds.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Broeder Berchmans liet na zijn overlijden weinig documentatie met betrekking tot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museumcollectie na. Om die reden is van veel objecten geen precieze herkomstgeschiedenis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bekend. Veel van de natuurhistorische collecties zijn gekocht van dierentuinen en handelaren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bevatten naast flora en fauna uit het buitenland, ook verzamelingen uit Nederland.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Etnografische objecten zijn voornamelijk verworven door missionarissen van de SVD,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de manier van verwerven is weinig bekend. Het Missiemuseum Steyl is ook beheerder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Schmutzer, dit is een groep van houten beelden, gemaakt tussen 1924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1927 door de Indonesische kunstenaar Iko, in opdracht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Joseph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Schmutzer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Vaste opstelling in de grote zaal van het Missiemuseum Steyl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Kleon3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Aangezien Broeder Berchmans weinig documentatie achter liet met betrekking tot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Missiemuseum Steyl, is van veel objecten de herkomstgeschiedenis gering.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is een marginale registratie opgetekend en bijgehouden tot 1934. Ook van na die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documentatie, maar deze is summier en ongeordend. In een boek en een paar schriften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summier objectaanduiding en gegevens van binnenkomst bijgehouden, soms voorzien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nummering die ook aan een object te linken is. Er is ook een museumarchief, maar dat is</w:t>
      </w:r>
    </w:p>
    <w:p>
      <w:pPr>
        <w:sectPr>
          <w:pgSz w:w="11900" w:h="16840"/>
          <w:pgMar w:top="448" w:right="952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niet toegankelijk. Op aanvraag kunnen onderzoekers van het archief gebruikmaken. Hiervoor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dient een bericht te worden gestuurd naar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conservator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Missiemuseum is tot op heden niet volledig geregistreerd. Daar wordt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dit moment aan gewerkt. Gedurende die registratie is het de bedoeling dat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museumcollectie beschikbaar wordt via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Limburgs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Erfgoednet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 nu al enkele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het museum op zichtbaar zijn. Naast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museumc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llectie heef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de SVD ook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bibliotheek met verschillende natuurhistorische en volkenkundige boeken uit de achttiende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negentiende eeuw en een collectie foto's en glasnegatieven.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Collectieplan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2023-2028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meer informatie te vinden over de collectie van Missiem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useum Steyl.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Missiemuseum Steyl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website van het Missiemuseum Steyl bevat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relevante (contact)informatie.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www.missiemuseum.nl/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nl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Rapport:</w:t>
      </w:r>
    </w:p>
    <w:p>
      <w:pPr>
        <w:autoSpaceDN w:val="0"/>
        <w:autoSpaceDE w:val="0"/>
        <w:widowControl/>
        <w:spacing w:line="288" w:lineRule="exact" w:before="240" w:after="0"/>
        <w:ind w:left="81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Collectieplan Missiemuseum Steyl 2023-2028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collectieplan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Steyl bevat relevante informatie over de herkomst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museumcollectie.</w:t>
      </w:r>
    </w:p>
    <w:p>
      <w:pPr>
        <w:autoSpaceDN w:val="0"/>
        <w:autoSpaceDE w:val="0"/>
        <w:widowControl/>
        <w:spacing w:line="288" w:lineRule="exact" w:before="240" w:after="0"/>
        <w:ind w:left="810" w:right="43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www.missiemuseum.nl/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public/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file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Collecti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eplan2023-2028_Publiek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sversie.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Collectiedatabase: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Limburgs Efgoednet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collectie Missiemuseum Steyl wordt op dit moment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geregistreerd en gedigitaliseerd is. Wanneer een object gereed is, wordt dit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gepubliceerd op de website van het Limburgs Erfgoednet.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limburgserfgoednet.nl/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Collectiedatabase:</w:t>
      </w:r>
    </w:p>
    <w:p>
      <w:pPr>
        <w:autoSpaceDN w:val="0"/>
        <w:autoSpaceDE w:val="0"/>
        <w:widowControl/>
        <w:spacing w:line="288" w:lineRule="exact" w:before="240" w:after="0"/>
        <w:ind w:left="81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Global Biodiversity Information Facility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natuurhistorische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Steyl wordt op dit moment gedigitaliseerd. De collectie wordt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stapsgewijs gepubliceerd in de database van GBIF.</w:t>
      </w:r>
    </w:p>
    <w:p>
      <w:pPr>
        <w:sectPr>
          <w:pgSz w:w="11900" w:h="16840"/>
          <w:pgMar w:top="324" w:right="988" w:bottom="42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1152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www.gbif.org/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publisher/59946762-5dc1-44c4-9ac2-10322398b9f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f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2024-10-21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696656" TargetMode="External"/><Relationship Id="rId10" Type="http://schemas.openxmlformats.org/officeDocument/2006/relationships/hyperlink" Target="http://www.wikidata.org/entity/Q1876872" TargetMode="External"/><Relationship Id="rId11" Type="http://schemas.openxmlformats.org/officeDocument/2006/relationships/hyperlink" Target="https://commons.wikimedia.org/wiki/File:Missiemuseum_Steyl-Tegelen,_grote_zaal,_vaste_collectie_02.jpg" TargetMode="External"/><Relationship Id="rId12" Type="http://schemas.openxmlformats.org/officeDocument/2006/relationships/hyperlink" Target="mailto:conservator@missiemuseumsteyl.nl" TargetMode="External"/><Relationship Id="rId13" Type="http://schemas.openxmlformats.org/officeDocument/2006/relationships/hyperlink" Target="https://limburgserfgoednet.nl/" TargetMode="External"/><Relationship Id="rId14" Type="http://schemas.openxmlformats.org/officeDocument/2006/relationships/hyperlink" Target="https://www.missiemuseum.nl/public/files/Collectieplan2023-2028_Publieksversie.pdf" TargetMode="External"/><Relationship Id="rId15" Type="http://schemas.openxmlformats.org/officeDocument/2006/relationships/hyperlink" Target="https://www.missiemuseum.nl/nl" TargetMode="External"/><Relationship Id="rId16" Type="http://schemas.openxmlformats.org/officeDocument/2006/relationships/hyperlink" Target="https://www.gbif.org/publisher/59946762-5dc1-44c4-9ac2-10322398b9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