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Suriname</w:t>
      </w:r>
    </w:p>
    <w:p>
      <w:pPr>
        <w:autoSpaceDN w:val="0"/>
        <w:autoSpaceDE w:val="0"/>
        <w:widowControl/>
        <w:spacing w:line="540" w:lineRule="exact" w:before="21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Nederlandse museumcollecties zijn etnografische voorwerpen te vinden die afkomstig zijn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uit Suriname. Veel van deze voorwerpen zijn verworven in een koloniale context. In deze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zoekhulp vind je informatie over de meest voorkomende manieren waarop deze voorwerpen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in collecties in Nederland en andere landen in het mondiale noorden terecht zijn gekomen.</w:t>
      </w:r>
    </w:p>
    <w:p>
      <w:pPr>
        <w:autoSpaceDN w:val="0"/>
        <w:autoSpaceDE w:val="0"/>
        <w:widowControl/>
        <w:spacing w:line="420" w:lineRule="exact" w:before="20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Beschrijving</w:t>
      </w:r>
    </w:p>
    <w:p>
      <w:pPr>
        <w:autoSpaceDN w:val="0"/>
        <w:autoSpaceDE w:val="0"/>
        <w:widowControl/>
        <w:spacing w:line="288" w:lineRule="exact" w:before="27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Aan de noordkust van Zuid-Amerika monden verschillende rivieren uit in de Atlantische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Oceaan in een gebied dat bekendstaat als de Guyana's – een inheems woord dat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waarschijnlijk 'land van vele wateren' betekent. Een van deze rivieren is de Surinamerivier.</w:t>
      </w:r>
    </w:p>
    <w:p>
      <w:pPr>
        <w:autoSpaceDN w:val="0"/>
        <w:autoSpaceDE w:val="0"/>
        <w:widowControl/>
        <w:spacing w:line="288" w:lineRule="exact" w:before="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Ten tijde van de reizen van de Spaanse conquistador Alonso de Ojeda werd dit gebied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bewoond door Arowakken, Cariben en Warau. Vanaf de late zestiende eeuw deden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zeevaarders uit Engeland, Frankrijk en de Nederlanden het gebied aan, op zoek naar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mythische goudland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El Dorado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dat volgens Sir Walter Raleigh in de Guyana's te vinden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moest zijn. Langs de Surinamerivier werd in 1651 door Sir Francis Willoughby, de Engelse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gouverneur van Barbados, een plantagekolonie gesticht. Deze kolonie werd in 1667 tijdens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de Tweede Engels-Nederlandse Oorlog door een Zeeuwse vloot veroverd.</w:t>
      </w:r>
    </w:p>
    <w:p>
      <w:pPr>
        <w:autoSpaceDN w:val="0"/>
        <w:autoSpaceDE w:val="0"/>
        <w:widowControl/>
        <w:spacing w:line="288" w:lineRule="exact" w:before="24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Vanaf 1683 werd Suriname bestuurd door de Sociëteit van Suriname, een particuliere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onderneming met in gelijke verhoudingen de West-Indische Compagnie, de familie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Aerssen van Sommelsdijck en de stad Amsterdam als aandeelhouders. In 1795 gingen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bezittingen van de Sociëteit van Suriname over op de Nederlandse staat, die Suriname –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afgezien van twee periodes van Britse bezetting – als kolonie heeft bestuurd tot 1954. In dat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laatste jaar aanvaardde Suriname samen met Nederland en de Nederlandse Antillen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Statuut voor het Koninkrijk der Nederlanden, waarmee de dekolonisatie voltooid heette te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zijn. In 1975 werd Suriname onafhankelijk.</w:t>
      </w:r>
    </w:p>
    <w:p>
      <w:pPr>
        <w:autoSpaceDN w:val="0"/>
        <w:autoSpaceDE w:val="0"/>
        <w:widowControl/>
        <w:spacing w:line="288" w:lineRule="exact" w:before="24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Europese particuliere eigenaren stelden op hun plantages tot slaaf gemaakte inheemsen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en Afrikanen te werk. Sommige slaafgemaakten wisten de plantages te ontvluchten en in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binnenland van Suriname vrije samenlevingen te stichten. In 1760 sloot de koloniale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overheid een vredesverdrag met een van deze marrongroepen, namelijk met de Okanisi (ook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wel Aukaners of Ndyuka). In 1762 en 1769 volgden vredesverdragen met twee andere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groepen, de Saamaka en Matawai, terwijl de Aluku (of Boni), de Pamaka en de Kwinti nooit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een vredesverdrag sloten.</w:t>
      </w:r>
    </w:p>
    <w:p>
      <w:pPr>
        <w:autoSpaceDN w:val="0"/>
        <w:autoSpaceDE w:val="0"/>
        <w:widowControl/>
        <w:spacing w:line="288" w:lineRule="exact" w:before="24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Vanaf de achttiende eeuw waren zendelingen van de Evangelische Broedergemeente (EBG)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actief in Suriname, vooral onder de Saamaka. In 1865 werd Suriname door paus Pius IX als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missiegebied toegewezen aan Nederlandse redemptoristen, die in hun werkzaamheden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werden bijgestaan door de Zusters Franciscanessen van Roosendaal en de Fraters van Tilburg.</w:t>
      </w:r>
    </w:p>
    <w:p>
      <w:pPr>
        <w:autoSpaceDN w:val="0"/>
        <w:autoSpaceDE w:val="0"/>
        <w:widowControl/>
        <w:spacing w:line="288" w:lineRule="exact" w:before="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Vanuit de voormalige leprozenkolonie Batavia aan de Coppenamerivier werden inheemsen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gekerstend, terwijl de missiestatie Tamarin aan de Cotticarivier het middelpunt werd van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katholieke missie naar de Okanisi.</w:t>
      </w:r>
    </w:p>
    <w:p>
      <w:pPr>
        <w:autoSpaceDN w:val="0"/>
        <w:autoSpaceDE w:val="0"/>
        <w:widowControl/>
        <w:spacing w:line="420" w:lineRule="exact" w:before="20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Verzamelingen Surinaamse voorwerpen in Europa en de Verenigde Staten</w:t>
      </w:r>
    </w:p>
    <w:p>
      <w:pPr>
        <w:autoSpaceDN w:val="0"/>
        <w:autoSpaceDE w:val="0"/>
        <w:widowControl/>
        <w:spacing w:line="354" w:lineRule="exact" w:before="21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[image]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Deze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banjo</w:t>
          </w:r>
        </w:hyperlink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 uit het Koninklijk Kabinet van Zeldzaamheden geldt als de oudst bekende</w:t>
      </w:r>
    </w:p>
    <w:p>
      <w:pPr>
        <w:sectPr>
          <w:pgSz w:w="11900" w:h="16840"/>
          <w:pgMar w:top="448" w:right="956" w:bottom="502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1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banjo van het Amerikaanse continent</w:t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Etnografische objecten werden vanaf het begin van de kolonisatie naar Europa meegenomen.</w:t>
      </w:r>
    </w:p>
    <w:p>
      <w:pPr>
        <w:autoSpaceDN w:val="0"/>
        <w:autoSpaceDE w:val="0"/>
        <w:widowControl/>
        <w:spacing w:line="288" w:lineRule="exact" w:before="6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In een in 1796 gepubliceerd verslag van veldtochten tegen marrons, waaraan de Schots-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Nederlandse officier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John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Gabriël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Stedman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tussen 1773 en 1777 deelnam, zijn ook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beschrijvingen en ill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ustrat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 xml:space="preserve">es van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tnograf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i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s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che voorwerpen opgenomen. Van Stedman is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bekend dat hij in 1777 een schenking deed aan de stadhouderlijke verzameling van Willem V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en in 1796 achttien Surinaamse 'curiositeiten' schonk aan James Parkinson voor opname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zijn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Leverian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collection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Londen, die in 1806 werd geveild. In het archief van het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Kon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i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nklijk K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 xml:space="preserve">binet van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Zeldzaamheden bevindt zich een inventarisbeschrijving die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rechtstreeks is overgenomen uit Stedmans verslag. Op basis hiervan vermoeden antropologen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Richard en Sally Price dat een deel van de door Stedman verzamelde voorwerpen uiteindelijk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het Kabinet terecht is gekomen. Het blijft echter vaak moeilijk om een directe koppeling te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maken tussen Stedmans beschrijvingen en de voorwerpen in deze collectie.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Een andere belangrijke verzameling uit Suriname werd in 1824 aan het Kabinet geschonken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door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Frederik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Andreas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Kühn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hoofd van de militaire geneeskundige dienst in Suriname. In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begel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eidende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brief sch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eef 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ühn dat een deel van de voorwerpen afkomstig was van zijn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overleden broer, die in 1818 had deelgenomen aan een expeditie naar 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marrongemeenschap. Daardoor is het niet altijd eenvoudig de schenking van Kühn te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onderscheiden van objecten die eventueel van Stedman afkomstig kunnen zijn. Tussen 1825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en 1835 ontving het Kabinet ook schenkingen uit Suriname van onder anderen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Isaac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Bromet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Dietrich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Kanngiesser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Hendrik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Haagen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Dieperink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Adriaan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François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Lammens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. Lam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 xml:space="preserve">mens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was sch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onzoon en b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wonder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 xml:space="preserve">ar van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G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errit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Scho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7" w:history="1">
          <w:r>
            <w:rPr>
              <w:rStyle w:val="Hyperlink"/>
            </w:rPr>
            <w:t>ute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 xml:space="preserve"> en ver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antwoor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elijk voor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de schenking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 veel diorama's van Schouten aan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het Ka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binet. Als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Zeeuw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schonk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hij tevens objecten uit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Suriname aan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Koninklijk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Zeeuwsch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Genootschap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der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Wet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enscha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pen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Zendelingen en missionarissen brachten eveneens etnografische voorwerpen van Suriname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naar Europa. Een van de vroegste verzamelingen werd in 1780 door zendeling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 xml:space="preserve">Christlieb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Quandt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geschonken aan het rariteitenkabinet van de seminarie van de Evangeli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 xml:space="preserve">sche </w:t>
          </w:r>
        </w:hyperlink>
      </w:r>
      <w:r>
        <w:br/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Broeder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gemeente in Barby. Rond 1857 droeg zendeling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Johann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Jansa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een verzameling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voorwerpen afkomstig uit de buurt van zendingspost Be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>rg en 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>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>l over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aan de archivaris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Evangelische Broedergemeente in Herrnhut. Veel door Quandt en Jansa verzamelde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voorwerpen kwamen later terecht in het in 1878 opgerichte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Völkerkundemuseum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Herrnhut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al vormde de verkoop van etnografica ook een bron van inko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>msten voor de Evang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 xml:space="preserve">elische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Broedergemeente. Zo werd een deel van Jansa's collectie in 1861 verkocht aan het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etnografisch kabinet van de Koninklijke Pruisische Kunstkamer, dat in 1873 opging in het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Ethnologisches Museum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van Berlijn. In Zeist wordt een kleine verzameling voorwerpen van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aan de Broedergemeente geliëerde Zeister Zendingsgenootschap tentoongesteld in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 xml:space="preserve">Het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Herrnhuter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Huis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Een collectie van de paters redemptoristen bevindt zich in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24" w:history="1">
          <w:r>
            <w:rPr>
              <w:rStyle w:val="Hyperlink"/>
            </w:rPr>
            <w:t>Museo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n-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Omniversu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m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>.</w:t>
          </w:r>
        </w:hyperlink>
      </w:r>
    </w:p>
    <w:p>
      <w:pPr>
        <w:autoSpaceDN w:val="0"/>
        <w:autoSpaceDE w:val="0"/>
        <w:widowControl/>
        <w:spacing w:line="288" w:lineRule="exact" w:before="240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Fraters van Tilburg legden een omvangrijke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fotocollectie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Caribisch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Erfgoed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aan, die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inmiddels digitaal toegankelijk is via de website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5" w:history="1">
          <w:r>
            <w:rPr>
              <w:rStyle w:val="Hyperlink"/>
            </w:rPr>
            <w:t xml:space="preserve"> van het Sta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5" w:history="1">
          <w:r>
            <w:rPr>
              <w:rStyle w:val="Hyperlink"/>
            </w:rPr>
            <w:t>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5" w:history="1">
          <w:r>
            <w:rPr>
              <w:rStyle w:val="Hyperlink"/>
            </w:rPr>
            <w:t>smuseum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5" w:history="1">
          <w:r>
            <w:rPr>
              <w:rStyle w:val="Hyperlink"/>
            </w:rPr>
            <w:t xml:space="preserve"> Tilburg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Het Utrechts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Archief beheert de verzameling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fil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26" w:history="1">
          <w:r>
            <w:rPr>
              <w:rStyle w:val="Hyperlink"/>
            </w:rPr>
            <w:t>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s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geluidsbanden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prenten,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tekeningen,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kaarten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 xml:space="preserve">en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foto's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van het Zeister Zendingsg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6" w:history="1">
          <w:r>
            <w:rPr>
              <w:rStyle w:val="Hyperlink"/>
            </w:rPr>
            <w:t>enoot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6" w:history="1">
          <w:r>
            <w:rPr>
              <w:rStyle w:val="Hyperlink"/>
            </w:rPr>
            <w:t>sch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6" w:history="1">
          <w:r>
            <w:rPr>
              <w:rStyle w:val="Hyperlink"/>
            </w:rPr>
            <w:t>ap.</w:t>
          </w:r>
        </w:hyperlink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Verdere negentiende-eeuwse verzamelingen omvatten onder meer de collecties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RV-399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RV-1054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bijeengebracht door respectievelijk gouverneur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Cornelis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Ascanius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Sypest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eyn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en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9" w:history="1">
          <w:r>
            <w:rPr>
              <w:rStyle w:val="Hyperlink"/>
            </w:rPr>
            <w:t>administ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rateur der financiën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Assueer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Jacob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Schimmelpen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ninck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va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der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Oye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0" w:history="1">
          <w:r>
            <w:rPr>
              <w:rStyle w:val="Hyperlink"/>
            </w:rPr>
            <w:t>.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0" w:history="1">
          <w:r>
            <w:rPr>
              <w:rStyle w:val="Hyperlink"/>
            </w:rPr>
            <w:t xml:space="preserve"> De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0" w:history="1">
          <w:r>
            <w:rPr>
              <w:rStyle w:val="Hyperlink"/>
            </w:rPr>
            <w:t>z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0" w:history="1">
          <w:r>
            <w:rPr>
              <w:rStyle w:val="Hyperlink"/>
            </w:rPr>
            <w:t xml:space="preserve">e werden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respectievelijk 1883 en 1895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1" w:history="1">
          <w:r>
            <w:rPr>
              <w:rStyle w:val="Hyperlink"/>
            </w:rPr>
            <w:t>geschon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1" w:history="1">
          <w:r>
            <w:rPr>
              <w:rStyle w:val="Hyperlink"/>
            </w:rPr>
            <w:t>ken 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1" w:history="1">
          <w:r>
            <w:rPr>
              <w:rStyle w:val="Hyperlink"/>
            </w:rPr>
            <w:t>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1" w:history="1">
          <w:r>
            <w:rPr>
              <w:rStyle w:val="Hyperlink"/>
            </w:rPr>
            <w:t>n het Rijks Ethnogr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1" w:history="1">
          <w:r>
            <w:rPr>
              <w:rStyle w:val="Hyperlink"/>
            </w:rPr>
            <w:t>aph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1" w:history="1">
          <w:r>
            <w:rPr>
              <w:rStyle w:val="Hyperlink"/>
            </w:rPr>
            <w:t>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1" w:history="1">
          <w:r>
            <w:rPr>
              <w:rStyle w:val="Hyperlink"/>
            </w:rPr>
            <w:t>sch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1" w:history="1">
          <w:r>
            <w:rPr>
              <w:rStyle w:val="Hyperlink"/>
            </w:rPr>
            <w:t>Mus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eum, het huidige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2" w:history="1">
          <w:r>
            <w:rPr>
              <w:rStyle w:val="Hyperlink"/>
            </w:rPr>
            <w:t>Wereldmuseum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2" w:history="1">
          <w:r>
            <w:rPr>
              <w:rStyle w:val="Hyperlink"/>
            </w:rPr>
            <w:t>Leiden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Ook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3" w:history="1">
          <w:r>
            <w:rPr>
              <w:rStyle w:val="Hyperlink"/>
            </w:rPr>
            <w:t>Etnografis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c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h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3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3" w:history="1">
          <w:r>
            <w:rPr>
              <w:rStyle w:val="Hyperlink"/>
            </w:rPr>
            <w:t>Artis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bezat een uitgebreide </w:t>
      </w:r>
      <w:r>
        <w:br/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2" w:history="1">
          <w:r>
            <w:rPr>
              <w:rStyle w:val="Hyperlink"/>
            </w:rPr>
            <w:t>Surinamecollec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2" w:history="1">
          <w:r>
            <w:rPr>
              <w:rStyle w:val="Hyperlink"/>
            </w:rPr>
            <w:t>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2" w:history="1">
          <w:r>
            <w:rPr>
              <w:rStyle w:val="Hyperlink"/>
            </w:rPr>
            <w:t>ie, waa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ronder ee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3" w:history="1">
          <w:r>
            <w:rPr>
              <w:rStyle w:val="Hyperlink"/>
            </w:rPr>
            <w:t xml:space="preserve">n zeldzame </w:t>
          </w:r>
        </w:hyperlink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k</w:t>
      </w:r>
      <w:r>
        <w:rPr>
          <w:u w:val="single" w:color="0000ff"/>
          <w:rFonts w:ascii="Charis SIL Italic" w:hAnsi="Charis SIL Italic" w:eastAsia="Charis SIL Italic"/>
          <w:b w:val="0"/>
          <w:i/>
          <w:color w:val="000000"/>
          <w:sz w:val="24"/>
        </w:rPr>
        <w:hyperlink r:id="rId33" w:history="1">
          <w:r>
            <w:rPr>
              <w:rStyle w:val="Hyperlink"/>
            </w:rPr>
            <w:t>wakwaba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/>
          <w:color w:val="000000"/>
          <w:sz w:val="24"/>
        </w:rPr>
        <w:hyperlink r:id="rId33" w:history="1">
          <w:r>
            <w:rPr>
              <w:rStyle w:val="Hyperlink"/>
            </w:rPr>
            <w:t>ngi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3" w:history="1">
          <w:r>
            <w:rPr>
              <w:rStyle w:val="Hyperlink"/>
            </w:rPr>
            <w:t>. 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onservator Cornelis Marinus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Pleyte publiceerde hierover in 1896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4" w:history="1">
          <w:r>
            <w:rPr>
              <w:rStyle w:val="Hyperlink"/>
            </w:rPr>
            <w:t>een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4" w:history="1">
          <w:r>
            <w:rPr>
              <w:rStyle w:val="Hyperlink"/>
            </w:rPr>
            <w:t>artikel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het Duitse tijdschrift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Globus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 De collectie</w:t>
      </w:r>
    </w:p>
    <w:p>
      <w:pPr>
        <w:sectPr>
          <w:pgSz w:w="11900" w:h="16840"/>
          <w:pgMar w:top="324" w:right="980" w:bottom="408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 Artis ging in 1921 over naar het in 1926 geopende museum van het Koloniaal Instituut,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huidige Wereldmuseum Amsterdam, waar zij herkenbaar is aan de serieletters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5" w:history="1">
          <w:r>
            <w:rPr>
              <w:rStyle w:val="Hyperlink"/>
            </w:rPr>
            <w:t>TM-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5" w:history="1">
          <w:r>
            <w:rPr>
              <w:rStyle w:val="Hyperlink"/>
            </w:rPr>
            <w:t>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60" w:lineRule="exact" w:before="25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Verkenningen langs de rivieren</w:t>
      </w:r>
    </w:p>
    <w:p>
      <w:pPr>
        <w:autoSpaceDN w:val="0"/>
        <w:autoSpaceDE w:val="0"/>
        <w:widowControl/>
        <w:spacing w:line="288" w:lineRule="exact" w:before="312" w:after="0"/>
        <w:ind w:left="1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[image]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36" w:history="1">
          <w:r>
            <w:rPr>
              <w:rStyle w:val="Hyperlink"/>
            </w:rPr>
            <w:t>Danskroon</w:t>
          </w:r>
        </w:hyperlink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 van Trio-inheemsen, verzameld tijdens de Toemoek-Hoemakexpeditie van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1907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Door goudvondsten in het stroomgebied van de Marowijnerivier nam de internationale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belangstelling voor Suriname vanaf de late jaren zeventig van de negentiende eeuw toe.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Samen met de Aluku gids en bootsman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7" w:history="1">
          <w:r>
            <w:rPr>
              <w:rStyle w:val="Hyperlink"/>
            </w:rPr>
            <w:t>Apatou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reisde de Franse arts Jules Crevaux in 1877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via de bovenlopen van de Marowijne 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a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7" w:history="1">
          <w:r>
            <w:rPr>
              <w:rStyle w:val="Hyperlink"/>
            </w:rPr>
            <w:t>ar Belé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 in Brazilië. Crevaux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8" w:history="1">
          <w:r>
            <w:rPr>
              <w:rStyle w:val="Hyperlink"/>
            </w:rPr>
            <w:t>schonk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de voorwerpen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die hij tijdens de reis had verzameld aan het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Musée du Trocadéro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Pa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8" w:history="1">
          <w:r>
            <w:rPr>
              <w:rStyle w:val="Hyperlink"/>
            </w:rPr>
            <w:t>rijs, ee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 van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voorlopers van het huidige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Musée du Quai Branly – Jacques Chirac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Hetzelfde gold voor 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9" w:history="1">
          <w:r>
            <w:rPr>
              <w:rStyle w:val="Hyperlink"/>
            </w:rPr>
            <w:t>objecten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die Lucien Fournereau in 1882 langs de Marowijne verzamelde. Voorwerpen uit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9" w:history="1">
          <w:r>
            <w:rPr>
              <w:rStyle w:val="Hyperlink"/>
            </w:rPr>
            <w:t>Surinam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 die waren getoond op de Wereldtentoonstelling van 1878 in Parijs en 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0" w:history="1">
          <w:r>
            <w:rPr>
              <w:rStyle w:val="Hyperlink"/>
            </w:rPr>
            <w:t>Wereldtentoonstelling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0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0" w:history="1">
          <w:r>
            <w:rPr>
              <w:rStyle w:val="Hyperlink"/>
            </w:rPr>
            <w:t>1883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Amsterdam werden na afloop over verschillende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40" w:history="1">
          <w:r>
            <w:rPr>
              <w:rStyle w:val="Hyperlink"/>
            </w:rPr>
            <w:t xml:space="preserve">volkenkundige musea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40" w:history="1">
          <w:r>
            <w:rPr>
              <w:rStyle w:val="Hyperlink"/>
            </w:rPr>
            <w:t>verd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40" w:history="1">
          <w:r>
            <w:rPr>
              <w:rStyle w:val="Hyperlink"/>
            </w:rPr>
            <w:t xml:space="preserve">eeld;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Nederland leverde dat onder meer de series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1" w:history="1">
          <w:r>
            <w:rPr>
              <w:rStyle w:val="Hyperlink"/>
            </w:rPr>
            <w:t>RV-300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2" w:history="1">
          <w:r>
            <w:rPr>
              <w:rStyle w:val="Hyperlink"/>
            </w:rPr>
            <w:t>RV-370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op.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Tussen mei 1885 en juli 1886 verbleef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3" w:history="1">
          <w:r>
            <w:rPr>
              <w:rStyle w:val="Hyperlink"/>
            </w:rPr>
            <w:t>Herman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3" w:history="1">
          <w:r>
            <w:rPr>
              <w:rStyle w:val="Hyperlink"/>
            </w:rPr>
            <w:t>ten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3" w:history="1">
          <w:r>
            <w:rPr>
              <w:rStyle w:val="Hyperlink"/>
            </w:rPr>
            <w:t>Kate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Suriname om voor het Rijks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Ethnographisch Museum de verzamelin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43" w:history="1">
          <w:r>
            <w:rPr>
              <w:rStyle w:val="Hyperlink"/>
            </w:rPr>
            <w:t xml:space="preserve">g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3" w:history="1">
          <w:r>
            <w:rPr>
              <w:rStyle w:val="Hyperlink"/>
            </w:rPr>
            <w:t>RV-58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3" w:history="1">
          <w:r>
            <w:rPr>
              <w:rStyle w:val="Hyperlink"/>
            </w:rPr>
            <w:t>1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43" w:history="1">
          <w:r>
            <w:rPr>
              <w:rStyle w:val="Hyperlink"/>
            </w:rPr>
            <w:t xml:space="preserve"> 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43" w:history="1">
          <w:r>
            <w:rPr>
              <w:rStyle w:val="Hyperlink"/>
            </w:rPr>
            <w:t>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43" w:history="1">
          <w:r>
            <w:rPr>
              <w:rStyle w:val="Hyperlink"/>
            </w:rPr>
            <w:t>men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te stellen. In dezelfde periode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verzamelde de Leidse hoogleraar geologi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44" w:history="1">
          <w:r>
            <w:rPr>
              <w:rStyle w:val="Hyperlink"/>
            </w:rPr>
            <w:t xml:space="preserve"> Karl 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artin bij inheemsen en Saamaka; deze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collectie zou in 1949 door zijn weduwe Hillegonda Martin-Icke worden geschonken en in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 worden opgenomen als serie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5" w:history="1">
          <w:r>
            <w:rPr>
              <w:rStyle w:val="Hyperlink"/>
            </w:rPr>
            <w:t>RV-2777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In 1887 gidste Apatou opnieuw een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Fransman, namelijk geograaf en kolon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45" w:history="1">
          <w:r>
            <w:rPr>
              <w:rStyle w:val="Hyperlink"/>
            </w:rPr>
            <w:t>iaal amb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tenaar Henri Coudreau, langs de bovenlopen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 de Marowijne. Ook diens verzameling werd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6" w:history="1">
          <w:r>
            <w:rPr>
              <w:rStyle w:val="Hyperlink"/>
            </w:rPr>
            <w:t>ondergebracht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het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Musée du Trocadéro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64" w:after="0"/>
        <w:ind w:left="1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Legerarts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7" w:history="1">
          <w:r>
            <w:rPr>
              <w:rStyle w:val="Hyperlink"/>
            </w:rPr>
            <w:t>John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7" w:history="1">
          <w:r>
            <w:rPr>
              <w:rStyle w:val="Hyperlink"/>
            </w:rPr>
            <w:t>H.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7" w:history="1">
          <w:r>
            <w:rPr>
              <w:rStyle w:val="Hyperlink"/>
            </w:rPr>
            <w:t>Spitzly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droeg in 1888 een verz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46" w:history="1">
          <w:r>
            <w:rPr>
              <w:rStyle w:val="Hyperlink"/>
            </w:rPr>
            <w:t>ameling etnog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rafische voorwerpen uit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Suriname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47" w:history="1">
          <w:r>
            <w:rPr>
              <w:rStyle w:val="Hyperlink"/>
            </w:rPr>
            <w:t>over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47" w:history="1">
          <w:r>
            <w:rPr>
              <w:rStyle w:val="Hyperlink"/>
            </w:rPr>
            <w:t>aa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47" w:history="1">
          <w:r>
            <w:rPr>
              <w:rStyle w:val="Hyperlink"/>
            </w:rPr>
            <w:t>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47" w:history="1">
          <w:r>
            <w:rPr>
              <w:rStyle w:val="Hyperlink"/>
            </w:rPr>
            <w:t xml:space="preserve"> het 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/>
          <w:color w:val="000000"/>
          <w:sz w:val="24"/>
        </w:rPr>
        <w:hyperlink r:id="rId47" w:history="1">
          <w:r>
            <w:rPr>
              <w:rStyle w:val="Hyperlink"/>
            </w:rPr>
            <w:t>Be</w:t>
          </w:r>
        </w:hyperlink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rliner Gesellschaft für Anthropologie, Ethnologie und Urgeschichte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onderzoeksreizen in 1890 van de Duitse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8" w:history="1">
          <w:r>
            <w:rPr>
              <w:rStyle w:val="Hyperlink"/>
            </w:rPr>
            <w:t>Wilhelm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8" w:history="1">
          <w:r>
            <w:rPr>
              <w:rStyle w:val="Hyperlink"/>
            </w:rPr>
            <w:t>Joest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en de Zweedse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9" w:history="1">
          <w:r>
            <w:rPr>
              <w:rStyle w:val="Hyperlink"/>
            </w:rPr>
            <w:t xml:space="preserve">Axel 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9" w:history="1">
          <w:r>
            <w:rPr>
              <w:rStyle w:val="Hyperlink"/>
            </w:rPr>
            <w:t>Klinckowström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resulteerden in schenkingen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48" w:history="1">
          <w:r>
            <w:rPr>
              <w:rStyle w:val="Hyperlink"/>
            </w:rPr>
            <w:t>aan resp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48" w:history="1">
          <w:r>
            <w:rPr>
              <w:rStyle w:val="Hyperlink"/>
            </w:rPr>
            <w:t>ectiev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elijk het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Ethnol</w:t>
      </w:r>
      <w:r>
        <w:rPr>
          <w:u w:val="single" w:color="0000ff"/>
          <w:rFonts w:ascii="Charis SIL Italic" w:hAnsi="Charis SIL Italic" w:eastAsia="Charis SIL Italic"/>
          <w:b w:val="0"/>
          <w:i/>
          <w:color w:val="000000"/>
          <w:sz w:val="24"/>
        </w:rPr>
        <w:t>o</w:t>
      </w:r>
      <w:r>
        <w:rPr>
          <w:u w:val="single" w:color="0000ff"/>
          <w:rFonts w:ascii="Charis SIL Italic" w:hAnsi="Charis SIL Italic" w:eastAsia="Charis SIL Italic"/>
          <w:b w:val="0"/>
          <w:i/>
          <w:color w:val="000000"/>
          <w:sz w:val="24"/>
        </w:rPr>
        <w:hyperlink r:id="rId49" w:history="1">
          <w:r>
            <w:rPr>
              <w:rStyle w:val="Hyperlink"/>
            </w:rPr>
            <w:t>gisc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/>
          <w:color w:val="000000"/>
          <w:sz w:val="24"/>
        </w:rPr>
        <w:hyperlink r:id="rId49" w:history="1">
          <w:r>
            <w:rPr>
              <w:rStyle w:val="Hyperlink"/>
            </w:rPr>
            <w:t>h</w:t>
          </w:r>
        </w:hyperlink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es Museum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49" w:history="1">
          <w:r>
            <w:rPr>
              <w:rStyle w:val="Hyperlink"/>
            </w:rPr>
            <w:t xml:space="preserve">Berlijn en het 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/>
          <w:color w:val="000000"/>
          <w:sz w:val="24"/>
        </w:rPr>
        <w:hyperlink r:id="rId49" w:history="1">
          <w:r>
            <w:rPr>
              <w:rStyle w:val="Hyperlink"/>
            </w:rPr>
            <w:t>E</w:t>
          </w:r>
        </w:hyperlink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tnografiska museet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Stockholm. Joests privéverzameling, met daarin ook veel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voorwerpen uit Suriname, vormde na zijn dood de basis van het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Rautenstrauch-Joest-Museum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in Keulen.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Voor de etnografische verzamelingen in Nederland was vooral de tentoonstelling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Nederlands West-Indië van belang. Voor deze tentoonstelling, die in 1899 werd gehouden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Koloniaal Museum in Haarlem, verzamelde koloniaal ambtenaar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50" w:history="1">
          <w:r>
            <w:rPr>
              <w:rStyle w:val="Hyperlink"/>
            </w:rPr>
            <w:t>Louis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50" w:history="1">
          <w:r>
            <w:rPr>
              <w:rStyle w:val="Hyperlink"/>
            </w:rPr>
            <w:t>Constant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50" w:history="1">
          <w:r>
            <w:rPr>
              <w:rStyle w:val="Hyperlink"/>
            </w:rPr>
            <w:t xml:space="preserve">van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50" w:history="1">
          <w:r>
            <w:rPr>
              <w:rStyle w:val="Hyperlink"/>
            </w:rPr>
            <w:t>Panhuys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tijdens zijn stationering in Albina tussen 1893 en 1896 voor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50" w:history="1">
          <w:r>
            <w:rPr>
              <w:rStyle w:val="Hyperlink"/>
            </w:rPr>
            <w:t>werp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50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50" w:history="1">
          <w:r>
            <w:rPr>
              <w:rStyle w:val="Hyperlink"/>
            </w:rPr>
            <w:t>n van m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50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50" w:history="1">
          <w:r>
            <w:rPr>
              <w:rStyle w:val="Hyperlink"/>
            </w:rPr>
            <w:t>t na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me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50" w:history="1">
          <w:r>
            <w:rPr>
              <w:rStyle w:val="Hyperlink"/>
            </w:rPr>
            <w:t>Okanisi.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Deze collectie bevindt zich vandaag de dag in de serie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51" w:history="1">
          <w:r>
            <w:rPr>
              <w:rStyle w:val="Hyperlink"/>
            </w:rPr>
            <w:t>TM-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51" w:history="1">
          <w:r>
            <w:rPr>
              <w:rStyle w:val="Hyperlink"/>
            </w:rPr>
            <w:t>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van het Wereldmuseum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Amsterdam.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Directeur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52" w:history="1">
          <w:r>
            <w:rPr>
              <w:rStyle w:val="Hyperlink"/>
            </w:rPr>
            <w:t>Maurice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52" w:history="1">
          <w:r>
            <w:rPr>
              <w:rStyle w:val="Hyperlink"/>
            </w:rPr>
            <w:t>Guffr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o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y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van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Compagnie des mines d'or de la Guyane hollandaise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53" w:history="1">
          <w:r>
            <w:rPr>
              <w:rStyle w:val="Hyperlink"/>
            </w:rPr>
            <w:t>schonk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1901 een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52" w:history="1">
          <w:r>
            <w:rPr>
              <w:rStyle w:val="Hyperlink"/>
            </w:rPr>
            <w:t>omvang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52" w:history="1">
          <w:r>
            <w:rPr>
              <w:rStyle w:val="Hyperlink"/>
            </w:rPr>
            <w:t>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52" w:history="1">
          <w:r>
            <w:rPr>
              <w:rStyle w:val="Hyperlink"/>
            </w:rPr>
            <w:t>ijke coll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ectie objecten van Wayana en Aluku aan het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Musée du Tr</w:t>
      </w:r>
      <w:r>
        <w:rPr>
          <w:u w:val="single" w:color="0000ff"/>
          <w:rFonts w:ascii="Charis SIL Italic" w:hAnsi="Charis SIL Italic" w:eastAsia="Charis SIL Italic"/>
          <w:b w:val="0"/>
          <w:i/>
          <w:color w:val="000000"/>
          <w:sz w:val="24"/>
        </w:rPr>
        <w:hyperlink r:id="rId53" w:history="1">
          <w:r>
            <w:rPr>
              <w:rStyle w:val="Hyperlink"/>
            </w:rPr>
            <w:t>ocadéro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Drie van de acht expedities naar Suriname die vlak na de eeuwwisseling onder auspiciën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Koninklijk Nederlands Aardrijkskundig Genootschap werden georganiseerd leverden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omvangrijke etnografische collecties op, die zich vandaag de dag bevinden in de collectie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54" w:history="1">
          <w:r>
            <w:rPr>
              <w:rStyle w:val="Hyperlink"/>
            </w:rPr>
            <w:t>Wereldmuseum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54" w:history="1">
          <w:r>
            <w:rPr>
              <w:rStyle w:val="Hyperlink"/>
            </w:rPr>
            <w:t>Amsterdam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De expeditie naar de Gonini uit 1903 leverde serie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55" w:history="1">
          <w:r>
            <w:rPr>
              <w:rStyle w:val="Hyperlink"/>
            </w:rPr>
            <w:t xml:space="preserve">TM-401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met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54" w:history="1">
          <w:r>
            <w:rPr>
              <w:rStyle w:val="Hyperlink"/>
            </w:rPr>
            <w:t xml:space="preserve"> 86 voorwerpen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54" w:history="1">
          <w:r>
            <w:rPr>
              <w:rStyle w:val="Hyperlink"/>
            </w:rPr>
            <w:t>op, de expe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ditie naar de Tapanahony uit 1904 serie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56" w:history="1">
          <w:r>
            <w:rPr>
              <w:rStyle w:val="Hyperlink"/>
            </w:rPr>
            <w:t>TM-402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me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55" w:history="1">
          <w:r>
            <w:rPr>
              <w:rStyle w:val="Hyperlink"/>
            </w:rPr>
            <w:t xml:space="preserve">t 493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voorwerpen en de expeditie naar het Toemoek-Hoemakgebergte uit 190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56" w:history="1">
          <w:r>
            <w:rPr>
              <w:rStyle w:val="Hyperlink"/>
            </w:rPr>
            <w:t xml:space="preserve">7 serie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56" w:history="1">
          <w:r>
            <w:rPr>
              <w:rStyle w:val="Hyperlink"/>
            </w:rPr>
            <w:t>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57" w:history="1">
          <w:r>
            <w:rPr>
              <w:rStyle w:val="Hyperlink"/>
            </w:rPr>
            <w:t>M-403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met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186 voorwerpen. Een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58" w:history="1">
          <w:r>
            <w:rPr>
              <w:rStyle w:val="Hyperlink"/>
            </w:rPr>
            <w:t>juwelendoos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met verwijzingen naar de Gonini-expeditie b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57" w:history="1">
          <w:r>
            <w:rPr>
              <w:rStyle w:val="Hyperlink"/>
            </w:rPr>
            <w:t xml:space="preserve">evindt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zich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collectie van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59" w:history="1">
          <w:r>
            <w:rPr>
              <w:rStyle w:val="Hyperlink"/>
            </w:rPr>
            <w:t>Ri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58" w:history="1">
          <w:r>
            <w:rPr>
              <w:rStyle w:val="Hyperlink"/>
            </w:rPr>
            <w:t>jksmuseum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59" w:history="1">
          <w:r>
            <w:rPr>
              <w:rStyle w:val="Hyperlink"/>
            </w:rPr>
            <w:t>Amsterdam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Expeditielid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0" w:history="1">
          <w:r>
            <w:rPr>
              <w:rStyle w:val="Hyperlink"/>
            </w:rPr>
            <w:t>Claudius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0" w:history="1">
          <w:r>
            <w:rPr>
              <w:rStyle w:val="Hyperlink"/>
            </w:rPr>
            <w:t>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0" w:history="1">
          <w:r>
            <w:rPr>
              <w:rStyle w:val="Hyperlink"/>
            </w:rPr>
            <w:t>Goeje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droeg in 1904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een persoonlijke ver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59" w:history="1">
          <w:r>
            <w:rPr>
              <w:rStyle w:val="Hyperlink"/>
            </w:rPr>
            <w:t>zameling ove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59" w:history="1">
          <w:r>
            <w:rPr>
              <w:rStyle w:val="Hyperlink"/>
            </w:rPr>
            <w:t>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59" w:history="1">
          <w:r>
            <w:rPr>
              <w:rStyle w:val="Hyperlink"/>
            </w:rPr>
            <w:t xml:space="preserve"> aan het mu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seum in Leid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60" w:history="1">
          <w:r>
            <w:rPr>
              <w:rStyle w:val="Hyperlink"/>
            </w:rPr>
            <w:t xml:space="preserve">n, waar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60" w:history="1">
          <w:r>
            <w:rPr>
              <w:rStyle w:val="Hyperlink"/>
            </w:rPr>
            <w:t>die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60" w:history="1">
          <w:r>
            <w:rPr>
              <w:rStyle w:val="Hyperlink"/>
            </w:rPr>
            <w:t>is opg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enomen onder</w:t>
      </w:r>
    </w:p>
    <w:p>
      <w:pPr>
        <w:sectPr>
          <w:pgSz w:w="11900" w:h="16840"/>
          <w:pgMar w:top="324" w:right="962" w:bottom="378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serienummers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1" w:history="1">
          <w:r>
            <w:rPr>
              <w:rStyle w:val="Hyperlink"/>
            </w:rPr>
            <w:t>RV-1443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2" w:history="1">
          <w:r>
            <w:rPr>
              <w:rStyle w:val="Hyperlink"/>
            </w:rPr>
            <w:t>RV-1454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40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door de Surinaamse broers Frederik Paul en Arthur Philip Penard bij Cariben verzamelde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collecties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3" w:history="1">
          <w:r>
            <w:rPr>
              <w:rStyle w:val="Hyperlink"/>
            </w:rPr>
            <w:t>RV-1817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4" w:history="1">
          <w:r>
            <w:rPr>
              <w:rStyle w:val="Hyperlink"/>
            </w:rPr>
            <w:t>RV-2349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werden in respectievelijk 1912 en 1937 geschonken aan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museum i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63" w:history="1">
          <w:r>
            <w:rPr>
              <w:rStyle w:val="Hyperlink"/>
            </w:rPr>
            <w:t>n Leiden.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Te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64" w:history="1">
          <w:r>
            <w:rPr>
              <w:rStyle w:val="Hyperlink"/>
            </w:rPr>
            <w:t>nslotte le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verde de KNAG-expeditie in 1926 naar het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Wilhelminagebergte door Gerold Stahel de serie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5" w:history="1">
          <w:r>
            <w:rPr>
              <w:rStyle w:val="Hyperlink"/>
            </w:rPr>
            <w:t>TM-416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het museum in Amsterdam op.</w:t>
      </w:r>
    </w:p>
    <w:p>
      <w:pPr>
        <w:autoSpaceDN w:val="0"/>
        <w:autoSpaceDE w:val="0"/>
        <w:widowControl/>
        <w:spacing w:line="288" w:lineRule="exact" w:before="240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Eind 1923 opende in het Museum voor het Onderwijs te Den Haag, het huidige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Museon-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Omniversum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, een tentoonstelling over Suriname. De voorwerpen die oud-direct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4" w:history="1">
          <w:r>
            <w:rPr>
              <w:rStyle w:val="Hyperlink"/>
            </w:rPr>
            <w:t xml:space="preserve">eur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Herm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6" w:history="1">
          <w:r>
            <w:rPr>
              <w:rStyle w:val="Hyperlink"/>
            </w:rPr>
            <w:t xml:space="preserve">an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Cappelle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had verzameld tijdens zijn verblijf in Suriname vormde hiervoor de ba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66" w:history="1">
          <w:r>
            <w:rPr>
              <w:rStyle w:val="Hyperlink"/>
            </w:rPr>
            <w:t>sis.</w:t>
          </w:r>
        </w:hyperlink>
      </w:r>
    </w:p>
    <w:p>
      <w:pPr>
        <w:autoSpaceDN w:val="0"/>
        <w:autoSpaceDE w:val="0"/>
        <w:widowControl/>
        <w:spacing w:line="288" w:lineRule="exact" w:before="6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Hieronder bevond zich een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7" w:history="1">
          <w:r>
            <w:rPr>
              <w:rStyle w:val="Hyperlink"/>
            </w:rPr>
            <w:t>tweede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67" w:history="1">
          <w:r>
            <w:rPr>
              <w:rStyle w:val="Hyperlink"/>
            </w:rPr>
            <w:t>kwakwabangi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die nog steeds deel uitmaakt van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collectie van Museon-Omni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67" w:history="1">
          <w:r>
            <w:rPr>
              <w:rStyle w:val="Hyperlink"/>
            </w:rPr>
            <w:t>versum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67" w:history="1">
          <w:r>
            <w:rPr>
              <w:rStyle w:val="Hyperlink"/>
            </w:rPr>
            <w:t>.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67" w:history="1">
          <w:r>
            <w:rPr>
              <w:rStyle w:val="Hyperlink"/>
            </w:rPr>
            <w:t xml:space="preserve"> Ook het in 1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915 geopende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8" w:history="1">
          <w:r>
            <w:rPr>
              <w:rStyle w:val="Hyperlink"/>
            </w:rPr>
            <w:t>Tropisch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8" w:history="1">
          <w:r>
            <w:rPr>
              <w:rStyle w:val="Hyperlink"/>
            </w:rPr>
            <w:t>Landbouwmuseum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8" w:history="1">
          <w:r>
            <w:rPr>
              <w:rStyle w:val="Hyperlink"/>
            </w:rPr>
            <w:t xml:space="preserve">in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8" w:history="1">
          <w:r>
            <w:rPr>
              <w:rStyle w:val="Hyperlink"/>
            </w:rPr>
            <w:t>Deventer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had een bescheiden Surinamecollectie.</w:t>
      </w:r>
    </w:p>
    <w:p>
      <w:pPr>
        <w:autoSpaceDN w:val="0"/>
        <w:autoSpaceDE w:val="0"/>
        <w:widowControl/>
        <w:spacing w:line="360" w:lineRule="exact" w:before="25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Wetenschappelijk onderzoek tijdens het interbellum</w:t>
      </w:r>
    </w:p>
    <w:p>
      <w:pPr>
        <w:autoSpaceDN w:val="0"/>
        <w:autoSpaceDE w:val="0"/>
        <w:widowControl/>
        <w:spacing w:line="288" w:lineRule="exact" w:before="312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Tijdens het interbellum groeide geleidelijk de wetenschappelijke belangstelling voor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samenlevingen van marrons en inheemsen. Het Amerikaanse antropologenechtpaar Melville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J. en Frances Herskovits bezocht in 1928 en 1929 de Saamaka aan de bovenlopen van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Surinamerivier. Ongeveer tweehonderd van de objecten die zij verzamelden werden in 1929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geschonken aan het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Museum für Völkerkunde Hamburg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het huidige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Museum am Rothenbaum –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Kulturen und Künste der Welt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(MARKK), waar de collectie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9" w:history="1">
          <w:r>
            <w:rPr>
              <w:rStyle w:val="Hyperlink"/>
            </w:rPr>
            <w:t>serienummer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9" w:history="1">
          <w:r>
            <w:rPr>
              <w:rStyle w:val="Hyperlink"/>
            </w:rPr>
            <w:t>30.51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heeft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gekregen. De privécollectie die ze bij de bezoeken aanlegden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69" w:history="1">
          <w:r>
            <w:rPr>
              <w:rStyle w:val="Hyperlink"/>
            </w:rPr>
            <w:t xml:space="preserve"> bevindt zich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69" w:history="1">
          <w:r>
            <w:rPr>
              <w:rStyle w:val="Hyperlink"/>
            </w:rPr>
            <w:t xml:space="preserve">nu in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0" w:history="1">
          <w:r>
            <w:rPr>
              <w:rStyle w:val="Hyperlink"/>
            </w:rPr>
            <w:t>Schomburg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0" w:history="1">
          <w:r>
            <w:rPr>
              <w:rStyle w:val="Hyperlink"/>
            </w:rPr>
            <w:t>Center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0" w:history="1">
          <w:r>
            <w:rPr>
              <w:rStyle w:val="Hyperlink"/>
            </w:rPr>
            <w:t>for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0" w:history="1">
          <w:r>
            <w:rPr>
              <w:rStyle w:val="Hyperlink"/>
            </w:rPr>
            <w:t>Research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0" w:history="1">
          <w:r>
            <w:rPr>
              <w:rStyle w:val="Hyperlink"/>
            </w:rPr>
            <w:t>in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0" w:history="1">
          <w:r>
            <w:rPr>
              <w:rStyle w:val="Hyperlink"/>
            </w:rPr>
            <w:t>Black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0" w:history="1">
          <w:r>
            <w:rPr>
              <w:rStyle w:val="Hyperlink"/>
            </w:rPr>
            <w:t>Culture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New York. De foto's worden bewaard in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1" w:history="1">
          <w:r>
            <w:rPr>
              <w:rStyle w:val="Hyperlink"/>
            </w:rPr>
            <w:t>Eliot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1" w:history="1">
          <w:r>
            <w:rPr>
              <w:rStyle w:val="Hyperlink"/>
            </w:rPr>
            <w:t>Elisof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1" w:history="1">
          <w:r>
            <w:rPr>
              <w:rStyle w:val="Hyperlink"/>
            </w:rPr>
            <w:t>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1" w:history="1">
          <w:r>
            <w:rPr>
              <w:rStyle w:val="Hyperlink"/>
            </w:rPr>
            <w:t>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1" w:history="1">
          <w:r>
            <w:rPr>
              <w:rStyle w:val="Hyperlink"/>
            </w:rPr>
            <w:t>Phot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1" w:history="1">
          <w:r>
            <w:rPr>
              <w:rStyle w:val="Hyperlink"/>
            </w:rPr>
            <w:t>ogr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1" w:history="1">
          <w:r>
            <w:rPr>
              <w:rStyle w:val="Hyperlink"/>
            </w:rPr>
            <w:t>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0" w:history="1">
          <w:r>
            <w:rPr>
              <w:rStyle w:val="Hyperlink"/>
            </w:rPr>
            <w:t>phic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0" w:history="1">
          <w:r>
            <w:rPr>
              <w:rStyle w:val="Hyperlink"/>
            </w:rPr>
            <w:t>Arc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0" w:history="1">
          <w:r>
            <w:rPr>
              <w:rStyle w:val="Hyperlink"/>
            </w:rPr>
            <w:t>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0" w:history="1">
          <w:r>
            <w:rPr>
              <w:rStyle w:val="Hyperlink"/>
            </w:rPr>
            <w:t>iv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0" w:history="1">
          <w:r>
            <w:rPr>
              <w:rStyle w:val="Hyperlink"/>
            </w:rPr>
            <w:t>es,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1" w:history="1">
          <w:r>
            <w:rPr>
              <w:rStyle w:val="Hyperlink"/>
            </w:rPr>
            <w:t>Na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1" w:history="1">
          <w:r>
            <w:rPr>
              <w:rStyle w:val="Hyperlink"/>
            </w:rPr>
            <w:t>tional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0" w:history="1">
          <w:r>
            <w:rPr>
              <w:rStyle w:val="Hyperlink"/>
            </w:rPr>
            <w:t>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1" w:history="1">
          <w:r>
            <w:rPr>
              <w:rStyle w:val="Hyperlink"/>
            </w:rPr>
            <w:t>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1" w:history="1">
          <w:r>
            <w:rPr>
              <w:rStyle w:val="Hyperlink"/>
            </w:rPr>
            <w:t>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1" w:history="1">
          <w:r>
            <w:rPr>
              <w:rStyle w:val="Hyperlink"/>
            </w:rPr>
            <w:t>African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1" w:history="1">
          <w:r>
            <w:rPr>
              <w:rStyle w:val="Hyperlink"/>
            </w:rPr>
            <w:t>Art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1927, 1928 en 1930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2" w:history="1">
          <w:r>
            <w:rPr>
              <w:rStyle w:val="Hyperlink"/>
            </w:rPr>
            <w:t>verzamelde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de Amerikaanse arts Morton Kahn voorwerpen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Suriname voor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Ame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2" w:history="1">
          <w:r>
            <w:rPr>
              <w:rStyle w:val="Hyperlink"/>
            </w:rPr>
            <w:t>rican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2" w:history="1">
          <w:r>
            <w:rPr>
              <w:rStyle w:val="Hyperlink"/>
            </w:rPr>
            <w:t>Muse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3" w:history="1">
          <w:r>
            <w:rPr>
              <w:rStyle w:val="Hyperlink"/>
            </w:rPr>
            <w:t>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3" w:history="1">
          <w:r>
            <w:rPr>
              <w:rStyle w:val="Hyperlink"/>
            </w:rPr>
            <w:t>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3" w:history="1">
          <w:r>
            <w:rPr>
              <w:rStyle w:val="Hyperlink"/>
            </w:rPr>
            <w:t>Natural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3" w:history="1">
          <w:r>
            <w:rPr>
              <w:rStyle w:val="Hyperlink"/>
            </w:rPr>
            <w:t>History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De Franse industriëlen Marcel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Monteux en Marc R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ichard fin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73" w:history="1">
          <w:r>
            <w:rPr>
              <w:rStyle w:val="Hyperlink"/>
            </w:rPr>
            <w:t>ancierde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73" w:history="1">
          <w:r>
            <w:rPr>
              <w:rStyle w:val="Hyperlink"/>
            </w:rPr>
            <w:t>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73" w:history="1">
          <w:r>
            <w:rPr>
              <w:rStyle w:val="Hyperlink"/>
            </w:rPr>
            <w:t xml:space="preserve"> 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73" w:history="1">
          <w:r>
            <w:rPr>
              <w:rStyle w:val="Hyperlink"/>
            </w:rPr>
            <w:t>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1931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73" w:history="1">
          <w:r>
            <w:rPr>
              <w:rStyle w:val="Hyperlink"/>
            </w:rPr>
            <w:t>en mult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idisciplinaire onderzoeksmissie naar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Frans-Guyana, die een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4" w:history="1">
          <w:r>
            <w:rPr>
              <w:rStyle w:val="Hyperlink"/>
            </w:rPr>
            <w:t>verzameling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voorwerpen opleverde die werd geschonken aan het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Musée du Trocadéro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 In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1934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5" w:history="1">
          <w:r>
            <w:rPr>
              <w:rStyle w:val="Hyperlink"/>
            </w:rPr>
            <w:t>verza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5" w:history="1">
          <w:r>
            <w:rPr>
              <w:rStyle w:val="Hyperlink"/>
            </w:rPr>
            <w:t>melde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Leon-Gontran Damas, een student aan het Instituut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voor Etnologie in Parijs die 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75" w:history="1">
          <w:r>
            <w:rPr>
              <w:rStyle w:val="Hyperlink"/>
            </w:rPr>
            <w:t>en jaar late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 met Aimé Césaire en Léopold Senghor de kiem zou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leggen voor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Négritude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-beweging, een omvangrijke collectie objecten langs 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Marowijnerivier voor het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Musée du Trocadéro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In 1937 werd Claudius de Goeje als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onbezoldigd etnograaf en taalkundige toegevoegd aan de derde expeditie naar de zuidgrens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 Suriname onder leiding van Conrad Carel Käyser. De verzameling die hij hierbij op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kosten van de Nederlandse overheid aanlegde werd in 1938 en 1939 geschonken aan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Rijks Etnografisch Museum en bevindt zich nog steeds in het Wereldmuseum Leiden onder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serienummers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6" w:history="1">
          <w:r>
            <w:rPr>
              <w:rStyle w:val="Hyperlink"/>
            </w:rPr>
            <w:t>RV-2352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7" w:history="1">
          <w:r>
            <w:rPr>
              <w:rStyle w:val="Hyperlink"/>
            </w:rPr>
            <w:t>RV-2363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8" w:history="1">
          <w:r>
            <w:rPr>
              <w:rStyle w:val="Hyperlink"/>
            </w:rPr>
            <w:t>RV-2404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De Franse etnoloog Paul Sangnier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9" w:history="1">
          <w:r>
            <w:rPr>
              <w:rStyle w:val="Hyperlink"/>
            </w:rPr>
            <w:t xml:space="preserve">verzamelde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eveneens in 19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76" w:history="1">
          <w:r>
            <w:rPr>
              <w:rStyle w:val="Hyperlink"/>
            </w:rPr>
            <w:t>38 bij 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77" w:history="1">
          <w:r>
            <w:rPr>
              <w:rStyle w:val="Hyperlink"/>
            </w:rPr>
            <w:t xml:space="preserve">Wayana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en A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78" w:history="1">
          <w:r>
            <w:rPr>
              <w:rStyle w:val="Hyperlink"/>
            </w:rPr>
            <w:t>luku.</w:t>
          </w:r>
        </w:hyperlink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 groot belang voor de verzamelingen in Nederland is het legaat uit 1940 van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parkarchitect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0" w:history="1">
          <w:r>
            <w:rPr>
              <w:rStyle w:val="Hyperlink"/>
            </w:rPr>
            <w:t>Apollonius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0" w:history="1">
          <w:r>
            <w:rPr>
              <w:rStyle w:val="Hyperlink"/>
            </w:rPr>
            <w:t>Johannes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0" w:history="1">
          <w:r>
            <w:rPr>
              <w:rStyle w:val="Hyperlink"/>
            </w:rPr>
            <w:t>Reynvaan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die in Nederland een omvangrijke collectie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850 objecten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80" w:history="1">
          <w:r>
            <w:rPr>
              <w:rStyle w:val="Hyperlink"/>
            </w:rPr>
            <w:t>uit Surinam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80" w:history="1">
          <w:r>
            <w:rPr>
              <w:rStyle w:val="Hyperlink"/>
            </w:rPr>
            <w:t>e aanlegd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80" w:history="1">
          <w:r>
            <w:rPr>
              <w:rStyle w:val="Hyperlink"/>
            </w:rPr>
            <w:t>e. De colle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ctie van Reynvaan bevindt zich in het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Wereldmuseum Leiden onder serienummer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1" w:history="1">
          <w:r>
            <w:rPr>
              <w:rStyle w:val="Hyperlink"/>
            </w:rPr>
            <w:t>RV-2452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expeditie in 1946 van de Franse geograaf Jean-Marcel Hurault naar het stroomgebied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Marowijne maakte markeert in zekere zin een kantelpunt in de verzamelgeschiedenis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Suriname en Frans-Guyana. Hoewel een onderscheid niet altijd even scherp te maken is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hebben de collecties die vanaf dat moment werden verzameld – niet toevallig ook het jaar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waarin Frans-Guyana een overzees departement van Frankrijk werd – minder nadrukkelijk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karakter van het resultaat van een koloniale gebiedsverkenning. De objecten die Hurault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langs de Marowijnerivier verzamelde werden na zijn dood in 2005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2" w:history="1">
          <w:r>
            <w:rPr>
              <w:rStyle w:val="Hyperlink"/>
            </w:rPr>
            <w:t>ondergebracht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het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Musée du Quai Branly – Jacques Chirac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sectPr>
          <w:pgSz w:w="11900" w:h="16840"/>
          <w:pgMar w:top="324" w:right="934" w:bottom="378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Voor de collecties in Nederland vallen de vanaf de laten jaren veertig door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3" w:history="1">
          <w:r>
            <w:rPr>
              <w:rStyle w:val="Hyperlink"/>
            </w:rPr>
            <w:t>C.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3" w:history="1">
          <w:r>
            <w:rPr>
              <w:rStyle w:val="Hyperlink"/>
            </w:rPr>
            <w:t>D.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3" w:history="1">
          <w:r>
            <w:rPr>
              <w:rStyle w:val="Hyperlink"/>
            </w:rPr>
            <w:t>H.</w:t>
          </w:r>
        </w:hyperlink>
      </w:r>
    </w:p>
    <w:p>
      <w:pPr>
        <w:autoSpaceDN w:val="0"/>
        <w:autoSpaceDE w:val="0"/>
        <w:widowControl/>
        <w:spacing w:line="288" w:lineRule="exact" w:before="6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3" w:history="1">
          <w:r>
            <w:rPr>
              <w:rStyle w:val="Hyperlink"/>
            </w:rPr>
            <w:t>Eijgenberger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verzamelde objecten en de geschenken aan koningin Juliana i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83" w:history="1">
          <w:r>
            <w:rPr>
              <w:rStyle w:val="Hyperlink"/>
            </w:rPr>
            <w:t xml:space="preserve">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83" w:history="1">
          <w:r>
            <w:rPr>
              <w:rStyle w:val="Hyperlink"/>
            </w:rPr>
            <w:t>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83" w:history="1">
          <w:r>
            <w:rPr>
              <w:rStyle w:val="Hyperlink"/>
            </w:rPr>
            <w:t>et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83" w:history="1">
          <w:r>
            <w:rPr>
              <w:rStyle w:val="Hyperlink"/>
            </w:rPr>
            <w:t>ka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83" w:history="1">
          <w:r>
            <w:rPr>
              <w:rStyle w:val="Hyperlink"/>
            </w:rPr>
            <w:t>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er van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83" w:history="1">
          <w:r>
            <w:rPr>
              <w:rStyle w:val="Hyperlink"/>
            </w:rPr>
            <w:t xml:space="preserve">haar bezoek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1955 aan het autonome Suriname onder deze grenscategorie. De verzameling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 Eijgenberger, met daarin zeldzame slavenboeien, werd in 1978 aangekocht door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Wereldmuseum Amsterdam en heeft daar serienummer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4" w:history="1">
          <w:r>
            <w:rPr>
              <w:rStyle w:val="Hyperlink"/>
            </w:rPr>
            <w:t>TM-4440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gekregen. De geschenken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aan Juliana werden in 1957 ondergebracht in Museon-O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84" w:history="1">
          <w:r>
            <w:rPr>
              <w:rStyle w:val="Hyperlink"/>
            </w:rPr>
            <w:t>mnivers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u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Vanwege het ontbreken van een nadrukkelijk koloniale context vallen andere verzamelingen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die na 1954 werden aangelegd buiten de scope van deze zoekhulp.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Herkomstonderzoek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Voor onderzoek naar de schenkingen aan de verschillende musea kunnen in de eerste plaats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aanbevelingen in de zoekhulpen van die musea worden opgevolgd. Bij onderzoek naar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verspreiding van cultuurgoederen van specifieke groepen naar musea in het mondiale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noorden is het verstandig de blik niet te beperken tot Nederland. Hierbij kunnen netwerken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landen van herkomst van pas komen. Een groep Wayana in Frans-Guyana heeft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bijvoorbeeld het internetportaal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5" w:history="1">
          <w:r>
            <w:rPr>
              <w:rStyle w:val="Hyperlink"/>
            </w:rPr>
            <w:t>watau.fr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opgezet met als doel het wereldwijd verspreide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Wayana-erfgoed in kaart te bren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85" w:history="1">
          <w:r>
            <w:rPr>
              <w:rStyle w:val="Hyperlink"/>
            </w:rPr>
            <w:t>gen.</w:t>
          </w:r>
        </w:hyperlink>
      </w:r>
    </w:p>
    <w:p>
      <w:pPr>
        <w:autoSpaceDN w:val="0"/>
        <w:autoSpaceDE w:val="0"/>
        <w:widowControl/>
        <w:spacing w:line="288" w:lineRule="exact" w:before="240" w:after="0"/>
        <w:ind w:left="1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Musea in landen van herkomst hebben op dit vlak ook veel expertise. Het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Museu Paraense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Emilio Goeldi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Belém (Brazilië), het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Musée des cultures Guyanaises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Cayenne (Frans-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Guyana) en de Stichting Surinaams Museum in Paramaribo hebben zich verenigd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6" w:history="1">
          <w:r>
            <w:rPr>
              <w:rStyle w:val="Hyperlink"/>
            </w:rPr>
            <w:t>Amazone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6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6" w:history="1">
          <w:r>
            <w:rPr>
              <w:rStyle w:val="Hyperlink"/>
            </w:rPr>
            <w:t>Netwerk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Voor onderzoek naar cultuurgoederen van de Saamaka en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86" w:history="1">
          <w:r>
            <w:rPr>
              <w:rStyle w:val="Hyperlink"/>
            </w:rPr>
            <w:t>Okanisi k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86" w:history="1">
          <w:r>
            <w:rPr>
              <w:rStyle w:val="Hyperlink"/>
            </w:rPr>
            <w:t>an conta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86" w:history="1">
          <w:r>
            <w:rPr>
              <w:rStyle w:val="Hyperlink"/>
            </w:rPr>
            <w:t>c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86" w:history="1">
          <w:r>
            <w:rPr>
              <w:rStyle w:val="Hyperlink"/>
            </w:rPr>
            <w:t>t worden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opgenomen met respectievelijk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7" w:history="1">
          <w:r>
            <w:rPr>
              <w:rStyle w:val="Hyperlink"/>
            </w:rPr>
            <w:t>Saamaka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7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en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8" w:history="1">
          <w:r>
            <w:rPr>
              <w:rStyle w:val="Hyperlink"/>
            </w:rPr>
            <w:t>Diitabiki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8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8" w:history="1">
          <w:r>
            <w:rPr>
              <w:rStyle w:val="Hyperlink"/>
            </w:rPr>
            <w:t>Fositen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8" w:history="1">
          <w:r>
            <w:rPr>
              <w:rStyle w:val="Hyperlink"/>
            </w:rPr>
            <w:t>Gudu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540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2" w:after="0"/>
        <w:ind w:left="398" w:right="360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Selecteren en afbakenen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Bronnen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Ambtena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Leger en ma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rine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Koninklijk Instit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uut voor Taal-, Land en Volkenkunde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Rijksmuseum Amsterdam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Amsterda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Leiden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Rotter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Etnografisch Museum Art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i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Koninklijk Kabinet van Zel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dzaamheden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Museon-Omniversum</w:t>
      </w:r>
    </w:p>
    <w:p>
      <w:pPr>
        <w:autoSpaceDN w:val="0"/>
        <w:autoSpaceDE w:val="0"/>
        <w:widowControl/>
        <w:spacing w:line="540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538" w:lineRule="exact" w:before="192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52" w:lineRule="exact" w:before="228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Publicatie:</w:t>
      </w:r>
    </w:p>
    <w:p>
      <w:pPr>
        <w:autoSpaceDN w:val="0"/>
        <w:autoSpaceDE w:val="0"/>
        <w:widowControl/>
        <w:spacing w:line="288" w:lineRule="exact" w:before="240" w:after="0"/>
        <w:ind w:left="810" w:right="72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Broekhoven, L. van. Collectieprofiel Cultuurgebied Midden- en Zuid-Amerika. In: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Verzamelde collectieprofielen Museum Volkenkunde, Leiden. Leiden: Museum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Volkenkunde, 2008.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Hoofdstuk over de Midden- en Zuid-Amerikaanse collectie van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het Wereldmuseum Leiden in een publicatie over collectieprofielen.</w:t>
      </w:r>
    </w:p>
    <w:p>
      <w:pPr>
        <w:sectPr>
          <w:pgSz w:w="11900" w:h="16840"/>
          <w:pgMar w:top="324" w:right="1054" w:bottom="388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80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9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9" w:history="1">
          <w:r>
            <w:rPr>
              <w:rStyle w:val="Hyperlink"/>
            </w:rPr>
            <w:t>www.yumpu.com/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9" w:history="1">
          <w:r>
            <w:rPr>
              <w:rStyle w:val="Hyperlink"/>
            </w:rPr>
            <w:t>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9" w:history="1">
          <w:r>
            <w:rPr>
              <w:rStyle w:val="Hyperlink"/>
            </w:rPr>
            <w:t>document/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9" w:history="1">
          <w:r>
            <w:rPr>
              <w:rStyle w:val="Hyperlink"/>
            </w:rPr>
            <w:t>view/20123476/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9" w:history="1">
          <w:r>
            <w:rPr>
              <w:rStyle w:val="Hyperlink"/>
            </w:rPr>
            <w:t>open-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9" w:history="1">
          <w:r>
            <w:rPr>
              <w:rStyle w:val="Hyperlink"/>
            </w:rPr>
            <w:t>het-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9" w:history="1">
          <w:r>
            <w:rPr>
              <w:rStyle w:val="Hyperlink"/>
            </w:rPr>
            <w:t>profie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89" w:history="1">
          <w:r>
            <w:rPr>
              <w:rStyle w:val="Hyperlink"/>
            </w:rPr>
            <w:t>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-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9" w:history="1">
          <w:r>
            <w:rPr>
              <w:rStyle w:val="Hyperlink"/>
            </w:rPr>
            <w:t>als-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9" w:history="1">
          <w:r>
            <w:rPr>
              <w:rStyle w:val="Hyperlink"/>
            </w:rPr>
            <w:t>pdf-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9" w:history="1">
          <w:r>
            <w:rPr>
              <w:rStyle w:val="Hyperlink"/>
            </w:rPr>
            <w:t>mus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9" w:history="1">
          <w:r>
            <w:rPr>
              <w:rStyle w:val="Hyperlink"/>
            </w:rPr>
            <w:t>eum-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9" w:history="1">
          <w:r>
            <w:rPr>
              <w:rStyle w:val="Hyperlink"/>
            </w:rPr>
            <w:t>volkenkunde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288" w:lineRule="exact" w:before="240" w:after="0"/>
        <w:ind w:left="800" w:right="28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Broekhoven, L. van, C. Buijs en P. Hovens, Sharing knowledge &amp; cultural heritage: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nations of the Americas: studies in collaboration with indigenous peoples from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Greenland, North and South America: proceedings of an expert meeting National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Museum of Ethnology Leiden, The Netherlands. Leiden: Sidestone Press 2010.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Boek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over samenwerking tussen het Wereldmuseum Leiden en vertegenwoordigers van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inheemse volken van Noord- en Zuid-Amerika.</w:t>
      </w:r>
    </w:p>
    <w:p>
      <w:pPr>
        <w:autoSpaceDN w:val="0"/>
        <w:autoSpaceDE w:val="0"/>
        <w:widowControl/>
        <w:spacing w:line="288" w:lineRule="exact" w:before="240" w:after="0"/>
        <w:ind w:left="80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0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0" w:history="1">
          <w:r>
            <w:rPr>
              <w:rStyle w:val="Hyperlink"/>
            </w:rPr>
            <w:t>www.sidestone.com/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0" w:history="1">
          <w:r>
            <w:rPr>
              <w:rStyle w:val="Hyperlink"/>
            </w:rPr>
            <w:t>books/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0" w:history="1">
          <w:r>
            <w:rPr>
              <w:rStyle w:val="Hyperlink"/>
            </w:rPr>
            <w:t>sharing-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0" w:history="1">
          <w:r>
            <w:rPr>
              <w:rStyle w:val="Hyperlink"/>
            </w:rPr>
            <w:t>knowledge-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0" w:history="1">
          <w:r>
            <w:rPr>
              <w:rStyle w:val="Hyperlink"/>
            </w:rPr>
            <w:t>and-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0" w:history="1">
          <w:r>
            <w:rPr>
              <w:rStyle w:val="Hyperlink"/>
            </w:rPr>
            <w:t>cultural-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0" w:history="1">
          <w:r>
            <w:rPr>
              <w:rStyle w:val="Hyperlink"/>
            </w:rPr>
            <w:t>heritage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0" w:history="1">
          <w:r>
            <w:rPr>
              <w:rStyle w:val="Hyperlink"/>
            </w:rPr>
            <w:t>ISBN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0" w:history="1">
          <w:r>
            <w:rPr>
              <w:rStyle w:val="Hyperlink"/>
            </w:rPr>
            <w:t>97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0" w:history="1">
          <w:r>
            <w:rPr>
              <w:rStyle w:val="Hyperlink"/>
            </w:rPr>
            <w:t>8-90-8890-066-2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288" w:lineRule="exact" w:before="240" w:after="0"/>
        <w:ind w:left="800" w:right="72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Eeden, F.W. van, Catalogus der Nederlandsche West-Indische tentoonstelling te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Haarlem 1899. Amsterdam: de Bussy 1899.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Catalogus van de West-Indische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tentoonstelling gehouden in het Koloniaal Museum te Haarlem in 1899.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1" w:history="1">
          <w:r>
            <w:rPr>
              <w:rStyle w:val="Hyperlink"/>
            </w:rPr>
            <w:t>http://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1" w:history="1">
          <w:r>
            <w:rPr>
              <w:rStyle w:val="Hyperlink"/>
            </w:rPr>
            <w:t>hdl.handle.net/1887.1/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1" w:history="1">
          <w:r>
            <w:rPr>
              <w:rStyle w:val="Hyperlink"/>
            </w:rPr>
            <w:t>item:970083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2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2" w:history="1">
          <w:r>
            <w:rPr>
              <w:rStyle w:val="Hyperlink"/>
            </w:rPr>
            <w:t>905463122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Dissertatie: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Effert, Rudolf. Volkenkundig verzamelen: het Koninklijk Kabinet van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Zeldzaamheden en het Rijks Ethnografisch Museum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: 1816-1883. Proefschrift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Universiteit Leiden, 2003.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Dissertatie over de geschiedenis van het Koninklijk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Kabinet van Zeldzaamheden en van het Rijks Etnografisch Museum.</w:t>
      </w:r>
    </w:p>
    <w:p>
      <w:pPr>
        <w:autoSpaceDN w:val="0"/>
        <w:autoSpaceDE w:val="0"/>
        <w:widowControl/>
        <w:spacing w:line="288" w:lineRule="exact" w:before="240" w:after="0"/>
        <w:ind w:left="800" w:right="129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3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3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3" w:history="1">
          <w:r>
            <w:rPr>
              <w:rStyle w:val="Hyperlink"/>
            </w:rPr>
            <w:t>title/163275947?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3" w:history="1">
          <w:r>
            <w:rPr>
              <w:rStyle w:val="Hyperlink"/>
            </w:rPr>
            <w:t>oclcNum=163275947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3" w:history="1">
          <w:r>
            <w:rPr>
              <w:rStyle w:val="Hyperlink"/>
            </w:rPr>
            <w:t>WorldC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3" w:history="1">
          <w:r>
            <w:rPr>
              <w:rStyle w:val="Hyperlink"/>
            </w:rPr>
            <w:t>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3" w:history="1">
          <w:r>
            <w:rPr>
              <w:rStyle w:val="Hyperlink"/>
            </w:rPr>
            <w:t>163275947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Wetenschappelijk artikel:</w:t>
      </w:r>
    </w:p>
    <w:p>
      <w:pPr>
        <w:autoSpaceDN w:val="0"/>
        <w:autoSpaceDE w:val="0"/>
        <w:widowControl/>
        <w:spacing w:line="288" w:lineRule="exact" w:before="240" w:after="0"/>
        <w:ind w:left="80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Price, R. en S. Price ‘John Gabriel Stedman's collection of 18th-century artifacts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from Suriname’, New West Indian Guide / Nieuwe West-Indische Gids, 53(1)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(1979), 121-140.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Wetenschappelijk artikel over objecten uit de collectie van het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voormalige Koninklijk Kabinet van Zeldzaamheden die mogelijk afkomstig zijn van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John Gabriel Stedman.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4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4" w:history="1">
          <w:r>
            <w:rPr>
              <w:rStyle w:val="Hyperlink"/>
            </w:rPr>
            <w:t>doi.org/10.1163/22134360-90002148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288" w:lineRule="exact" w:before="240" w:after="0"/>
        <w:ind w:left="800" w:right="576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Price, R. en S. Price. Afro-American arts of the Suriname rain forest. Berkeley: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University of California Press, 1980.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Catalogus van een in 1980 geopende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tentoonstelling over marronkunst in Los Angeles, Dallas, Baltimore en New York.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5" w:history="1">
          <w:r>
            <w:rPr>
              <w:rStyle w:val="Hyperlink"/>
            </w:rPr>
            <w:t>ISBN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5" w:history="1">
          <w:r>
            <w:rPr>
              <w:rStyle w:val="Hyperlink"/>
            </w:rPr>
            <w:t>978-0-520-04412-8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288" w:lineRule="exact" w:before="240" w:after="0"/>
        <w:ind w:left="80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Price, R. en S. Price. De kunst van de marrons: culturele vitaliteit in de Afrikaanse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diaspora. Amsterdam: KIT, 2000.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Boek over kunst van de marrons.</w:t>
      </w:r>
    </w:p>
    <w:p>
      <w:pPr>
        <w:sectPr>
          <w:pgSz w:w="11900" w:h="16840"/>
          <w:pgMar w:top="324" w:right="1440" w:bottom="552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6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6" w:history="1">
          <w:r>
            <w:rPr>
              <w:rStyle w:val="Hyperlink"/>
            </w:rPr>
            <w:t>67392522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7" w:history="1">
          <w:r>
            <w:rPr>
              <w:rStyle w:val="Hyperlink"/>
            </w:rPr>
            <w:t>ISBN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7" w:history="1">
          <w:r>
            <w:rPr>
              <w:rStyle w:val="Hyperlink"/>
            </w:rPr>
            <w:t>9789068322972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Wetenschappelijk artikel:</w:t>
      </w:r>
    </w:p>
    <w:p>
      <w:pPr>
        <w:autoSpaceDN w:val="0"/>
        <w:autoSpaceDE w:val="0"/>
        <w:widowControl/>
        <w:spacing w:line="288" w:lineRule="exact" w:before="240" w:after="0"/>
        <w:ind w:left="800" w:right="28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Ruiter, I. de, T. van Andel, M. Françozo, C.F. Caromano ‘Surinamese Maroon and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Indigenous Knowledge in the Creation of Natural and Ethnographic Collections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Housed in The Netherlands’, New West Indian Guide / Nieuwe West-Indische Gids,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99(3-4) (2025), 287-324.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Wetenschappelijk artikel over de bijdrage van marrons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en inheemsen aan de samenstelling van natuurhistorische en etnografische collecties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in Nederland.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8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8" w:history="1">
          <w:r>
            <w:rPr>
              <w:rStyle w:val="Hyperlink"/>
            </w:rPr>
            <w:t>doi.org/10.1163/22134360-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8" w:history="1">
          <w:r>
            <w:rPr>
              <w:rStyle w:val="Hyperlink"/>
            </w:rPr>
            <w:t>bja10038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Wetenschappelijk artikel:</w:t>
      </w:r>
    </w:p>
    <w:p>
      <w:pPr>
        <w:autoSpaceDN w:val="0"/>
        <w:autoSpaceDE w:val="0"/>
        <w:widowControl/>
        <w:spacing w:line="288" w:lineRule="exact" w:before="240" w:after="0"/>
        <w:ind w:left="800" w:right="28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Ruiter, I. de, C.F. Caromano ‘Looking Beyond Knives, Buttons and Beaded Aprons: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Indigenous and Maroon Agency in Colonial Collecting Practices and the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Provenance of Ten Surinamese Objects in The Netherlands’, Museum International,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78(1-2) (2026), 110-123.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Wetenschappelijk artikel over de agency van marrons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en inheemsen bij de verzameling van tien objecten die zich bevinden in collecties in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Nederland.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9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9" w:history="1">
          <w:r>
            <w:rPr>
              <w:rStyle w:val="Hyperlink"/>
            </w:rPr>
            <w:t>doi.org/10.1080/13500775.2026.2683276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288" w:lineRule="exact" w:before="240" w:after="0"/>
        <w:ind w:left="800" w:right="576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Sint Nicolaas, Eveline. Ketens en banden: Suriname en Nederland sinds 1600.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Nijmegen: Vantilt, 2018.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Publicatie over objecten uit Suriname in de collectie van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het Rijksmuseum.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0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0" w:history="1">
          <w:r>
            <w:rPr>
              <w:rStyle w:val="Hyperlink"/>
            </w:rPr>
            <w:t>1038514699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1" w:history="1">
          <w:r>
            <w:rPr>
              <w:rStyle w:val="Hyperlink"/>
            </w:rPr>
            <w:t>ISBN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1" w:history="1">
          <w:r>
            <w:rPr>
              <w:rStyle w:val="Hyperlink"/>
            </w:rPr>
            <w:t>9789460043499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Wetenschappelijk artikel: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Stipriaan, A. van ‘Caraïbisch erfgoed in de Nederlandse Black Atlantic’, OSO.</w:t>
      </w:r>
    </w:p>
    <w:p>
      <w:pPr>
        <w:autoSpaceDN w:val="0"/>
        <w:autoSpaceDE w:val="0"/>
        <w:widowControl/>
        <w:spacing w:line="288" w:lineRule="exact" w:before="64" w:after="0"/>
        <w:ind w:left="800" w:right="28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Tijdschrift voor Surinaamse Taalkunde, Letterkunde en Geschiedenis, 35(1)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(2016), 11-37.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Artikel over de verspreiding van Caribisch erfgoed, onder andere in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Nederland.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2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2" w:history="1">
          <w:r>
            <w:rPr>
              <w:rStyle w:val="Hyperlink"/>
            </w:rPr>
            <w:t>www.dbnl.org/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2" w:history="1">
          <w:r>
            <w:rPr>
              <w:rStyle w:val="Hyperlink"/>
            </w:rPr>
            <w:t>tekst/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2" w:history="1">
          <w:r>
            <w:rPr>
              <w:rStyle w:val="Hyperlink"/>
            </w:rPr>
            <w:t>_oso001201601_01/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2" w:history="1">
          <w:r>
            <w:rPr>
              <w:rStyle w:val="Hyperlink"/>
            </w:rPr>
            <w:t>_oso001201601_01_0003.php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Wetenschappelijk artikel:</w:t>
      </w:r>
    </w:p>
    <w:p>
      <w:pPr>
        <w:autoSpaceDN w:val="0"/>
        <w:autoSpaceDE w:val="0"/>
        <w:widowControl/>
        <w:spacing w:line="288" w:lineRule="exact" w:before="240" w:after="0"/>
        <w:ind w:left="800" w:right="28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Vruggink, H. en B. Paasman ‘Overzicht van Suriname-collecties I’, OSO. Tijdschrift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voor Surinaamse Taalkunde, Letterkunde en Geschiedenis, 7(1) (1988), 189-244.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Eerste deel van een overzicht van Surinamecollecties in Nederland, verschenen in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het tijdschrift OSO in 1988.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3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3" w:history="1">
          <w:r>
            <w:rPr>
              <w:rStyle w:val="Hyperlink"/>
            </w:rPr>
            <w:t>www.dbnl.org/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3" w:history="1">
          <w:r>
            <w:rPr>
              <w:rStyle w:val="Hyperlink"/>
            </w:rPr>
            <w:t>tekst/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3" w:history="1">
          <w:r>
            <w:rPr>
              <w:rStyle w:val="Hyperlink"/>
            </w:rPr>
            <w:t>_oso001198801_01/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3" w:history="1">
          <w:r>
            <w:rPr>
              <w:rStyle w:val="Hyperlink"/>
            </w:rPr>
            <w:t>_oso001198801_01_0020.php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Wetenschappelijk artikel:</w:t>
      </w:r>
    </w:p>
    <w:p>
      <w:pPr>
        <w:autoSpaceDN w:val="0"/>
        <w:autoSpaceDE w:val="0"/>
        <w:widowControl/>
        <w:spacing w:line="288" w:lineRule="exact" w:before="240" w:after="0"/>
        <w:ind w:left="800" w:right="28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Vruggink, H. en B. Paasman ‘Overzicht van Suriname-collecties II’, OSO. Tijdschrift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voor Surinaamse Taalkunde, Letterkunde en Geschiedenis, 8(1) (1989), 77-96.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Tweede deel van een overzicht van Surinamecollecties in Nederland, verschenen in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het tijdschrift OSO in 1989.</w:t>
      </w:r>
    </w:p>
    <w:p>
      <w:pPr>
        <w:sectPr>
          <w:pgSz w:w="11900" w:h="16840"/>
          <w:pgMar w:top="324" w:right="1440" w:bottom="408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4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4" w:history="1">
          <w:r>
            <w:rPr>
              <w:rStyle w:val="Hyperlink"/>
            </w:rPr>
            <w:t>www.dbnl.org/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4" w:history="1">
          <w:r>
            <w:rPr>
              <w:rStyle w:val="Hyperlink"/>
            </w:rPr>
            <w:t>tekst/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4" w:history="1">
          <w:r>
            <w:rPr>
              <w:rStyle w:val="Hyperlink"/>
            </w:rPr>
            <w:t>_oso001198901_01/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4" w:history="1">
          <w:r>
            <w:rPr>
              <w:rStyle w:val="Hyperlink"/>
            </w:rPr>
            <w:t>_oso001198901_01_0010.php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Wetenschappelijk artikel: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Vruggink, H. en B. Paasman ‘Overzicht van Suriname-collecties III’, OSO.</w:t>
      </w:r>
    </w:p>
    <w:p>
      <w:pPr>
        <w:autoSpaceDN w:val="0"/>
        <w:autoSpaceDE w:val="0"/>
        <w:widowControl/>
        <w:spacing w:line="288" w:lineRule="exact" w:before="64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Tijdschrift voor Surinaamse Taalkunde, Letterkunde en Geschiedenis, 8(1) (1989),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196-226.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Derde deel van een overzicht van Surinamecollecties in Nederland,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verschenen in het tijdschrift OSO in 1989.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5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5" w:history="1">
          <w:r>
            <w:rPr>
              <w:rStyle w:val="Hyperlink"/>
            </w:rPr>
            <w:t>www.dbnl.org/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5" w:history="1">
          <w:r>
            <w:rPr>
              <w:rStyle w:val="Hyperlink"/>
            </w:rPr>
            <w:t>tekst/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5" w:history="1">
          <w:r>
            <w:rPr>
              <w:rStyle w:val="Hyperlink"/>
            </w:rPr>
            <w:t>_oso001198901_01/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5" w:history="1">
          <w:r>
            <w:rPr>
              <w:rStyle w:val="Hyperlink"/>
            </w:rPr>
            <w:t>_oso001198901_01_0026.php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288" w:lineRule="exact" w:before="240" w:after="0"/>
        <w:ind w:left="800" w:right="100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Wentholt, A. (red.), In kaart gebracht met kapmes en kompas: met het Koninklijk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Nederlands Aardrijkskundig Genootschap op expeditie tussen 1873 en 1960.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Heerlen/Utrecht: ABP/KNAG, 2003.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Boek over de expedities van het Koninklijk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Nederlands Aardrijkskundig Genootschap, met ook aandacht voor de expedities in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Suriname.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6" w:history="1">
          <w:r>
            <w:rPr>
              <w:rStyle w:val="Hyperlink"/>
            </w:rPr>
            <w:t>ISBN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6" w:history="1">
          <w:r>
            <w:rPr>
              <w:rStyle w:val="Hyperlink"/>
            </w:rPr>
            <w:t>978-90-6601-015-4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Publicatie: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Zoekterm 'Suriname'. een eerste aanzet tot een inventarisatie van objecten uit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Suriname in Nederland. Consortium Koloniale Collecties, 2024.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Inventarisatie van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objecten uit Suriname in Nederland door het Consortium Koloniale Collecties.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7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7" w:history="1">
          <w:r>
            <w:rPr>
              <w:rStyle w:val="Hyperlink"/>
            </w:rPr>
            <w:t>wp-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7" w:history="1">
          <w:r>
            <w:rPr>
              <w:rStyle w:val="Hyperlink"/>
            </w:rPr>
            <w:t>dev.colonialcollections.org/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7" w:history="1">
          <w:r>
            <w:rPr>
              <w:rStyle w:val="Hyperlink"/>
            </w:rPr>
            <w:t>wp-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7" w:history="1">
          <w:r>
            <w:rPr>
              <w:rStyle w:val="Hyperlink"/>
            </w:rPr>
            <w:t>content/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7" w:history="1">
          <w:r>
            <w:rPr>
              <w:rStyle w:val="Hyperlink"/>
            </w:rPr>
            <w:t>uploads/2024/04/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7" w:history="1">
          <w:r>
            <w:rPr>
              <w:rStyle w:val="Hyperlink"/>
            </w:rPr>
            <w:t>Eerste-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7" w:history="1">
          <w:r>
            <w:rPr>
              <w:rStyle w:val="Hyperlink"/>
            </w:rPr>
            <w:t>inventa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7" w:history="1">
          <w:r>
            <w:rPr>
              <w:rStyle w:val="Hyperlink"/>
            </w:rPr>
            <w:t>risti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7" w:history="1">
          <w:r>
            <w:rPr>
              <w:rStyle w:val="Hyperlink"/>
            </w:rPr>
            <w:t>e-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7" w:history="1">
          <w:r>
            <w:rPr>
              <w:rStyle w:val="Hyperlink"/>
            </w:rPr>
            <w:t>objecten-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7" w:history="1">
          <w:r>
            <w:rPr>
              <w:rStyle w:val="Hyperlink"/>
            </w:rPr>
            <w:t>Suriname_Consor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7" w:history="1">
          <w:r>
            <w:rPr>
              <w:rStyle w:val="Hyperlink"/>
            </w:rPr>
            <w:t>tiu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7" w:history="1">
          <w:r>
            <w:rPr>
              <w:rStyle w:val="Hyperlink"/>
            </w:rPr>
            <w:t>m-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7" w:history="1">
          <w:r>
            <w:rPr>
              <w:rStyle w:val="Hyperlink"/>
            </w:rPr>
            <w:t>Koloni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7" w:history="1">
          <w:r>
            <w:rPr>
              <w:rStyle w:val="Hyperlink"/>
            </w:rPr>
            <w:t>ale-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7" w:history="1">
          <w:r>
            <w:rPr>
              <w:rStyle w:val="Hyperlink"/>
            </w:rPr>
            <w:t>Collecties-2.pdf</w:t>
          </w:r>
        </w:hyperlink>
      </w:r>
    </w:p>
    <w:p>
      <w:pPr>
        <w:autoSpaceDN w:val="0"/>
        <w:autoSpaceDE w:val="0"/>
        <w:widowControl/>
        <w:spacing w:line="538" w:lineRule="exact" w:before="45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2" w:lineRule="exact" w:before="23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autoSpaceDN w:val="0"/>
        <w:autoSpaceDE w:val="0"/>
        <w:widowControl/>
        <w:spacing w:line="288" w:lineRule="exact" w:before="240" w:after="0"/>
        <w:ind w:left="0" w:right="1296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Maarten van der Bent as original_author on 2025-09-01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Hub Kockelkorn; Eveline Sint Nicolaas as original_author on 2026-06-01</w:t>
      </w:r>
    </w:p>
    <w:sectPr w:rsidR="00FC693F" w:rsidRPr="0006063C" w:rsidSect="00034616">
      <w:pgSz w:w="11900" w:h="16840"/>
      <w:pgMar w:top="324" w:right="9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pp.colonialcollections.nl/nl/objects/https%3A%2F%2Fn2t%252Enet%2Fark%3A%2F27023%2F223dea73ebfc657072e8f2368b7d345e" TargetMode="External"/><Relationship Id="rId10" Type="http://schemas.openxmlformats.org/officeDocument/2006/relationships/hyperlink" Target="https://nl.wikipedia.org/wiki/John_Gabri%C3%ABl_Stedman" TargetMode="External"/><Relationship Id="rId11" Type="http://schemas.openxmlformats.org/officeDocument/2006/relationships/hyperlink" Target="https://en.wikipedia.org/wiki/Leverian_collection" TargetMode="External"/><Relationship Id="rId12" Type="http://schemas.openxmlformats.org/officeDocument/2006/relationships/hyperlink" Target="https://www.wikidata.org/wiki/Q132146744" TargetMode="External"/><Relationship Id="rId13" Type="http://schemas.openxmlformats.org/officeDocument/2006/relationships/hyperlink" Target="https://www.wikidata.org/wiki/Q137830410" TargetMode="External"/><Relationship Id="rId14" Type="http://schemas.openxmlformats.org/officeDocument/2006/relationships/hyperlink" Target="https://www.wikidata.org/wiki/Q94852739" TargetMode="External"/><Relationship Id="rId15" Type="http://schemas.openxmlformats.org/officeDocument/2006/relationships/hyperlink" Target="https://www.wikidata.org/wiki/Q122884501" TargetMode="External"/><Relationship Id="rId16" Type="http://schemas.openxmlformats.org/officeDocument/2006/relationships/hyperlink" Target="https://nl.wikipedia.org/wiki/Adriaan_Fran%C3%A7ois_Lammens" TargetMode="External"/><Relationship Id="rId17" Type="http://schemas.openxmlformats.org/officeDocument/2006/relationships/hyperlink" Target="https://nl.wikipedia.org/wiki/Gerrit_Schouten" TargetMode="External"/><Relationship Id="rId18" Type="http://schemas.openxmlformats.org/officeDocument/2006/relationships/hyperlink" Target="https://kzgwonline.nl/persoon/lammens-adriaan-francois" TargetMode="External"/><Relationship Id="rId19" Type="http://schemas.openxmlformats.org/officeDocument/2006/relationships/hyperlink" Target="https://app.colonialcollections.nl/nl/research-aids/https%3A%2F%2Fn2t%252Enet%2Fark%3A%2F27023%2F9242703fbe6954d38c7740b310871b08" TargetMode="External"/><Relationship Id="rId20" Type="http://schemas.openxmlformats.org/officeDocument/2006/relationships/hyperlink" Target="https://www.wikidata.org/wiki/Q94933152" TargetMode="External"/><Relationship Id="rId21" Type="http://schemas.openxmlformats.org/officeDocument/2006/relationships/hyperlink" Target="https://www.wikidata.org/wiki/Q119700090" TargetMode="External"/><Relationship Id="rId22" Type="http://schemas.openxmlformats.org/officeDocument/2006/relationships/hyperlink" Target="https://voelkerkunde-herrnhut.skd.museum" TargetMode="External"/><Relationship Id="rId23" Type="http://schemas.openxmlformats.org/officeDocument/2006/relationships/hyperlink" Target="https://hernhutterhuis.nl/" TargetMode="External"/><Relationship Id="rId24" Type="http://schemas.openxmlformats.org/officeDocument/2006/relationships/hyperlink" Target="https://app.colonialcollections.nl/nl/research-aids/https%3A%2F%2Fn2t%252Enet%2Fark%3A%2F27023%2Fa124abe580b6a77b82bb3edf0ca7113a" TargetMode="External"/><Relationship Id="rId25" Type="http://schemas.openxmlformats.org/officeDocument/2006/relationships/hyperlink" Target="https://stadsmuseumtilburg.nl/collecties?query=*:*&amp;qf%5b%5d=tib_collectionPart_facet:Foto%27s%20Caribisch%20Erfgoed" TargetMode="External"/><Relationship Id="rId26" Type="http://schemas.openxmlformats.org/officeDocument/2006/relationships/hyperlink" Target="https://hetutrechtsarchief.nl/collectie/609C5BA2890A4642E0534701000A17FD" TargetMode="External"/><Relationship Id="rId27" Type="http://schemas.openxmlformats.org/officeDocument/2006/relationships/hyperlink" Target="https://hetutrechtsarchief.nl/collectie/609C5BA737CC4642E0534701000A17FD" TargetMode="External"/><Relationship Id="rId28" Type="http://schemas.openxmlformats.org/officeDocument/2006/relationships/hyperlink" Target="https://app.colonialcollections.nl/nl/objects?query=rv-399" TargetMode="External"/><Relationship Id="rId29" Type="http://schemas.openxmlformats.org/officeDocument/2006/relationships/hyperlink" Target="https://app.colonialcollections.nl/nl/objects?query=rv-1054" TargetMode="External"/><Relationship Id="rId30" Type="http://schemas.openxmlformats.org/officeDocument/2006/relationships/hyperlink" Target="https://nl.wikipedia.org/wiki/Cornelis_Ascanius_van_Sypesteyn_(1823-1892)" TargetMode="External"/><Relationship Id="rId31" Type="http://schemas.openxmlformats.org/officeDocument/2006/relationships/hyperlink" Target="https://nl.wikipedia.org/wiki/Assueer_Jacob_Schimmelpenninck_van_der_Oye_(1835-1915)" TargetMode="External"/><Relationship Id="rId32" Type="http://schemas.openxmlformats.org/officeDocument/2006/relationships/hyperlink" Target="https://app.colonialcollections.nl/nl/research-aids/https%3A%2F%2Fn2t%252Enet%2Fark%3A%2F27023%2F77c1a0cf982b33b9e88073c4a704049b" TargetMode="External"/><Relationship Id="rId33" Type="http://schemas.openxmlformats.org/officeDocument/2006/relationships/hyperlink" Target="https://app.colonialcollections.nl/nl/research-aids/https%3A%2F%2Fn2t%252Enet%2Fark%3A%2F27023%2F44a7a61d62ca8589d6a93e6fde593593" TargetMode="External"/><Relationship Id="rId34" Type="http://schemas.openxmlformats.org/officeDocument/2006/relationships/hyperlink" Target="https://www.digi-hub.de/viewer/image/DE-11-001785756/394/LOG_0381/" TargetMode="External"/><Relationship Id="rId35" Type="http://schemas.openxmlformats.org/officeDocument/2006/relationships/hyperlink" Target="https://app.colonialcollections.nl/nl/objects?query=tm-a&amp;locations=Suriname" TargetMode="External"/><Relationship Id="rId36" Type="http://schemas.openxmlformats.org/officeDocument/2006/relationships/hyperlink" Target="https://app.colonialcollections.nl/nl/objects/https%3A%2F%2Fn2t%252Enet%2Fark%3A%2F27023%2F617e1260f39dc2f661ccc0a7de5e8970" TargetMode="External"/><Relationship Id="rId37" Type="http://schemas.openxmlformats.org/officeDocument/2006/relationships/hyperlink" Target="https://nl.wikipedia.org/wiki/Apatou_(kapitein)" TargetMode="External"/><Relationship Id="rId38" Type="http://schemas.openxmlformats.org/officeDocument/2006/relationships/hyperlink" Target="https://collections.quaibranly.fr/?state=%7B%22matchAllCriteria%22%3Atrue%2C%22customSearchCriteria%22%3A%5B%7B%22field%22%3A%22%2FRecord%2FConX%2FAlphaSortConX%2C%2FRecord%2FConXother%2FAlphaSort%22%2C%22fieldLabel%22%3A%22%22%2C%22searchValues%22%3A%5B%22%5BCrevaux%2C%20Jules%5D%22%5D%2C%22description%22%3A%22Personne%28s%29%20%3A%20Crevaux%2C%20Jules%22%7D%5D%7D" TargetMode="External"/><Relationship Id="rId39" Type="http://schemas.openxmlformats.org/officeDocument/2006/relationships/hyperlink" Target="https://collections.quaibranly.fr/?state=%7B%22matchAllCriteria%22%3Atrue%2C%22customSearchCriteria%22%3A%5B%7B%22field%22%3A%22%2FRecord%2FConX%2FAlphaSortConX%2C%2FRecord%2FConXother%2FAlphaSort%22%2C%22fieldLabel%22%3A%22%22%2C%22searchValues%22%3A%5B%22%5BFournereau%2C%20Lucien%5D%22%5D%2C%22description%22%3A%22Personne%28s%29%20%3A%20Fournereau%2C%20Lucien%22%7D%5D%7D" TargetMode="External"/><Relationship Id="rId40" Type="http://schemas.openxmlformats.org/officeDocument/2006/relationships/hyperlink" Target="https://app.colonialcollections.nl/nl/research-aids/https%3A%2F%2Fn2t%252Enet%2Fark%3A%2F27023%2F6ad17cc1c619926c9a449872d3c41b0f" TargetMode="External"/><Relationship Id="rId41" Type="http://schemas.openxmlformats.org/officeDocument/2006/relationships/hyperlink" Target="https://app.colonialcollections.nl/nl/objects?query=rv-300" TargetMode="External"/><Relationship Id="rId42" Type="http://schemas.openxmlformats.org/officeDocument/2006/relationships/hyperlink" Target="https://app.colonialcollections.nl/nl/objects?query=rv-370" TargetMode="External"/><Relationship Id="rId43" Type="http://schemas.openxmlformats.org/officeDocument/2006/relationships/hyperlink" Target="https://nl.wikipedia.org/wiki/Herman_ten_Kate_(antropoloog)" TargetMode="External"/><Relationship Id="rId44" Type="http://schemas.openxmlformats.org/officeDocument/2006/relationships/hyperlink" Target="https://app.colonialcollections.nl/nl/objects?query=rv-581" TargetMode="External"/><Relationship Id="rId45" Type="http://schemas.openxmlformats.org/officeDocument/2006/relationships/hyperlink" Target="https://app.colonialcollections.nl/nl/objects?query=rv-2777" TargetMode="External"/><Relationship Id="rId46" Type="http://schemas.openxmlformats.org/officeDocument/2006/relationships/hyperlink" Target="https://collections.quaibranly.fr/?state=%7B%22matchAllCriteria%22%3Atrue%2C%22customSearchCriteria%22%3A%5B%7B%22field%22%3A%22%2FRecord%2FConX%2FAlphaSortConX%2C%2FRecord%2FConXother%2FAlphaSort%22%2C%22fieldLabel%22%3A%22%22%2C%22searchValues%22%3A%5B%22%5BCoudreau%2C%20Henri%5D%22%5D%2C%22description%22%3A%22Personne%28s%29%20%3A%20Coudreau%2C%20Henri%22%7D%5D%7D" TargetMode="External"/><Relationship Id="rId47" Type="http://schemas.openxmlformats.org/officeDocument/2006/relationships/hyperlink" Target="https://www.wikidata.org/wiki/Q137806783" TargetMode="External"/><Relationship Id="rId48" Type="http://schemas.openxmlformats.org/officeDocument/2006/relationships/hyperlink" Target="https://en.wikipedia.org/wiki/Wilhelm_Joest" TargetMode="External"/><Relationship Id="rId49" Type="http://schemas.openxmlformats.org/officeDocument/2006/relationships/hyperlink" Target="https://en.wikipedia.org/wiki/Axel_Klinckowstr%C3%B6m" TargetMode="External"/><Relationship Id="rId50" Type="http://schemas.openxmlformats.org/officeDocument/2006/relationships/hyperlink" Target="https://nl.wikipedia.org/wiki/Louis_Constant_van_Panhuys" TargetMode="External"/><Relationship Id="rId51" Type="http://schemas.openxmlformats.org/officeDocument/2006/relationships/hyperlink" Target="https://app.colonialcollections.nl/nl/objects?query=tm-h&amp;locations=Suriname" TargetMode="External"/><Relationship Id="rId52" Type="http://schemas.openxmlformats.org/officeDocument/2006/relationships/hyperlink" Target="https://www.wikidata.org/wiki/Q122165409" TargetMode="External"/><Relationship Id="rId53" Type="http://schemas.openxmlformats.org/officeDocument/2006/relationships/hyperlink" Target="https://collections.quaibranly.fr/?state=%7B%22matchAllCriteria%22%3Atrue%2C%22customSearchCriteria%22%3A%5B%7B%22field%22%3A%22%2FRecord%2FConX%2FAlphaSortConX%2C%2FRecord%2FConXother%2FAlphaSort%22%2C%22fieldLabel%22%3A%22%22%2C%22searchValues%22%3A%5B%22%5BGuffroy%2C%20Maurice%5D%22%5D%2C%22description%22%3A%22Personne%28s%29%20%3A%20Guffroy%2C%20Maurice%22%7D%5D%7D" TargetMode="External"/><Relationship Id="rId54" Type="http://schemas.openxmlformats.org/officeDocument/2006/relationships/hyperlink" Target="https://app.colonialcollections.nl/nl/research-aids/https%3A%2F%2Fn2t%252Enet%2Fark%3A%2F27023%2Fba9397040f2cf7f618e2180fb6c90208" TargetMode="External"/><Relationship Id="rId55" Type="http://schemas.openxmlformats.org/officeDocument/2006/relationships/hyperlink" Target="https://app.colonialcollections.nl/nl/objects?query=tm-401" TargetMode="External"/><Relationship Id="rId56" Type="http://schemas.openxmlformats.org/officeDocument/2006/relationships/hyperlink" Target="https://app.colonialcollections.nl/nl/objects?query=tm-402" TargetMode="External"/><Relationship Id="rId57" Type="http://schemas.openxmlformats.org/officeDocument/2006/relationships/hyperlink" Target="https://app.colonialcollections.nl/nl/objects?query=tm-403" TargetMode="External"/><Relationship Id="rId58" Type="http://schemas.openxmlformats.org/officeDocument/2006/relationships/hyperlink" Target="https://app.colonialcollections.nl/nl/objects/https%3A%2F%2Fn2t%252Enet%2Fark%3A%2F27023%2Ff6308f2e103e26992fb01fbe5c4c719a" TargetMode="External"/><Relationship Id="rId59" Type="http://schemas.openxmlformats.org/officeDocument/2006/relationships/hyperlink" Target="https://app.colonialcollections.nl/nl/research-aids/https%3A%2F%2Fn2t%252Enet%2Fark%3A%2F27023%2F0d0d07f9e69d73c961b30ffd357c1e47" TargetMode="External"/><Relationship Id="rId60" Type="http://schemas.openxmlformats.org/officeDocument/2006/relationships/hyperlink" Target="https://nl.wikipedia.org/wiki/Claudius_Henricus_de_Goeje" TargetMode="External"/><Relationship Id="rId61" Type="http://schemas.openxmlformats.org/officeDocument/2006/relationships/hyperlink" Target="https://app.colonialcollections.nl/nl/objects?query=rv-1443" TargetMode="External"/><Relationship Id="rId62" Type="http://schemas.openxmlformats.org/officeDocument/2006/relationships/hyperlink" Target="https://app.colonialcollections.nl/nl/objects?query=rv-1454" TargetMode="External"/><Relationship Id="rId63" Type="http://schemas.openxmlformats.org/officeDocument/2006/relationships/hyperlink" Target="https://app.colonialcollections.nl/nl/objects?query=rv-1817" TargetMode="External"/><Relationship Id="rId64" Type="http://schemas.openxmlformats.org/officeDocument/2006/relationships/hyperlink" Target="https://app.colonialcollections.nl/nl/objects?query=rv-2349" TargetMode="External"/><Relationship Id="rId65" Type="http://schemas.openxmlformats.org/officeDocument/2006/relationships/hyperlink" Target="https://app.colonialcollections.nl/nl/objects?query=tm-416" TargetMode="External"/><Relationship Id="rId66" Type="http://schemas.openxmlformats.org/officeDocument/2006/relationships/hyperlink" Target="https://nl.wikipedia.org/wiki/Herman_van_Cappelle_(geoloog)" TargetMode="External"/><Relationship Id="rId67" Type="http://schemas.openxmlformats.org/officeDocument/2006/relationships/hyperlink" Target="https://hdl.handle.net/21.12123/43544" TargetMode="External"/><Relationship Id="rId68" Type="http://schemas.openxmlformats.org/officeDocument/2006/relationships/hyperlink" Target="https://app.colonialcollections.nl/nl/research-aids/https%3A%2F%2Fn2t%252Enet%2Fark%3A%2F27023%2F4006391907ec663bd03590d049851f84" TargetMode="External"/><Relationship Id="rId69" Type="http://schemas.openxmlformats.org/officeDocument/2006/relationships/hyperlink" Target="https://markk-hamburg.de/files/media/2020/06/MARKK-AM-ab-1921.pdf" TargetMode="External"/><Relationship Id="rId70" Type="http://schemas.openxmlformats.org/officeDocument/2006/relationships/hyperlink" Target="https://digitalcollections.nypl.org/collections/71626000-12bb-013c-1a26-0242ac110002" TargetMode="External"/><Relationship Id="rId71" Type="http://schemas.openxmlformats.org/officeDocument/2006/relationships/hyperlink" Target="https://sova.si.edu/record/eepa.1986-029" TargetMode="External"/><Relationship Id="rId72" Type="http://schemas.openxmlformats.org/officeDocument/2006/relationships/hyperlink" Target="https://data.library.amnh.org/archives-authorities/id/amnhc_2000250" TargetMode="External"/><Relationship Id="rId73" Type="http://schemas.openxmlformats.org/officeDocument/2006/relationships/hyperlink" Target="https://anthro.amnh.org/collections" TargetMode="External"/><Relationship Id="rId74" Type="http://schemas.openxmlformats.org/officeDocument/2006/relationships/hyperlink" Target="https://collections.quaibranly.fr/?state=%7B%22matchAllCriteria%22%3Atrue%2C%22customSearchCriteria%22%3A%5B%7B%22field%22%3A%22%2FRecord%2FEvenement%2FEvenement%22%2C%22fieldLabel%22%3A%22%22%2C%22searchValues%22%3A%5B%22Mission%20Monteux-Richard%20en%20Guyane%201931%22%5D%2C%22description%22%3A%22Ev%C3%A9nement%20historique%20%3A%20Mission%20Monteux-Richard%20en%20Guyane%201931%22%7D%5D%7D" TargetMode="External"/><Relationship Id="rId75" Type="http://schemas.openxmlformats.org/officeDocument/2006/relationships/hyperlink" Target="https://collections.quaibranly.fr/?state=%7B%22matchAllCriteria%22%3Atrue%2C%22customSearchCriteria%22%3A%5B%7B%22field%22%3A%22%2FRecord%2FConX%2FAlphaSortConX%2C%2FRecord%2FConXother%2FAlphaSort%22%2C%22fieldLabel%22%3A%22%22%2C%22searchValues%22%3A%5B%22%5BDamas%2C%20L%C3%A9on-Gontran%5D%22%5D%2C%22description%22%3A%22Personne%28s%29%20%3A%20Damas%2C%20L%C3%A9on-Gontran%22%7D%5D%7D" TargetMode="External"/><Relationship Id="rId76" Type="http://schemas.openxmlformats.org/officeDocument/2006/relationships/hyperlink" Target="https://app.colonialcollections.nl/nl/objects?query=rv-2352" TargetMode="External"/><Relationship Id="rId77" Type="http://schemas.openxmlformats.org/officeDocument/2006/relationships/hyperlink" Target="https://app.colonialcollections.nl/nl/objects?query=rv-2363" TargetMode="External"/><Relationship Id="rId78" Type="http://schemas.openxmlformats.org/officeDocument/2006/relationships/hyperlink" Target="https://app.colonialcollections.nl/nl/objects?query=rv-2404" TargetMode="External"/><Relationship Id="rId79" Type="http://schemas.openxmlformats.org/officeDocument/2006/relationships/hyperlink" Target="https://collections.quaibranly.fr/?state=%7B%22matchAllCriteria%22%3Atrue%2C%22customSearchCriteria%22%3A%5B%7B%22field%22%3A%22%2FRecord%2FConX%2FAlphaSortConX%2C%2FRecord%2FConXother%2FAlphaSort%22%2C%22fieldLabel%22%3A%22%22%2C%22searchValues%22%3A%5B%22%5BSangnier%2C%20Paul%5D%22%5D%2C%22description%22%3A%22Personne%28s%29%20%3A%20Sangnier%2C%20Paul%22%7D%5D%7D" TargetMode="External"/><Relationship Id="rId80" Type="http://schemas.openxmlformats.org/officeDocument/2006/relationships/hyperlink" Target="https://www.wikidata.org/wiki/Q138794292" TargetMode="External"/><Relationship Id="rId81" Type="http://schemas.openxmlformats.org/officeDocument/2006/relationships/hyperlink" Target="https://app.colonialcollections.nl/nl/objects?query=rv-2452" TargetMode="External"/><Relationship Id="rId82" Type="http://schemas.openxmlformats.org/officeDocument/2006/relationships/hyperlink" Target="https://collections.quaibranly.fr/?state=%7B%22matchAllCriteria%22%3Atrue%2C%22customSearchCriteria%22%3A%5B%7B%22field%22%3A%22%2FRecord%2FConX%2FAlphaSortConX%2C%2FRecord%2FConXother%2FAlphaSort%22%2C%22fieldLabel%22%3A%22%22%2C%22searchValues%22%3A%5B%22%5BHurault%2C%20Jean-Marcel%5D%22%5D%2C%22description%22%3A%22Personne%28s%29%20%3A%20Hurault%2C%20Jean-Marcel%22%7D%5D%7D" TargetMode="External"/><Relationship Id="rId83" Type="http://schemas.openxmlformats.org/officeDocument/2006/relationships/hyperlink" Target="https://www.wikidata.org/wiki/Q138844151" TargetMode="External"/><Relationship Id="rId84" Type="http://schemas.openxmlformats.org/officeDocument/2006/relationships/hyperlink" Target="https://app.colonialcollections.nl/nl/objects?query=tm-4440" TargetMode="External"/><Relationship Id="rId85" Type="http://schemas.openxmlformats.org/officeDocument/2006/relationships/hyperlink" Target="https://watau.fr/" TargetMode="External"/><Relationship Id="rId86" Type="http://schemas.openxmlformats.org/officeDocument/2006/relationships/hyperlink" Target="http://amazonian-museum-network.org/nl" TargetMode="External"/><Relationship Id="rId87" Type="http://schemas.openxmlformats.org/officeDocument/2006/relationships/hyperlink" Target="https://saamakamuseum.com/" TargetMode="External"/><Relationship Id="rId88" Type="http://schemas.openxmlformats.org/officeDocument/2006/relationships/hyperlink" Target="https://fositengudu.org/" TargetMode="External"/><Relationship Id="rId89" Type="http://schemas.openxmlformats.org/officeDocument/2006/relationships/hyperlink" Target="https://www.yumpu.com/nl/document/view/20123476/open-het-profiel-als-pdf-museum-volkenkunde" TargetMode="External"/><Relationship Id="rId90" Type="http://schemas.openxmlformats.org/officeDocument/2006/relationships/hyperlink" Target="https://www.sidestone.com/books/sharing-knowledge-and-cultural-heritage" TargetMode="External"/><Relationship Id="rId91" Type="http://schemas.openxmlformats.org/officeDocument/2006/relationships/hyperlink" Target="http://hdl.handle.net/1887.1/item:970083" TargetMode="External"/><Relationship Id="rId92" Type="http://schemas.openxmlformats.org/officeDocument/2006/relationships/hyperlink" Target="https://search.worldcat.org/title/905463122" TargetMode="External"/><Relationship Id="rId93" Type="http://schemas.openxmlformats.org/officeDocument/2006/relationships/hyperlink" Target="https://search.worldcat.org/title/163275947?oclcNum=163275947" TargetMode="External"/><Relationship Id="rId94" Type="http://schemas.openxmlformats.org/officeDocument/2006/relationships/hyperlink" Target="https://doi.org/10.1163/22134360-90002148" TargetMode="External"/><Relationship Id="rId95" Type="http://schemas.openxmlformats.org/officeDocument/2006/relationships/hyperlink" Target="https://isbnsearch.org/isbn/978-0-520-04412-8" TargetMode="External"/><Relationship Id="rId96" Type="http://schemas.openxmlformats.org/officeDocument/2006/relationships/hyperlink" Target="https://search.worldcat.org/title/67392522" TargetMode="External"/><Relationship Id="rId97" Type="http://schemas.openxmlformats.org/officeDocument/2006/relationships/hyperlink" Target="https://isbnsearch.org/isbn/9789068322972" TargetMode="External"/><Relationship Id="rId98" Type="http://schemas.openxmlformats.org/officeDocument/2006/relationships/hyperlink" Target="https://doi.org/10.1163/22134360-bja10038" TargetMode="External"/><Relationship Id="rId99" Type="http://schemas.openxmlformats.org/officeDocument/2006/relationships/hyperlink" Target="https://doi.org/10.1080/13500775.2026.2683276" TargetMode="External"/><Relationship Id="rId100" Type="http://schemas.openxmlformats.org/officeDocument/2006/relationships/hyperlink" Target="https://search.worldcat.org/title/1038514699" TargetMode="External"/><Relationship Id="rId101" Type="http://schemas.openxmlformats.org/officeDocument/2006/relationships/hyperlink" Target="https://isbnsearch.org/isbn/9789460043499" TargetMode="External"/><Relationship Id="rId102" Type="http://schemas.openxmlformats.org/officeDocument/2006/relationships/hyperlink" Target="https://www.dbnl.org/tekst/_oso001201601_01/_oso001201601_01_0003.php" TargetMode="External"/><Relationship Id="rId103" Type="http://schemas.openxmlformats.org/officeDocument/2006/relationships/hyperlink" Target="https://www.dbnl.org/tekst/_oso001198801_01/_oso001198801_01_0020.php" TargetMode="External"/><Relationship Id="rId104" Type="http://schemas.openxmlformats.org/officeDocument/2006/relationships/hyperlink" Target="https://www.dbnl.org/tekst/_oso001198901_01/_oso001198901_01_0010.php" TargetMode="External"/><Relationship Id="rId105" Type="http://schemas.openxmlformats.org/officeDocument/2006/relationships/hyperlink" Target="https://www.dbnl.org/tekst/_oso001198901_01/_oso001198901_01_0026.php" TargetMode="External"/><Relationship Id="rId106" Type="http://schemas.openxmlformats.org/officeDocument/2006/relationships/hyperlink" Target="https://isbnsearch.org/isbn/978-90-6601-015-4" TargetMode="External"/><Relationship Id="rId107" Type="http://schemas.openxmlformats.org/officeDocument/2006/relationships/hyperlink" Target="https://wp-dev.colonialcollections.org/wp-content/uploads/2024/04/Eerste-inventaristie-objecten-Suriname_Consortium-Koloniale-Collecties-2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