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Nederlands Volkenkundig Missiemuseum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1936 opende in Tilburg het Nederlands Volkenkundig Missiemuseum, dat meerdere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collecties die missionarissen mee hadden gebracht naar Nederland samenvoegde. In 1987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sloot het museum haar deuren, waarna de collectie in bruikleen werd gegeven aan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Nijmeegs Volkenkundig Museum.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Geschiedenis van het museum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1932 werd in de Noord-Brabantse stad Tilburg de Stichting Nederlands Volkenkundig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Missiemuseum opgericht, onder andere omdat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9" w:history="1">
          <w:r>
            <w:rPr>
              <w:rStyle w:val="Hyperlink"/>
            </w:rPr>
            <w:t>Hendrik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9" w:history="1">
          <w:r>
            <w:rPr>
              <w:rStyle w:val="Hyperlink"/>
            </w:rPr>
            <w:t>Moller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die op dat moment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wethouder was in Tilburg, zich achter het idee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 had ges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c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haard.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De stichting had als doel 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 te stichten door het bijeenbrengen van verschillende objectcollecties die door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missionarissen mee naar Nederland waren gebracht. Rond die tijd waren er verschillende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congregaties in Tilburg actief die alle een eigen collectie onderhielden. Het doel van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Nederlands Volkenkundig Missiemuseum was tweeledig: ten eerste de bevordering van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katholieke missie en ten tweede het kennis laten maken met de godsdienstige opvattingen,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kunst, zeden en gebruiken van de mensen uit de missielanden. Samen met het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Natuurhistorisch Museum Tilburg (tegenwoordig Natuurmuseum Brabant), werd in 1936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Nederlands Volkenkundig Museum geopend aan de Paleisstraat in Tilburg. Beide musea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verhuisden enkele malen, totdat het volkenkundige museum vanwege bezuinigingen in 1987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haar deuren sloot.</w:t>
      </w:r>
    </w:p>
    <w:p>
      <w:pPr>
        <w:autoSpaceDN w:val="0"/>
        <w:autoSpaceDE w:val="0"/>
        <w:widowControl/>
        <w:spacing w:line="288" w:lineRule="exact" w:before="240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het Nederlands Volkenkundig Missiemuseum werden zodoende collecties tentoongesteld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van verschillende Nederlandse congregaties die missiewerk verrichten over de hele wereld.</w:t>
      </w:r>
    </w:p>
    <w:p>
      <w:pPr>
        <w:autoSpaceDN w:val="0"/>
        <w:autoSpaceDE w:val="0"/>
        <w:widowControl/>
        <w:spacing w:line="288" w:lineRule="exact" w:before="64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Voorwerpen die in bruikleen of als geschenk afgestaan waren kwamen van verschillende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geloofsgroepen afkomstig uit verschillende katholieke delen van Nederland: van Tilburg tot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Maastricht. Daarnaast schonk ook een groot aantal particulieren het een en ander aan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etnografica.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collectie van het Volkenkundig Museum omvatte zo'n 6.000 voorwerpen en was afkomstig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uit een groot aantal gebieden. Het zwaartepunt lag op Zuid- en Zuidoost-Azië. In het </w:t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Museumboek</w:t>
          </w:r>
        </w:hyperlink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voor</w:t>
          </w:r>
        </w:hyperlink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Noord-</w:t>
          </w:r>
        </w:hyperlink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Brabant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uit 1982 beschrijft Harry Verwiel de toenmalige opstelling 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van het Volk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enku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ndig M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useum.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Vier gebieden werden permanent gerepresenteerd met 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omvangrijke eigen collectie: Latijns-Amerika, Indonesië, Nieuw-Guinea en Afrika, De afdeling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Latijns-Amerika bevatte veel objecten afkomstig uit graven uit de voor-Spaanse periode, zoals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beeldjes van krijgers. Van de Maya-cultuur stonden godenbeelden opgesteld. De afdeling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Indonesië behelsde wajangpopen in leer en hout, textiel, vlechtwerk, sieraden en beelden. Zo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stond er een groot voorouderaltaar, afkomstig van de Tarimbar-eilanden. De afdeling Nieuw-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Guinea bestond vooral uit houtsnijwerk: maskers, grote voorouderfiguren, kano's, schilden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godenbeelden. Uit Afrika stamde een collectie maskers en beelden.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Om de connotatie met de kerkelijke achtergrond van het museum te verminderen werd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1969 de naam van het museum veranderd in Nederlands Volkenkundig Museum. Na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sluiting van het museum in 1987 werden bruiklenen teruggegeven, waarvan een groot deel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terecht kwam in het Karmelietenklooster Elzendaal te Boxmeer. De resterende collectie werd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overgedragen aan het Nijmeegs Volkenkundig Museum dat werd beheerd door de Katholieke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Universiteit Nijmegen (tegenwoordig de Radboud Universiteit).</w:t>
      </w:r>
    </w:p>
    <w:p>
      <w:pPr>
        <w:sectPr>
          <w:pgSz w:w="11900" w:h="16840"/>
          <w:pgMar w:top="448" w:right="958" w:bottom="520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2009 opende in Tilburg het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Peerke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Donders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paviljoen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waar het levensverhaal van Peerke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Donders, die als missionaris in Suriname en vo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ormalig 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ederlands Indië actief was, aan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hand van objecten verteld. Ook het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2" w:history="1">
          <w:r>
            <w:rPr>
              <w:rStyle w:val="Hyperlink"/>
            </w:rPr>
            <w:t>Stadsmuseum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2" w:history="1">
          <w:r>
            <w:rPr>
              <w:rStyle w:val="Hyperlink"/>
            </w:rPr>
            <w:t>Tilburg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beheerd een interessante collectie,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van onder andere de Fraters van Til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burg. Het betr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eft hier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met name de omvangrijke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3" w:history="1">
          <w:r>
            <w:rPr>
              <w:rStyle w:val="Hyperlink"/>
            </w:rPr>
            <w:t>fotocollectie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3" w:history="1">
          <w:r>
            <w:rPr>
              <w:rStyle w:val="Hyperlink"/>
            </w:rPr>
            <w:t>Caribisch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3" w:history="1">
          <w:r>
            <w:rPr>
              <w:rStyle w:val="Hyperlink"/>
            </w:rPr>
            <w:t>Erfgoed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Herkomstonderzoek</w:t>
      </w:r>
    </w:p>
    <w:p>
      <w:pPr>
        <w:autoSpaceDN w:val="0"/>
        <w:autoSpaceDE w:val="0"/>
        <w:widowControl/>
        <w:spacing w:line="288" w:lineRule="exact" w:before="274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Bij het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Regionaal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Archief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Tilburg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is een belangrijk deel van het archief van het Nederlands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Volken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kundig Mi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s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siemus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e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um bes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chikbaar. In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5" w:history="1">
          <w:r>
            <w:rPr>
              <w:rStyle w:val="Hyperlink"/>
            </w:rPr>
            <w:t>doos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5" w:history="1">
          <w:r>
            <w:rPr>
              <w:rStyle w:val="Hyperlink"/>
            </w:rPr>
            <w:t>20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is een beschrijving van de collectie 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vinden. Tevens is een bewerkte versie van dez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e in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v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taris te lezen in het artikel </w:t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hyperlink r:id="rId16" w:history="1">
          <w:r>
            <w:rPr>
              <w:rStyle w:val="Hyperlink"/>
            </w:rPr>
            <w:t xml:space="preserve">Het </w:t>
          </w:r>
        </w:hyperlink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hyperlink r:id="rId16" w:history="1">
          <w:r>
            <w:rPr>
              <w:rStyle w:val="Hyperlink"/>
            </w:rPr>
            <w:t>Nederlands(ch)</w:t>
          </w:r>
        </w:hyperlink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hyperlink r:id="rId16" w:history="1">
          <w:r>
            <w:rPr>
              <w:rStyle w:val="Hyperlink"/>
            </w:rPr>
            <w:t>Volkenkundig</w:t>
          </w:r>
        </w:hyperlink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hyperlink r:id="rId16" w:history="1">
          <w:r>
            <w:rPr>
              <w:rStyle w:val="Hyperlink"/>
            </w:rPr>
            <w:t>(Missie-)Museum</w:t>
          </w:r>
        </w:hyperlink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hyperlink r:id="rId16" w:history="1">
          <w:r>
            <w:rPr>
              <w:rStyle w:val="Hyperlink"/>
            </w:rPr>
            <w:t>1936-1986,</w:t>
          </w:r>
        </w:hyperlink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hyperlink r:id="rId16" w:history="1">
          <w:r>
            <w:rPr>
              <w:rStyle w:val="Hyperlink"/>
            </w:rPr>
            <w:t>een</w:t>
          </w:r>
        </w:hyperlink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hyperlink r:id="rId16" w:history="1">
          <w:r>
            <w:rPr>
              <w:rStyle w:val="Hyperlink"/>
            </w:rPr>
            <w:t>roomse</w:t>
          </w:r>
        </w:hyperlink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hyperlink r:id="rId16" w:history="1">
          <w:r>
            <w:rPr>
              <w:rStyle w:val="Hyperlink"/>
            </w:rPr>
            <w:t>erfenis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van 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Cee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van 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Raak.</w:t>
          </w:r>
        </w:hyperlink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Ook bij de Radboud Universiteit wordt een geringe hoeveelheid relevant archiefmateriaal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over het Volkenkundig Missiemuseum bewaard. Hierbij gaat het voornamelijk om de formele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correspondentie over de bruikleen en herbestemming van de museumcollectie na sluiting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Nijmeegs Volkenkundig Museum in 2005. In het archiefmateriaal bevinden zich als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bijlagen twee inventarislijsten: de 'bruikleencollectie Volkenkundig Missiemuseum Tilburg',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 de 'bruikleencollectie Paters Capucijnen Tilburg'. De voorwerpen in deze inventarissen zijn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slechts summier omschreven (bruikleengever, naam voorwerp en plaats van herkomst). Om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archief in te zien kan contact worden opgenomen met de beheerder van het archief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Radboud Universiteit,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7" w:history="1">
          <w:r>
            <w:rPr>
              <w:rStyle w:val="Hyperlink"/>
            </w:rPr>
            <w:t>Marianne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7" w:history="1">
          <w:r>
            <w:rPr>
              <w:rStyle w:val="Hyperlink"/>
            </w:rPr>
            <w:t>Waldekker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540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2" w:after="0"/>
        <w:ind w:left="398" w:right="316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Musea en collecties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Zendelingen en mis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sionarissen in gekoloniseerde gebieden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Missiemuseum Steyl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Natuurhistorisch en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Volkenkundig Museum Oudenbosch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Nederlandsch Zendeling Genootschap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Wereldmuseum Berg en Dal</w:t>
      </w:r>
    </w:p>
    <w:p>
      <w:pPr>
        <w:autoSpaceDN w:val="0"/>
        <w:autoSpaceDE w:val="0"/>
        <w:widowControl/>
        <w:spacing w:line="540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2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Archief:</w:t>
      </w:r>
    </w:p>
    <w:p>
      <w:pPr>
        <w:autoSpaceDN w:val="0"/>
        <w:autoSpaceDE w:val="0"/>
        <w:widowControl/>
        <w:spacing w:line="288" w:lineRule="exact" w:before="240" w:after="0"/>
        <w:ind w:left="81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NL-TbRAT toegang 517 Plaatsingslijst van het archief van het Volkenkundig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Museum te Tilburg, 1932 - 1989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Archief van het Nederlands Volkenkundig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Missiemuseum bij het Regionaal Archief Tilburg. Doos 20 bevat onder andere een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inventaris van de museumcollectie</w:t>
      </w:r>
    </w:p>
    <w:p>
      <w:pPr>
        <w:autoSpaceDN w:val="0"/>
        <w:autoSpaceDE w:val="0"/>
        <w:widowControl/>
        <w:spacing w:line="288" w:lineRule="exact" w:before="240" w:after="0"/>
        <w:ind w:left="810" w:right="259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www.regionaalarchieftilburg.nl/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zoek-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in-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 xml:space="preserve">archieven/?/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file/8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8c8d66b2d3d5d8a2e8a73eb8756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3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</w:rPr>
        <w:t>a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2" w:lineRule="exact" w:before="23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Artikel:</w:t>
      </w:r>
    </w:p>
    <w:p>
      <w:pPr>
        <w:autoSpaceDN w:val="0"/>
        <w:autoSpaceDE w:val="0"/>
        <w:widowControl/>
        <w:spacing w:line="288" w:lineRule="exact" w:before="240" w:after="0"/>
        <w:ind w:left="720" w:right="86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Raak, Cees van. 'Het Nederlands(ch) Volkenkundig (Missie-)Museum 1936-1986,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een roomse erfenis.' Tilburg. Tijdschrift voor geschiedenis, monumenten en cultuur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21, no. 3 (2003): 90-98.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Artikel van Cees van Raak over de geschiedenis van het</w:t>
      </w:r>
    </w:p>
    <w:p>
      <w:pPr>
        <w:sectPr>
          <w:pgSz w:w="11900" w:h="16840"/>
          <w:pgMar w:top="324" w:right="958" w:bottom="406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80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Nederlands Volkenkundig Missiemuseum in Tilburg. Artikel beschrijft uitvoerig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geschiedenis van het museum, de verschillende onderdelen van de collectie en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conservatoren door de jaren heen.</w:t>
      </w:r>
    </w:p>
    <w:p>
      <w:pPr>
        <w:autoSpaceDN w:val="0"/>
        <w:autoSpaceDE w:val="0"/>
        <w:widowControl/>
        <w:spacing w:line="288" w:lineRule="exact" w:before="240" w:after="0"/>
        <w:ind w:left="800" w:right="144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6" w:history="1">
          <w:r>
            <w:rPr>
              <w:rStyle w:val="Hyperlink"/>
            </w:rPr>
            <w:t>www.historietilburg.nl/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6" w:history="1">
          <w:r>
            <w:rPr>
              <w:rStyle w:val="Hyperlink"/>
            </w:rPr>
            <w:t>wp-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6" w:history="1">
          <w:r>
            <w:rPr>
              <w:rStyle w:val="Hyperlink"/>
            </w:rPr>
            <w:t>content/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6" w:history="1">
          <w:r>
            <w:rPr>
              <w:rStyle w:val="Hyperlink"/>
            </w:rPr>
            <w:t>uploads/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6" w:history="1">
          <w:r>
            <w:rPr>
              <w:rStyle w:val="Hyperlink"/>
            </w:rPr>
            <w:t>Jaargang-21-2003-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6" w:history="1">
          <w:r>
            <w:rPr>
              <w:rStyle w:val="Hyperlink"/>
            </w:rPr>
            <w:t>numme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6" w:history="1">
          <w:r>
            <w:rPr>
              <w:rStyle w:val="Hyperlink"/>
            </w:rPr>
            <w:t>r-3.pdf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Verwiel, Harry. Museumboek voor Noord-Brabant. Bosch &amp; Keuning, 1982.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Boekje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uit 1982 met beschrijvingen van verschillende musea. In het hoofdstuk 'Van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vreemde volken' wordt kort aandacht besteed aan het Nederlands Volkenkundig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Missiemuseum in Tilburg.</w:t>
      </w:r>
    </w:p>
    <w:p>
      <w:pPr>
        <w:autoSpaceDN w:val="0"/>
        <w:autoSpaceDE w:val="0"/>
        <w:widowControl/>
        <w:spacing w:line="288" w:lineRule="exact" w:before="240" w:after="0"/>
        <w:ind w:left="800" w:right="129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title/781496494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781496494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8" w:history="1">
          <w:r>
            <w:rPr>
              <w:rStyle w:val="Hyperlink"/>
            </w:rPr>
            <w:t xml:space="preserve">ISBN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8" w:history="1">
          <w:r>
            <w:rPr>
              <w:rStyle w:val="Hyperlink"/>
            </w:rPr>
            <w:t>978902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8" w:history="1">
          <w:r>
            <w:rPr>
              <w:rStyle w:val="Hyperlink"/>
            </w:rPr>
            <w:t>4644247</w:t>
          </w:r>
        </w:hyperlink>
      </w:r>
    </w:p>
    <w:p>
      <w:pPr>
        <w:autoSpaceDN w:val="0"/>
        <w:autoSpaceDE w:val="0"/>
        <w:widowControl/>
        <w:spacing w:line="538" w:lineRule="exact" w:before="47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_last edited by UNKNOWN as UNKNOWN on 2025-12-10</w:t>
      </w:r>
    </w:p>
    <w:p>
      <w:pPr>
        <w:autoSpaceDN w:val="0"/>
        <w:autoSpaceDE w:val="0"/>
        <w:widowControl/>
        <w:spacing w:line="288" w:lineRule="exact" w:before="24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(notes: This event was automatically created because the YAML file's edit history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empty.)_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wikidata.org/entity/Q3282628" TargetMode="External"/><Relationship Id="rId10" Type="http://schemas.openxmlformats.org/officeDocument/2006/relationships/hyperlink" Target="https://search.worldcat.org/title/781496494" TargetMode="External"/><Relationship Id="rId11" Type="http://schemas.openxmlformats.org/officeDocument/2006/relationships/hyperlink" Target="https://www.peerkedonders.nl/het-park/het-paviljoen/" TargetMode="External"/><Relationship Id="rId12" Type="http://schemas.openxmlformats.org/officeDocument/2006/relationships/hyperlink" Target="https://stadsmuseumtilburg.nl/" TargetMode="External"/><Relationship Id="rId13" Type="http://schemas.openxmlformats.org/officeDocument/2006/relationships/hyperlink" Target="https://stadsmuseumtilburg.nl/collecties?query=*:*&amp;qf%5b%5d=tib_collectionPart_facet:Foto%27s%20Caribisch%20Erfgoed" TargetMode="External"/><Relationship Id="rId14" Type="http://schemas.openxmlformats.org/officeDocument/2006/relationships/hyperlink" Target="https://www.regionaalarchieftilburg.nl/zoek-in-archieven/?/file/8fe8c8d66b2d3d5d8a2e8a73eb87563a" TargetMode="External"/><Relationship Id="rId15" Type="http://schemas.openxmlformats.org/officeDocument/2006/relationships/hyperlink" Target="https://www.regionaalarchieftilburg.nl/zoek-in-archieven/?/file/c091036b8eae3d8988acad3a19374ebc" TargetMode="External"/><Relationship Id="rId16" Type="http://schemas.openxmlformats.org/officeDocument/2006/relationships/hyperlink" Target="https://www.historietilburg.nl/wp-content/uploads/Jaargang-21-2003-nummer-3.pdf" TargetMode="External"/><Relationship Id="rId17" Type="http://schemas.openxmlformats.org/officeDocument/2006/relationships/hyperlink" Target="mailto:marianne.waldekker@ru.nl" TargetMode="External"/><Relationship Id="rId18" Type="http://schemas.openxmlformats.org/officeDocument/2006/relationships/hyperlink" Target="https://isbnsearch.org/isbn/978902464424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