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museum has been called 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1820. This commission,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