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such 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objects.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regarding purch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