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het NZG die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lemma over het Neder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