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Can cir Luait To chirc Chinh phi ngay 19 thang 6 nam 201 </w:t>
      </w:r>
      <w:r>
        <w:rPr>
          <w:sz w:val="20"/>
        </w:rPr>
        <w:t xml:space="preserve">bi,bo sung mot so aieu cua Luat Tb chic Chinh phu va Luat To </w:t>
      </w:r>
      <w:r>
        <w:rPr>
          <w:sz w:val="20"/>
        </w:rPr>
        <w:t xml:space="preserve">uyen dia phuong ngay 22 thang 11 nam 2019; </w:t>
      </w:r>
    </w:p>
    <w:p>
      <w:pPr>
        <w:ind w:firstLine="360"/>
      </w:pPr>
      <w:r>
        <w:rPr>
          <w:sz w:val="20"/>
        </w:rPr>
        <w:t xml:space="preserve">Thii tuong Chinh phi ban hanh Quyet dinh quy dinh ve viec thuc hien </w:t>
      </w:r>
      <w:r>
        <w:rPr>
          <w:sz w:val="20"/>
        </w:rPr>
        <w:t xml:space="preserve">chinh sach ho tro nguoi lao dong va nguoi si dung lao dong bi anh huong </w:t>
      </w:r>
      <w:r>
        <w:rPr>
          <w:sz w:val="20"/>
        </w:rPr>
        <w:t xml:space="preserve">boi dai dich COVID-19 tir Quy bao hiem that nghiep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Dieu 1.Doi turong duqc ho tro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