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F9" w:rsidRPr="00CC66CA" w:rsidRDefault="009F3EF9" w:rsidP="009F3EF9">
      <w:pPr>
        <w:jc w:val="center"/>
        <w:rPr>
          <w:b/>
          <w:u w:val="single"/>
        </w:rPr>
      </w:pPr>
      <w:r w:rsidRPr="00CC66CA">
        <w:rPr>
          <w:b/>
          <w:u w:val="single"/>
        </w:rPr>
        <w:t xml:space="preserve">Project </w:t>
      </w:r>
      <w:r w:rsidR="007406D7">
        <w:rPr>
          <w:b/>
          <w:u w:val="single"/>
        </w:rPr>
        <w:t>Leapfrog</w:t>
      </w:r>
    </w:p>
    <w:p w:rsidR="009F3EF9" w:rsidRDefault="009F3EF9" w:rsidP="009F3EF9">
      <w:r>
        <w:t>Alignment with Reactor Sprint:</w:t>
      </w:r>
    </w:p>
    <w:p w:rsidR="009F3EF9" w:rsidRDefault="009F3EF9" w:rsidP="009F3EF9">
      <w:r>
        <w:t>“</w:t>
      </w:r>
      <w:r w:rsidRPr="00CC66CA">
        <w:t xml:space="preserve">RSE’s background in both computing and academic research puts them in the unique position of being to be able to </w:t>
      </w:r>
      <w:r w:rsidRPr="00CC66CA">
        <w:rPr>
          <w:b/>
          <w:u w:val="single"/>
        </w:rPr>
        <w:t xml:space="preserve">align the needs of the </w:t>
      </w:r>
      <w:r w:rsidRPr="00CC66CA">
        <w:rPr>
          <w:b/>
          <w:color w:val="FF0000"/>
          <w:u w:val="single"/>
        </w:rPr>
        <w:t>research community</w:t>
      </w:r>
      <w:r>
        <w:rPr>
          <w:b/>
          <w:color w:val="FF0000"/>
          <w:u w:val="single"/>
        </w:rPr>
        <w:t>*</w:t>
      </w:r>
      <w:r w:rsidRPr="00CC66CA">
        <w:rPr>
          <w:b/>
          <w:color w:val="FF0000"/>
          <w:u w:val="single"/>
        </w:rPr>
        <w:t xml:space="preserve"> </w:t>
      </w:r>
      <w:r w:rsidRPr="00CC66CA">
        <w:rPr>
          <w:b/>
          <w:u w:val="single"/>
        </w:rPr>
        <w:t>with the services and resources provided by</w:t>
      </w:r>
      <w:r w:rsidR="007406D7">
        <w:rPr>
          <w:b/>
          <w:u w:val="single"/>
        </w:rPr>
        <w:t xml:space="preserve"> </w:t>
      </w:r>
      <w:r w:rsidR="007406D7">
        <w:rPr>
          <w:b/>
          <w:u w:val="single"/>
        </w:rPr>
        <w:t>The Cloud</w:t>
      </w:r>
      <w:r w:rsidRPr="00CC66CA">
        <w:t>.</w:t>
      </w:r>
      <w:r>
        <w:t>”</w:t>
      </w:r>
    </w:p>
    <w:p w:rsidR="009F3EF9" w:rsidRPr="00CC66CA" w:rsidRDefault="009F3EF9" w:rsidP="009F3EF9">
      <w:pPr>
        <w:rPr>
          <w:b/>
          <w:u w:val="single"/>
        </w:rPr>
      </w:pPr>
      <w:r w:rsidRPr="00CC66CA">
        <w:rPr>
          <w:b/>
          <w:u w:val="single"/>
        </w:rPr>
        <w:t>Stream</w:t>
      </w:r>
      <w:r>
        <w:rPr>
          <w:b/>
          <w:u w:val="single"/>
        </w:rPr>
        <w:t>s considered</w:t>
      </w:r>
      <w:r w:rsidRPr="00CC66CA">
        <w:rPr>
          <w:b/>
          <w:u w:val="single"/>
        </w:rPr>
        <w:t>:</w:t>
      </w:r>
      <w:r>
        <w:rPr>
          <w:b/>
          <w:u w:val="single"/>
        </w:rPr>
        <w:t xml:space="preserve"> Data Management, Data Lifecycle</w:t>
      </w:r>
    </w:p>
    <w:p w:rsidR="009F3EF9" w:rsidRDefault="00667C7F" w:rsidP="009F3EF9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*</w:t>
      </w:r>
      <w:r w:rsidR="009F3EF9" w:rsidRPr="00CC66CA">
        <w:rPr>
          <w:b/>
          <w:color w:val="FF0000"/>
          <w:u w:val="single"/>
        </w:rPr>
        <w:t>Research community</w:t>
      </w:r>
      <w:r w:rsidR="009F3EF9">
        <w:rPr>
          <w:b/>
          <w:color w:val="FF0000"/>
          <w:u w:val="single"/>
        </w:rPr>
        <w:t>:</w:t>
      </w:r>
    </w:p>
    <w:p w:rsidR="009F3EF9" w:rsidRPr="00CC66CA" w:rsidRDefault="009F3EF9" w:rsidP="009F3EF9">
      <w:r>
        <w:t xml:space="preserve">Within the research community, there is a group of established academic researchers </w:t>
      </w:r>
      <w:r w:rsidR="00BE212B">
        <w:t xml:space="preserve">that have worked essentially without computing resources. </w:t>
      </w:r>
      <w:r w:rsidR="00A54284">
        <w:t xml:space="preserve"> These researchers are often focused on the basic sciences. They </w:t>
      </w:r>
      <w:r w:rsidR="00667C7F">
        <w:t>have significant</w:t>
      </w:r>
      <w:r w:rsidR="00BE212B">
        <w:t xml:space="preserve"> amounts of </w:t>
      </w:r>
      <w:r>
        <w:t xml:space="preserve">data in personal storage </w:t>
      </w:r>
      <w:r w:rsidR="00667C7F">
        <w:t>and have</w:t>
      </w:r>
      <w:r w:rsidR="00BE212B">
        <w:t xml:space="preserve"> struggled to </w:t>
      </w:r>
      <w:r w:rsidR="00667C7F">
        <w:t>analyse</w:t>
      </w:r>
      <w:r>
        <w:t xml:space="preserve"> it on their local computers</w:t>
      </w:r>
      <w:r w:rsidR="007B1A8A">
        <w:t xml:space="preserve"> using fairly basic software</w:t>
      </w:r>
      <w:r>
        <w:t xml:space="preserve">. They worked in this way through the years and </w:t>
      </w:r>
      <w:r w:rsidR="00A54284">
        <w:t xml:space="preserve">expressed </w:t>
      </w:r>
      <w:r>
        <w:t>no need for On</w:t>
      </w:r>
      <w:r w:rsidR="007406D7">
        <w:t>-</w:t>
      </w:r>
      <w:r>
        <w:t>site HPC</w:t>
      </w:r>
      <w:r w:rsidR="007B1A8A">
        <w:t xml:space="preserve"> because they could not imagine scaling up to that level</w:t>
      </w:r>
      <w:r>
        <w:t xml:space="preserve">. </w:t>
      </w:r>
      <w:r w:rsidR="00BE212B">
        <w:t xml:space="preserve">They did </w:t>
      </w:r>
      <w:r w:rsidR="00A54284">
        <w:t>not use research computing</w:t>
      </w:r>
      <w:r w:rsidR="00BE212B">
        <w:t xml:space="preserve"> because they were trained in and comfortable</w:t>
      </w:r>
      <w:r w:rsidR="00A54284">
        <w:t xml:space="preserve"> with older research </w:t>
      </w:r>
      <w:r w:rsidR="00667C7F">
        <w:t xml:space="preserve">techniques. </w:t>
      </w:r>
      <w:r w:rsidR="00BE212B">
        <w:t>This resulted in them focusing on what they could</w:t>
      </w:r>
      <w:r w:rsidR="007B1A8A">
        <w:t xml:space="preserve"> do</w:t>
      </w:r>
      <w:r w:rsidR="00BE212B">
        <w:t xml:space="preserve"> with local resources, often collecting far more data than they could analyse. They have been reluctant to mine this data because of the extensive</w:t>
      </w:r>
      <w:r w:rsidR="00667C7F">
        <w:t xml:space="preserve"> and</w:t>
      </w:r>
      <w:r w:rsidR="00BE212B">
        <w:t xml:space="preserve"> laborious effort involved in capturing, cleaning and reworking the data. </w:t>
      </w:r>
      <w:r w:rsidR="007B1A8A">
        <w:t xml:space="preserve"> </w:t>
      </w:r>
      <w:r w:rsidR="00A54284">
        <w:t xml:space="preserve">The prospect of working with </w:t>
      </w:r>
      <w:r w:rsidR="00667C7F">
        <w:t>HPC,</w:t>
      </w:r>
      <w:r w:rsidR="00A54284">
        <w:t xml:space="preserve"> made them think that they needed to buy se</w:t>
      </w:r>
      <w:r w:rsidR="00667C7F">
        <w:t>r</w:t>
      </w:r>
      <w:r w:rsidR="00A54284">
        <w:t xml:space="preserve">vers and or IT tech support. </w:t>
      </w:r>
      <w:r w:rsidR="007B1A8A">
        <w:t>We think that</w:t>
      </w:r>
      <w:r w:rsidR="00A54284">
        <w:t xml:space="preserve"> if</w:t>
      </w:r>
      <w:r w:rsidR="007B1A8A">
        <w:t xml:space="preserve"> they are aware of the possibilities for research that </w:t>
      </w:r>
      <w:r w:rsidR="007406D7">
        <w:t>The Cloud</w:t>
      </w:r>
      <w:r w:rsidR="007B1A8A">
        <w:t xml:space="preserve"> would offer them</w:t>
      </w:r>
      <w:r w:rsidR="00A54284">
        <w:t>, they would be eager to use the resources directly.</w:t>
      </w:r>
    </w:p>
    <w:p w:rsidR="009F3EF9" w:rsidRDefault="009F3EF9" w:rsidP="009F3EF9">
      <w:r w:rsidRPr="00CC66CA">
        <w:rPr>
          <w:b/>
          <w:u w:val="single"/>
        </w:rPr>
        <w:t>Objective:</w:t>
      </w:r>
      <w:r>
        <w:t xml:space="preserve"> </w:t>
      </w:r>
      <w:r w:rsidR="007406D7">
        <w:t>Leapfrog</w:t>
      </w:r>
      <w:r>
        <w:t xml:space="preserve"> these research</w:t>
      </w:r>
      <w:r w:rsidR="00BE212B">
        <w:t>er</w:t>
      </w:r>
      <w:r w:rsidR="00667C7F">
        <w:t>s</w:t>
      </w:r>
      <w:r>
        <w:t xml:space="preserve"> over the HPC hurdle straight into </w:t>
      </w:r>
      <w:r w:rsidR="00667C7F">
        <w:t>The Cloud</w:t>
      </w:r>
      <w:r>
        <w:t>.</w:t>
      </w:r>
    </w:p>
    <w:p w:rsidR="009F3EF9" w:rsidRDefault="009F3EF9" w:rsidP="009F3EF9">
      <w:r w:rsidRPr="00CC66CA">
        <w:rPr>
          <w:b/>
          <w:u w:val="single"/>
        </w:rPr>
        <w:t>How:</w:t>
      </w:r>
      <w:r>
        <w:t xml:space="preserve"> Tailor a learning pathway syllabus that takes them through the process to achieve the following goals:</w:t>
      </w:r>
    </w:p>
    <w:p w:rsidR="009F3EF9" w:rsidRDefault="009F3EF9" w:rsidP="009F3EF9">
      <w:pPr>
        <w:pStyle w:val="ListParagraph"/>
        <w:numPr>
          <w:ilvl w:val="0"/>
          <w:numId w:val="1"/>
        </w:numPr>
        <w:rPr>
          <w:u w:val="single"/>
        </w:rPr>
      </w:pPr>
      <w:r w:rsidRPr="00CC66CA">
        <w:rPr>
          <w:u w:val="single"/>
        </w:rPr>
        <w:t xml:space="preserve"> The absolute basics:</w:t>
      </w:r>
    </w:p>
    <w:p w:rsidR="00A54284" w:rsidRDefault="00A54284" w:rsidP="00A54284">
      <w:pPr>
        <w:pStyle w:val="ListParagraph"/>
        <w:numPr>
          <w:ilvl w:val="1"/>
          <w:numId w:val="1"/>
        </w:numPr>
      </w:pPr>
      <w:r w:rsidRPr="00CC66CA">
        <w:t xml:space="preserve">What is </w:t>
      </w:r>
      <w:r w:rsidR="007406D7">
        <w:t>The Cloud</w:t>
      </w:r>
      <w:r w:rsidRPr="00CC66CA">
        <w:t>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 w:rsidRPr="00CC66CA">
        <w:t>How does the internet</w:t>
      </w:r>
      <w:r w:rsidR="00A54284">
        <w:t>-based computing resources</w:t>
      </w:r>
      <w:r w:rsidRPr="00CC66CA">
        <w:t xml:space="preserve"> support research?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 w:rsidRPr="00CC66CA">
        <w:t xml:space="preserve">How is working with data different on </w:t>
      </w:r>
      <w:r w:rsidR="007406D7">
        <w:t>The Cloud</w:t>
      </w:r>
      <w:r w:rsidRPr="00CC66CA">
        <w:t>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 xml:space="preserve">How do I access </w:t>
      </w:r>
      <w:r w:rsidR="007406D7">
        <w:t>The Cloud</w:t>
      </w:r>
      <w:r w:rsidR="00183869">
        <w:t xml:space="preserve"> from my laptop</w:t>
      </w:r>
      <w:r>
        <w:t>?</w:t>
      </w:r>
    </w:p>
    <w:p w:rsidR="007B1A8A" w:rsidRDefault="007B1A8A" w:rsidP="009F3EF9">
      <w:pPr>
        <w:pStyle w:val="ListParagraph"/>
        <w:numPr>
          <w:ilvl w:val="1"/>
          <w:numId w:val="1"/>
        </w:numPr>
      </w:pPr>
      <w:r>
        <w:t xml:space="preserve">What software can I use in </w:t>
      </w:r>
      <w:r w:rsidR="007406D7">
        <w:t>The Cloud</w:t>
      </w:r>
      <w:r>
        <w:t xml:space="preserve"> that I cannot use on my desktop or can use differently with </w:t>
      </w:r>
      <w:r w:rsidR="007406D7">
        <w:t>The Cloud</w:t>
      </w:r>
      <w:r>
        <w:t xml:space="preserve"> resources</w:t>
      </w:r>
      <w:r w:rsidR="00667C7F">
        <w:t>?</w:t>
      </w:r>
    </w:p>
    <w:p w:rsidR="00667C7F" w:rsidRDefault="00667C7F" w:rsidP="009F3EF9">
      <w:pPr>
        <w:pStyle w:val="ListParagraph"/>
        <w:numPr>
          <w:ilvl w:val="1"/>
          <w:numId w:val="1"/>
        </w:numPr>
      </w:pPr>
      <w:r>
        <w:t>What are the advantages of these software?</w:t>
      </w:r>
    </w:p>
    <w:p w:rsidR="007B1A8A" w:rsidRPr="00CC66CA" w:rsidRDefault="007B1A8A" w:rsidP="009F3EF9">
      <w:pPr>
        <w:pStyle w:val="ListParagraph"/>
        <w:numPr>
          <w:ilvl w:val="1"/>
          <w:numId w:val="1"/>
        </w:numPr>
      </w:pPr>
      <w:r>
        <w:t xml:space="preserve">Presenting a survey of </w:t>
      </w:r>
      <w:r w:rsidR="007406D7">
        <w:t>The Cloud</w:t>
      </w:r>
      <w:r>
        <w:t xml:space="preserve"> based research methodologies </w:t>
      </w:r>
    </w:p>
    <w:p w:rsidR="009F3EF9" w:rsidRDefault="009F3EF9" w:rsidP="009F3EF9">
      <w:pPr>
        <w:rPr>
          <w:u w:val="single"/>
        </w:rPr>
      </w:pPr>
    </w:p>
    <w:p w:rsidR="009F3EF9" w:rsidRDefault="009F3EF9" w:rsidP="009F3EF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Intermediate:</w:t>
      </w:r>
    </w:p>
    <w:p w:rsidR="009F3EF9" w:rsidRPr="00CC66CA" w:rsidRDefault="009F3EF9" w:rsidP="009F3EF9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What are all </w:t>
      </w:r>
      <w:r w:rsidR="007406D7">
        <w:t>The Cloud</w:t>
      </w:r>
      <w:r>
        <w:t xml:space="preserve"> products</w:t>
      </w:r>
      <w:r w:rsidR="00667C7F">
        <w:t xml:space="preserve"> offered in the Calculators</w:t>
      </w:r>
      <w:r>
        <w:t xml:space="preserve"> (e.g. VM, Storage, App server, etc.)?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 w:rsidRPr="00CC66CA">
        <w:t xml:space="preserve">How do I </w:t>
      </w:r>
      <w:r>
        <w:t xml:space="preserve">start designing a </w:t>
      </w:r>
      <w:r>
        <w:t>Cloud</w:t>
      </w:r>
      <w:r>
        <w:t xml:space="preserve"> service that meets my needs</w:t>
      </w:r>
      <w:r w:rsidR="007B1A8A">
        <w:t xml:space="preserve"> by looking at what can be done with my research data?</w:t>
      </w:r>
    </w:p>
    <w:p w:rsidR="007B1A8A" w:rsidRDefault="00667C7F" w:rsidP="009F3EF9">
      <w:pPr>
        <w:pStyle w:val="ListParagraph"/>
        <w:numPr>
          <w:ilvl w:val="1"/>
          <w:numId w:val="1"/>
        </w:numPr>
      </w:pPr>
      <w:r>
        <w:t>What support and current</w:t>
      </w:r>
      <w:r w:rsidR="007B1A8A">
        <w:t xml:space="preserve"> </w:t>
      </w:r>
      <w:r>
        <w:t>methodologies are there that are related to my field?</w:t>
      </w:r>
    </w:p>
    <w:p w:rsidR="007B1A8A" w:rsidRDefault="009F3EF9" w:rsidP="007B1A8A">
      <w:pPr>
        <w:pStyle w:val="ListParagraph"/>
        <w:numPr>
          <w:ilvl w:val="1"/>
          <w:numId w:val="1"/>
        </w:numPr>
      </w:pPr>
      <w:r>
        <w:t>How do I know how much of each product do I need?</w:t>
      </w:r>
      <w:bookmarkStart w:id="0" w:name="_GoBack"/>
      <w:r w:rsidR="007B1A8A">
        <w:t xml:space="preserve"> </w:t>
      </w:r>
      <w:bookmarkEnd w:id="0"/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>Understanding the costs.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 xml:space="preserve">How do I install my data analysis software on </w:t>
      </w:r>
      <w:r w:rsidR="007406D7">
        <w:t>The Cloud</w:t>
      </w:r>
      <w:r>
        <w:t>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 xml:space="preserve">Are there software options if my software does not work on </w:t>
      </w:r>
      <w:r w:rsidR="007406D7">
        <w:t>The Cloud</w:t>
      </w:r>
      <w:r>
        <w:t>?</w:t>
      </w:r>
    </w:p>
    <w:p w:rsidR="009F3EF9" w:rsidRDefault="009F3EF9" w:rsidP="009F3EF9">
      <w:pPr>
        <w:pStyle w:val="ListParagraph"/>
        <w:ind w:left="1440"/>
      </w:pPr>
    </w:p>
    <w:p w:rsidR="00667C7F" w:rsidRPr="00CC66CA" w:rsidRDefault="00667C7F" w:rsidP="009F3EF9">
      <w:pPr>
        <w:pStyle w:val="ListParagraph"/>
        <w:ind w:left="1440"/>
      </w:pPr>
    </w:p>
    <w:p w:rsidR="009F3EF9" w:rsidRDefault="009F3EF9" w:rsidP="009F3EF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Advanced:</w:t>
      </w:r>
    </w:p>
    <w:p w:rsidR="00A278E6" w:rsidRDefault="009F3EF9" w:rsidP="00A278E6">
      <w:pPr>
        <w:pStyle w:val="ListParagraph"/>
        <w:numPr>
          <w:ilvl w:val="1"/>
          <w:numId w:val="1"/>
        </w:numPr>
      </w:pPr>
      <w:r>
        <w:t>How and where do I clean data?</w:t>
      </w:r>
    </w:p>
    <w:p w:rsidR="00A278E6" w:rsidRPr="00A278E6" w:rsidRDefault="00A278E6" w:rsidP="00A278E6">
      <w:pPr>
        <w:pStyle w:val="ListParagraph"/>
        <w:numPr>
          <w:ilvl w:val="0"/>
          <w:numId w:val="8"/>
        </w:numPr>
        <w:rPr>
          <w:u w:val="single"/>
        </w:rPr>
      </w:pPr>
      <w:r>
        <w:t>Formatting</w:t>
      </w:r>
      <w:r w:rsidR="00A54284">
        <w:t xml:space="preserve"> data from obsolete formats</w:t>
      </w:r>
    </w:p>
    <w:p w:rsidR="00A54284" w:rsidRPr="00A278E6" w:rsidRDefault="00A278E6" w:rsidP="00A278E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Formatting </w:t>
      </w:r>
      <w:r w:rsidR="00A54284">
        <w:t>messy data into accessible formats</w:t>
      </w:r>
    </w:p>
    <w:p w:rsidR="00A278E6" w:rsidRPr="00A278E6" w:rsidRDefault="00A54284" w:rsidP="00A278E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Uploading data into </w:t>
      </w:r>
      <w:r w:rsidR="007406D7">
        <w:t>The Cloud</w:t>
      </w:r>
      <w:r>
        <w:t xml:space="preserve"> </w:t>
      </w:r>
    </w:p>
    <w:p w:rsidR="00A278E6" w:rsidRPr="00A278E6" w:rsidRDefault="00A54284" w:rsidP="00A278E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Automation of basic data management tasks </w:t>
      </w:r>
    </w:p>
    <w:p w:rsidR="00183869" w:rsidRPr="00A278E6" w:rsidRDefault="00183869" w:rsidP="00A278E6">
      <w:pPr>
        <w:pStyle w:val="ListParagraph"/>
        <w:numPr>
          <w:ilvl w:val="0"/>
          <w:numId w:val="8"/>
        </w:numPr>
        <w:rPr>
          <w:u w:val="single"/>
        </w:rPr>
      </w:pPr>
      <w:r>
        <w:t>Using high speed and po</w:t>
      </w:r>
      <w:r w:rsidR="00A278E6">
        <w:t>wer computing in data analysis</w:t>
      </w:r>
    </w:p>
    <w:p w:rsidR="00A278E6" w:rsidRPr="00A278E6" w:rsidRDefault="00A278E6" w:rsidP="00A278E6">
      <w:pPr>
        <w:pStyle w:val="ListParagraph"/>
        <w:ind w:left="1800"/>
        <w:rPr>
          <w:u w:val="single"/>
        </w:rPr>
      </w:pP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 xml:space="preserve">What is data management on </w:t>
      </w:r>
      <w:r w:rsidR="007406D7">
        <w:t>The Cloud</w:t>
      </w:r>
      <w:r>
        <w:t xml:space="preserve"> (e.g. Open Access, Open Science, etc.) to work in my discipline (e.g. basic sciences, advanced sciences)?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>What data management tools help me achieve the above?</w:t>
      </w: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>How do I use these tools?</w:t>
      </w:r>
    </w:p>
    <w:p w:rsidR="00A278E6" w:rsidRDefault="00A278E6" w:rsidP="00A278E6">
      <w:pPr>
        <w:pStyle w:val="ListParagraph"/>
        <w:ind w:left="1440"/>
      </w:pPr>
    </w:p>
    <w:p w:rsidR="009F3EF9" w:rsidRDefault="009F3EF9" w:rsidP="009F3EF9">
      <w:pPr>
        <w:pStyle w:val="ListParagraph"/>
        <w:numPr>
          <w:ilvl w:val="1"/>
          <w:numId w:val="1"/>
        </w:numPr>
      </w:pPr>
      <w:r>
        <w:t>How do I link my data with the world’s data sets?</w:t>
      </w:r>
    </w:p>
    <w:p w:rsidR="00A278E6" w:rsidRDefault="00A54284" w:rsidP="00A278E6">
      <w:pPr>
        <w:pStyle w:val="ListParagraph"/>
        <w:numPr>
          <w:ilvl w:val="0"/>
          <w:numId w:val="7"/>
        </w:numPr>
      </w:pPr>
      <w:r>
        <w:t xml:space="preserve">Creating data in compatible standards </w:t>
      </w:r>
    </w:p>
    <w:p w:rsidR="00A278E6" w:rsidRDefault="00A54284" w:rsidP="00A278E6">
      <w:pPr>
        <w:pStyle w:val="ListParagraph"/>
        <w:numPr>
          <w:ilvl w:val="0"/>
          <w:numId w:val="7"/>
        </w:numPr>
      </w:pPr>
      <w:r>
        <w:t>Merging smaller or more specific data into generalized or larger datasets</w:t>
      </w:r>
    </w:p>
    <w:p w:rsidR="00A54284" w:rsidRDefault="00A54284" w:rsidP="00A278E6">
      <w:pPr>
        <w:pStyle w:val="ListParagraph"/>
        <w:numPr>
          <w:ilvl w:val="0"/>
          <w:numId w:val="7"/>
        </w:numPr>
      </w:pPr>
      <w:r>
        <w:t xml:space="preserve">Creating analysis at greater scale. </w:t>
      </w:r>
    </w:p>
    <w:p w:rsidR="009F3EF9" w:rsidRDefault="009F3EF9" w:rsidP="009F3EF9"/>
    <w:p w:rsidR="009F3EF9" w:rsidRDefault="009F3EF9" w:rsidP="009F3EF9">
      <w:r>
        <w:t>This would take us through the Data lifecycle of:</w:t>
      </w:r>
    </w:p>
    <w:p w:rsidR="009F3EF9" w:rsidRDefault="009F3EF9" w:rsidP="009F3EF9">
      <w:pPr>
        <w:pStyle w:val="ListParagraph"/>
        <w:numPr>
          <w:ilvl w:val="0"/>
          <w:numId w:val="2"/>
        </w:numPr>
      </w:pPr>
      <w:r>
        <w:t>Creation/acquisition</w:t>
      </w:r>
    </w:p>
    <w:p w:rsidR="009F3EF9" w:rsidRDefault="009F3EF9" w:rsidP="009F3EF9">
      <w:pPr>
        <w:pStyle w:val="ListParagraph"/>
        <w:numPr>
          <w:ilvl w:val="0"/>
          <w:numId w:val="2"/>
        </w:numPr>
      </w:pPr>
      <w:r>
        <w:t>Data management and research</w:t>
      </w:r>
    </w:p>
    <w:p w:rsidR="009F3EF9" w:rsidRDefault="009F3EF9" w:rsidP="009F3EF9">
      <w:pPr>
        <w:pStyle w:val="ListParagraph"/>
        <w:numPr>
          <w:ilvl w:val="0"/>
          <w:numId w:val="2"/>
        </w:numPr>
      </w:pPr>
      <w:r>
        <w:t xml:space="preserve">Archiving, sharing and preservation </w:t>
      </w:r>
    </w:p>
    <w:p w:rsidR="009F3EF9" w:rsidRDefault="009F3EF9" w:rsidP="009F3EF9">
      <w:pPr>
        <w:rPr>
          <w:i/>
          <w:u w:val="single"/>
        </w:rPr>
      </w:pPr>
    </w:p>
    <w:p w:rsidR="009F3EF9" w:rsidRPr="00850FD9" w:rsidRDefault="009F3EF9" w:rsidP="009F3EF9">
      <w:pPr>
        <w:rPr>
          <w:i/>
          <w:u w:val="single"/>
        </w:rPr>
      </w:pPr>
      <w:r>
        <w:rPr>
          <w:i/>
          <w:u w:val="single"/>
        </w:rPr>
        <w:t xml:space="preserve">Data Linking is a powerful research data share discipline. </w:t>
      </w:r>
      <w:r w:rsidRPr="00850FD9">
        <w:rPr>
          <w:i/>
          <w:u w:val="single"/>
        </w:rPr>
        <w:t>This fits in with the new product introduced at the Summit: “publicdataset.azurewebsite.net”</w:t>
      </w:r>
    </w:p>
    <w:p w:rsidR="009F3EF9" w:rsidRDefault="009F3EF9" w:rsidP="009F3EF9">
      <w:pPr>
        <w:rPr>
          <w:b/>
          <w:u w:val="single"/>
        </w:rPr>
      </w:pPr>
    </w:p>
    <w:p w:rsidR="009F3EF9" w:rsidRDefault="009F3EF9" w:rsidP="009F3EF9">
      <w:pPr>
        <w:rPr>
          <w:b/>
          <w:u w:val="single"/>
        </w:rPr>
      </w:pPr>
      <w:r w:rsidRPr="00850FD9">
        <w:rPr>
          <w:b/>
          <w:u w:val="single"/>
        </w:rPr>
        <w:t>Challenges with the current course on the learning pathway:</w:t>
      </w:r>
    </w:p>
    <w:p w:rsidR="009F3EF9" w:rsidRDefault="00A54284" w:rsidP="009F3EF9">
      <w:r>
        <w:t>These</w:t>
      </w:r>
      <w:r w:rsidR="00183869">
        <w:t xml:space="preserve"> courses do not link to the environments</w:t>
      </w:r>
      <w:r w:rsidR="007B1A8A">
        <w:t xml:space="preserve"> the researcher use currently or show them how they could do</w:t>
      </w:r>
      <w:r w:rsidR="00183869">
        <w:t xml:space="preserve"> faster</w:t>
      </w:r>
      <w:r w:rsidR="007B1A8A">
        <w:t xml:space="preserve"> research operations on </w:t>
      </w:r>
      <w:r w:rsidR="00A278E6">
        <w:t>The Cloud</w:t>
      </w:r>
      <w:r w:rsidR="007B1A8A">
        <w:t xml:space="preserve">. </w:t>
      </w:r>
      <w:r w:rsidR="009F3EF9">
        <w:t>They sound very technical and can be intimidating to Researchers.</w:t>
      </w:r>
      <w:r w:rsidR="007B1A8A">
        <w:t xml:space="preserve"> The researchers cannot immediately see that the investment would enable them to work faster or better. </w:t>
      </w:r>
      <w:r w:rsidR="009F3EF9">
        <w:t>It would be a matter of delivering the same content</w:t>
      </w:r>
      <w:r>
        <w:t>,</w:t>
      </w:r>
      <w:r w:rsidR="009F3EF9">
        <w:t xml:space="preserve"> in a way Researchers are comfortable</w:t>
      </w:r>
      <w:r w:rsidR="007B1A8A">
        <w:t xml:space="preserve"> but it would also be to focus on the software and the possibilities of the software</w:t>
      </w:r>
      <w:r w:rsidR="009F3EF9">
        <w:t>.</w:t>
      </w:r>
    </w:p>
    <w:p w:rsidR="009F3EF9" w:rsidRDefault="009F3EF9" w:rsidP="009F3EF9">
      <w:r>
        <w:t>Based on the “HOW” section above, there may be gaps in the literature that need to be filled.</w:t>
      </w:r>
    </w:p>
    <w:p w:rsidR="009F3EF9" w:rsidRDefault="009F3EF9" w:rsidP="009F3EF9"/>
    <w:p w:rsidR="009F3EF9" w:rsidRDefault="009F3EF9" w:rsidP="009F3EF9">
      <w:pPr>
        <w:rPr>
          <w:b/>
          <w:u w:val="single"/>
        </w:rPr>
      </w:pPr>
      <w:r w:rsidRPr="00850FD9">
        <w:rPr>
          <w:b/>
          <w:u w:val="single"/>
        </w:rPr>
        <w:t>Proposal:</w:t>
      </w:r>
    </w:p>
    <w:p w:rsidR="009F3EF9" w:rsidRDefault="009F3EF9" w:rsidP="009F3EF9">
      <w:pPr>
        <w:pStyle w:val="ListParagraph"/>
        <w:numPr>
          <w:ilvl w:val="0"/>
          <w:numId w:val="3"/>
        </w:numPr>
      </w:pPr>
      <w:r>
        <w:t>Establish if the syllabus presented in the “HOW” is complete.</w:t>
      </w:r>
    </w:p>
    <w:p w:rsidR="009F3EF9" w:rsidRDefault="009F3EF9" w:rsidP="009F3EF9">
      <w:pPr>
        <w:pStyle w:val="ListParagraph"/>
        <w:numPr>
          <w:ilvl w:val="0"/>
          <w:numId w:val="3"/>
        </w:numPr>
      </w:pPr>
      <w:r w:rsidRPr="00850FD9">
        <w:t>Review the curre</w:t>
      </w:r>
      <w:r>
        <w:t>nt course that would fit the syllabus.</w:t>
      </w:r>
    </w:p>
    <w:p w:rsidR="009F3EF9" w:rsidRDefault="009F3EF9" w:rsidP="009F3EF9">
      <w:pPr>
        <w:pStyle w:val="ListParagraph"/>
        <w:numPr>
          <w:ilvl w:val="0"/>
          <w:numId w:val="3"/>
        </w:numPr>
      </w:pPr>
      <w:r>
        <w:t>Identify gaps:</w:t>
      </w:r>
    </w:p>
    <w:p w:rsidR="009F3EF9" w:rsidRDefault="009F3EF9" w:rsidP="009F3EF9">
      <w:pPr>
        <w:pStyle w:val="ListParagraph"/>
        <w:numPr>
          <w:ilvl w:val="1"/>
          <w:numId w:val="3"/>
        </w:numPr>
      </w:pPr>
      <w:r>
        <w:t>“missing” courses</w:t>
      </w:r>
    </w:p>
    <w:p w:rsidR="009F3EF9" w:rsidRDefault="009F3EF9" w:rsidP="009F3EF9">
      <w:pPr>
        <w:pStyle w:val="ListParagraph"/>
        <w:numPr>
          <w:ilvl w:val="1"/>
          <w:numId w:val="3"/>
        </w:numPr>
      </w:pPr>
      <w:r>
        <w:t>Technical course that need to be repackaged for the research community</w:t>
      </w:r>
    </w:p>
    <w:p w:rsidR="009F3EF9" w:rsidRDefault="009F3EF9" w:rsidP="009F3EF9">
      <w:pPr>
        <w:pStyle w:val="ListParagraph"/>
        <w:numPr>
          <w:ilvl w:val="0"/>
          <w:numId w:val="3"/>
        </w:numPr>
      </w:pPr>
      <w:r>
        <w:t>Compile the syllabus into a learning pathway.</w:t>
      </w:r>
    </w:p>
    <w:p w:rsidR="007B1A8A" w:rsidRPr="00850FD9" w:rsidRDefault="007B1A8A" w:rsidP="009F3EF9">
      <w:pPr>
        <w:pStyle w:val="ListParagraph"/>
        <w:numPr>
          <w:ilvl w:val="0"/>
          <w:numId w:val="3"/>
        </w:numPr>
      </w:pPr>
      <w:r>
        <w:t>Produce a case study that focuses on data cleaning and</w:t>
      </w:r>
      <w:r w:rsidR="00A278E6">
        <w:t xml:space="preserve"> data</w:t>
      </w:r>
      <w:r>
        <w:t xml:space="preserve"> mining. </w:t>
      </w:r>
    </w:p>
    <w:p w:rsidR="009F3EF9" w:rsidRPr="00850FD9" w:rsidRDefault="009F3EF9" w:rsidP="009F3EF9">
      <w:pPr>
        <w:rPr>
          <w:b/>
          <w:u w:val="single"/>
        </w:rPr>
      </w:pPr>
    </w:p>
    <w:p w:rsidR="003C69A7" w:rsidRDefault="003C69A7"/>
    <w:sectPr w:rsidR="003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5A9"/>
    <w:multiLevelType w:val="hybridMultilevel"/>
    <w:tmpl w:val="5CD61378"/>
    <w:lvl w:ilvl="0" w:tplc="1C09001B">
      <w:start w:val="1"/>
      <w:numFmt w:val="lowerRoman"/>
      <w:lvlText w:val="%1."/>
      <w:lvlJc w:val="righ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CB15BAE"/>
    <w:multiLevelType w:val="hybridMultilevel"/>
    <w:tmpl w:val="F09A00BE"/>
    <w:lvl w:ilvl="0" w:tplc="1C09001B">
      <w:start w:val="1"/>
      <w:numFmt w:val="lowerRoman"/>
      <w:lvlText w:val="%1."/>
      <w:lvlJc w:val="righ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350229"/>
    <w:multiLevelType w:val="hybridMultilevel"/>
    <w:tmpl w:val="FF363FC8"/>
    <w:lvl w:ilvl="0" w:tplc="A9B8A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F656D"/>
    <w:multiLevelType w:val="hybridMultilevel"/>
    <w:tmpl w:val="B300BACE"/>
    <w:lvl w:ilvl="0" w:tplc="1C09001B">
      <w:start w:val="1"/>
      <w:numFmt w:val="lowerRoman"/>
      <w:lvlText w:val="%1."/>
      <w:lvlJc w:val="righ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E0A62A4"/>
    <w:multiLevelType w:val="hybridMultilevel"/>
    <w:tmpl w:val="2C24C5D0"/>
    <w:lvl w:ilvl="0" w:tplc="F20EB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D7515"/>
    <w:multiLevelType w:val="hybridMultilevel"/>
    <w:tmpl w:val="375068DA"/>
    <w:lvl w:ilvl="0" w:tplc="1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0140E"/>
    <w:multiLevelType w:val="hybridMultilevel"/>
    <w:tmpl w:val="48543140"/>
    <w:lvl w:ilvl="0" w:tplc="1C09001B">
      <w:start w:val="1"/>
      <w:numFmt w:val="lowerRoman"/>
      <w:lvlText w:val="%1."/>
      <w:lvlJc w:val="righ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FD3B03"/>
    <w:multiLevelType w:val="hybridMultilevel"/>
    <w:tmpl w:val="2A72DC80"/>
    <w:lvl w:ilvl="0" w:tplc="1C09001B">
      <w:start w:val="1"/>
      <w:numFmt w:val="lowerRoman"/>
      <w:lvlText w:val="%1."/>
      <w:lvlJc w:val="righ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NzIxNjcztzS1MDVT0lEKTi0uzszPAykwrAUAa+aM/iwAAAA="/>
  </w:docVars>
  <w:rsids>
    <w:rsidRoot w:val="009F3EF9"/>
    <w:rsid w:val="00183869"/>
    <w:rsid w:val="003C69A7"/>
    <w:rsid w:val="00667C7F"/>
    <w:rsid w:val="007406D7"/>
    <w:rsid w:val="007502F1"/>
    <w:rsid w:val="007B1A8A"/>
    <w:rsid w:val="009F3EF9"/>
    <w:rsid w:val="00A278E6"/>
    <w:rsid w:val="00A54284"/>
    <w:rsid w:val="00A6429B"/>
    <w:rsid w:val="00B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79FB"/>
  <w15:chartTrackingRefBased/>
  <w15:docId w15:val="{121F1B1A-D293-4B79-BC80-4B67A58F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EF9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F9"/>
    <w:pPr>
      <w:spacing w:after="0" w:line="240" w:lineRule="auto"/>
      <w:ind w:left="720"/>
    </w:pPr>
    <w:rPr>
      <w:rFonts w:ascii="Calibri" w:hAnsi="Calibri" w:cs="Calibri"/>
      <w:lang w:val="en-US"/>
    </w:rPr>
  </w:style>
  <w:style w:type="paragraph" w:styleId="Revision">
    <w:name w:val="Revision"/>
    <w:hidden/>
    <w:uiPriority w:val="99"/>
    <w:semiHidden/>
    <w:rsid w:val="00BE212B"/>
    <w:pPr>
      <w:spacing w:after="0" w:line="240" w:lineRule="auto"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2B"/>
    <w:rPr>
      <w:rFonts w:ascii="Segoe UI" w:hAnsi="Segoe UI" w:cs="Segoe UI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Witwatersrand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Taariq Surtee</dc:creator>
  <cp:keywords/>
  <dc:description/>
  <cp:lastModifiedBy>Taariq Surtee</cp:lastModifiedBy>
  <cp:revision>2</cp:revision>
  <dcterms:created xsi:type="dcterms:W3CDTF">2019-04-25T13:48:00Z</dcterms:created>
  <dcterms:modified xsi:type="dcterms:W3CDTF">2019-04-25T13:48:00Z</dcterms:modified>
</cp:coreProperties>
</file>