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simplePos x="0" y="0"/>
            <wp:positionH relativeFrom="column">
              <wp:posOffset>1873250</wp:posOffset>
            </wp:positionH>
            <wp:positionV relativeFrom="paragraph">
              <wp:posOffset>-533400</wp:posOffset>
            </wp:positionV>
            <wp:extent cx="2190750" cy="2059940"/>
            <wp:effectExtent l="0" t="0" r="0" b="0"/>
            <wp:wrapNone/>
            <wp:docPr id="5" name="Picture 5" descr="Jigjig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Jigjiga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190750" cy="2059940"/>
                    </a:xfrm>
                    <a:prstGeom prst="rect">
                      <a:avLst/>
                    </a:prstGeom>
                    <a:noFill/>
                    <a:ln>
                      <a:noFill/>
                    </a:ln>
                  </pic:spPr>
                </pic:pic>
              </a:graphicData>
            </a:graphic>
            <wp14:sizeRelH relativeFrom="margin">
              <wp14:pctWidth>0</wp14:pctWidth>
            </wp14:sizeRelH>
          </wp:anchor>
        </w:drawing>
      </w:r>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320323" w:rsidRPr="006F7BB8" w:rsidRDefault="00320323">
      <w:pPr>
        <w:spacing w:line="360" w:lineRule="auto"/>
        <w:jc w:val="both"/>
        <w:rPr>
          <w:rFonts w:ascii="Times New Roman" w:hAnsi="Times New Roman" w:cs="Times New Roman"/>
          <w:b/>
          <w:sz w:val="24"/>
          <w:szCs w:val="24"/>
        </w:rPr>
      </w:pPr>
    </w:p>
    <w:p w:rsidR="00320323" w:rsidRPr="006F7BB8" w:rsidRDefault="006F7BB8">
      <w:pPr>
        <w:spacing w:after="0" w:line="360" w:lineRule="auto"/>
        <w:jc w:val="center"/>
        <w:rPr>
          <w:rFonts w:ascii="Times New Roman" w:hAnsi="Times New Roman" w:cs="Times New Roman"/>
          <w:b/>
          <w:sz w:val="24"/>
          <w:szCs w:val="24"/>
        </w:rPr>
      </w:pPr>
      <w:r w:rsidRPr="006F7BB8">
        <w:rPr>
          <w:rFonts w:ascii="Times New Roman" w:hAnsi="Times New Roman" w:cs="Times New Roman"/>
          <w:b/>
          <w:sz w:val="24"/>
          <w:szCs w:val="24"/>
        </w:rPr>
        <w:t>COLLEGE OF BUSINESS AND ECONOMICS</w:t>
      </w:r>
    </w:p>
    <w:p w:rsidR="00320323" w:rsidRPr="006F7BB8" w:rsidRDefault="006F7BB8">
      <w:pPr>
        <w:spacing w:after="0" w:line="360" w:lineRule="auto"/>
        <w:jc w:val="center"/>
        <w:rPr>
          <w:rFonts w:ascii="Times New Roman" w:hAnsi="Times New Roman" w:cs="Times New Roman"/>
          <w:b/>
          <w:sz w:val="24"/>
          <w:szCs w:val="24"/>
        </w:rPr>
      </w:pPr>
      <w:r w:rsidRPr="006F7BB8">
        <w:rPr>
          <w:rFonts w:ascii="Times New Roman" w:hAnsi="Times New Roman" w:cs="Times New Roman"/>
          <w:b/>
          <w:sz w:val="24"/>
          <w:szCs w:val="24"/>
        </w:rPr>
        <w:t>DEPARTMENT OF ACCOUNTING AND FINANCE</w:t>
      </w:r>
    </w:p>
    <w:p w:rsidR="00320323" w:rsidRPr="006F7BB8" w:rsidRDefault="00320323">
      <w:pPr>
        <w:spacing w:after="0" w:line="360" w:lineRule="auto"/>
        <w:jc w:val="both"/>
        <w:rPr>
          <w:rFonts w:ascii="Times New Roman" w:hAnsi="Times New Roman" w:cs="Times New Roman"/>
          <w:b/>
          <w:sz w:val="24"/>
          <w:szCs w:val="24"/>
        </w:rPr>
      </w:pPr>
    </w:p>
    <w:p w:rsidR="00320323" w:rsidRPr="006F7BB8" w:rsidRDefault="006F7BB8" w:rsidP="009C3463">
      <w:pPr>
        <w:spacing w:after="0" w:line="360" w:lineRule="auto"/>
        <w:ind w:left="-576" w:right="-576"/>
        <w:jc w:val="center"/>
        <w:rPr>
          <w:rFonts w:ascii="Times New Roman" w:hAnsi="Times New Roman" w:cs="Times New Roman"/>
          <w:b/>
          <w:sz w:val="24"/>
          <w:szCs w:val="24"/>
        </w:rPr>
      </w:pPr>
      <w:r w:rsidRPr="006F7BB8">
        <w:rPr>
          <w:rFonts w:ascii="Times New Roman" w:hAnsi="Times New Roman" w:cs="Times New Roman"/>
          <w:b/>
          <w:sz w:val="24"/>
          <w:szCs w:val="24"/>
        </w:rPr>
        <w:t>CHALLENGES AND PROSPECTS OF E-BANKING IN COMMERCIAL BANK OF ETHIOPIA IN JIGJIGA CITY</w:t>
      </w:r>
    </w:p>
    <w:p w:rsidR="009C3463" w:rsidRPr="006F7BB8" w:rsidRDefault="009C3463" w:rsidP="009C3463">
      <w:pPr>
        <w:spacing w:after="0" w:line="360" w:lineRule="auto"/>
        <w:ind w:left="-576" w:right="-576"/>
        <w:jc w:val="center"/>
        <w:rPr>
          <w:rFonts w:ascii="Times New Roman" w:hAnsi="Times New Roman" w:cs="Times New Roman"/>
          <w:b/>
          <w:sz w:val="24"/>
          <w:szCs w:val="24"/>
        </w:rPr>
      </w:pPr>
    </w:p>
    <w:p w:rsidR="00320323" w:rsidRPr="006F7BB8" w:rsidRDefault="006F7BB8" w:rsidP="009C3463">
      <w:pPr>
        <w:spacing w:after="0" w:line="360" w:lineRule="auto"/>
        <w:ind w:left="-576" w:right="-576"/>
        <w:jc w:val="center"/>
        <w:rPr>
          <w:rFonts w:ascii="Times New Roman" w:hAnsi="Times New Roman" w:cs="Times New Roman"/>
          <w:b/>
          <w:sz w:val="24"/>
          <w:szCs w:val="24"/>
        </w:rPr>
      </w:pPr>
      <w:r w:rsidRPr="006F7BB8">
        <w:rPr>
          <w:rFonts w:ascii="Times New Roman" w:hAnsi="Times New Roman" w:cs="Times New Roman"/>
          <w:b/>
          <w:sz w:val="24"/>
          <w:szCs w:val="24"/>
        </w:rPr>
        <w:t>RESEARCH PAPER SUBMITTED IN PARTIAL FULFILLMENT TO THE REQUIREMENT FOR BA DEGREE IN ACCOUNTING AND FINANCE</w:t>
      </w:r>
    </w:p>
    <w:p w:rsidR="00320323" w:rsidRPr="006F7BB8" w:rsidRDefault="00320323">
      <w:pPr>
        <w:spacing w:after="0" w:line="360" w:lineRule="auto"/>
        <w:jc w:val="both"/>
        <w:rPr>
          <w:rFonts w:ascii="Times New Roman" w:hAnsi="Times New Roman" w:cs="Times New Roman"/>
          <w:b/>
          <w:sz w:val="24"/>
          <w:szCs w:val="24"/>
        </w:rPr>
      </w:pPr>
    </w:p>
    <w:p w:rsidR="00320323" w:rsidRPr="006F7BB8" w:rsidRDefault="006F7BB8">
      <w:pPr>
        <w:spacing w:after="0" w:line="360" w:lineRule="auto"/>
        <w:jc w:val="both"/>
        <w:rPr>
          <w:rFonts w:ascii="Times New Roman" w:hAnsi="Times New Roman" w:cs="Times New Roman"/>
          <w:b/>
          <w:sz w:val="24"/>
          <w:szCs w:val="24"/>
        </w:rPr>
      </w:pPr>
      <w:r w:rsidRPr="006F7BB8">
        <w:rPr>
          <w:rFonts w:ascii="Times New Roman" w:hAnsi="Times New Roman" w:cs="Times New Roman"/>
          <w:b/>
          <w:sz w:val="24"/>
          <w:szCs w:val="24"/>
        </w:rPr>
        <w:t>PREPARED BY:</w:t>
      </w:r>
    </w:p>
    <w:p w:rsidR="00320323" w:rsidRPr="006F7BB8" w:rsidRDefault="006F7BB8">
      <w:pPr>
        <w:spacing w:after="0" w:line="360" w:lineRule="auto"/>
        <w:jc w:val="both"/>
        <w:rPr>
          <w:rFonts w:ascii="Times New Roman" w:hAnsi="Times New Roman" w:cs="Times New Roman"/>
          <w:b/>
          <w:sz w:val="24"/>
          <w:szCs w:val="24"/>
          <w:u w:val="single"/>
        </w:rPr>
      </w:pPr>
      <w:r w:rsidRPr="006F7BB8">
        <w:rPr>
          <w:rFonts w:ascii="Times New Roman" w:hAnsi="Times New Roman" w:cs="Times New Roman"/>
          <w:b/>
          <w:sz w:val="24"/>
          <w:szCs w:val="24"/>
          <w:u w:val="single"/>
        </w:rPr>
        <w:t xml:space="preserve">NAME </w:t>
      </w:r>
      <w:r w:rsidRPr="006F7BB8">
        <w:rPr>
          <w:rFonts w:ascii="Times New Roman" w:hAnsi="Times New Roman" w:cs="Times New Roman"/>
          <w:b/>
          <w:sz w:val="24"/>
          <w:szCs w:val="24"/>
        </w:rPr>
        <w:t xml:space="preserve">                                                                  </w:t>
      </w:r>
      <w:r w:rsidRPr="006F7BB8">
        <w:rPr>
          <w:rFonts w:ascii="Times New Roman" w:hAnsi="Times New Roman" w:cs="Times New Roman"/>
          <w:b/>
          <w:sz w:val="24"/>
          <w:szCs w:val="24"/>
          <w:u w:val="single"/>
        </w:rPr>
        <w:t xml:space="preserve"> ID</w:t>
      </w:r>
    </w:p>
    <w:p w:rsidR="00320323" w:rsidRPr="006F7BB8" w:rsidRDefault="006F7BB8">
      <w:pPr>
        <w:spacing w:after="0" w:line="360" w:lineRule="auto"/>
        <w:jc w:val="both"/>
        <w:rPr>
          <w:rFonts w:ascii="Times New Roman" w:hAnsi="Times New Roman" w:cs="Times New Roman"/>
          <w:b/>
          <w:sz w:val="24"/>
          <w:szCs w:val="24"/>
        </w:rPr>
      </w:pPr>
      <w:r w:rsidRPr="006F7BB8">
        <w:rPr>
          <w:rFonts w:ascii="Times New Roman" w:hAnsi="Times New Roman" w:cs="Times New Roman"/>
          <w:b/>
          <w:sz w:val="24"/>
          <w:szCs w:val="24"/>
        </w:rPr>
        <w:t>YONATHAN WONDWESEN              EV/0229/14</w:t>
      </w:r>
    </w:p>
    <w:p w:rsidR="00320323" w:rsidRPr="006F7BB8" w:rsidRDefault="006F7BB8">
      <w:pPr>
        <w:spacing w:after="0" w:line="360" w:lineRule="auto"/>
        <w:jc w:val="both"/>
        <w:rPr>
          <w:rFonts w:ascii="Times New Roman" w:hAnsi="Times New Roman" w:cs="Times New Roman"/>
          <w:b/>
          <w:sz w:val="24"/>
          <w:szCs w:val="24"/>
        </w:rPr>
      </w:pPr>
      <w:r w:rsidRPr="006F7BB8">
        <w:rPr>
          <w:rFonts w:ascii="Times New Roman" w:hAnsi="Times New Roman" w:cs="Times New Roman"/>
          <w:b/>
          <w:sz w:val="24"/>
          <w:szCs w:val="24"/>
        </w:rPr>
        <w:t>MAHLET MAMUSHET                       EV/0148/14</w:t>
      </w:r>
    </w:p>
    <w:p w:rsidR="00320323" w:rsidRPr="006F7BB8" w:rsidRDefault="006F7BB8">
      <w:pPr>
        <w:spacing w:after="0" w:line="360" w:lineRule="auto"/>
        <w:jc w:val="both"/>
        <w:rPr>
          <w:rFonts w:ascii="Times New Roman" w:hAnsi="Times New Roman" w:cs="Times New Roman"/>
          <w:b/>
          <w:sz w:val="24"/>
          <w:szCs w:val="24"/>
        </w:rPr>
      </w:pPr>
      <w:r w:rsidRPr="006F7BB8">
        <w:rPr>
          <w:rFonts w:ascii="Times New Roman" w:hAnsi="Times New Roman" w:cs="Times New Roman"/>
          <w:b/>
          <w:sz w:val="24"/>
          <w:szCs w:val="24"/>
        </w:rPr>
        <w:t>MELAT DAMENA                               EV/0151/14</w:t>
      </w:r>
    </w:p>
    <w:p w:rsidR="00320323" w:rsidRPr="006F7BB8" w:rsidRDefault="006F7BB8">
      <w:pPr>
        <w:spacing w:after="0" w:line="360" w:lineRule="auto"/>
        <w:jc w:val="both"/>
        <w:rPr>
          <w:rFonts w:ascii="Times New Roman" w:hAnsi="Times New Roman" w:cs="Times New Roman"/>
          <w:b/>
          <w:sz w:val="24"/>
          <w:szCs w:val="24"/>
        </w:rPr>
      </w:pPr>
      <w:r w:rsidRPr="006F7BB8">
        <w:rPr>
          <w:rFonts w:ascii="Times New Roman" w:hAnsi="Times New Roman" w:cs="Times New Roman"/>
          <w:b/>
          <w:sz w:val="24"/>
          <w:szCs w:val="24"/>
        </w:rPr>
        <w:t>KALID NEZLIF                                    EV/0133/14</w:t>
      </w:r>
    </w:p>
    <w:p w:rsidR="00320323" w:rsidRDefault="006F7BB8">
      <w:pPr>
        <w:spacing w:after="0" w:line="360" w:lineRule="auto"/>
        <w:jc w:val="both"/>
        <w:rPr>
          <w:rFonts w:ascii="Times New Roman" w:hAnsi="Times New Roman" w:cs="Times New Roman"/>
          <w:b/>
          <w:sz w:val="24"/>
          <w:szCs w:val="24"/>
        </w:rPr>
      </w:pPr>
      <w:r w:rsidRPr="006F7BB8">
        <w:rPr>
          <w:rFonts w:ascii="Times New Roman" w:hAnsi="Times New Roman" w:cs="Times New Roman"/>
          <w:b/>
          <w:sz w:val="24"/>
          <w:szCs w:val="24"/>
        </w:rPr>
        <w:t>BETELEHEM DIRIBA                         EV/0071/14</w:t>
      </w:r>
    </w:p>
    <w:p w:rsidR="006F7BB8" w:rsidRPr="006F7BB8" w:rsidRDefault="006F7BB8">
      <w:pPr>
        <w:spacing w:after="0" w:line="360" w:lineRule="auto"/>
        <w:jc w:val="both"/>
        <w:rPr>
          <w:rFonts w:ascii="Times New Roman" w:hAnsi="Times New Roman" w:cs="Times New Roman"/>
          <w:b/>
          <w:sz w:val="24"/>
          <w:szCs w:val="24"/>
        </w:rPr>
      </w:pPr>
    </w:p>
    <w:p w:rsidR="00320323" w:rsidRDefault="006F7BB8" w:rsidP="006F7BB8">
      <w:pPr>
        <w:spacing w:after="0" w:line="360" w:lineRule="auto"/>
        <w:jc w:val="center"/>
        <w:rPr>
          <w:rFonts w:ascii="Times New Roman" w:hAnsi="Times New Roman" w:cs="Times New Roman"/>
          <w:b/>
          <w:sz w:val="24"/>
          <w:szCs w:val="24"/>
        </w:rPr>
      </w:pPr>
      <w:r w:rsidRPr="006F7BB8">
        <w:rPr>
          <w:rFonts w:ascii="Times New Roman" w:hAnsi="Times New Roman" w:cs="Times New Roman"/>
          <w:b/>
          <w:sz w:val="24"/>
          <w:szCs w:val="24"/>
        </w:rPr>
        <w:t>ADVISOR: MR. FIKRU BEKENA</w:t>
      </w:r>
    </w:p>
    <w:p w:rsidR="006F7BB8" w:rsidRDefault="006F7BB8" w:rsidP="006F7BB8">
      <w:pPr>
        <w:spacing w:after="0" w:line="360" w:lineRule="auto"/>
        <w:jc w:val="center"/>
        <w:rPr>
          <w:rFonts w:ascii="Times New Roman" w:hAnsi="Times New Roman" w:cs="Times New Roman"/>
          <w:b/>
          <w:sz w:val="24"/>
          <w:szCs w:val="24"/>
        </w:rPr>
      </w:pPr>
    </w:p>
    <w:p w:rsidR="006F7BB8" w:rsidRPr="006F7BB8" w:rsidRDefault="0035450C" w:rsidP="006F7BB8">
      <w:pPr>
        <w:spacing w:after="0" w:line="360" w:lineRule="auto"/>
        <w:jc w:val="right"/>
        <w:rPr>
          <w:rFonts w:ascii="Times New Roman" w:hAnsi="Times New Roman" w:cs="Times New Roman"/>
          <w:b/>
          <w:sz w:val="24"/>
          <w:szCs w:val="24"/>
        </w:rPr>
      </w:pPr>
      <w:r>
        <w:rPr>
          <w:rFonts w:ascii="Times New Roman" w:hAnsi="Times New Roman" w:cs="Times New Roman"/>
          <w:b/>
          <w:sz w:val="24"/>
          <w:szCs w:val="24"/>
        </w:rPr>
        <w:t>APRIL</w:t>
      </w:r>
      <w:r w:rsidR="006F7BB8">
        <w:rPr>
          <w:rFonts w:ascii="Times New Roman" w:hAnsi="Times New Roman" w:cs="Times New Roman"/>
          <w:b/>
          <w:sz w:val="24"/>
          <w:szCs w:val="24"/>
        </w:rPr>
        <w:t>, 2026</w:t>
      </w:r>
    </w:p>
    <w:p w:rsidR="00320323" w:rsidRPr="006F7BB8" w:rsidRDefault="006F7BB8">
      <w:pPr>
        <w:spacing w:after="0" w:line="360" w:lineRule="auto"/>
        <w:jc w:val="right"/>
        <w:rPr>
          <w:rFonts w:ascii="Times New Roman" w:hAnsi="Times New Roman" w:cs="Times New Roman"/>
          <w:b/>
          <w:sz w:val="24"/>
          <w:szCs w:val="24"/>
        </w:rPr>
      </w:pPr>
      <w:r w:rsidRPr="006F7BB8">
        <w:rPr>
          <w:rFonts w:ascii="Times New Roman" w:hAnsi="Times New Roman" w:cs="Times New Roman"/>
          <w:b/>
          <w:sz w:val="24"/>
          <w:szCs w:val="24"/>
        </w:rPr>
        <w:t>JIGJIGA, ETHIOPIA</w:t>
      </w:r>
    </w:p>
    <w:p w:rsidR="00320323" w:rsidRDefault="00320323">
      <w:pPr>
        <w:pStyle w:val="Heading1"/>
        <w:spacing w:line="360" w:lineRule="auto"/>
        <w:jc w:val="both"/>
        <w:rPr>
          <w:rFonts w:cs="Times New Roman"/>
          <w:sz w:val="24"/>
          <w:szCs w:val="24"/>
        </w:rPr>
      </w:pPr>
    </w:p>
    <w:p w:rsidR="00F94E19" w:rsidRDefault="00F94E19" w:rsidP="00F94E19"/>
    <w:p w:rsidR="00F94E19" w:rsidRDefault="00F94E19" w:rsidP="00F94E19"/>
    <w:p w:rsidR="00F94E19" w:rsidRDefault="00F94E19" w:rsidP="00F94E19">
      <w:pPr>
        <w:pStyle w:val="Heading1"/>
        <w:spacing w:before="0"/>
        <w:jc w:val="center"/>
        <w:rPr>
          <w:sz w:val="36"/>
          <w:szCs w:val="36"/>
        </w:rPr>
      </w:pPr>
      <w:bookmarkStart w:id="0" w:name="_Toc227339131"/>
      <w:r>
        <w:t>ACKNOWLEDGMENT</w:t>
      </w:r>
      <w:bookmarkEnd w:id="0"/>
    </w:p>
    <w:p w:rsidR="00F94E19" w:rsidRPr="00F94E19" w:rsidRDefault="00F94E19" w:rsidP="00F94E19">
      <w:pPr>
        <w:pStyle w:val="NormalWeb"/>
        <w:spacing w:before="0" w:beforeAutospacing="0" w:line="360" w:lineRule="auto"/>
        <w:jc w:val="both"/>
      </w:pPr>
      <w:r w:rsidRPr="00F94E19">
        <w:t xml:space="preserve">We also extend our appreciation to the </w:t>
      </w:r>
      <w:r w:rsidRPr="00F94E19">
        <w:rPr>
          <w:rStyle w:val="Strong"/>
          <w:b w:val="0"/>
        </w:rPr>
        <w:t>College of Business and Economics, Department of Accounting and Finance</w:t>
      </w:r>
      <w:r w:rsidRPr="00F94E19">
        <w:rPr>
          <w:b/>
        </w:rPr>
        <w:t xml:space="preserve">, </w:t>
      </w:r>
      <w:r w:rsidRPr="00F94E19">
        <w:t xml:space="preserve">for providing us with the knowledge, resources, and environment to develop this </w:t>
      </w:r>
      <w:r w:rsidR="001172B9">
        <w:t>research</w:t>
      </w:r>
      <w:r w:rsidRPr="00F94E19">
        <w:t xml:space="preserve"> successfully.</w:t>
      </w:r>
    </w:p>
    <w:p w:rsidR="00F94E19" w:rsidRPr="00F94E19" w:rsidRDefault="00F94E19" w:rsidP="00F94E19">
      <w:pPr>
        <w:pStyle w:val="NormalWeb"/>
        <w:spacing w:before="0" w:beforeAutospacing="0" w:line="360" w:lineRule="auto"/>
        <w:jc w:val="both"/>
      </w:pPr>
      <w:r w:rsidRPr="00F94E19">
        <w:t xml:space="preserve">First, we would like to express our sincere gratitude to </w:t>
      </w:r>
      <w:r w:rsidRPr="00F94E19">
        <w:rPr>
          <w:rStyle w:val="Strong"/>
          <w:b w:val="0"/>
        </w:rPr>
        <w:t>Mr. Fikru Bekena</w:t>
      </w:r>
      <w:r w:rsidRPr="00F94E19">
        <w:rPr>
          <w:b/>
        </w:rPr>
        <w:t>,</w:t>
      </w:r>
      <w:r w:rsidRPr="00F94E19">
        <w:t xml:space="preserve"> our advisor, for his valuable guidance, advice, and encouragement during the preparation of this research. His insights and support have been crucial in shaping this study.</w:t>
      </w:r>
    </w:p>
    <w:p w:rsidR="00F94E19" w:rsidRPr="00F94E19" w:rsidRDefault="00F94E19" w:rsidP="00F94E19">
      <w:pPr>
        <w:sectPr w:rsidR="00F94E19" w:rsidRPr="00F94E19">
          <w:footerReference w:type="default" r:id="rId9"/>
          <w:pgSz w:w="12240" w:h="15840"/>
          <w:pgMar w:top="1440" w:right="1440" w:bottom="1440" w:left="1440" w:header="720" w:footer="720" w:gutter="0"/>
          <w:pgNumType w:fmt="lowerRoman" w:start="1"/>
          <w:cols w:space="720"/>
          <w:docGrid w:linePitch="360"/>
        </w:sectPr>
      </w:pPr>
    </w:p>
    <w:p w:rsidR="00320323" w:rsidRPr="00870F31" w:rsidRDefault="00AD1838">
      <w:pPr>
        <w:pStyle w:val="Heading1"/>
        <w:spacing w:line="360" w:lineRule="auto"/>
        <w:jc w:val="both"/>
        <w:rPr>
          <w:rFonts w:cs="Times New Roman"/>
          <w:sz w:val="22"/>
          <w:szCs w:val="22"/>
        </w:rPr>
      </w:pPr>
      <w:bookmarkStart w:id="1" w:name="_Toc227339132"/>
      <w:r w:rsidRPr="00870F31">
        <w:rPr>
          <w:rFonts w:cs="Times New Roman"/>
          <w:sz w:val="22"/>
          <w:szCs w:val="22"/>
        </w:rPr>
        <w:lastRenderedPageBreak/>
        <w:t>Table of Contents</w:t>
      </w:r>
      <w:bookmarkEnd w:id="1"/>
    </w:p>
    <w:sdt>
      <w:sdtPr>
        <w:rPr>
          <w:rFonts w:ascii="Times New Roman" w:eastAsiaTheme="minorHAnsi" w:hAnsi="Times New Roman" w:cs="Times New Roman"/>
          <w:b w:val="0"/>
          <w:bCs w:val="0"/>
          <w:color w:val="auto"/>
          <w:sz w:val="22"/>
          <w:szCs w:val="22"/>
          <w:lang w:eastAsia="en-US"/>
        </w:rPr>
        <w:id w:val="-1946913379"/>
        <w:docPartObj>
          <w:docPartGallery w:val="Table of Contents"/>
          <w:docPartUnique/>
        </w:docPartObj>
      </w:sdtPr>
      <w:sdtEndPr>
        <w:rPr>
          <w:sz w:val="24"/>
          <w:szCs w:val="24"/>
        </w:rPr>
      </w:sdtEndPr>
      <w:sdtContent>
        <w:p w:rsidR="00320323" w:rsidRPr="00870F31" w:rsidRDefault="00320323">
          <w:pPr>
            <w:pStyle w:val="TOCHeading1"/>
            <w:spacing w:before="0" w:line="240" w:lineRule="auto"/>
            <w:rPr>
              <w:rFonts w:ascii="Times New Roman" w:hAnsi="Times New Roman" w:cs="Times New Roman"/>
              <w:color w:val="auto"/>
              <w:sz w:val="22"/>
              <w:szCs w:val="22"/>
            </w:rPr>
          </w:pPr>
        </w:p>
        <w:p w:rsidR="001172B9" w:rsidRPr="00870F31" w:rsidRDefault="00AD1838">
          <w:pPr>
            <w:pStyle w:val="TOC1"/>
            <w:tabs>
              <w:tab w:val="right" w:leader="dot" w:pos="9350"/>
            </w:tabs>
            <w:rPr>
              <w:rFonts w:ascii="Times New Roman" w:eastAsiaTheme="minorEastAsia" w:hAnsi="Times New Roman" w:cs="Times New Roman"/>
              <w:noProof/>
            </w:rPr>
          </w:pPr>
          <w:r w:rsidRPr="00870F31">
            <w:rPr>
              <w:rFonts w:ascii="Times New Roman" w:hAnsi="Times New Roman" w:cs="Times New Roman"/>
            </w:rPr>
            <w:fldChar w:fldCharType="begin"/>
          </w:r>
          <w:r w:rsidRPr="00870F31">
            <w:rPr>
              <w:rFonts w:ascii="Times New Roman" w:hAnsi="Times New Roman" w:cs="Times New Roman"/>
            </w:rPr>
            <w:instrText xml:space="preserve"> TOC \o "1-3" \h \z \u </w:instrText>
          </w:r>
          <w:r w:rsidRPr="00870F31">
            <w:rPr>
              <w:rFonts w:ascii="Times New Roman" w:hAnsi="Times New Roman" w:cs="Times New Roman"/>
            </w:rPr>
            <w:fldChar w:fldCharType="separate"/>
          </w:r>
          <w:hyperlink w:anchor="_Toc227339131" w:history="1">
            <w:r w:rsidR="001172B9" w:rsidRPr="00870F31">
              <w:rPr>
                <w:rStyle w:val="Hyperlink"/>
                <w:rFonts w:ascii="Times New Roman" w:hAnsi="Times New Roman" w:cs="Times New Roman"/>
                <w:noProof/>
              </w:rPr>
              <w:t>ACKNOWLEDGMENT</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_Toc227339131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ii</w:t>
            </w:r>
            <w:r w:rsidR="001172B9" w:rsidRPr="00870F31">
              <w:rPr>
                <w:rFonts w:ascii="Times New Roman" w:hAnsi="Times New Roman" w:cs="Times New Roman"/>
                <w:noProof/>
                <w:webHidden/>
              </w:rPr>
              <w:fldChar w:fldCharType="end"/>
            </w:r>
          </w:hyperlink>
        </w:p>
        <w:p w:rsidR="001172B9" w:rsidRPr="00870F31" w:rsidRDefault="004271C9">
          <w:pPr>
            <w:pStyle w:val="TOC1"/>
            <w:tabs>
              <w:tab w:val="right" w:leader="dot" w:pos="9350"/>
            </w:tabs>
            <w:rPr>
              <w:rFonts w:ascii="Times New Roman" w:eastAsiaTheme="minorEastAsia" w:hAnsi="Times New Roman" w:cs="Times New Roman"/>
              <w:noProof/>
            </w:rPr>
          </w:pPr>
          <w:hyperlink w:anchor="_Toc227339132" w:history="1">
            <w:r w:rsidR="001172B9" w:rsidRPr="00870F31">
              <w:rPr>
                <w:rStyle w:val="Hyperlink"/>
                <w:rFonts w:ascii="Times New Roman" w:hAnsi="Times New Roman" w:cs="Times New Roman"/>
                <w:noProof/>
              </w:rPr>
              <w:t>Table of Contents</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_Toc227339132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i</w:t>
            </w:r>
            <w:r w:rsidR="001172B9" w:rsidRPr="00870F31">
              <w:rPr>
                <w:rFonts w:ascii="Times New Roman" w:hAnsi="Times New Roman" w:cs="Times New Roman"/>
                <w:noProof/>
                <w:webHidden/>
              </w:rPr>
              <w:fldChar w:fldCharType="end"/>
            </w:r>
          </w:hyperlink>
        </w:p>
        <w:p w:rsidR="001172B9" w:rsidRPr="00870F31" w:rsidRDefault="004271C9">
          <w:pPr>
            <w:pStyle w:val="TOC1"/>
            <w:tabs>
              <w:tab w:val="right" w:leader="dot" w:pos="9350"/>
            </w:tabs>
            <w:rPr>
              <w:rFonts w:ascii="Times New Roman" w:eastAsiaTheme="minorEastAsia" w:hAnsi="Times New Roman" w:cs="Times New Roman"/>
              <w:noProof/>
            </w:rPr>
          </w:pPr>
          <w:hyperlink w:anchor="_Toc227339133" w:history="1">
            <w:r w:rsidR="001172B9" w:rsidRPr="00870F31">
              <w:rPr>
                <w:rStyle w:val="Hyperlink"/>
                <w:rFonts w:ascii="Times New Roman" w:hAnsi="Times New Roman" w:cs="Times New Roman"/>
                <w:noProof/>
              </w:rPr>
              <w:t>LIST OF TABLES</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_Toc227339133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iii</w:t>
            </w:r>
            <w:r w:rsidR="001172B9" w:rsidRPr="00870F31">
              <w:rPr>
                <w:rFonts w:ascii="Times New Roman" w:hAnsi="Times New Roman" w:cs="Times New Roman"/>
                <w:noProof/>
                <w:webHidden/>
              </w:rPr>
              <w:fldChar w:fldCharType="end"/>
            </w:r>
          </w:hyperlink>
        </w:p>
        <w:p w:rsidR="001172B9" w:rsidRPr="00870F31" w:rsidRDefault="004271C9">
          <w:pPr>
            <w:pStyle w:val="TOC1"/>
            <w:tabs>
              <w:tab w:val="right" w:leader="dot" w:pos="9350"/>
            </w:tabs>
            <w:rPr>
              <w:rFonts w:ascii="Times New Roman" w:eastAsiaTheme="minorEastAsia" w:hAnsi="Times New Roman" w:cs="Times New Roman"/>
              <w:noProof/>
            </w:rPr>
          </w:pPr>
          <w:hyperlink w:anchor="_Toc227339134" w:history="1">
            <w:r w:rsidR="001172B9" w:rsidRPr="00870F31">
              <w:rPr>
                <w:rStyle w:val="Hyperlink"/>
                <w:rFonts w:ascii="Times New Roman" w:hAnsi="Times New Roman" w:cs="Times New Roman"/>
                <w:noProof/>
              </w:rPr>
              <w:t>ACRONYMS</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_Toc227339134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iv</w:t>
            </w:r>
            <w:r w:rsidR="001172B9" w:rsidRPr="00870F31">
              <w:rPr>
                <w:rFonts w:ascii="Times New Roman" w:hAnsi="Times New Roman" w:cs="Times New Roman"/>
                <w:noProof/>
                <w:webHidden/>
              </w:rPr>
              <w:fldChar w:fldCharType="end"/>
            </w:r>
          </w:hyperlink>
        </w:p>
        <w:p w:rsidR="001172B9" w:rsidRPr="00870F31" w:rsidRDefault="004271C9">
          <w:pPr>
            <w:pStyle w:val="TOC1"/>
            <w:tabs>
              <w:tab w:val="right" w:leader="dot" w:pos="9350"/>
            </w:tabs>
            <w:rPr>
              <w:rFonts w:ascii="Times New Roman" w:eastAsiaTheme="minorEastAsia" w:hAnsi="Times New Roman" w:cs="Times New Roman"/>
              <w:noProof/>
            </w:rPr>
          </w:pPr>
          <w:hyperlink w:anchor="_Toc227339135" w:history="1">
            <w:r w:rsidR="001172B9" w:rsidRPr="00870F31">
              <w:rPr>
                <w:rStyle w:val="Hyperlink"/>
                <w:rFonts w:ascii="Times New Roman" w:hAnsi="Times New Roman" w:cs="Times New Roman"/>
                <w:noProof/>
              </w:rPr>
              <w:t>ABSTRACT</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_Toc227339135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v</w:t>
            </w:r>
            <w:r w:rsidR="001172B9" w:rsidRPr="00870F31">
              <w:rPr>
                <w:rFonts w:ascii="Times New Roman" w:hAnsi="Times New Roman" w:cs="Times New Roman"/>
                <w:noProof/>
                <w:webHidden/>
              </w:rPr>
              <w:fldChar w:fldCharType="end"/>
            </w:r>
          </w:hyperlink>
        </w:p>
        <w:p w:rsidR="001172B9" w:rsidRPr="00870F31" w:rsidRDefault="004271C9">
          <w:pPr>
            <w:pStyle w:val="TOC1"/>
            <w:tabs>
              <w:tab w:val="right" w:leader="dot" w:pos="9350"/>
            </w:tabs>
            <w:rPr>
              <w:rFonts w:ascii="Times New Roman" w:eastAsiaTheme="minorEastAsia" w:hAnsi="Times New Roman" w:cs="Times New Roman"/>
              <w:noProof/>
            </w:rPr>
          </w:pPr>
          <w:hyperlink w:anchor="_Toc227339136" w:history="1">
            <w:r w:rsidR="001172B9" w:rsidRPr="00870F31">
              <w:rPr>
                <w:rStyle w:val="Hyperlink"/>
                <w:rFonts w:ascii="Times New Roman" w:hAnsi="Times New Roman" w:cs="Times New Roman"/>
                <w:noProof/>
              </w:rPr>
              <w:t>CHAPTER ONE</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_Toc227339136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1</w:t>
            </w:r>
            <w:r w:rsidR="001172B9" w:rsidRPr="00870F31">
              <w:rPr>
                <w:rFonts w:ascii="Times New Roman" w:hAnsi="Times New Roman" w:cs="Times New Roman"/>
                <w:noProof/>
                <w:webHidden/>
              </w:rPr>
              <w:fldChar w:fldCharType="end"/>
            </w:r>
          </w:hyperlink>
        </w:p>
        <w:p w:rsidR="001172B9" w:rsidRPr="00870F31" w:rsidRDefault="004271C9">
          <w:pPr>
            <w:pStyle w:val="TOC1"/>
            <w:tabs>
              <w:tab w:val="right" w:leader="dot" w:pos="9350"/>
            </w:tabs>
            <w:rPr>
              <w:rFonts w:ascii="Times New Roman" w:eastAsiaTheme="minorEastAsia" w:hAnsi="Times New Roman" w:cs="Times New Roman"/>
              <w:noProof/>
            </w:rPr>
          </w:pPr>
          <w:hyperlink w:anchor="_Toc227339137" w:history="1">
            <w:r w:rsidR="001172B9" w:rsidRPr="00870F31">
              <w:rPr>
                <w:rStyle w:val="Hyperlink"/>
                <w:rFonts w:ascii="Times New Roman" w:hAnsi="Times New Roman" w:cs="Times New Roman"/>
                <w:noProof/>
              </w:rPr>
              <w:t>1. Introduction</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_Toc227339137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1</w:t>
            </w:r>
            <w:r w:rsidR="001172B9" w:rsidRPr="00870F31">
              <w:rPr>
                <w:rFonts w:ascii="Times New Roman" w:hAnsi="Times New Roman" w:cs="Times New Roman"/>
                <w:noProof/>
                <w:webHidden/>
              </w:rPr>
              <w:fldChar w:fldCharType="end"/>
            </w:r>
          </w:hyperlink>
        </w:p>
        <w:p w:rsidR="001172B9" w:rsidRPr="00870F31" w:rsidRDefault="004271C9">
          <w:pPr>
            <w:pStyle w:val="TOC2"/>
            <w:tabs>
              <w:tab w:val="left" w:pos="880"/>
              <w:tab w:val="right" w:leader="dot" w:pos="9350"/>
            </w:tabs>
            <w:rPr>
              <w:rFonts w:ascii="Times New Roman" w:eastAsiaTheme="minorEastAsia" w:hAnsi="Times New Roman" w:cs="Times New Roman"/>
              <w:noProof/>
            </w:rPr>
          </w:pPr>
          <w:hyperlink w:anchor="_Toc227339138" w:history="1">
            <w:r w:rsidR="001172B9" w:rsidRPr="00870F31">
              <w:rPr>
                <w:rStyle w:val="Hyperlink"/>
                <w:rFonts w:ascii="Times New Roman" w:hAnsi="Times New Roman" w:cs="Times New Roman"/>
                <w:noProof/>
              </w:rPr>
              <w:t>1.1</w:t>
            </w:r>
            <w:r w:rsidR="001172B9" w:rsidRPr="00870F31">
              <w:rPr>
                <w:rFonts w:ascii="Times New Roman" w:eastAsiaTheme="minorEastAsia" w:hAnsi="Times New Roman" w:cs="Times New Roman"/>
                <w:noProof/>
              </w:rPr>
              <w:tab/>
            </w:r>
            <w:r w:rsidR="001172B9" w:rsidRPr="00870F31">
              <w:rPr>
                <w:rStyle w:val="Hyperlink"/>
                <w:rFonts w:ascii="Times New Roman" w:hAnsi="Times New Roman" w:cs="Times New Roman"/>
                <w:noProof/>
              </w:rPr>
              <w:t>Background of the Study</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_Toc227339138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1</w:t>
            </w:r>
            <w:r w:rsidR="001172B9" w:rsidRPr="00870F31">
              <w:rPr>
                <w:rFonts w:ascii="Times New Roman" w:hAnsi="Times New Roman" w:cs="Times New Roman"/>
                <w:noProof/>
                <w:webHidden/>
              </w:rPr>
              <w:fldChar w:fldCharType="end"/>
            </w:r>
          </w:hyperlink>
        </w:p>
        <w:p w:rsidR="001172B9" w:rsidRPr="00870F31" w:rsidRDefault="004271C9">
          <w:pPr>
            <w:pStyle w:val="TOC2"/>
            <w:tabs>
              <w:tab w:val="left" w:pos="880"/>
              <w:tab w:val="right" w:leader="dot" w:pos="9350"/>
            </w:tabs>
            <w:rPr>
              <w:rFonts w:ascii="Times New Roman" w:eastAsiaTheme="minorEastAsia" w:hAnsi="Times New Roman" w:cs="Times New Roman"/>
              <w:noProof/>
            </w:rPr>
          </w:pPr>
          <w:hyperlink w:anchor="_Toc227339139" w:history="1">
            <w:r w:rsidR="001172B9" w:rsidRPr="00870F31">
              <w:rPr>
                <w:rStyle w:val="Hyperlink"/>
                <w:rFonts w:ascii="Times New Roman" w:hAnsi="Times New Roman" w:cs="Times New Roman"/>
                <w:noProof/>
              </w:rPr>
              <w:t>1.2</w:t>
            </w:r>
            <w:r w:rsidR="001172B9" w:rsidRPr="00870F31">
              <w:rPr>
                <w:rFonts w:ascii="Times New Roman" w:eastAsiaTheme="minorEastAsia" w:hAnsi="Times New Roman" w:cs="Times New Roman"/>
                <w:noProof/>
              </w:rPr>
              <w:tab/>
            </w:r>
            <w:r w:rsidR="001172B9" w:rsidRPr="00870F31">
              <w:rPr>
                <w:rStyle w:val="Hyperlink"/>
                <w:rFonts w:ascii="Times New Roman" w:hAnsi="Times New Roman" w:cs="Times New Roman"/>
                <w:noProof/>
              </w:rPr>
              <w:t>Statement of the Problem</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_Toc227339139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2</w:t>
            </w:r>
            <w:r w:rsidR="001172B9" w:rsidRPr="00870F31">
              <w:rPr>
                <w:rFonts w:ascii="Times New Roman" w:hAnsi="Times New Roman" w:cs="Times New Roman"/>
                <w:noProof/>
                <w:webHidden/>
              </w:rPr>
              <w:fldChar w:fldCharType="end"/>
            </w:r>
          </w:hyperlink>
        </w:p>
        <w:p w:rsidR="001172B9" w:rsidRPr="00870F31" w:rsidRDefault="004271C9">
          <w:pPr>
            <w:pStyle w:val="TOC2"/>
            <w:tabs>
              <w:tab w:val="left" w:pos="880"/>
              <w:tab w:val="right" w:leader="dot" w:pos="9350"/>
            </w:tabs>
            <w:rPr>
              <w:rFonts w:ascii="Times New Roman" w:eastAsiaTheme="minorEastAsia" w:hAnsi="Times New Roman" w:cs="Times New Roman"/>
              <w:noProof/>
            </w:rPr>
          </w:pPr>
          <w:hyperlink w:anchor="_Toc227339140" w:history="1">
            <w:r w:rsidR="001172B9" w:rsidRPr="00870F31">
              <w:rPr>
                <w:rStyle w:val="Hyperlink"/>
                <w:rFonts w:ascii="Times New Roman" w:hAnsi="Times New Roman" w:cs="Times New Roman"/>
                <w:noProof/>
              </w:rPr>
              <w:t>1.3</w:t>
            </w:r>
            <w:r w:rsidR="001172B9" w:rsidRPr="00870F31">
              <w:rPr>
                <w:rFonts w:ascii="Times New Roman" w:eastAsiaTheme="minorEastAsia" w:hAnsi="Times New Roman" w:cs="Times New Roman"/>
                <w:noProof/>
              </w:rPr>
              <w:tab/>
            </w:r>
            <w:r w:rsidR="001172B9" w:rsidRPr="00870F31">
              <w:rPr>
                <w:rStyle w:val="Hyperlink"/>
                <w:rFonts w:ascii="Times New Roman" w:hAnsi="Times New Roman" w:cs="Times New Roman"/>
                <w:noProof/>
              </w:rPr>
              <w:t>Research Questions</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_Toc227339140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3</w:t>
            </w:r>
            <w:r w:rsidR="001172B9" w:rsidRPr="00870F31">
              <w:rPr>
                <w:rFonts w:ascii="Times New Roman" w:hAnsi="Times New Roman" w:cs="Times New Roman"/>
                <w:noProof/>
                <w:webHidden/>
              </w:rPr>
              <w:fldChar w:fldCharType="end"/>
            </w:r>
          </w:hyperlink>
        </w:p>
        <w:p w:rsidR="001172B9" w:rsidRPr="00870F31" w:rsidRDefault="004271C9">
          <w:pPr>
            <w:pStyle w:val="TOC2"/>
            <w:tabs>
              <w:tab w:val="left" w:pos="880"/>
              <w:tab w:val="right" w:leader="dot" w:pos="9350"/>
            </w:tabs>
            <w:rPr>
              <w:rFonts w:ascii="Times New Roman" w:eastAsiaTheme="minorEastAsia" w:hAnsi="Times New Roman" w:cs="Times New Roman"/>
              <w:noProof/>
            </w:rPr>
          </w:pPr>
          <w:hyperlink w:anchor="_Toc227339141" w:history="1">
            <w:r w:rsidR="001172B9" w:rsidRPr="00870F31">
              <w:rPr>
                <w:rStyle w:val="Hyperlink"/>
                <w:rFonts w:ascii="Times New Roman" w:hAnsi="Times New Roman" w:cs="Times New Roman"/>
                <w:noProof/>
              </w:rPr>
              <w:t>1.4</w:t>
            </w:r>
            <w:r w:rsidR="001172B9" w:rsidRPr="00870F31">
              <w:rPr>
                <w:rFonts w:ascii="Times New Roman" w:eastAsiaTheme="minorEastAsia" w:hAnsi="Times New Roman" w:cs="Times New Roman"/>
                <w:noProof/>
              </w:rPr>
              <w:tab/>
            </w:r>
            <w:r w:rsidR="001172B9" w:rsidRPr="00870F31">
              <w:rPr>
                <w:rStyle w:val="Hyperlink"/>
                <w:rFonts w:ascii="Times New Roman" w:hAnsi="Times New Roman" w:cs="Times New Roman"/>
                <w:noProof/>
              </w:rPr>
              <w:t>Objective of the Study</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_Toc227339141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4</w:t>
            </w:r>
            <w:r w:rsidR="001172B9" w:rsidRPr="00870F31">
              <w:rPr>
                <w:rFonts w:ascii="Times New Roman" w:hAnsi="Times New Roman" w:cs="Times New Roman"/>
                <w:noProof/>
                <w:webHidden/>
              </w:rPr>
              <w:fldChar w:fldCharType="end"/>
            </w:r>
          </w:hyperlink>
        </w:p>
        <w:p w:rsidR="001172B9" w:rsidRPr="00870F31" w:rsidRDefault="004271C9">
          <w:pPr>
            <w:pStyle w:val="TOC3"/>
            <w:tabs>
              <w:tab w:val="left" w:pos="1320"/>
              <w:tab w:val="right" w:leader="dot" w:pos="9350"/>
            </w:tabs>
            <w:rPr>
              <w:rFonts w:ascii="Times New Roman" w:eastAsiaTheme="minorEastAsia" w:hAnsi="Times New Roman" w:cs="Times New Roman"/>
              <w:noProof/>
            </w:rPr>
          </w:pPr>
          <w:hyperlink w:anchor="_Toc227339142" w:history="1">
            <w:r w:rsidR="001172B9" w:rsidRPr="00870F31">
              <w:rPr>
                <w:rStyle w:val="Hyperlink"/>
                <w:rFonts w:ascii="Times New Roman" w:hAnsi="Times New Roman" w:cs="Times New Roman"/>
                <w:noProof/>
              </w:rPr>
              <w:t>1.4.1</w:t>
            </w:r>
            <w:r w:rsidR="001172B9" w:rsidRPr="00870F31">
              <w:rPr>
                <w:rFonts w:ascii="Times New Roman" w:eastAsiaTheme="minorEastAsia" w:hAnsi="Times New Roman" w:cs="Times New Roman"/>
                <w:noProof/>
              </w:rPr>
              <w:tab/>
            </w:r>
            <w:r w:rsidR="001172B9" w:rsidRPr="00870F31">
              <w:rPr>
                <w:rStyle w:val="Hyperlink"/>
                <w:rFonts w:ascii="Times New Roman" w:hAnsi="Times New Roman" w:cs="Times New Roman"/>
                <w:noProof/>
              </w:rPr>
              <w:t>General Objective</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_Toc227339142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4</w:t>
            </w:r>
            <w:r w:rsidR="001172B9" w:rsidRPr="00870F31">
              <w:rPr>
                <w:rFonts w:ascii="Times New Roman" w:hAnsi="Times New Roman" w:cs="Times New Roman"/>
                <w:noProof/>
                <w:webHidden/>
              </w:rPr>
              <w:fldChar w:fldCharType="end"/>
            </w:r>
          </w:hyperlink>
        </w:p>
        <w:p w:rsidR="001172B9" w:rsidRPr="00870F31" w:rsidRDefault="004271C9">
          <w:pPr>
            <w:pStyle w:val="TOC3"/>
            <w:tabs>
              <w:tab w:val="left" w:pos="1320"/>
              <w:tab w:val="right" w:leader="dot" w:pos="9350"/>
            </w:tabs>
            <w:rPr>
              <w:rFonts w:ascii="Times New Roman" w:eastAsiaTheme="minorEastAsia" w:hAnsi="Times New Roman" w:cs="Times New Roman"/>
              <w:noProof/>
            </w:rPr>
          </w:pPr>
          <w:hyperlink w:anchor="_Toc227339143" w:history="1">
            <w:r w:rsidR="001172B9" w:rsidRPr="00870F31">
              <w:rPr>
                <w:rStyle w:val="Hyperlink"/>
                <w:rFonts w:ascii="Times New Roman" w:hAnsi="Times New Roman" w:cs="Times New Roman"/>
                <w:noProof/>
              </w:rPr>
              <w:t>1.4.2</w:t>
            </w:r>
            <w:r w:rsidR="001172B9" w:rsidRPr="00870F31">
              <w:rPr>
                <w:rFonts w:ascii="Times New Roman" w:eastAsiaTheme="minorEastAsia" w:hAnsi="Times New Roman" w:cs="Times New Roman"/>
                <w:noProof/>
              </w:rPr>
              <w:tab/>
            </w:r>
            <w:r w:rsidR="001172B9" w:rsidRPr="00870F31">
              <w:rPr>
                <w:rStyle w:val="Hyperlink"/>
                <w:rFonts w:ascii="Times New Roman" w:hAnsi="Times New Roman" w:cs="Times New Roman"/>
                <w:noProof/>
              </w:rPr>
              <w:t>Specific Objective</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_Toc227339143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4</w:t>
            </w:r>
            <w:r w:rsidR="001172B9" w:rsidRPr="00870F31">
              <w:rPr>
                <w:rFonts w:ascii="Times New Roman" w:hAnsi="Times New Roman" w:cs="Times New Roman"/>
                <w:noProof/>
                <w:webHidden/>
              </w:rPr>
              <w:fldChar w:fldCharType="end"/>
            </w:r>
          </w:hyperlink>
        </w:p>
        <w:p w:rsidR="001172B9" w:rsidRPr="00870F31" w:rsidRDefault="004271C9">
          <w:pPr>
            <w:pStyle w:val="TOC2"/>
            <w:tabs>
              <w:tab w:val="left" w:pos="880"/>
              <w:tab w:val="right" w:leader="dot" w:pos="9350"/>
            </w:tabs>
            <w:rPr>
              <w:rFonts w:ascii="Times New Roman" w:eastAsiaTheme="minorEastAsia" w:hAnsi="Times New Roman" w:cs="Times New Roman"/>
              <w:noProof/>
            </w:rPr>
          </w:pPr>
          <w:hyperlink w:anchor="_Toc227339144" w:history="1">
            <w:r w:rsidR="001172B9" w:rsidRPr="00870F31">
              <w:rPr>
                <w:rStyle w:val="Hyperlink"/>
                <w:rFonts w:ascii="Times New Roman" w:hAnsi="Times New Roman" w:cs="Times New Roman"/>
                <w:noProof/>
              </w:rPr>
              <w:t>1.5</w:t>
            </w:r>
            <w:r w:rsidR="001172B9" w:rsidRPr="00870F31">
              <w:rPr>
                <w:rFonts w:ascii="Times New Roman" w:eastAsiaTheme="minorEastAsia" w:hAnsi="Times New Roman" w:cs="Times New Roman"/>
                <w:noProof/>
              </w:rPr>
              <w:tab/>
            </w:r>
            <w:r w:rsidR="001172B9" w:rsidRPr="00870F31">
              <w:rPr>
                <w:rStyle w:val="Hyperlink"/>
                <w:rFonts w:ascii="Times New Roman" w:hAnsi="Times New Roman" w:cs="Times New Roman"/>
                <w:noProof/>
              </w:rPr>
              <w:t>Significance of the Study</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_Toc227339144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4</w:t>
            </w:r>
            <w:r w:rsidR="001172B9" w:rsidRPr="00870F31">
              <w:rPr>
                <w:rFonts w:ascii="Times New Roman" w:hAnsi="Times New Roman" w:cs="Times New Roman"/>
                <w:noProof/>
                <w:webHidden/>
              </w:rPr>
              <w:fldChar w:fldCharType="end"/>
            </w:r>
          </w:hyperlink>
        </w:p>
        <w:p w:rsidR="001172B9" w:rsidRPr="00870F31" w:rsidRDefault="004271C9">
          <w:pPr>
            <w:pStyle w:val="TOC2"/>
            <w:tabs>
              <w:tab w:val="left" w:pos="880"/>
              <w:tab w:val="right" w:leader="dot" w:pos="9350"/>
            </w:tabs>
            <w:rPr>
              <w:rFonts w:ascii="Times New Roman" w:eastAsiaTheme="minorEastAsia" w:hAnsi="Times New Roman" w:cs="Times New Roman"/>
              <w:noProof/>
            </w:rPr>
          </w:pPr>
          <w:hyperlink w:anchor="_Toc227339145" w:history="1">
            <w:r w:rsidR="001172B9" w:rsidRPr="00870F31">
              <w:rPr>
                <w:rStyle w:val="Hyperlink"/>
                <w:rFonts w:ascii="Times New Roman" w:hAnsi="Times New Roman" w:cs="Times New Roman"/>
                <w:noProof/>
              </w:rPr>
              <w:t>1.6</w:t>
            </w:r>
            <w:r w:rsidR="001172B9" w:rsidRPr="00870F31">
              <w:rPr>
                <w:rFonts w:ascii="Times New Roman" w:eastAsiaTheme="minorEastAsia" w:hAnsi="Times New Roman" w:cs="Times New Roman"/>
                <w:noProof/>
              </w:rPr>
              <w:tab/>
            </w:r>
            <w:r w:rsidR="001172B9" w:rsidRPr="00870F31">
              <w:rPr>
                <w:rStyle w:val="Hyperlink"/>
                <w:rFonts w:ascii="Times New Roman" w:hAnsi="Times New Roman" w:cs="Times New Roman"/>
                <w:noProof/>
              </w:rPr>
              <w:t>Scope of the Study</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_Toc227339145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5</w:t>
            </w:r>
            <w:r w:rsidR="001172B9" w:rsidRPr="00870F31">
              <w:rPr>
                <w:rFonts w:ascii="Times New Roman" w:hAnsi="Times New Roman" w:cs="Times New Roman"/>
                <w:noProof/>
                <w:webHidden/>
              </w:rPr>
              <w:fldChar w:fldCharType="end"/>
            </w:r>
          </w:hyperlink>
        </w:p>
        <w:p w:rsidR="001172B9" w:rsidRPr="00870F31" w:rsidRDefault="004271C9">
          <w:pPr>
            <w:pStyle w:val="TOC2"/>
            <w:tabs>
              <w:tab w:val="left" w:pos="880"/>
              <w:tab w:val="right" w:leader="dot" w:pos="9350"/>
            </w:tabs>
            <w:rPr>
              <w:rFonts w:ascii="Times New Roman" w:eastAsiaTheme="minorEastAsia" w:hAnsi="Times New Roman" w:cs="Times New Roman"/>
              <w:noProof/>
            </w:rPr>
          </w:pPr>
          <w:hyperlink w:anchor="_Toc227339146" w:history="1">
            <w:r w:rsidR="001172B9" w:rsidRPr="00870F31">
              <w:rPr>
                <w:rStyle w:val="Hyperlink"/>
                <w:rFonts w:ascii="Times New Roman" w:hAnsi="Times New Roman" w:cs="Times New Roman"/>
                <w:noProof/>
              </w:rPr>
              <w:t>1.7</w:t>
            </w:r>
            <w:r w:rsidR="001172B9" w:rsidRPr="00870F31">
              <w:rPr>
                <w:rFonts w:ascii="Times New Roman" w:eastAsiaTheme="minorEastAsia" w:hAnsi="Times New Roman" w:cs="Times New Roman"/>
                <w:noProof/>
              </w:rPr>
              <w:tab/>
            </w:r>
            <w:r w:rsidR="001172B9" w:rsidRPr="00870F31">
              <w:rPr>
                <w:rStyle w:val="Hyperlink"/>
                <w:rFonts w:ascii="Times New Roman" w:hAnsi="Times New Roman" w:cs="Times New Roman"/>
                <w:noProof/>
              </w:rPr>
              <w:t>Organization of the study</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_Toc227339146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5</w:t>
            </w:r>
            <w:r w:rsidR="001172B9" w:rsidRPr="00870F31">
              <w:rPr>
                <w:rFonts w:ascii="Times New Roman" w:hAnsi="Times New Roman" w:cs="Times New Roman"/>
                <w:noProof/>
                <w:webHidden/>
              </w:rPr>
              <w:fldChar w:fldCharType="end"/>
            </w:r>
          </w:hyperlink>
        </w:p>
        <w:p w:rsidR="001172B9" w:rsidRPr="00870F31" w:rsidRDefault="004271C9">
          <w:pPr>
            <w:pStyle w:val="TOC1"/>
            <w:tabs>
              <w:tab w:val="right" w:leader="dot" w:pos="9350"/>
            </w:tabs>
            <w:rPr>
              <w:rFonts w:ascii="Times New Roman" w:eastAsiaTheme="minorEastAsia" w:hAnsi="Times New Roman" w:cs="Times New Roman"/>
              <w:noProof/>
            </w:rPr>
          </w:pPr>
          <w:hyperlink w:anchor="_Toc227339147" w:history="1">
            <w:r w:rsidR="001172B9" w:rsidRPr="00870F31">
              <w:rPr>
                <w:rStyle w:val="Hyperlink"/>
                <w:rFonts w:ascii="Times New Roman" w:hAnsi="Times New Roman" w:cs="Times New Roman"/>
                <w:noProof/>
              </w:rPr>
              <w:t>CHAPTER TWO</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_Toc227339147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6</w:t>
            </w:r>
            <w:r w:rsidR="001172B9" w:rsidRPr="00870F31">
              <w:rPr>
                <w:rFonts w:ascii="Times New Roman" w:hAnsi="Times New Roman" w:cs="Times New Roman"/>
                <w:noProof/>
                <w:webHidden/>
              </w:rPr>
              <w:fldChar w:fldCharType="end"/>
            </w:r>
          </w:hyperlink>
        </w:p>
        <w:p w:rsidR="001172B9" w:rsidRPr="00870F31" w:rsidRDefault="004271C9">
          <w:pPr>
            <w:pStyle w:val="TOC1"/>
            <w:tabs>
              <w:tab w:val="left" w:pos="440"/>
              <w:tab w:val="right" w:leader="dot" w:pos="9350"/>
            </w:tabs>
            <w:rPr>
              <w:rFonts w:ascii="Times New Roman" w:eastAsiaTheme="minorEastAsia" w:hAnsi="Times New Roman" w:cs="Times New Roman"/>
              <w:noProof/>
            </w:rPr>
          </w:pPr>
          <w:hyperlink w:anchor="_Toc227339148" w:history="1">
            <w:r w:rsidR="001172B9" w:rsidRPr="00870F31">
              <w:rPr>
                <w:rStyle w:val="Hyperlink"/>
                <w:rFonts w:ascii="Times New Roman" w:hAnsi="Times New Roman" w:cs="Times New Roman"/>
                <w:noProof/>
              </w:rPr>
              <w:t>2</w:t>
            </w:r>
            <w:r w:rsidR="001172B9" w:rsidRPr="00870F31">
              <w:rPr>
                <w:rFonts w:ascii="Times New Roman" w:eastAsiaTheme="minorEastAsia" w:hAnsi="Times New Roman" w:cs="Times New Roman"/>
                <w:noProof/>
              </w:rPr>
              <w:tab/>
            </w:r>
            <w:r w:rsidR="001172B9" w:rsidRPr="00870F31">
              <w:rPr>
                <w:rStyle w:val="Hyperlink"/>
                <w:rFonts w:ascii="Times New Roman" w:hAnsi="Times New Roman" w:cs="Times New Roman"/>
                <w:noProof/>
              </w:rPr>
              <w:t>LITERATURE REVIEW</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_Toc227339148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6</w:t>
            </w:r>
            <w:r w:rsidR="001172B9" w:rsidRPr="00870F31">
              <w:rPr>
                <w:rFonts w:ascii="Times New Roman" w:hAnsi="Times New Roman" w:cs="Times New Roman"/>
                <w:noProof/>
                <w:webHidden/>
              </w:rPr>
              <w:fldChar w:fldCharType="end"/>
            </w:r>
          </w:hyperlink>
        </w:p>
        <w:p w:rsidR="001172B9" w:rsidRPr="00870F31" w:rsidRDefault="004271C9">
          <w:pPr>
            <w:pStyle w:val="TOC2"/>
            <w:tabs>
              <w:tab w:val="left" w:pos="880"/>
              <w:tab w:val="right" w:leader="dot" w:pos="9350"/>
            </w:tabs>
            <w:rPr>
              <w:rFonts w:ascii="Times New Roman" w:eastAsiaTheme="minorEastAsia" w:hAnsi="Times New Roman" w:cs="Times New Roman"/>
              <w:noProof/>
            </w:rPr>
          </w:pPr>
          <w:hyperlink w:anchor="_Toc227339149" w:history="1">
            <w:r w:rsidR="001172B9" w:rsidRPr="00870F31">
              <w:rPr>
                <w:rStyle w:val="Hyperlink"/>
                <w:rFonts w:ascii="Times New Roman" w:hAnsi="Times New Roman" w:cs="Times New Roman"/>
                <w:noProof/>
              </w:rPr>
              <w:t>2.1</w:t>
            </w:r>
            <w:r w:rsidR="001172B9" w:rsidRPr="00870F31">
              <w:rPr>
                <w:rFonts w:ascii="Times New Roman" w:eastAsiaTheme="minorEastAsia" w:hAnsi="Times New Roman" w:cs="Times New Roman"/>
                <w:noProof/>
              </w:rPr>
              <w:tab/>
            </w:r>
            <w:r w:rsidR="001172B9" w:rsidRPr="00870F31">
              <w:rPr>
                <w:rStyle w:val="Hyperlink"/>
                <w:rFonts w:ascii="Times New Roman" w:hAnsi="Times New Roman" w:cs="Times New Roman"/>
                <w:noProof/>
              </w:rPr>
              <w:t>DEFINITION OF E-BANKING</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_Toc227339149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6</w:t>
            </w:r>
            <w:r w:rsidR="001172B9" w:rsidRPr="00870F31">
              <w:rPr>
                <w:rFonts w:ascii="Times New Roman" w:hAnsi="Times New Roman" w:cs="Times New Roman"/>
                <w:noProof/>
                <w:webHidden/>
              </w:rPr>
              <w:fldChar w:fldCharType="end"/>
            </w:r>
          </w:hyperlink>
        </w:p>
        <w:p w:rsidR="001172B9" w:rsidRPr="00870F31" w:rsidRDefault="004271C9">
          <w:pPr>
            <w:pStyle w:val="TOC2"/>
            <w:tabs>
              <w:tab w:val="left" w:pos="880"/>
              <w:tab w:val="right" w:leader="dot" w:pos="9350"/>
            </w:tabs>
            <w:rPr>
              <w:rFonts w:ascii="Times New Roman" w:eastAsiaTheme="minorEastAsia" w:hAnsi="Times New Roman" w:cs="Times New Roman"/>
              <w:noProof/>
            </w:rPr>
          </w:pPr>
          <w:hyperlink w:anchor="_Toc227339150" w:history="1">
            <w:r w:rsidR="001172B9" w:rsidRPr="00870F31">
              <w:rPr>
                <w:rStyle w:val="Hyperlink"/>
                <w:rFonts w:ascii="Times New Roman" w:hAnsi="Times New Roman" w:cs="Times New Roman"/>
                <w:noProof/>
              </w:rPr>
              <w:t>2.2</w:t>
            </w:r>
            <w:r w:rsidR="001172B9" w:rsidRPr="00870F31">
              <w:rPr>
                <w:rFonts w:ascii="Times New Roman" w:eastAsiaTheme="minorEastAsia" w:hAnsi="Times New Roman" w:cs="Times New Roman"/>
                <w:noProof/>
              </w:rPr>
              <w:tab/>
            </w:r>
            <w:r w:rsidR="001172B9" w:rsidRPr="00870F31">
              <w:rPr>
                <w:rStyle w:val="Hyperlink"/>
                <w:rFonts w:ascii="Times New Roman" w:hAnsi="Times New Roman" w:cs="Times New Roman"/>
                <w:noProof/>
              </w:rPr>
              <w:t>Overview of E-banking</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_Toc227339150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6</w:t>
            </w:r>
            <w:r w:rsidR="001172B9" w:rsidRPr="00870F31">
              <w:rPr>
                <w:rFonts w:ascii="Times New Roman" w:hAnsi="Times New Roman" w:cs="Times New Roman"/>
                <w:noProof/>
                <w:webHidden/>
              </w:rPr>
              <w:fldChar w:fldCharType="end"/>
            </w:r>
          </w:hyperlink>
        </w:p>
        <w:p w:rsidR="001172B9" w:rsidRPr="00870F31" w:rsidRDefault="004271C9">
          <w:pPr>
            <w:pStyle w:val="TOC2"/>
            <w:tabs>
              <w:tab w:val="left" w:pos="880"/>
              <w:tab w:val="right" w:leader="dot" w:pos="9350"/>
            </w:tabs>
            <w:rPr>
              <w:rFonts w:ascii="Times New Roman" w:eastAsiaTheme="minorEastAsia" w:hAnsi="Times New Roman" w:cs="Times New Roman"/>
              <w:noProof/>
            </w:rPr>
          </w:pPr>
          <w:hyperlink w:anchor="_Toc227339151" w:history="1">
            <w:r w:rsidR="001172B9" w:rsidRPr="00870F31">
              <w:rPr>
                <w:rStyle w:val="Hyperlink"/>
                <w:rFonts w:ascii="Times New Roman" w:hAnsi="Times New Roman" w:cs="Times New Roman"/>
                <w:noProof/>
              </w:rPr>
              <w:t>2.3</w:t>
            </w:r>
            <w:r w:rsidR="001172B9" w:rsidRPr="00870F31">
              <w:rPr>
                <w:rFonts w:ascii="Times New Roman" w:eastAsiaTheme="minorEastAsia" w:hAnsi="Times New Roman" w:cs="Times New Roman"/>
                <w:noProof/>
              </w:rPr>
              <w:tab/>
            </w:r>
            <w:r w:rsidR="001172B9" w:rsidRPr="00870F31">
              <w:rPr>
                <w:rStyle w:val="Hyperlink"/>
                <w:rFonts w:ascii="Times New Roman" w:hAnsi="Times New Roman" w:cs="Times New Roman"/>
                <w:noProof/>
              </w:rPr>
              <w:t>E-banking: Types</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_Toc227339151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6</w:t>
            </w:r>
            <w:r w:rsidR="001172B9" w:rsidRPr="00870F31">
              <w:rPr>
                <w:rFonts w:ascii="Times New Roman" w:hAnsi="Times New Roman" w:cs="Times New Roman"/>
                <w:noProof/>
                <w:webHidden/>
              </w:rPr>
              <w:fldChar w:fldCharType="end"/>
            </w:r>
          </w:hyperlink>
        </w:p>
        <w:p w:rsidR="001172B9" w:rsidRPr="00870F31" w:rsidRDefault="004271C9">
          <w:pPr>
            <w:pStyle w:val="TOC2"/>
            <w:tabs>
              <w:tab w:val="left" w:pos="880"/>
              <w:tab w:val="right" w:leader="dot" w:pos="9350"/>
            </w:tabs>
            <w:rPr>
              <w:rFonts w:ascii="Times New Roman" w:eastAsiaTheme="minorEastAsia" w:hAnsi="Times New Roman" w:cs="Times New Roman"/>
              <w:noProof/>
            </w:rPr>
          </w:pPr>
          <w:hyperlink w:anchor="_Toc227339152" w:history="1">
            <w:r w:rsidR="001172B9" w:rsidRPr="00870F31">
              <w:rPr>
                <w:rStyle w:val="Hyperlink"/>
                <w:rFonts w:ascii="Times New Roman" w:hAnsi="Times New Roman" w:cs="Times New Roman"/>
                <w:noProof/>
              </w:rPr>
              <w:t>2.4</w:t>
            </w:r>
            <w:r w:rsidR="001172B9" w:rsidRPr="00870F31">
              <w:rPr>
                <w:rFonts w:ascii="Times New Roman" w:eastAsiaTheme="minorEastAsia" w:hAnsi="Times New Roman" w:cs="Times New Roman"/>
                <w:noProof/>
              </w:rPr>
              <w:tab/>
            </w:r>
            <w:r w:rsidR="001172B9" w:rsidRPr="00870F31">
              <w:rPr>
                <w:rStyle w:val="Hyperlink"/>
                <w:rFonts w:ascii="Times New Roman" w:hAnsi="Times New Roman" w:cs="Times New Roman"/>
                <w:noProof/>
              </w:rPr>
              <w:t>E-Banking: Importance</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_Toc227339152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9</w:t>
            </w:r>
            <w:r w:rsidR="001172B9" w:rsidRPr="00870F31">
              <w:rPr>
                <w:rFonts w:ascii="Times New Roman" w:hAnsi="Times New Roman" w:cs="Times New Roman"/>
                <w:noProof/>
                <w:webHidden/>
              </w:rPr>
              <w:fldChar w:fldCharType="end"/>
            </w:r>
          </w:hyperlink>
        </w:p>
        <w:p w:rsidR="001172B9" w:rsidRPr="00870F31" w:rsidRDefault="004271C9">
          <w:pPr>
            <w:pStyle w:val="TOC2"/>
            <w:tabs>
              <w:tab w:val="left" w:pos="880"/>
              <w:tab w:val="right" w:leader="dot" w:pos="9350"/>
            </w:tabs>
            <w:rPr>
              <w:rFonts w:ascii="Times New Roman" w:eastAsiaTheme="minorEastAsia" w:hAnsi="Times New Roman" w:cs="Times New Roman"/>
              <w:noProof/>
            </w:rPr>
          </w:pPr>
          <w:hyperlink w:anchor="_Toc227339153" w:history="1">
            <w:r w:rsidR="001172B9" w:rsidRPr="00870F31">
              <w:rPr>
                <w:rStyle w:val="Hyperlink"/>
                <w:rFonts w:ascii="Times New Roman" w:hAnsi="Times New Roman" w:cs="Times New Roman"/>
                <w:noProof/>
              </w:rPr>
              <w:t>2.5</w:t>
            </w:r>
            <w:r w:rsidR="001172B9" w:rsidRPr="00870F31">
              <w:rPr>
                <w:rFonts w:ascii="Times New Roman" w:eastAsiaTheme="minorEastAsia" w:hAnsi="Times New Roman" w:cs="Times New Roman"/>
                <w:noProof/>
              </w:rPr>
              <w:tab/>
            </w:r>
            <w:r w:rsidR="001172B9" w:rsidRPr="00870F31">
              <w:rPr>
                <w:rStyle w:val="Hyperlink"/>
                <w:rFonts w:ascii="Times New Roman" w:hAnsi="Times New Roman" w:cs="Times New Roman"/>
                <w:noProof/>
              </w:rPr>
              <w:t>E-banking: prospects</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_Toc227339153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9</w:t>
            </w:r>
            <w:r w:rsidR="001172B9" w:rsidRPr="00870F31">
              <w:rPr>
                <w:rFonts w:ascii="Times New Roman" w:hAnsi="Times New Roman" w:cs="Times New Roman"/>
                <w:noProof/>
                <w:webHidden/>
              </w:rPr>
              <w:fldChar w:fldCharType="end"/>
            </w:r>
          </w:hyperlink>
        </w:p>
        <w:p w:rsidR="001172B9" w:rsidRPr="00870F31" w:rsidRDefault="004271C9">
          <w:pPr>
            <w:pStyle w:val="TOC2"/>
            <w:tabs>
              <w:tab w:val="left" w:pos="880"/>
              <w:tab w:val="right" w:leader="dot" w:pos="9350"/>
            </w:tabs>
            <w:rPr>
              <w:rFonts w:ascii="Times New Roman" w:eastAsiaTheme="minorEastAsia" w:hAnsi="Times New Roman" w:cs="Times New Roman"/>
              <w:noProof/>
            </w:rPr>
          </w:pPr>
          <w:hyperlink w:anchor="_Toc227339154" w:history="1">
            <w:r w:rsidR="001172B9" w:rsidRPr="00870F31">
              <w:rPr>
                <w:rStyle w:val="Hyperlink"/>
                <w:rFonts w:ascii="Times New Roman" w:hAnsi="Times New Roman" w:cs="Times New Roman"/>
                <w:noProof/>
              </w:rPr>
              <w:t>2.6</w:t>
            </w:r>
            <w:r w:rsidR="001172B9" w:rsidRPr="00870F31">
              <w:rPr>
                <w:rFonts w:ascii="Times New Roman" w:eastAsiaTheme="minorEastAsia" w:hAnsi="Times New Roman" w:cs="Times New Roman"/>
                <w:noProof/>
              </w:rPr>
              <w:tab/>
            </w:r>
            <w:r w:rsidR="001172B9" w:rsidRPr="00870F31">
              <w:rPr>
                <w:rStyle w:val="Hyperlink"/>
                <w:rFonts w:ascii="Times New Roman" w:hAnsi="Times New Roman" w:cs="Times New Roman"/>
                <w:noProof/>
              </w:rPr>
              <w:t>E-Banking: Challenges</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_Toc227339154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10</w:t>
            </w:r>
            <w:r w:rsidR="001172B9" w:rsidRPr="00870F31">
              <w:rPr>
                <w:rFonts w:ascii="Times New Roman" w:hAnsi="Times New Roman" w:cs="Times New Roman"/>
                <w:noProof/>
                <w:webHidden/>
              </w:rPr>
              <w:fldChar w:fldCharType="end"/>
            </w:r>
          </w:hyperlink>
        </w:p>
        <w:p w:rsidR="001172B9" w:rsidRPr="00870F31" w:rsidRDefault="004271C9">
          <w:pPr>
            <w:pStyle w:val="TOC2"/>
            <w:tabs>
              <w:tab w:val="left" w:pos="880"/>
              <w:tab w:val="right" w:leader="dot" w:pos="9350"/>
            </w:tabs>
            <w:rPr>
              <w:rFonts w:ascii="Times New Roman" w:eastAsiaTheme="minorEastAsia" w:hAnsi="Times New Roman" w:cs="Times New Roman"/>
              <w:noProof/>
            </w:rPr>
          </w:pPr>
          <w:hyperlink w:anchor="_Toc227339155" w:history="1">
            <w:r w:rsidR="001172B9" w:rsidRPr="00870F31">
              <w:rPr>
                <w:rStyle w:val="Hyperlink"/>
                <w:rFonts w:ascii="Times New Roman" w:hAnsi="Times New Roman" w:cs="Times New Roman"/>
                <w:noProof/>
              </w:rPr>
              <w:t>2.7</w:t>
            </w:r>
            <w:r w:rsidR="001172B9" w:rsidRPr="00870F31">
              <w:rPr>
                <w:rFonts w:ascii="Times New Roman" w:eastAsiaTheme="minorEastAsia" w:hAnsi="Times New Roman" w:cs="Times New Roman"/>
                <w:noProof/>
              </w:rPr>
              <w:tab/>
            </w:r>
            <w:r w:rsidR="001172B9" w:rsidRPr="00870F31">
              <w:rPr>
                <w:rStyle w:val="Hyperlink"/>
                <w:rFonts w:ascii="Times New Roman" w:hAnsi="Times New Roman" w:cs="Times New Roman"/>
                <w:noProof/>
              </w:rPr>
              <w:t>E-Banking System in Ethiopia</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_Toc227339155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11</w:t>
            </w:r>
            <w:r w:rsidR="001172B9" w:rsidRPr="00870F31">
              <w:rPr>
                <w:rFonts w:ascii="Times New Roman" w:hAnsi="Times New Roman" w:cs="Times New Roman"/>
                <w:noProof/>
                <w:webHidden/>
              </w:rPr>
              <w:fldChar w:fldCharType="end"/>
            </w:r>
          </w:hyperlink>
        </w:p>
        <w:p w:rsidR="001172B9" w:rsidRPr="00870F31" w:rsidRDefault="004271C9">
          <w:pPr>
            <w:pStyle w:val="TOC2"/>
            <w:tabs>
              <w:tab w:val="left" w:pos="880"/>
              <w:tab w:val="right" w:leader="dot" w:pos="9350"/>
            </w:tabs>
            <w:rPr>
              <w:rFonts w:ascii="Times New Roman" w:eastAsiaTheme="minorEastAsia" w:hAnsi="Times New Roman" w:cs="Times New Roman"/>
              <w:noProof/>
            </w:rPr>
          </w:pPr>
          <w:hyperlink w:anchor="_Toc227339156" w:history="1">
            <w:r w:rsidR="001172B9" w:rsidRPr="00870F31">
              <w:rPr>
                <w:rStyle w:val="Hyperlink"/>
                <w:rFonts w:ascii="Times New Roman" w:hAnsi="Times New Roman" w:cs="Times New Roman"/>
                <w:noProof/>
              </w:rPr>
              <w:t>2.8</w:t>
            </w:r>
            <w:r w:rsidR="001172B9" w:rsidRPr="00870F31">
              <w:rPr>
                <w:rFonts w:ascii="Times New Roman" w:eastAsiaTheme="minorEastAsia" w:hAnsi="Times New Roman" w:cs="Times New Roman"/>
                <w:noProof/>
              </w:rPr>
              <w:tab/>
            </w:r>
            <w:r w:rsidR="001172B9" w:rsidRPr="00870F31">
              <w:rPr>
                <w:rStyle w:val="Hyperlink"/>
                <w:rFonts w:ascii="Times New Roman" w:hAnsi="Times New Roman" w:cs="Times New Roman"/>
                <w:noProof/>
              </w:rPr>
              <w:t>Key challenges of E-banking in Ethiopia</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_Toc227339156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13</w:t>
            </w:r>
            <w:r w:rsidR="001172B9" w:rsidRPr="00870F31">
              <w:rPr>
                <w:rFonts w:ascii="Times New Roman" w:hAnsi="Times New Roman" w:cs="Times New Roman"/>
                <w:noProof/>
                <w:webHidden/>
              </w:rPr>
              <w:fldChar w:fldCharType="end"/>
            </w:r>
          </w:hyperlink>
        </w:p>
        <w:p w:rsidR="001172B9" w:rsidRPr="00870F31" w:rsidRDefault="004271C9">
          <w:pPr>
            <w:pStyle w:val="TOC1"/>
            <w:tabs>
              <w:tab w:val="right" w:leader="dot" w:pos="9350"/>
            </w:tabs>
            <w:rPr>
              <w:rFonts w:ascii="Times New Roman" w:eastAsiaTheme="minorEastAsia" w:hAnsi="Times New Roman" w:cs="Times New Roman"/>
              <w:noProof/>
            </w:rPr>
          </w:pPr>
          <w:hyperlink w:anchor="_Toc227339157" w:history="1">
            <w:r w:rsidR="001172B9" w:rsidRPr="00870F31">
              <w:rPr>
                <w:rStyle w:val="Hyperlink"/>
                <w:rFonts w:ascii="Times New Roman" w:hAnsi="Times New Roman" w:cs="Times New Roman"/>
                <w:noProof/>
              </w:rPr>
              <w:t>CHAPTER THREE</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_Toc227339157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16</w:t>
            </w:r>
            <w:r w:rsidR="001172B9" w:rsidRPr="00870F31">
              <w:rPr>
                <w:rFonts w:ascii="Times New Roman" w:hAnsi="Times New Roman" w:cs="Times New Roman"/>
                <w:noProof/>
                <w:webHidden/>
              </w:rPr>
              <w:fldChar w:fldCharType="end"/>
            </w:r>
          </w:hyperlink>
        </w:p>
        <w:p w:rsidR="001172B9" w:rsidRPr="00870F31" w:rsidRDefault="004271C9">
          <w:pPr>
            <w:pStyle w:val="TOC1"/>
            <w:tabs>
              <w:tab w:val="left" w:pos="440"/>
              <w:tab w:val="right" w:leader="dot" w:pos="9350"/>
            </w:tabs>
            <w:rPr>
              <w:rFonts w:ascii="Times New Roman" w:eastAsiaTheme="minorEastAsia" w:hAnsi="Times New Roman" w:cs="Times New Roman"/>
              <w:noProof/>
            </w:rPr>
          </w:pPr>
          <w:hyperlink w:anchor="_Toc227339158" w:history="1">
            <w:r w:rsidR="001172B9" w:rsidRPr="00870F31">
              <w:rPr>
                <w:rStyle w:val="Hyperlink"/>
                <w:rFonts w:ascii="Times New Roman" w:hAnsi="Times New Roman" w:cs="Times New Roman"/>
                <w:noProof/>
              </w:rPr>
              <w:t>3</w:t>
            </w:r>
            <w:r w:rsidR="001172B9" w:rsidRPr="00870F31">
              <w:rPr>
                <w:rFonts w:ascii="Times New Roman" w:eastAsiaTheme="minorEastAsia" w:hAnsi="Times New Roman" w:cs="Times New Roman"/>
                <w:noProof/>
              </w:rPr>
              <w:tab/>
            </w:r>
            <w:r w:rsidR="001172B9" w:rsidRPr="00870F31">
              <w:rPr>
                <w:rStyle w:val="Hyperlink"/>
                <w:rFonts w:ascii="Times New Roman" w:hAnsi="Times New Roman" w:cs="Times New Roman"/>
                <w:noProof/>
              </w:rPr>
              <w:t>METHODOLOGY OF THE STUDY</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_Toc227339158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16</w:t>
            </w:r>
            <w:r w:rsidR="001172B9" w:rsidRPr="00870F31">
              <w:rPr>
                <w:rFonts w:ascii="Times New Roman" w:hAnsi="Times New Roman" w:cs="Times New Roman"/>
                <w:noProof/>
                <w:webHidden/>
              </w:rPr>
              <w:fldChar w:fldCharType="end"/>
            </w:r>
          </w:hyperlink>
        </w:p>
        <w:p w:rsidR="001172B9" w:rsidRPr="00870F31" w:rsidRDefault="004271C9">
          <w:pPr>
            <w:pStyle w:val="TOC2"/>
            <w:tabs>
              <w:tab w:val="left" w:pos="880"/>
              <w:tab w:val="right" w:leader="dot" w:pos="9350"/>
            </w:tabs>
            <w:rPr>
              <w:rFonts w:ascii="Times New Roman" w:eastAsiaTheme="minorEastAsia" w:hAnsi="Times New Roman" w:cs="Times New Roman"/>
              <w:noProof/>
            </w:rPr>
          </w:pPr>
          <w:hyperlink w:anchor="_Toc227339159" w:history="1">
            <w:r w:rsidR="001172B9" w:rsidRPr="00870F31">
              <w:rPr>
                <w:rStyle w:val="Hyperlink"/>
                <w:rFonts w:ascii="Times New Roman" w:hAnsi="Times New Roman" w:cs="Times New Roman"/>
                <w:noProof/>
              </w:rPr>
              <w:t>3.1</w:t>
            </w:r>
            <w:r w:rsidR="001172B9" w:rsidRPr="00870F31">
              <w:rPr>
                <w:rFonts w:ascii="Times New Roman" w:eastAsiaTheme="minorEastAsia" w:hAnsi="Times New Roman" w:cs="Times New Roman"/>
                <w:noProof/>
              </w:rPr>
              <w:tab/>
            </w:r>
            <w:r w:rsidR="001172B9" w:rsidRPr="00870F31">
              <w:rPr>
                <w:rStyle w:val="Hyperlink"/>
                <w:rFonts w:ascii="Times New Roman" w:hAnsi="Times New Roman" w:cs="Times New Roman"/>
                <w:noProof/>
              </w:rPr>
              <w:t>Research Design</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_Toc227339159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16</w:t>
            </w:r>
            <w:r w:rsidR="001172B9" w:rsidRPr="00870F31">
              <w:rPr>
                <w:rFonts w:ascii="Times New Roman" w:hAnsi="Times New Roman" w:cs="Times New Roman"/>
                <w:noProof/>
                <w:webHidden/>
              </w:rPr>
              <w:fldChar w:fldCharType="end"/>
            </w:r>
          </w:hyperlink>
        </w:p>
        <w:p w:rsidR="001172B9" w:rsidRPr="00870F31" w:rsidRDefault="004271C9">
          <w:pPr>
            <w:pStyle w:val="TOC2"/>
            <w:tabs>
              <w:tab w:val="left" w:pos="880"/>
              <w:tab w:val="right" w:leader="dot" w:pos="9350"/>
            </w:tabs>
            <w:rPr>
              <w:rFonts w:ascii="Times New Roman" w:eastAsiaTheme="minorEastAsia" w:hAnsi="Times New Roman" w:cs="Times New Roman"/>
              <w:noProof/>
            </w:rPr>
          </w:pPr>
          <w:hyperlink w:anchor="_Toc227339160" w:history="1">
            <w:r w:rsidR="001172B9" w:rsidRPr="00870F31">
              <w:rPr>
                <w:rStyle w:val="Hyperlink"/>
                <w:rFonts w:ascii="Times New Roman" w:hAnsi="Times New Roman" w:cs="Times New Roman"/>
                <w:noProof/>
              </w:rPr>
              <w:t>3.2</w:t>
            </w:r>
            <w:r w:rsidR="001172B9" w:rsidRPr="00870F31">
              <w:rPr>
                <w:rFonts w:ascii="Times New Roman" w:eastAsiaTheme="minorEastAsia" w:hAnsi="Times New Roman" w:cs="Times New Roman"/>
                <w:noProof/>
              </w:rPr>
              <w:tab/>
            </w:r>
            <w:r w:rsidR="001172B9" w:rsidRPr="00870F31">
              <w:rPr>
                <w:rStyle w:val="Hyperlink"/>
                <w:rFonts w:ascii="Times New Roman" w:hAnsi="Times New Roman" w:cs="Times New Roman"/>
                <w:noProof/>
              </w:rPr>
              <w:t>Research approach</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_Toc227339160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16</w:t>
            </w:r>
            <w:r w:rsidR="001172B9" w:rsidRPr="00870F31">
              <w:rPr>
                <w:rFonts w:ascii="Times New Roman" w:hAnsi="Times New Roman" w:cs="Times New Roman"/>
                <w:noProof/>
                <w:webHidden/>
              </w:rPr>
              <w:fldChar w:fldCharType="end"/>
            </w:r>
          </w:hyperlink>
        </w:p>
        <w:p w:rsidR="001172B9" w:rsidRPr="00870F31" w:rsidRDefault="004271C9">
          <w:pPr>
            <w:pStyle w:val="TOC2"/>
            <w:tabs>
              <w:tab w:val="left" w:pos="880"/>
              <w:tab w:val="right" w:leader="dot" w:pos="9350"/>
            </w:tabs>
            <w:rPr>
              <w:rFonts w:ascii="Times New Roman" w:eastAsiaTheme="minorEastAsia" w:hAnsi="Times New Roman" w:cs="Times New Roman"/>
              <w:noProof/>
            </w:rPr>
          </w:pPr>
          <w:hyperlink w:anchor="_Toc227339161" w:history="1">
            <w:r w:rsidR="001172B9" w:rsidRPr="00870F31">
              <w:rPr>
                <w:rStyle w:val="Hyperlink"/>
                <w:rFonts w:ascii="Times New Roman" w:hAnsi="Times New Roman" w:cs="Times New Roman"/>
                <w:noProof/>
              </w:rPr>
              <w:t>3.3</w:t>
            </w:r>
            <w:r w:rsidR="001172B9" w:rsidRPr="00870F31">
              <w:rPr>
                <w:rFonts w:ascii="Times New Roman" w:eastAsiaTheme="minorEastAsia" w:hAnsi="Times New Roman" w:cs="Times New Roman"/>
                <w:noProof/>
              </w:rPr>
              <w:tab/>
            </w:r>
            <w:r w:rsidR="001172B9" w:rsidRPr="00870F31">
              <w:rPr>
                <w:rStyle w:val="Hyperlink"/>
                <w:rFonts w:ascii="Times New Roman" w:hAnsi="Times New Roman" w:cs="Times New Roman"/>
                <w:noProof/>
              </w:rPr>
              <w:t>Sources of Data</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_Toc227339161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16</w:t>
            </w:r>
            <w:r w:rsidR="001172B9" w:rsidRPr="00870F31">
              <w:rPr>
                <w:rFonts w:ascii="Times New Roman" w:hAnsi="Times New Roman" w:cs="Times New Roman"/>
                <w:noProof/>
                <w:webHidden/>
              </w:rPr>
              <w:fldChar w:fldCharType="end"/>
            </w:r>
          </w:hyperlink>
        </w:p>
        <w:p w:rsidR="001172B9" w:rsidRPr="00870F31" w:rsidRDefault="004271C9">
          <w:pPr>
            <w:pStyle w:val="TOC2"/>
            <w:tabs>
              <w:tab w:val="left" w:pos="880"/>
              <w:tab w:val="right" w:leader="dot" w:pos="9350"/>
            </w:tabs>
            <w:rPr>
              <w:rFonts w:ascii="Times New Roman" w:eastAsiaTheme="minorEastAsia" w:hAnsi="Times New Roman" w:cs="Times New Roman"/>
              <w:noProof/>
            </w:rPr>
          </w:pPr>
          <w:hyperlink w:anchor="_Toc227339162" w:history="1">
            <w:r w:rsidR="001172B9" w:rsidRPr="00870F31">
              <w:rPr>
                <w:rStyle w:val="Hyperlink"/>
                <w:rFonts w:ascii="Times New Roman" w:hAnsi="Times New Roman" w:cs="Times New Roman"/>
                <w:noProof/>
              </w:rPr>
              <w:t>3.4</w:t>
            </w:r>
            <w:r w:rsidR="001172B9" w:rsidRPr="00870F31">
              <w:rPr>
                <w:rFonts w:ascii="Times New Roman" w:eastAsiaTheme="minorEastAsia" w:hAnsi="Times New Roman" w:cs="Times New Roman"/>
                <w:noProof/>
              </w:rPr>
              <w:tab/>
            </w:r>
            <w:r w:rsidR="001172B9" w:rsidRPr="00870F31">
              <w:rPr>
                <w:rStyle w:val="Hyperlink"/>
                <w:rFonts w:ascii="Times New Roman" w:hAnsi="Times New Roman" w:cs="Times New Roman"/>
                <w:noProof/>
              </w:rPr>
              <w:t>Target Population</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_Toc227339162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17</w:t>
            </w:r>
            <w:r w:rsidR="001172B9" w:rsidRPr="00870F31">
              <w:rPr>
                <w:rFonts w:ascii="Times New Roman" w:hAnsi="Times New Roman" w:cs="Times New Roman"/>
                <w:noProof/>
                <w:webHidden/>
              </w:rPr>
              <w:fldChar w:fldCharType="end"/>
            </w:r>
          </w:hyperlink>
        </w:p>
        <w:p w:rsidR="001172B9" w:rsidRPr="00870F31" w:rsidRDefault="004271C9">
          <w:pPr>
            <w:pStyle w:val="TOC2"/>
            <w:tabs>
              <w:tab w:val="left" w:pos="880"/>
              <w:tab w:val="right" w:leader="dot" w:pos="9350"/>
            </w:tabs>
            <w:rPr>
              <w:rFonts w:ascii="Times New Roman" w:eastAsiaTheme="minorEastAsia" w:hAnsi="Times New Roman" w:cs="Times New Roman"/>
              <w:noProof/>
            </w:rPr>
          </w:pPr>
          <w:hyperlink w:anchor="_Toc227339163" w:history="1">
            <w:r w:rsidR="001172B9" w:rsidRPr="00870F31">
              <w:rPr>
                <w:rStyle w:val="Hyperlink"/>
                <w:rFonts w:ascii="Times New Roman" w:hAnsi="Times New Roman" w:cs="Times New Roman"/>
                <w:noProof/>
              </w:rPr>
              <w:t>3.5</w:t>
            </w:r>
            <w:r w:rsidR="001172B9" w:rsidRPr="00870F31">
              <w:rPr>
                <w:rFonts w:ascii="Times New Roman" w:eastAsiaTheme="minorEastAsia" w:hAnsi="Times New Roman" w:cs="Times New Roman"/>
                <w:noProof/>
              </w:rPr>
              <w:tab/>
            </w:r>
            <w:r w:rsidR="001172B9" w:rsidRPr="00870F31">
              <w:rPr>
                <w:rStyle w:val="Hyperlink"/>
                <w:rFonts w:ascii="Times New Roman" w:hAnsi="Times New Roman" w:cs="Times New Roman"/>
                <w:noProof/>
              </w:rPr>
              <w:t>Sample size and Sampling Technique</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_Toc227339163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17</w:t>
            </w:r>
            <w:r w:rsidR="001172B9" w:rsidRPr="00870F31">
              <w:rPr>
                <w:rFonts w:ascii="Times New Roman" w:hAnsi="Times New Roman" w:cs="Times New Roman"/>
                <w:noProof/>
                <w:webHidden/>
              </w:rPr>
              <w:fldChar w:fldCharType="end"/>
            </w:r>
          </w:hyperlink>
        </w:p>
        <w:p w:rsidR="001172B9" w:rsidRPr="00870F31" w:rsidRDefault="004271C9">
          <w:pPr>
            <w:pStyle w:val="TOC2"/>
            <w:tabs>
              <w:tab w:val="left" w:pos="880"/>
              <w:tab w:val="right" w:leader="dot" w:pos="9350"/>
            </w:tabs>
            <w:rPr>
              <w:rFonts w:ascii="Times New Roman" w:eastAsiaTheme="minorEastAsia" w:hAnsi="Times New Roman" w:cs="Times New Roman"/>
              <w:noProof/>
            </w:rPr>
          </w:pPr>
          <w:hyperlink w:anchor="_Toc227339164" w:history="1">
            <w:r w:rsidR="001172B9" w:rsidRPr="00870F31">
              <w:rPr>
                <w:rStyle w:val="Hyperlink"/>
                <w:rFonts w:ascii="Times New Roman" w:hAnsi="Times New Roman" w:cs="Times New Roman"/>
                <w:noProof/>
              </w:rPr>
              <w:t>3.6</w:t>
            </w:r>
            <w:r w:rsidR="001172B9" w:rsidRPr="00870F31">
              <w:rPr>
                <w:rFonts w:ascii="Times New Roman" w:eastAsiaTheme="minorEastAsia" w:hAnsi="Times New Roman" w:cs="Times New Roman"/>
                <w:noProof/>
              </w:rPr>
              <w:tab/>
            </w:r>
            <w:r w:rsidR="001172B9" w:rsidRPr="00870F31">
              <w:rPr>
                <w:rStyle w:val="Hyperlink"/>
                <w:rFonts w:ascii="Times New Roman" w:hAnsi="Times New Roman" w:cs="Times New Roman"/>
                <w:noProof/>
              </w:rPr>
              <w:t>Data collection instruments</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_Toc227339164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18</w:t>
            </w:r>
            <w:r w:rsidR="001172B9" w:rsidRPr="00870F31">
              <w:rPr>
                <w:rFonts w:ascii="Times New Roman" w:hAnsi="Times New Roman" w:cs="Times New Roman"/>
                <w:noProof/>
                <w:webHidden/>
              </w:rPr>
              <w:fldChar w:fldCharType="end"/>
            </w:r>
          </w:hyperlink>
        </w:p>
        <w:p w:rsidR="001172B9" w:rsidRPr="00870F31" w:rsidRDefault="004271C9">
          <w:pPr>
            <w:pStyle w:val="TOC2"/>
            <w:tabs>
              <w:tab w:val="left" w:pos="880"/>
              <w:tab w:val="right" w:leader="dot" w:pos="9350"/>
            </w:tabs>
            <w:rPr>
              <w:rFonts w:ascii="Times New Roman" w:eastAsiaTheme="minorEastAsia" w:hAnsi="Times New Roman" w:cs="Times New Roman"/>
              <w:noProof/>
            </w:rPr>
          </w:pPr>
          <w:hyperlink w:anchor="_Toc227339165" w:history="1">
            <w:r w:rsidR="001172B9" w:rsidRPr="00870F31">
              <w:rPr>
                <w:rStyle w:val="Hyperlink"/>
                <w:rFonts w:ascii="Times New Roman" w:hAnsi="Times New Roman" w:cs="Times New Roman"/>
                <w:noProof/>
              </w:rPr>
              <w:t>3.7</w:t>
            </w:r>
            <w:r w:rsidR="001172B9" w:rsidRPr="00870F31">
              <w:rPr>
                <w:rFonts w:ascii="Times New Roman" w:eastAsiaTheme="minorEastAsia" w:hAnsi="Times New Roman" w:cs="Times New Roman"/>
                <w:noProof/>
              </w:rPr>
              <w:tab/>
            </w:r>
            <w:r w:rsidR="001172B9" w:rsidRPr="00870F31">
              <w:rPr>
                <w:rStyle w:val="Hyperlink"/>
                <w:rFonts w:ascii="Times New Roman" w:hAnsi="Times New Roman" w:cs="Times New Roman"/>
                <w:noProof/>
              </w:rPr>
              <w:t>Data analysis</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_Toc227339165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18</w:t>
            </w:r>
            <w:r w:rsidR="001172B9" w:rsidRPr="00870F31">
              <w:rPr>
                <w:rFonts w:ascii="Times New Roman" w:hAnsi="Times New Roman" w:cs="Times New Roman"/>
                <w:noProof/>
                <w:webHidden/>
              </w:rPr>
              <w:fldChar w:fldCharType="end"/>
            </w:r>
          </w:hyperlink>
        </w:p>
        <w:p w:rsidR="001172B9" w:rsidRPr="00870F31" w:rsidRDefault="004271C9">
          <w:pPr>
            <w:pStyle w:val="TOC2"/>
            <w:tabs>
              <w:tab w:val="right" w:leader="dot" w:pos="9350"/>
            </w:tabs>
            <w:rPr>
              <w:rFonts w:ascii="Times New Roman" w:eastAsiaTheme="minorEastAsia" w:hAnsi="Times New Roman" w:cs="Times New Roman"/>
              <w:noProof/>
            </w:rPr>
          </w:pPr>
          <w:hyperlink w:anchor="_Toc227339166" w:history="1">
            <w:r w:rsidR="001172B9" w:rsidRPr="00870F31">
              <w:rPr>
                <w:rStyle w:val="Hyperlink"/>
                <w:rFonts w:ascii="Times New Roman" w:hAnsi="Times New Roman" w:cs="Times New Roman"/>
                <w:noProof/>
              </w:rPr>
              <w:t>3.8 Ethical Considerations</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_Toc227339166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18</w:t>
            </w:r>
            <w:r w:rsidR="001172B9" w:rsidRPr="00870F31">
              <w:rPr>
                <w:rFonts w:ascii="Times New Roman" w:hAnsi="Times New Roman" w:cs="Times New Roman"/>
                <w:noProof/>
                <w:webHidden/>
              </w:rPr>
              <w:fldChar w:fldCharType="end"/>
            </w:r>
          </w:hyperlink>
        </w:p>
        <w:p w:rsidR="001172B9" w:rsidRPr="00870F31" w:rsidRDefault="004271C9">
          <w:pPr>
            <w:pStyle w:val="TOC1"/>
            <w:tabs>
              <w:tab w:val="right" w:leader="dot" w:pos="9350"/>
            </w:tabs>
            <w:rPr>
              <w:rFonts w:ascii="Times New Roman" w:eastAsiaTheme="minorEastAsia" w:hAnsi="Times New Roman" w:cs="Times New Roman"/>
              <w:noProof/>
            </w:rPr>
          </w:pPr>
          <w:hyperlink w:anchor="_Toc227339167" w:history="1">
            <w:r w:rsidR="001172B9" w:rsidRPr="00870F31">
              <w:rPr>
                <w:rStyle w:val="Hyperlink"/>
                <w:rFonts w:ascii="Times New Roman" w:hAnsi="Times New Roman" w:cs="Times New Roman"/>
                <w:noProof/>
              </w:rPr>
              <w:t>CHAPTER FOUR: RESULTS AND DISCUSSION</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_Toc227339167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19</w:t>
            </w:r>
            <w:r w:rsidR="001172B9" w:rsidRPr="00870F31">
              <w:rPr>
                <w:rFonts w:ascii="Times New Roman" w:hAnsi="Times New Roman" w:cs="Times New Roman"/>
                <w:noProof/>
                <w:webHidden/>
              </w:rPr>
              <w:fldChar w:fldCharType="end"/>
            </w:r>
          </w:hyperlink>
        </w:p>
        <w:p w:rsidR="001172B9" w:rsidRPr="00870F31" w:rsidRDefault="004271C9">
          <w:pPr>
            <w:pStyle w:val="TOC2"/>
            <w:tabs>
              <w:tab w:val="right" w:leader="dot" w:pos="9350"/>
            </w:tabs>
            <w:rPr>
              <w:rFonts w:ascii="Times New Roman" w:eastAsiaTheme="minorEastAsia" w:hAnsi="Times New Roman" w:cs="Times New Roman"/>
              <w:noProof/>
            </w:rPr>
          </w:pPr>
          <w:hyperlink w:anchor="_Toc227339168" w:history="1">
            <w:r w:rsidR="001172B9" w:rsidRPr="00870F31">
              <w:rPr>
                <w:rStyle w:val="Hyperlink"/>
                <w:rFonts w:ascii="Times New Roman" w:hAnsi="Times New Roman" w:cs="Times New Roman"/>
                <w:noProof/>
              </w:rPr>
              <w:t>4.1 Introduction</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_Toc227339168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19</w:t>
            </w:r>
            <w:r w:rsidR="001172B9" w:rsidRPr="00870F31">
              <w:rPr>
                <w:rFonts w:ascii="Times New Roman" w:hAnsi="Times New Roman" w:cs="Times New Roman"/>
                <w:noProof/>
                <w:webHidden/>
              </w:rPr>
              <w:fldChar w:fldCharType="end"/>
            </w:r>
          </w:hyperlink>
        </w:p>
        <w:p w:rsidR="001172B9" w:rsidRPr="00870F31" w:rsidRDefault="004271C9">
          <w:pPr>
            <w:pStyle w:val="TOC2"/>
            <w:tabs>
              <w:tab w:val="right" w:leader="dot" w:pos="9350"/>
            </w:tabs>
            <w:rPr>
              <w:rFonts w:ascii="Times New Roman" w:eastAsiaTheme="minorEastAsia" w:hAnsi="Times New Roman" w:cs="Times New Roman"/>
              <w:noProof/>
            </w:rPr>
          </w:pPr>
          <w:hyperlink w:anchor="_Toc227339169" w:history="1">
            <w:r w:rsidR="001172B9" w:rsidRPr="00870F31">
              <w:rPr>
                <w:rStyle w:val="Hyperlink"/>
                <w:rFonts w:ascii="Times New Roman" w:hAnsi="Times New Roman" w:cs="Times New Roman"/>
                <w:noProof/>
              </w:rPr>
              <w:t>4.2 Demographic Characteristics of Respondents</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_Toc227339169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19</w:t>
            </w:r>
            <w:r w:rsidR="001172B9" w:rsidRPr="00870F31">
              <w:rPr>
                <w:rFonts w:ascii="Times New Roman" w:hAnsi="Times New Roman" w:cs="Times New Roman"/>
                <w:noProof/>
                <w:webHidden/>
              </w:rPr>
              <w:fldChar w:fldCharType="end"/>
            </w:r>
          </w:hyperlink>
        </w:p>
        <w:p w:rsidR="001172B9" w:rsidRPr="00870F31" w:rsidRDefault="004271C9">
          <w:pPr>
            <w:pStyle w:val="TOC2"/>
            <w:tabs>
              <w:tab w:val="right" w:leader="dot" w:pos="9350"/>
            </w:tabs>
            <w:rPr>
              <w:rFonts w:ascii="Times New Roman" w:eastAsiaTheme="minorEastAsia" w:hAnsi="Times New Roman" w:cs="Times New Roman"/>
              <w:noProof/>
            </w:rPr>
          </w:pPr>
          <w:hyperlink w:anchor="_Toc227339170" w:history="1">
            <w:r w:rsidR="001172B9" w:rsidRPr="00870F31">
              <w:rPr>
                <w:rStyle w:val="Hyperlink"/>
                <w:rFonts w:ascii="Times New Roman" w:hAnsi="Times New Roman" w:cs="Times New Roman"/>
                <w:noProof/>
              </w:rPr>
              <w:t>4.3 Descriptive Analysis for Each Variable</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_Toc227339170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20</w:t>
            </w:r>
            <w:r w:rsidR="001172B9" w:rsidRPr="00870F31">
              <w:rPr>
                <w:rFonts w:ascii="Times New Roman" w:hAnsi="Times New Roman" w:cs="Times New Roman"/>
                <w:noProof/>
                <w:webHidden/>
              </w:rPr>
              <w:fldChar w:fldCharType="end"/>
            </w:r>
          </w:hyperlink>
        </w:p>
        <w:p w:rsidR="001172B9" w:rsidRPr="00870F31" w:rsidRDefault="004271C9">
          <w:pPr>
            <w:pStyle w:val="TOC3"/>
            <w:tabs>
              <w:tab w:val="right" w:leader="dot" w:pos="9350"/>
            </w:tabs>
            <w:rPr>
              <w:rFonts w:ascii="Times New Roman" w:eastAsiaTheme="minorEastAsia" w:hAnsi="Times New Roman" w:cs="Times New Roman"/>
              <w:noProof/>
            </w:rPr>
          </w:pPr>
          <w:hyperlink w:anchor="_Toc227339171" w:history="1">
            <w:r w:rsidR="001172B9" w:rsidRPr="00870F31">
              <w:rPr>
                <w:rStyle w:val="Hyperlink"/>
                <w:rFonts w:ascii="Times New Roman" w:hAnsi="Times New Roman" w:cs="Times New Roman"/>
                <w:noProof/>
              </w:rPr>
              <w:t>4.3.1 Benefits of E-Banking Adoption in CBE</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_Toc227339171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20</w:t>
            </w:r>
            <w:r w:rsidR="001172B9" w:rsidRPr="00870F31">
              <w:rPr>
                <w:rFonts w:ascii="Times New Roman" w:hAnsi="Times New Roman" w:cs="Times New Roman"/>
                <w:noProof/>
                <w:webHidden/>
              </w:rPr>
              <w:fldChar w:fldCharType="end"/>
            </w:r>
          </w:hyperlink>
        </w:p>
        <w:p w:rsidR="001172B9" w:rsidRPr="00870F31" w:rsidRDefault="004271C9">
          <w:pPr>
            <w:pStyle w:val="TOC3"/>
            <w:tabs>
              <w:tab w:val="right" w:leader="dot" w:pos="9350"/>
            </w:tabs>
            <w:rPr>
              <w:rFonts w:ascii="Times New Roman" w:eastAsiaTheme="minorEastAsia" w:hAnsi="Times New Roman" w:cs="Times New Roman"/>
              <w:noProof/>
            </w:rPr>
          </w:pPr>
          <w:hyperlink w:anchor="_Toc227339172" w:history="1">
            <w:r w:rsidR="001172B9" w:rsidRPr="00870F31">
              <w:rPr>
                <w:rStyle w:val="Hyperlink"/>
                <w:rFonts w:ascii="Times New Roman" w:hAnsi="Times New Roman" w:cs="Times New Roman"/>
                <w:noProof/>
              </w:rPr>
              <w:t>4.3.2 Challenges Affecting E-Banking Adoption</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_Toc227339172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21</w:t>
            </w:r>
            <w:r w:rsidR="001172B9" w:rsidRPr="00870F31">
              <w:rPr>
                <w:rFonts w:ascii="Times New Roman" w:hAnsi="Times New Roman" w:cs="Times New Roman"/>
                <w:noProof/>
                <w:webHidden/>
              </w:rPr>
              <w:fldChar w:fldCharType="end"/>
            </w:r>
          </w:hyperlink>
        </w:p>
        <w:p w:rsidR="001172B9" w:rsidRPr="00870F31" w:rsidRDefault="004271C9">
          <w:pPr>
            <w:pStyle w:val="TOC3"/>
            <w:tabs>
              <w:tab w:val="right" w:leader="dot" w:pos="9350"/>
            </w:tabs>
            <w:rPr>
              <w:rFonts w:ascii="Times New Roman" w:eastAsiaTheme="minorEastAsia" w:hAnsi="Times New Roman" w:cs="Times New Roman"/>
              <w:noProof/>
            </w:rPr>
          </w:pPr>
          <w:hyperlink w:anchor="_Toc227339173" w:history="1">
            <w:r w:rsidR="001172B9" w:rsidRPr="00870F31">
              <w:rPr>
                <w:rStyle w:val="Hyperlink"/>
                <w:rFonts w:ascii="Times New Roman" w:hAnsi="Times New Roman" w:cs="Times New Roman"/>
                <w:noProof/>
              </w:rPr>
              <w:t>4.3.3 Opportunities (Prospects) for E-Banking Adoption</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_Toc227339173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22</w:t>
            </w:r>
            <w:r w:rsidR="001172B9" w:rsidRPr="00870F31">
              <w:rPr>
                <w:rFonts w:ascii="Times New Roman" w:hAnsi="Times New Roman" w:cs="Times New Roman"/>
                <w:noProof/>
                <w:webHidden/>
              </w:rPr>
              <w:fldChar w:fldCharType="end"/>
            </w:r>
          </w:hyperlink>
        </w:p>
        <w:p w:rsidR="001172B9" w:rsidRPr="00870F31" w:rsidRDefault="004271C9">
          <w:pPr>
            <w:pStyle w:val="TOC3"/>
            <w:tabs>
              <w:tab w:val="right" w:leader="dot" w:pos="9350"/>
            </w:tabs>
            <w:rPr>
              <w:rFonts w:ascii="Times New Roman" w:eastAsiaTheme="minorEastAsia" w:hAnsi="Times New Roman" w:cs="Times New Roman"/>
              <w:noProof/>
            </w:rPr>
          </w:pPr>
          <w:hyperlink w:anchor="_Toc227339174" w:history="1">
            <w:r w:rsidR="001172B9" w:rsidRPr="00870F31">
              <w:rPr>
                <w:rStyle w:val="Hyperlink"/>
                <w:rFonts w:ascii="Times New Roman" w:hAnsi="Times New Roman" w:cs="Times New Roman"/>
                <w:noProof/>
              </w:rPr>
              <w:t>4.3.4 Customer Satisfaction</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_Toc227339174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23</w:t>
            </w:r>
            <w:r w:rsidR="001172B9" w:rsidRPr="00870F31">
              <w:rPr>
                <w:rFonts w:ascii="Times New Roman" w:hAnsi="Times New Roman" w:cs="Times New Roman"/>
                <w:noProof/>
                <w:webHidden/>
              </w:rPr>
              <w:fldChar w:fldCharType="end"/>
            </w:r>
          </w:hyperlink>
        </w:p>
        <w:p w:rsidR="001172B9" w:rsidRPr="00870F31" w:rsidRDefault="004271C9">
          <w:pPr>
            <w:pStyle w:val="TOC3"/>
            <w:tabs>
              <w:tab w:val="right" w:leader="dot" w:pos="9350"/>
            </w:tabs>
            <w:rPr>
              <w:rFonts w:ascii="Times New Roman" w:eastAsiaTheme="minorEastAsia" w:hAnsi="Times New Roman" w:cs="Times New Roman"/>
              <w:noProof/>
            </w:rPr>
          </w:pPr>
          <w:hyperlink w:anchor="_Toc227339175" w:history="1">
            <w:r w:rsidR="001172B9" w:rsidRPr="00870F31">
              <w:rPr>
                <w:rStyle w:val="Hyperlink"/>
                <w:rFonts w:ascii="Times New Roman" w:hAnsi="Times New Roman" w:cs="Times New Roman"/>
                <w:noProof/>
              </w:rPr>
              <w:t>4.3.5 Competitive Advantage and Market Share</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_Toc227339175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24</w:t>
            </w:r>
            <w:r w:rsidR="001172B9" w:rsidRPr="00870F31">
              <w:rPr>
                <w:rFonts w:ascii="Times New Roman" w:hAnsi="Times New Roman" w:cs="Times New Roman"/>
                <w:noProof/>
                <w:webHidden/>
              </w:rPr>
              <w:fldChar w:fldCharType="end"/>
            </w:r>
          </w:hyperlink>
        </w:p>
        <w:p w:rsidR="001172B9" w:rsidRPr="00870F31" w:rsidRDefault="004271C9">
          <w:pPr>
            <w:pStyle w:val="TOC2"/>
            <w:tabs>
              <w:tab w:val="right" w:leader="dot" w:pos="9350"/>
            </w:tabs>
            <w:rPr>
              <w:rFonts w:ascii="Times New Roman" w:eastAsiaTheme="minorEastAsia" w:hAnsi="Times New Roman" w:cs="Times New Roman"/>
              <w:noProof/>
            </w:rPr>
          </w:pPr>
          <w:hyperlink w:anchor="_Toc227339176" w:history="1">
            <w:r w:rsidR="001172B9" w:rsidRPr="00870F31">
              <w:rPr>
                <w:rStyle w:val="Hyperlink"/>
                <w:rFonts w:ascii="Times New Roman" w:hAnsi="Times New Roman" w:cs="Times New Roman"/>
                <w:noProof/>
              </w:rPr>
              <w:t>4.4 Discussion</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_Toc227339176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24</w:t>
            </w:r>
            <w:r w:rsidR="001172B9" w:rsidRPr="00870F31">
              <w:rPr>
                <w:rFonts w:ascii="Times New Roman" w:hAnsi="Times New Roman" w:cs="Times New Roman"/>
                <w:noProof/>
                <w:webHidden/>
              </w:rPr>
              <w:fldChar w:fldCharType="end"/>
            </w:r>
          </w:hyperlink>
        </w:p>
        <w:p w:rsidR="001172B9" w:rsidRPr="00870F31" w:rsidRDefault="004271C9">
          <w:pPr>
            <w:pStyle w:val="TOC1"/>
            <w:tabs>
              <w:tab w:val="right" w:leader="dot" w:pos="9350"/>
            </w:tabs>
            <w:rPr>
              <w:rFonts w:ascii="Times New Roman" w:eastAsiaTheme="minorEastAsia" w:hAnsi="Times New Roman" w:cs="Times New Roman"/>
              <w:noProof/>
            </w:rPr>
          </w:pPr>
          <w:hyperlink w:anchor="_Toc227339177" w:history="1">
            <w:r w:rsidR="001172B9" w:rsidRPr="00870F31">
              <w:rPr>
                <w:rStyle w:val="Hyperlink"/>
                <w:rFonts w:ascii="Times New Roman" w:hAnsi="Times New Roman" w:cs="Times New Roman"/>
                <w:noProof/>
              </w:rPr>
              <w:t>CHAPTER FIVE</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_Toc227339177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27</w:t>
            </w:r>
            <w:r w:rsidR="001172B9" w:rsidRPr="00870F31">
              <w:rPr>
                <w:rFonts w:ascii="Times New Roman" w:hAnsi="Times New Roman" w:cs="Times New Roman"/>
                <w:noProof/>
                <w:webHidden/>
              </w:rPr>
              <w:fldChar w:fldCharType="end"/>
            </w:r>
          </w:hyperlink>
        </w:p>
        <w:p w:rsidR="001172B9" w:rsidRPr="00870F31" w:rsidRDefault="004271C9">
          <w:pPr>
            <w:pStyle w:val="TOC1"/>
            <w:tabs>
              <w:tab w:val="right" w:leader="dot" w:pos="9350"/>
            </w:tabs>
            <w:rPr>
              <w:rFonts w:ascii="Times New Roman" w:eastAsiaTheme="minorEastAsia" w:hAnsi="Times New Roman" w:cs="Times New Roman"/>
              <w:noProof/>
            </w:rPr>
          </w:pPr>
          <w:hyperlink w:anchor="_Toc227339178" w:history="1">
            <w:r w:rsidR="001172B9" w:rsidRPr="00870F31">
              <w:rPr>
                <w:rStyle w:val="Hyperlink"/>
                <w:rFonts w:ascii="Times New Roman" w:hAnsi="Times New Roman" w:cs="Times New Roman"/>
                <w:noProof/>
              </w:rPr>
              <w:t>SUMMARY OF FINDINGS, CONCLUSIONS, AND RECOMMENDATIONS</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_Toc227339178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27</w:t>
            </w:r>
            <w:r w:rsidR="001172B9" w:rsidRPr="00870F31">
              <w:rPr>
                <w:rFonts w:ascii="Times New Roman" w:hAnsi="Times New Roman" w:cs="Times New Roman"/>
                <w:noProof/>
                <w:webHidden/>
              </w:rPr>
              <w:fldChar w:fldCharType="end"/>
            </w:r>
          </w:hyperlink>
        </w:p>
        <w:p w:rsidR="001172B9" w:rsidRPr="00870F31" w:rsidRDefault="004271C9">
          <w:pPr>
            <w:pStyle w:val="TOC2"/>
            <w:tabs>
              <w:tab w:val="right" w:leader="dot" w:pos="9350"/>
            </w:tabs>
            <w:rPr>
              <w:rFonts w:ascii="Times New Roman" w:eastAsiaTheme="minorEastAsia" w:hAnsi="Times New Roman" w:cs="Times New Roman"/>
              <w:noProof/>
            </w:rPr>
          </w:pPr>
          <w:hyperlink w:anchor="_Toc227339179" w:history="1">
            <w:r w:rsidR="001172B9" w:rsidRPr="00870F31">
              <w:rPr>
                <w:rStyle w:val="Hyperlink"/>
                <w:rFonts w:ascii="Times New Roman" w:hAnsi="Times New Roman" w:cs="Times New Roman"/>
                <w:noProof/>
              </w:rPr>
              <w:t>5.1 Summary of Findings</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_Toc227339179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27</w:t>
            </w:r>
            <w:r w:rsidR="001172B9" w:rsidRPr="00870F31">
              <w:rPr>
                <w:rFonts w:ascii="Times New Roman" w:hAnsi="Times New Roman" w:cs="Times New Roman"/>
                <w:noProof/>
                <w:webHidden/>
              </w:rPr>
              <w:fldChar w:fldCharType="end"/>
            </w:r>
          </w:hyperlink>
        </w:p>
        <w:p w:rsidR="001172B9" w:rsidRPr="00870F31" w:rsidRDefault="004271C9">
          <w:pPr>
            <w:pStyle w:val="TOC2"/>
            <w:tabs>
              <w:tab w:val="right" w:leader="dot" w:pos="9350"/>
            </w:tabs>
            <w:rPr>
              <w:rFonts w:ascii="Times New Roman" w:eastAsiaTheme="minorEastAsia" w:hAnsi="Times New Roman" w:cs="Times New Roman"/>
              <w:noProof/>
            </w:rPr>
          </w:pPr>
          <w:hyperlink w:anchor="_Toc227339180" w:history="1">
            <w:r w:rsidR="001172B9" w:rsidRPr="00870F31">
              <w:rPr>
                <w:rStyle w:val="Hyperlink"/>
                <w:rFonts w:ascii="Times New Roman" w:hAnsi="Times New Roman" w:cs="Times New Roman"/>
                <w:noProof/>
              </w:rPr>
              <w:t>5.2 Conclusions</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_Toc227339180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29</w:t>
            </w:r>
            <w:r w:rsidR="001172B9" w:rsidRPr="00870F31">
              <w:rPr>
                <w:rFonts w:ascii="Times New Roman" w:hAnsi="Times New Roman" w:cs="Times New Roman"/>
                <w:noProof/>
                <w:webHidden/>
              </w:rPr>
              <w:fldChar w:fldCharType="end"/>
            </w:r>
          </w:hyperlink>
        </w:p>
        <w:p w:rsidR="001172B9" w:rsidRPr="00870F31" w:rsidRDefault="004271C9">
          <w:pPr>
            <w:pStyle w:val="TOC2"/>
            <w:tabs>
              <w:tab w:val="right" w:leader="dot" w:pos="9350"/>
            </w:tabs>
            <w:rPr>
              <w:rFonts w:ascii="Times New Roman" w:eastAsiaTheme="minorEastAsia" w:hAnsi="Times New Roman" w:cs="Times New Roman"/>
              <w:noProof/>
            </w:rPr>
          </w:pPr>
          <w:hyperlink w:anchor="_Toc227339181" w:history="1">
            <w:r w:rsidR="001172B9" w:rsidRPr="00870F31">
              <w:rPr>
                <w:rStyle w:val="Hyperlink"/>
                <w:rFonts w:ascii="Times New Roman" w:hAnsi="Times New Roman" w:cs="Times New Roman"/>
                <w:noProof/>
              </w:rPr>
              <w:t>5.3 Recommendations</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_Toc227339181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29</w:t>
            </w:r>
            <w:r w:rsidR="001172B9" w:rsidRPr="00870F31">
              <w:rPr>
                <w:rFonts w:ascii="Times New Roman" w:hAnsi="Times New Roman" w:cs="Times New Roman"/>
                <w:noProof/>
                <w:webHidden/>
              </w:rPr>
              <w:fldChar w:fldCharType="end"/>
            </w:r>
          </w:hyperlink>
        </w:p>
        <w:p w:rsidR="001172B9" w:rsidRPr="00870F31" w:rsidRDefault="004271C9">
          <w:pPr>
            <w:pStyle w:val="TOC1"/>
            <w:tabs>
              <w:tab w:val="right" w:leader="dot" w:pos="9350"/>
            </w:tabs>
            <w:rPr>
              <w:rFonts w:ascii="Times New Roman" w:eastAsiaTheme="minorEastAsia" w:hAnsi="Times New Roman" w:cs="Times New Roman"/>
              <w:noProof/>
            </w:rPr>
          </w:pPr>
          <w:hyperlink w:anchor="_Toc227339182" w:history="1">
            <w:r w:rsidR="001172B9" w:rsidRPr="00870F31">
              <w:rPr>
                <w:rStyle w:val="Hyperlink"/>
                <w:rFonts w:ascii="Times New Roman" w:hAnsi="Times New Roman" w:cs="Times New Roman"/>
                <w:noProof/>
              </w:rPr>
              <w:t>REFERENCE</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_Toc227339182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30</w:t>
            </w:r>
            <w:r w:rsidR="001172B9" w:rsidRPr="00870F31">
              <w:rPr>
                <w:rFonts w:ascii="Times New Roman" w:hAnsi="Times New Roman" w:cs="Times New Roman"/>
                <w:noProof/>
                <w:webHidden/>
              </w:rPr>
              <w:fldChar w:fldCharType="end"/>
            </w:r>
          </w:hyperlink>
        </w:p>
        <w:p w:rsidR="001172B9" w:rsidRPr="00870F31" w:rsidRDefault="004271C9">
          <w:pPr>
            <w:pStyle w:val="TOC2"/>
            <w:tabs>
              <w:tab w:val="right" w:leader="dot" w:pos="9350"/>
            </w:tabs>
            <w:rPr>
              <w:rFonts w:ascii="Times New Roman" w:eastAsiaTheme="minorEastAsia" w:hAnsi="Times New Roman" w:cs="Times New Roman"/>
              <w:noProof/>
            </w:rPr>
          </w:pPr>
          <w:hyperlink w:anchor="_Toc227339183" w:history="1">
            <w:r w:rsidR="001172B9" w:rsidRPr="00870F31">
              <w:rPr>
                <w:rStyle w:val="Hyperlink"/>
                <w:rFonts w:ascii="Times New Roman" w:hAnsi="Times New Roman" w:cs="Times New Roman"/>
                <w:noProof/>
              </w:rPr>
              <w:t>Annex 1: Questionnaire for Employees and Customers of CBE in Jigjiga City</w:t>
            </w:r>
            <w:r w:rsidR="001172B9" w:rsidRPr="00870F31">
              <w:rPr>
                <w:rFonts w:ascii="Times New Roman" w:hAnsi="Times New Roman" w:cs="Times New Roman"/>
                <w:noProof/>
                <w:webHidden/>
              </w:rPr>
              <w:tab/>
            </w:r>
            <w:r w:rsidR="001172B9" w:rsidRPr="00870F31">
              <w:rPr>
                <w:rFonts w:ascii="Times New Roman" w:hAnsi="Times New Roman" w:cs="Times New Roman"/>
                <w:noProof/>
                <w:webHidden/>
              </w:rPr>
              <w:fldChar w:fldCharType="begin"/>
            </w:r>
            <w:r w:rsidR="001172B9" w:rsidRPr="00870F31">
              <w:rPr>
                <w:rFonts w:ascii="Times New Roman" w:hAnsi="Times New Roman" w:cs="Times New Roman"/>
                <w:noProof/>
                <w:webHidden/>
              </w:rPr>
              <w:instrText xml:space="preserve"> PAGEREF _Toc227339183 \h </w:instrText>
            </w:r>
            <w:r w:rsidR="001172B9" w:rsidRPr="00870F31">
              <w:rPr>
                <w:rFonts w:ascii="Times New Roman" w:hAnsi="Times New Roman" w:cs="Times New Roman"/>
                <w:noProof/>
                <w:webHidden/>
              </w:rPr>
            </w:r>
            <w:r w:rsidR="001172B9" w:rsidRPr="00870F31">
              <w:rPr>
                <w:rFonts w:ascii="Times New Roman" w:hAnsi="Times New Roman" w:cs="Times New Roman"/>
                <w:noProof/>
                <w:webHidden/>
              </w:rPr>
              <w:fldChar w:fldCharType="separate"/>
            </w:r>
            <w:r w:rsidR="001172B9" w:rsidRPr="00870F31">
              <w:rPr>
                <w:rFonts w:ascii="Times New Roman" w:hAnsi="Times New Roman" w:cs="Times New Roman"/>
                <w:noProof/>
                <w:webHidden/>
              </w:rPr>
              <w:t>32</w:t>
            </w:r>
            <w:r w:rsidR="001172B9" w:rsidRPr="00870F31">
              <w:rPr>
                <w:rFonts w:ascii="Times New Roman" w:hAnsi="Times New Roman" w:cs="Times New Roman"/>
                <w:noProof/>
                <w:webHidden/>
              </w:rPr>
              <w:fldChar w:fldCharType="end"/>
            </w:r>
          </w:hyperlink>
        </w:p>
        <w:p w:rsidR="00320323" w:rsidRPr="00F94E19" w:rsidRDefault="00AD1838">
          <w:pPr>
            <w:spacing w:line="240" w:lineRule="auto"/>
            <w:rPr>
              <w:rFonts w:ascii="Times New Roman" w:hAnsi="Times New Roman" w:cs="Times New Roman"/>
              <w:sz w:val="24"/>
              <w:szCs w:val="24"/>
            </w:rPr>
          </w:pPr>
          <w:r w:rsidRPr="00870F31">
            <w:rPr>
              <w:rFonts w:ascii="Times New Roman" w:hAnsi="Times New Roman" w:cs="Times New Roman"/>
              <w:b/>
              <w:bCs/>
            </w:rPr>
            <w:fldChar w:fldCharType="end"/>
          </w:r>
        </w:p>
      </w:sdtContent>
    </w:sdt>
    <w:p w:rsidR="00320323" w:rsidRPr="00F94E19" w:rsidRDefault="00320323">
      <w:pPr>
        <w:spacing w:line="360" w:lineRule="auto"/>
        <w:jc w:val="both"/>
        <w:rPr>
          <w:rFonts w:ascii="Times New Roman" w:hAnsi="Times New Roman" w:cs="Times New Roman"/>
          <w:sz w:val="24"/>
          <w:szCs w:val="24"/>
        </w:rPr>
      </w:pPr>
      <w:bookmarkStart w:id="2" w:name="_GoBack"/>
      <w:bookmarkEnd w:id="2"/>
    </w:p>
    <w:p w:rsidR="006F7BB8" w:rsidRDefault="006F7BB8" w:rsidP="006F7BB8">
      <w:pPr>
        <w:pStyle w:val="Heading1"/>
        <w:jc w:val="center"/>
      </w:pPr>
    </w:p>
    <w:p w:rsidR="006F7BB8" w:rsidRDefault="006F7BB8">
      <w:pPr>
        <w:pStyle w:val="TableofFigures"/>
        <w:tabs>
          <w:tab w:val="right" w:leader="dot" w:pos="9350"/>
        </w:tabs>
      </w:pPr>
    </w:p>
    <w:p w:rsidR="00F94E19" w:rsidRDefault="00F94E19">
      <w:pPr>
        <w:pStyle w:val="TableofFigures"/>
        <w:tabs>
          <w:tab w:val="right" w:leader="dot" w:pos="9350"/>
        </w:tabs>
      </w:pPr>
    </w:p>
    <w:p w:rsidR="00F94E19" w:rsidRDefault="00F94E19">
      <w:pPr>
        <w:pStyle w:val="TableofFigures"/>
        <w:tabs>
          <w:tab w:val="right" w:leader="dot" w:pos="9350"/>
        </w:tabs>
      </w:pPr>
    </w:p>
    <w:p w:rsidR="00F94E19" w:rsidRDefault="00F94E19">
      <w:pPr>
        <w:pStyle w:val="TableofFigures"/>
        <w:tabs>
          <w:tab w:val="right" w:leader="dot" w:pos="9350"/>
        </w:tabs>
      </w:pPr>
    </w:p>
    <w:p w:rsidR="00F94E19" w:rsidRDefault="00F94E19">
      <w:pPr>
        <w:pStyle w:val="TableofFigures"/>
        <w:tabs>
          <w:tab w:val="right" w:leader="dot" w:pos="9350"/>
        </w:tabs>
      </w:pPr>
    </w:p>
    <w:p w:rsidR="00F94E19" w:rsidRDefault="00F94E19">
      <w:pPr>
        <w:pStyle w:val="TableofFigures"/>
        <w:tabs>
          <w:tab w:val="right" w:leader="dot" w:pos="9350"/>
        </w:tabs>
      </w:pPr>
    </w:p>
    <w:p w:rsidR="00F94E19" w:rsidRDefault="00F94E19">
      <w:pPr>
        <w:pStyle w:val="TableofFigures"/>
        <w:tabs>
          <w:tab w:val="right" w:leader="dot" w:pos="9350"/>
        </w:tabs>
      </w:pPr>
    </w:p>
    <w:p w:rsidR="00F94E19" w:rsidRDefault="00F94E19" w:rsidP="00F94E19">
      <w:pPr>
        <w:pStyle w:val="Heading1"/>
        <w:jc w:val="center"/>
      </w:pPr>
      <w:bookmarkStart w:id="3" w:name="_Toc227339133"/>
      <w:r>
        <w:lastRenderedPageBreak/>
        <w:t>LIST OF TABLES</w:t>
      </w:r>
      <w:bookmarkEnd w:id="3"/>
    </w:p>
    <w:p w:rsidR="001172B9" w:rsidRDefault="006F7BB8">
      <w:pPr>
        <w:pStyle w:val="TableofFigures"/>
        <w:tabs>
          <w:tab w:val="right" w:leader="dot" w:pos="9350"/>
        </w:tabs>
        <w:rPr>
          <w:rFonts w:eastAsiaTheme="minorEastAsia"/>
          <w:noProof/>
        </w:rPr>
      </w:pPr>
      <w:r>
        <w:fldChar w:fldCharType="begin"/>
      </w:r>
      <w:r>
        <w:instrText xml:space="preserve"> TOC \h \z \c "Table" </w:instrText>
      </w:r>
      <w:r>
        <w:fldChar w:fldCharType="separate"/>
      </w:r>
      <w:hyperlink w:anchor="_Toc227339184" w:history="1">
        <w:r w:rsidR="001172B9" w:rsidRPr="001F4002">
          <w:rPr>
            <w:rStyle w:val="Hyperlink"/>
            <w:rFonts w:ascii="Times New Roman" w:hAnsi="Times New Roman" w:cs="Times New Roman"/>
            <w:b/>
            <w:noProof/>
          </w:rPr>
          <w:t>Table 1 Demographic Characteristics of Respondents (n=71)</w:t>
        </w:r>
        <w:r w:rsidR="001172B9">
          <w:rPr>
            <w:noProof/>
            <w:webHidden/>
          </w:rPr>
          <w:tab/>
        </w:r>
        <w:r w:rsidR="001172B9">
          <w:rPr>
            <w:noProof/>
            <w:webHidden/>
          </w:rPr>
          <w:fldChar w:fldCharType="begin"/>
        </w:r>
        <w:r w:rsidR="001172B9">
          <w:rPr>
            <w:noProof/>
            <w:webHidden/>
          </w:rPr>
          <w:instrText xml:space="preserve"> PAGEREF _Toc227339184 \h </w:instrText>
        </w:r>
        <w:r w:rsidR="001172B9">
          <w:rPr>
            <w:noProof/>
            <w:webHidden/>
          </w:rPr>
        </w:r>
        <w:r w:rsidR="001172B9">
          <w:rPr>
            <w:noProof/>
            <w:webHidden/>
          </w:rPr>
          <w:fldChar w:fldCharType="separate"/>
        </w:r>
        <w:r w:rsidR="001172B9">
          <w:rPr>
            <w:noProof/>
            <w:webHidden/>
          </w:rPr>
          <w:t>19</w:t>
        </w:r>
        <w:r w:rsidR="001172B9">
          <w:rPr>
            <w:noProof/>
            <w:webHidden/>
          </w:rPr>
          <w:fldChar w:fldCharType="end"/>
        </w:r>
      </w:hyperlink>
    </w:p>
    <w:p w:rsidR="001172B9" w:rsidRDefault="004271C9">
      <w:pPr>
        <w:pStyle w:val="TableofFigures"/>
        <w:tabs>
          <w:tab w:val="right" w:leader="dot" w:pos="9350"/>
        </w:tabs>
        <w:rPr>
          <w:rFonts w:eastAsiaTheme="minorEastAsia"/>
          <w:noProof/>
        </w:rPr>
      </w:pPr>
      <w:hyperlink w:anchor="_Toc227339185" w:history="1">
        <w:r w:rsidR="001172B9" w:rsidRPr="001F4002">
          <w:rPr>
            <w:rStyle w:val="Hyperlink"/>
            <w:rFonts w:ascii="Times New Roman" w:hAnsi="Times New Roman" w:cs="Times New Roman"/>
            <w:b/>
            <w:noProof/>
          </w:rPr>
          <w:t>Table 2 Descriptive Statistics for Benefits of E-Banking (n=71)</w:t>
        </w:r>
        <w:r w:rsidR="001172B9">
          <w:rPr>
            <w:noProof/>
            <w:webHidden/>
          </w:rPr>
          <w:tab/>
        </w:r>
        <w:r w:rsidR="001172B9">
          <w:rPr>
            <w:noProof/>
            <w:webHidden/>
          </w:rPr>
          <w:fldChar w:fldCharType="begin"/>
        </w:r>
        <w:r w:rsidR="001172B9">
          <w:rPr>
            <w:noProof/>
            <w:webHidden/>
          </w:rPr>
          <w:instrText xml:space="preserve"> PAGEREF _Toc227339185 \h </w:instrText>
        </w:r>
        <w:r w:rsidR="001172B9">
          <w:rPr>
            <w:noProof/>
            <w:webHidden/>
          </w:rPr>
        </w:r>
        <w:r w:rsidR="001172B9">
          <w:rPr>
            <w:noProof/>
            <w:webHidden/>
          </w:rPr>
          <w:fldChar w:fldCharType="separate"/>
        </w:r>
        <w:r w:rsidR="001172B9">
          <w:rPr>
            <w:noProof/>
            <w:webHidden/>
          </w:rPr>
          <w:t>20</w:t>
        </w:r>
        <w:r w:rsidR="001172B9">
          <w:rPr>
            <w:noProof/>
            <w:webHidden/>
          </w:rPr>
          <w:fldChar w:fldCharType="end"/>
        </w:r>
      </w:hyperlink>
    </w:p>
    <w:p w:rsidR="001172B9" w:rsidRDefault="004271C9">
      <w:pPr>
        <w:pStyle w:val="TableofFigures"/>
        <w:tabs>
          <w:tab w:val="right" w:leader="dot" w:pos="9350"/>
        </w:tabs>
        <w:rPr>
          <w:rFonts w:eastAsiaTheme="minorEastAsia"/>
          <w:noProof/>
        </w:rPr>
      </w:pPr>
      <w:hyperlink w:anchor="_Toc227339186" w:history="1">
        <w:r w:rsidR="001172B9" w:rsidRPr="001F4002">
          <w:rPr>
            <w:rStyle w:val="Hyperlink"/>
            <w:rFonts w:ascii="Times New Roman" w:hAnsi="Times New Roman" w:cs="Times New Roman"/>
            <w:b/>
            <w:noProof/>
          </w:rPr>
          <w:t>Table 3 Descriptive Statistics for Challenges of E-Banking (n=71)</w:t>
        </w:r>
        <w:r w:rsidR="001172B9">
          <w:rPr>
            <w:noProof/>
            <w:webHidden/>
          </w:rPr>
          <w:tab/>
        </w:r>
        <w:r w:rsidR="001172B9">
          <w:rPr>
            <w:noProof/>
            <w:webHidden/>
          </w:rPr>
          <w:fldChar w:fldCharType="begin"/>
        </w:r>
        <w:r w:rsidR="001172B9">
          <w:rPr>
            <w:noProof/>
            <w:webHidden/>
          </w:rPr>
          <w:instrText xml:space="preserve"> PAGEREF _Toc227339186 \h </w:instrText>
        </w:r>
        <w:r w:rsidR="001172B9">
          <w:rPr>
            <w:noProof/>
            <w:webHidden/>
          </w:rPr>
        </w:r>
        <w:r w:rsidR="001172B9">
          <w:rPr>
            <w:noProof/>
            <w:webHidden/>
          </w:rPr>
          <w:fldChar w:fldCharType="separate"/>
        </w:r>
        <w:r w:rsidR="001172B9">
          <w:rPr>
            <w:noProof/>
            <w:webHidden/>
          </w:rPr>
          <w:t>21</w:t>
        </w:r>
        <w:r w:rsidR="001172B9">
          <w:rPr>
            <w:noProof/>
            <w:webHidden/>
          </w:rPr>
          <w:fldChar w:fldCharType="end"/>
        </w:r>
      </w:hyperlink>
    </w:p>
    <w:p w:rsidR="001172B9" w:rsidRDefault="004271C9">
      <w:pPr>
        <w:pStyle w:val="TableofFigures"/>
        <w:tabs>
          <w:tab w:val="right" w:leader="dot" w:pos="9350"/>
        </w:tabs>
        <w:rPr>
          <w:rFonts w:eastAsiaTheme="minorEastAsia"/>
          <w:noProof/>
        </w:rPr>
      </w:pPr>
      <w:hyperlink w:anchor="_Toc227339187" w:history="1">
        <w:r w:rsidR="001172B9" w:rsidRPr="001F4002">
          <w:rPr>
            <w:rStyle w:val="Hyperlink"/>
            <w:rFonts w:ascii="Times New Roman" w:hAnsi="Times New Roman" w:cs="Times New Roman"/>
            <w:b/>
            <w:noProof/>
          </w:rPr>
          <w:t>Table 4 Descriptive Statistics for Opportunities of E-Banking (n=71)</w:t>
        </w:r>
        <w:r w:rsidR="001172B9">
          <w:rPr>
            <w:noProof/>
            <w:webHidden/>
          </w:rPr>
          <w:tab/>
        </w:r>
        <w:r w:rsidR="001172B9">
          <w:rPr>
            <w:noProof/>
            <w:webHidden/>
          </w:rPr>
          <w:fldChar w:fldCharType="begin"/>
        </w:r>
        <w:r w:rsidR="001172B9">
          <w:rPr>
            <w:noProof/>
            <w:webHidden/>
          </w:rPr>
          <w:instrText xml:space="preserve"> PAGEREF _Toc227339187 \h </w:instrText>
        </w:r>
        <w:r w:rsidR="001172B9">
          <w:rPr>
            <w:noProof/>
            <w:webHidden/>
          </w:rPr>
        </w:r>
        <w:r w:rsidR="001172B9">
          <w:rPr>
            <w:noProof/>
            <w:webHidden/>
          </w:rPr>
          <w:fldChar w:fldCharType="separate"/>
        </w:r>
        <w:r w:rsidR="001172B9">
          <w:rPr>
            <w:noProof/>
            <w:webHidden/>
          </w:rPr>
          <w:t>22</w:t>
        </w:r>
        <w:r w:rsidR="001172B9">
          <w:rPr>
            <w:noProof/>
            <w:webHidden/>
          </w:rPr>
          <w:fldChar w:fldCharType="end"/>
        </w:r>
      </w:hyperlink>
    </w:p>
    <w:p w:rsidR="001172B9" w:rsidRDefault="004271C9">
      <w:pPr>
        <w:pStyle w:val="TableofFigures"/>
        <w:tabs>
          <w:tab w:val="right" w:leader="dot" w:pos="9350"/>
        </w:tabs>
        <w:rPr>
          <w:rFonts w:eastAsiaTheme="minorEastAsia"/>
          <w:noProof/>
        </w:rPr>
      </w:pPr>
      <w:hyperlink w:anchor="_Toc227339188" w:history="1">
        <w:r w:rsidR="001172B9" w:rsidRPr="001F4002">
          <w:rPr>
            <w:rStyle w:val="Hyperlink"/>
            <w:rFonts w:ascii="Times New Roman" w:hAnsi="Times New Roman" w:cs="Times New Roman"/>
            <w:b/>
            <w:noProof/>
          </w:rPr>
          <w:t>Table 5 Descriptive Statistics for Customer Satisfaction (n=71)</w:t>
        </w:r>
        <w:r w:rsidR="001172B9">
          <w:rPr>
            <w:noProof/>
            <w:webHidden/>
          </w:rPr>
          <w:tab/>
        </w:r>
        <w:r w:rsidR="001172B9">
          <w:rPr>
            <w:noProof/>
            <w:webHidden/>
          </w:rPr>
          <w:fldChar w:fldCharType="begin"/>
        </w:r>
        <w:r w:rsidR="001172B9">
          <w:rPr>
            <w:noProof/>
            <w:webHidden/>
          </w:rPr>
          <w:instrText xml:space="preserve"> PAGEREF _Toc227339188 \h </w:instrText>
        </w:r>
        <w:r w:rsidR="001172B9">
          <w:rPr>
            <w:noProof/>
            <w:webHidden/>
          </w:rPr>
        </w:r>
        <w:r w:rsidR="001172B9">
          <w:rPr>
            <w:noProof/>
            <w:webHidden/>
          </w:rPr>
          <w:fldChar w:fldCharType="separate"/>
        </w:r>
        <w:r w:rsidR="001172B9">
          <w:rPr>
            <w:noProof/>
            <w:webHidden/>
          </w:rPr>
          <w:t>23</w:t>
        </w:r>
        <w:r w:rsidR="001172B9">
          <w:rPr>
            <w:noProof/>
            <w:webHidden/>
          </w:rPr>
          <w:fldChar w:fldCharType="end"/>
        </w:r>
      </w:hyperlink>
    </w:p>
    <w:p w:rsidR="001172B9" w:rsidRDefault="004271C9">
      <w:pPr>
        <w:pStyle w:val="TableofFigures"/>
        <w:tabs>
          <w:tab w:val="right" w:leader="dot" w:pos="9350"/>
        </w:tabs>
        <w:rPr>
          <w:rFonts w:eastAsiaTheme="minorEastAsia"/>
          <w:noProof/>
        </w:rPr>
      </w:pPr>
      <w:hyperlink w:anchor="_Toc227339189" w:history="1">
        <w:r w:rsidR="001172B9" w:rsidRPr="001F4002">
          <w:rPr>
            <w:rStyle w:val="Hyperlink"/>
            <w:rFonts w:ascii="Times New Roman" w:hAnsi="Times New Roman" w:cs="Times New Roman"/>
            <w:b/>
            <w:noProof/>
          </w:rPr>
          <w:t>Table 6 Descriptive Statistics for Competitive Advantage (n=71)</w:t>
        </w:r>
        <w:r w:rsidR="001172B9">
          <w:rPr>
            <w:noProof/>
            <w:webHidden/>
          </w:rPr>
          <w:tab/>
        </w:r>
        <w:r w:rsidR="001172B9">
          <w:rPr>
            <w:noProof/>
            <w:webHidden/>
          </w:rPr>
          <w:fldChar w:fldCharType="begin"/>
        </w:r>
        <w:r w:rsidR="001172B9">
          <w:rPr>
            <w:noProof/>
            <w:webHidden/>
          </w:rPr>
          <w:instrText xml:space="preserve"> PAGEREF _Toc227339189 \h </w:instrText>
        </w:r>
        <w:r w:rsidR="001172B9">
          <w:rPr>
            <w:noProof/>
            <w:webHidden/>
          </w:rPr>
        </w:r>
        <w:r w:rsidR="001172B9">
          <w:rPr>
            <w:noProof/>
            <w:webHidden/>
          </w:rPr>
          <w:fldChar w:fldCharType="separate"/>
        </w:r>
        <w:r w:rsidR="001172B9">
          <w:rPr>
            <w:noProof/>
            <w:webHidden/>
          </w:rPr>
          <w:t>24</w:t>
        </w:r>
        <w:r w:rsidR="001172B9">
          <w:rPr>
            <w:noProof/>
            <w:webHidden/>
          </w:rPr>
          <w:fldChar w:fldCharType="end"/>
        </w:r>
      </w:hyperlink>
    </w:p>
    <w:p w:rsidR="006F7BB8" w:rsidRPr="006F7BB8" w:rsidRDefault="006F7BB8" w:rsidP="006F7BB8">
      <w:r>
        <w:fldChar w:fldCharType="end"/>
      </w: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F7BB8" w:rsidRDefault="006F7BB8">
      <w:pPr>
        <w:spacing w:line="360" w:lineRule="auto"/>
        <w:jc w:val="both"/>
        <w:rPr>
          <w:rFonts w:ascii="Times New Roman" w:hAnsi="Times New Roman" w:cs="Times New Roman"/>
          <w:sz w:val="24"/>
          <w:szCs w:val="24"/>
        </w:rPr>
      </w:pPr>
    </w:p>
    <w:p w:rsidR="006F7BB8" w:rsidRDefault="006F7BB8" w:rsidP="001172B9">
      <w:pPr>
        <w:pStyle w:val="Heading1"/>
        <w:jc w:val="center"/>
      </w:pPr>
      <w:bookmarkStart w:id="4" w:name="_Toc227339134"/>
      <w:r>
        <w:lastRenderedPageBreak/>
        <w:t>ACRONYMS</w:t>
      </w:r>
      <w:bookmarkEnd w:id="4"/>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ATM: Automated teller machine</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POS: point of sales</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EFT: Electronic fund transfer</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UK: United Kingdom</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USA: United States of America</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SMES: Small and Medium Scale Enterprises</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E-banking: Electronic banking</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UNECA: United Nation Economies Commission for Africa</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UNCTAD: United Nation Conference on Trade And Development</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320323" w:rsidRDefault="00320323">
      <w:pPr>
        <w:spacing w:line="360" w:lineRule="auto"/>
        <w:jc w:val="both"/>
        <w:rPr>
          <w:rFonts w:ascii="Times New Roman" w:hAnsi="Times New Roman" w:cs="Times New Roman"/>
          <w:sz w:val="24"/>
          <w:szCs w:val="24"/>
        </w:rPr>
      </w:pPr>
    </w:p>
    <w:p w:rsidR="00F94E19" w:rsidRDefault="00F94E19">
      <w:pPr>
        <w:spacing w:line="360" w:lineRule="auto"/>
        <w:jc w:val="both"/>
        <w:rPr>
          <w:rFonts w:ascii="Times New Roman" w:hAnsi="Times New Roman" w:cs="Times New Roman"/>
          <w:sz w:val="24"/>
          <w:szCs w:val="24"/>
        </w:rPr>
      </w:pPr>
    </w:p>
    <w:p w:rsidR="00F94E19" w:rsidRDefault="0035450C" w:rsidP="00F94E19">
      <w:pPr>
        <w:pStyle w:val="Heading1"/>
        <w:jc w:val="center"/>
      </w:pPr>
      <w:bookmarkStart w:id="5" w:name="_Toc227339135"/>
      <w:r>
        <w:lastRenderedPageBreak/>
        <w:t>ABSTRACT</w:t>
      </w:r>
      <w:bookmarkEnd w:id="5"/>
    </w:p>
    <w:p w:rsidR="0035450C" w:rsidRPr="0035450C" w:rsidRDefault="00F94E19" w:rsidP="0035450C">
      <w:pPr>
        <w:spacing w:line="360" w:lineRule="auto"/>
        <w:jc w:val="both"/>
        <w:rPr>
          <w:rFonts w:ascii="Times New Roman" w:hAnsi="Times New Roman" w:cs="Times New Roman"/>
          <w:i/>
          <w:sz w:val="24"/>
          <w:szCs w:val="24"/>
        </w:rPr>
      </w:pPr>
      <w:r w:rsidRPr="0035450C">
        <w:rPr>
          <w:rFonts w:ascii="Times New Roman" w:hAnsi="Times New Roman" w:cs="Times New Roman"/>
          <w:bCs/>
          <w:i/>
          <w:sz w:val="24"/>
          <w:szCs w:val="24"/>
        </w:rPr>
        <w:t>E-banking</w:t>
      </w:r>
      <w:r w:rsidRPr="0035450C">
        <w:rPr>
          <w:rFonts w:ascii="Times New Roman" w:hAnsi="Times New Roman" w:cs="Times New Roman"/>
          <w:i/>
          <w:sz w:val="24"/>
          <w:szCs w:val="24"/>
        </w:rPr>
        <w:t xml:space="preserve"> is defined as the provision of retail and small-value banking products and services through electronic channels, allowing customers to access accounts and perform transactions via computers or mobile devices without visiting a physical branch. This study explores the evolution of these services at the </w:t>
      </w:r>
      <w:r w:rsidRPr="0035450C">
        <w:rPr>
          <w:rFonts w:ascii="Times New Roman" w:hAnsi="Times New Roman" w:cs="Times New Roman"/>
          <w:bCs/>
          <w:i/>
          <w:sz w:val="24"/>
          <w:szCs w:val="24"/>
        </w:rPr>
        <w:t>Commercial Bank of Ethiopia (CBE)</w:t>
      </w:r>
      <w:r w:rsidRPr="0035450C">
        <w:rPr>
          <w:rFonts w:ascii="Times New Roman" w:hAnsi="Times New Roman" w:cs="Times New Roman"/>
          <w:i/>
          <w:sz w:val="24"/>
          <w:szCs w:val="24"/>
        </w:rPr>
        <w:t xml:space="preserve"> in Jigjiga City, tracing the transition from traditional "brick-and-mortar" banking to modern systems like ATMs, mobile banking, and internet banking. The research aims to identify the benefits realized by CBE, examine structural barriers, and assess how e-banking impacts customer satisfaction and market competitiveness. Focusing on five key branches Bulale, Fafen, Arefa, Jheedin, and Main the study provides a strategic roadmap for overcoming technological hurdles and leveraging digital opportunities to modernize the regional financial landscape. This study employs a </w:t>
      </w:r>
      <w:r w:rsidRPr="0035450C">
        <w:rPr>
          <w:rFonts w:ascii="Times New Roman" w:hAnsi="Times New Roman" w:cs="Times New Roman"/>
          <w:bCs/>
          <w:i/>
          <w:sz w:val="24"/>
          <w:szCs w:val="24"/>
        </w:rPr>
        <w:t>descriptive research design</w:t>
      </w:r>
      <w:r w:rsidRPr="0035450C">
        <w:rPr>
          <w:rFonts w:ascii="Times New Roman" w:hAnsi="Times New Roman" w:cs="Times New Roman"/>
          <w:i/>
          <w:sz w:val="24"/>
          <w:szCs w:val="24"/>
        </w:rPr>
        <w:t xml:space="preserve"> and </w:t>
      </w:r>
      <w:r w:rsidRPr="0035450C">
        <w:rPr>
          <w:rFonts w:ascii="Times New Roman" w:hAnsi="Times New Roman" w:cs="Times New Roman"/>
          <w:bCs/>
          <w:i/>
          <w:sz w:val="24"/>
          <w:szCs w:val="24"/>
        </w:rPr>
        <w:t>quantitative approach</w:t>
      </w:r>
      <w:r w:rsidRPr="0035450C">
        <w:rPr>
          <w:rFonts w:ascii="Times New Roman" w:hAnsi="Times New Roman" w:cs="Times New Roman"/>
          <w:i/>
          <w:sz w:val="24"/>
          <w:szCs w:val="24"/>
        </w:rPr>
        <w:t xml:space="preserve"> to investigate e-banking at the Commercial Bank of Ethiopia in Jigjiga. Using </w:t>
      </w:r>
      <w:r w:rsidRPr="0035450C">
        <w:rPr>
          <w:rFonts w:ascii="Times New Roman" w:hAnsi="Times New Roman" w:cs="Times New Roman"/>
          <w:bCs/>
          <w:i/>
          <w:sz w:val="24"/>
          <w:szCs w:val="24"/>
        </w:rPr>
        <w:t>primary data</w:t>
      </w:r>
      <w:r w:rsidRPr="0035450C">
        <w:rPr>
          <w:rFonts w:ascii="Times New Roman" w:hAnsi="Times New Roman" w:cs="Times New Roman"/>
          <w:i/>
          <w:sz w:val="24"/>
          <w:szCs w:val="24"/>
        </w:rPr>
        <w:t xml:space="preserve"> from questionnaires and </w:t>
      </w:r>
      <w:r w:rsidRPr="0035450C">
        <w:rPr>
          <w:rFonts w:ascii="Times New Roman" w:hAnsi="Times New Roman" w:cs="Times New Roman"/>
          <w:bCs/>
          <w:i/>
          <w:sz w:val="24"/>
          <w:szCs w:val="24"/>
        </w:rPr>
        <w:t>secondary sources</w:t>
      </w:r>
      <w:r w:rsidRPr="0035450C">
        <w:rPr>
          <w:rFonts w:ascii="Times New Roman" w:hAnsi="Times New Roman" w:cs="Times New Roman"/>
          <w:i/>
          <w:sz w:val="24"/>
          <w:szCs w:val="24"/>
        </w:rPr>
        <w:t xml:space="preserve">, the research focuses on five key branches. With a target population of 98, the sample size is determined to be </w:t>
      </w:r>
      <w:r w:rsidRPr="0035450C">
        <w:rPr>
          <w:rFonts w:ascii="Times New Roman" w:hAnsi="Times New Roman" w:cs="Times New Roman"/>
          <w:bCs/>
          <w:i/>
          <w:sz w:val="24"/>
          <w:szCs w:val="24"/>
        </w:rPr>
        <w:t>79 respondents</w:t>
      </w:r>
      <w:r w:rsidRPr="0035450C">
        <w:rPr>
          <w:rFonts w:ascii="Times New Roman" w:hAnsi="Times New Roman" w:cs="Times New Roman"/>
          <w:i/>
          <w:sz w:val="24"/>
          <w:szCs w:val="24"/>
        </w:rPr>
        <w:t xml:space="preserve"> using </w:t>
      </w:r>
      <w:r w:rsidRPr="0035450C">
        <w:rPr>
          <w:rFonts w:ascii="Times New Roman" w:hAnsi="Times New Roman" w:cs="Times New Roman"/>
          <w:bCs/>
          <w:i/>
          <w:sz w:val="24"/>
          <w:szCs w:val="24"/>
        </w:rPr>
        <w:t>Yamane’s formula</w:t>
      </w:r>
      <w:r w:rsidRPr="0035450C">
        <w:rPr>
          <w:rFonts w:ascii="Times New Roman" w:hAnsi="Times New Roman" w:cs="Times New Roman"/>
          <w:i/>
          <w:sz w:val="24"/>
          <w:szCs w:val="24"/>
        </w:rPr>
        <w:t xml:space="preserve"> (5% error margin). </w:t>
      </w:r>
      <w:r w:rsidRPr="0035450C">
        <w:rPr>
          <w:rFonts w:ascii="Times New Roman" w:hAnsi="Times New Roman" w:cs="Times New Roman"/>
          <w:bCs/>
          <w:i/>
          <w:sz w:val="24"/>
          <w:szCs w:val="24"/>
        </w:rPr>
        <w:t>Convenience sampling</w:t>
      </w:r>
      <w:r w:rsidRPr="0035450C">
        <w:rPr>
          <w:rFonts w:ascii="Times New Roman" w:hAnsi="Times New Roman" w:cs="Times New Roman"/>
          <w:i/>
          <w:sz w:val="24"/>
          <w:szCs w:val="24"/>
        </w:rPr>
        <w:t xml:space="preserve"> </w:t>
      </w:r>
      <w:r w:rsidR="0035450C">
        <w:rPr>
          <w:rFonts w:ascii="Times New Roman" w:hAnsi="Times New Roman" w:cs="Times New Roman"/>
          <w:i/>
          <w:sz w:val="24"/>
          <w:szCs w:val="24"/>
        </w:rPr>
        <w:t>was</w:t>
      </w:r>
      <w:r w:rsidRPr="0035450C">
        <w:rPr>
          <w:rFonts w:ascii="Times New Roman" w:hAnsi="Times New Roman" w:cs="Times New Roman"/>
          <w:i/>
          <w:sz w:val="24"/>
          <w:szCs w:val="24"/>
        </w:rPr>
        <w:t xml:space="preserve"> used for participant selection. Data </w:t>
      </w:r>
      <w:r w:rsidR="0035450C">
        <w:rPr>
          <w:rFonts w:ascii="Times New Roman" w:hAnsi="Times New Roman" w:cs="Times New Roman"/>
          <w:i/>
          <w:sz w:val="24"/>
          <w:szCs w:val="24"/>
        </w:rPr>
        <w:t>was</w:t>
      </w:r>
      <w:r w:rsidRPr="0035450C">
        <w:rPr>
          <w:rFonts w:ascii="Times New Roman" w:hAnsi="Times New Roman" w:cs="Times New Roman"/>
          <w:i/>
          <w:sz w:val="24"/>
          <w:szCs w:val="24"/>
        </w:rPr>
        <w:t xml:space="preserve"> analyzed via </w:t>
      </w:r>
      <w:r w:rsidRPr="0035450C">
        <w:rPr>
          <w:rFonts w:ascii="Times New Roman" w:hAnsi="Times New Roman" w:cs="Times New Roman"/>
          <w:bCs/>
          <w:i/>
          <w:sz w:val="24"/>
          <w:szCs w:val="24"/>
        </w:rPr>
        <w:t>descriptive statistics</w:t>
      </w:r>
      <w:r w:rsidRPr="0035450C">
        <w:rPr>
          <w:rFonts w:ascii="Times New Roman" w:hAnsi="Times New Roman" w:cs="Times New Roman"/>
          <w:i/>
          <w:sz w:val="24"/>
          <w:szCs w:val="24"/>
        </w:rPr>
        <w:t xml:space="preserve">, including frequencies and percentages, to identify trends and challenges in ATM, POS, and mobile </w:t>
      </w:r>
      <w:r w:rsidR="0035450C" w:rsidRPr="0035450C">
        <w:rPr>
          <w:rFonts w:ascii="Times New Roman" w:hAnsi="Times New Roman" w:cs="Times New Roman"/>
          <w:i/>
          <w:sz w:val="24"/>
          <w:szCs w:val="24"/>
        </w:rPr>
        <w:t>banking usage and satisfaction. Findings revealed that e-banking provides benefits including improved efficiency, time savings, and moderate customer satisfaction. However, severe challenges hinder adoption, including poor internet connectivity, system downtime, security concerns, and lack of technical knowledge. Strong prospects exist for reaching remote customers and expanding the customer base, although resource adequacy remains uncertain. A gap exists between customer appreciation of convenience and actual satisfaction with existing services. Recommendations include improving infrastructure, strengthening security, providing digital literacy training, and sustaining competitive advantage through innovation.</w:t>
      </w:r>
    </w:p>
    <w:p w:rsidR="0035450C" w:rsidRDefault="0035450C" w:rsidP="0035450C">
      <w:pPr>
        <w:spacing w:line="360" w:lineRule="auto"/>
        <w:jc w:val="both"/>
        <w:rPr>
          <w:rFonts w:ascii="Times New Roman" w:hAnsi="Times New Roman" w:cs="Times New Roman"/>
          <w:sz w:val="24"/>
          <w:szCs w:val="24"/>
        </w:rPr>
        <w:sectPr w:rsidR="0035450C">
          <w:pgSz w:w="12240" w:h="15840"/>
          <w:pgMar w:top="990" w:right="1440" w:bottom="1440" w:left="1440" w:header="720" w:footer="720" w:gutter="0"/>
          <w:pgNumType w:fmt="lowerRoman" w:start="1"/>
          <w:cols w:space="720"/>
          <w:docGrid w:linePitch="360"/>
        </w:sectPr>
      </w:pPr>
      <w:r w:rsidRPr="0035450C">
        <w:rPr>
          <w:rFonts w:ascii="Times New Roman" w:hAnsi="Times New Roman" w:cs="Times New Roman"/>
          <w:b/>
          <w:sz w:val="24"/>
          <w:szCs w:val="24"/>
        </w:rPr>
        <w:t>Keywords:</w:t>
      </w:r>
      <w:r w:rsidRPr="0035450C">
        <w:rPr>
          <w:rFonts w:ascii="Times New Roman" w:hAnsi="Times New Roman" w:cs="Times New Roman"/>
          <w:sz w:val="24"/>
          <w:szCs w:val="24"/>
        </w:rPr>
        <w:t xml:space="preserve"> E-banking, challenges, prospects, customer satisfaction, Commercial Bank of Ethiopia, Jigjiga City</w:t>
      </w:r>
    </w:p>
    <w:p w:rsidR="00320323" w:rsidRDefault="001172B9" w:rsidP="001172B9">
      <w:pPr>
        <w:pStyle w:val="Heading1"/>
        <w:spacing w:before="0" w:line="360" w:lineRule="auto"/>
        <w:jc w:val="center"/>
      </w:pPr>
      <w:bookmarkStart w:id="6" w:name="_Toc227339136"/>
      <w:r>
        <w:lastRenderedPageBreak/>
        <w:t>CHAPTER ONE</w:t>
      </w:r>
      <w:bookmarkEnd w:id="6"/>
    </w:p>
    <w:p w:rsidR="00320323" w:rsidRDefault="001172B9" w:rsidP="001172B9">
      <w:pPr>
        <w:pStyle w:val="Heading1"/>
        <w:spacing w:before="0" w:line="360" w:lineRule="auto"/>
        <w:jc w:val="center"/>
      </w:pPr>
      <w:bookmarkStart w:id="7" w:name="_Toc227339137"/>
      <w:r>
        <w:t>1. INTRODUCTION</w:t>
      </w:r>
      <w:bookmarkEnd w:id="7"/>
    </w:p>
    <w:p w:rsidR="00320323" w:rsidRDefault="00AD1838" w:rsidP="009C3463">
      <w:pPr>
        <w:pStyle w:val="Heading2"/>
        <w:numPr>
          <w:ilvl w:val="1"/>
          <w:numId w:val="1"/>
        </w:numPr>
        <w:spacing w:before="0"/>
      </w:pPr>
      <w:bookmarkStart w:id="8" w:name="_Toc227339138"/>
      <w:r>
        <w:t>Background of the Study</w:t>
      </w:r>
      <w:bookmarkEnd w:id="8"/>
    </w:p>
    <w:p w:rsidR="00320323" w:rsidRDefault="00AD1838" w:rsidP="009C3463">
      <w:pPr>
        <w:spacing w:line="360" w:lineRule="auto"/>
        <w:jc w:val="both"/>
        <w:rPr>
          <w:rFonts w:ascii="Times New Roman" w:hAnsi="Times New Roman" w:cs="Times New Roman"/>
          <w:sz w:val="24"/>
          <w:szCs w:val="24"/>
        </w:rPr>
      </w:pPr>
      <w:r>
        <w:rPr>
          <w:rFonts w:ascii="Times New Roman" w:hAnsi="Times New Roman" w:cs="Times New Roman"/>
          <w:sz w:val="24"/>
          <w:szCs w:val="24"/>
        </w:rPr>
        <w:t>The precursor for the modern home online banking service was the distance banking service over electronic media from early 1980. The term on line became popular in the late 1980s and referred to the use of a terminal, key board and TV or monitor to access to banking system using a phone line. (Gandy, 1995)</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E-banking started in the early 1980 both in USA and UK. It really took off with the arrival of the World Wide Web. The evolution of e-banking started with the use on automatic teller machines (ATMs) and has online banking. ATMs represent a significant change in the banking industry because they offer a method of delivering bank services to customers without the need for contact between customers and staff. (Handerson1988).</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The growing popularity of computers easy access to internet and World Wide Web (www) has increased the use of internet by banks of a channel for receiving instructional and also delivering their product service to the customers. This is generally referred to as “internet banking or I banking or net banking. (Ruby, Shukla2011).</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The online banking facilities offered by various financial institution have many features and capabilities in common electronic banking system gives everybody the opportunity customer can perform non transactional talks through online banking viewing account balance, viewing recent transactions, down loading bank statements, ordering cheese, books, fare transfer, paying third parties, credit card application. (Sumani, tahiya, 2011).</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Different types of e-banking technology (system) emerge, each bring new dimension to the interaction between users and bank they include automated teller machine (ATM), of bile and internet banking electronic funds transfer, direct bill payment of credit card, in Ethiopia internet banking service was introduced first by commercial bank of Ethiopia among these e-banking facilities, automated tiller machine is the first and well the concept of anywhere and anytime banking through the use of ATM cards one can operate not bank account to with draw  money from any banks, ATM installed or available at the nearest </w:t>
      </w:r>
      <w:r w:rsidR="009C3463">
        <w:rPr>
          <w:rFonts w:ascii="Times New Roman" w:hAnsi="Times New Roman" w:cs="Times New Roman"/>
          <w:sz w:val="24"/>
          <w:szCs w:val="24"/>
        </w:rPr>
        <w:t>site. Now</w:t>
      </w:r>
      <w:r>
        <w:rPr>
          <w:rFonts w:ascii="Times New Roman" w:hAnsi="Times New Roman" w:cs="Times New Roman"/>
          <w:sz w:val="24"/>
          <w:szCs w:val="24"/>
        </w:rPr>
        <w:t xml:space="preserve"> a day, modern technology is </w:t>
      </w:r>
      <w:r>
        <w:rPr>
          <w:rFonts w:ascii="Times New Roman" w:hAnsi="Times New Roman" w:cs="Times New Roman"/>
          <w:sz w:val="24"/>
          <w:szCs w:val="24"/>
        </w:rPr>
        <w:lastRenderedPageBreak/>
        <w:t xml:space="preserve">being introduced in all fields and it is changing the world with full of innovations. For this reason, the traditional banking services are getting modernized by the use of electronic banking.                                                                                 </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Banks are focusing on their electronic banking activities and are globally expanding e-banking activities exploring the use of wireless networks and venturing in to some new areas of electronic commerce. Banks offer e-banking services to expand market share or as a cost saving strategy to reduce paper work and personnel (WWW.ehow.com).</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E-banking is defined as the provision of retail and small value banking products and services through electronic channel. It implies a service that allows customers to use some form of computer to access account-banking includes varies banking activities conducted from sites other than a physical bank location. For instance, all over the world customer relay on ATMs to withdraw money from their demand deposit accounts at any hour</w:t>
      </w:r>
      <w:r>
        <w:rPr>
          <w:rFonts w:ascii="Times New Roman" w:hAnsi="Times New Roman" w:cs="Times New Roman"/>
          <w:sz w:val="24"/>
          <w:szCs w:val="24"/>
        </w:rPr>
        <w:tab/>
        <w:t>(Mescon,2002).</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devices are making banking service very easy and convenient comparable to the traditional way. In this context, the study </w:t>
      </w:r>
      <w:r w:rsidR="0035450C">
        <w:rPr>
          <w:rFonts w:ascii="Times New Roman" w:hAnsi="Times New Roman" w:cs="Times New Roman"/>
          <w:sz w:val="24"/>
          <w:szCs w:val="24"/>
        </w:rPr>
        <w:t>were</w:t>
      </w:r>
      <w:r>
        <w:rPr>
          <w:rFonts w:ascii="Times New Roman" w:hAnsi="Times New Roman" w:cs="Times New Roman"/>
          <w:sz w:val="24"/>
          <w:szCs w:val="24"/>
        </w:rPr>
        <w:t xml:space="preserve"> attempt to trace the present status of e-banking service on commercial bank of Ethiopia in Jigjiga city, visualize the opportunities and looks at the challenges faced in providing the service.</w:t>
      </w:r>
    </w:p>
    <w:p w:rsidR="00320323" w:rsidRDefault="00AD1838">
      <w:pPr>
        <w:pStyle w:val="Heading2"/>
        <w:numPr>
          <w:ilvl w:val="1"/>
          <w:numId w:val="1"/>
        </w:numPr>
      </w:pPr>
      <w:bookmarkStart w:id="9" w:name="_Toc227339139"/>
      <w:r>
        <w:t>Statement of the Problem</w:t>
      </w:r>
      <w:bookmarkEnd w:id="9"/>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One of the benefit banks drive form electronic banking products and services delivery is improved officially and effectiveness of this operations. So that more transaction can be process  faster and most conveniently, which </w:t>
      </w:r>
      <w:r w:rsidR="0035450C">
        <w:rPr>
          <w:rFonts w:ascii="Times New Roman" w:hAnsi="Times New Roman" w:cs="Times New Roman"/>
          <w:sz w:val="24"/>
          <w:szCs w:val="24"/>
        </w:rPr>
        <w:t>were</w:t>
      </w:r>
      <w:r>
        <w:rPr>
          <w:rFonts w:ascii="Times New Roman" w:hAnsi="Times New Roman" w:cs="Times New Roman"/>
          <w:sz w:val="24"/>
          <w:szCs w:val="24"/>
        </w:rPr>
        <w:t xml:space="preserve"> un duty impact significantly on the overall performance of the  banks  customer on the other hand stand to enjoy the benefit of quick service delivery, reduced frequency of going to banks physically and reduce cash handling, which </w:t>
      </w:r>
      <w:r w:rsidR="0035450C">
        <w:rPr>
          <w:rFonts w:ascii="Times New Roman" w:hAnsi="Times New Roman" w:cs="Times New Roman"/>
          <w:sz w:val="24"/>
          <w:szCs w:val="24"/>
        </w:rPr>
        <w:t>were</w:t>
      </w:r>
      <w:r>
        <w:rPr>
          <w:rFonts w:ascii="Times New Roman" w:hAnsi="Times New Roman" w:cs="Times New Roman"/>
          <w:sz w:val="24"/>
          <w:szCs w:val="24"/>
        </w:rPr>
        <w:t xml:space="preserve"> give  to higher volume of turnover. (dogarawa Ahmed, 2005).</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E-banking service of commercial bank of Ethiopia which shows moderate change when it comes to see of new forms of banking. Especially those that utilize technology like electronic banking system through local banks are equipping them serves necessary equipment fully networked their branches and lack of legislation to enable e-banking service. (sumani Yahlya, 2011).</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Most of the peoples of Ethiopia are a customer of traditional banking which is characterized by physical decentralization, with branches scattered around populated areas to give customers easy geographical access (Ainin et al., 2005).</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Nowadays an electronic banking service is coming into existence. But, it is not clear whether all customers are comfortable with e-banking or not (Daniel &amp;Storey, 1997).</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The researchers found that the problems are not limited on the required legal aspect but also there are a number of problems concerning infrastructure like telecommunication power supply, lack of internet connection, high establishment cost, lack of properly trained man power in the field, customer illiteracy and lack of awareness about the new technology are also major challenges for the adoption of e banking service.</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Even if there is insufficient internet facility and unclear level of customer’s attitude towards on the use of e-banking, Ethiopian banks including Commercial banks of Ethiopia in Jigjiga city are used to provide e-banking services to their customers. So this research </w:t>
      </w:r>
      <w:r w:rsidR="006F7BB8">
        <w:rPr>
          <w:rFonts w:ascii="Times New Roman" w:hAnsi="Times New Roman" w:cs="Times New Roman"/>
          <w:sz w:val="24"/>
          <w:szCs w:val="24"/>
        </w:rPr>
        <w:t xml:space="preserve">proposal </w:t>
      </w:r>
      <w:r w:rsidR="0035450C">
        <w:rPr>
          <w:rFonts w:ascii="Times New Roman" w:hAnsi="Times New Roman" w:cs="Times New Roman"/>
          <w:sz w:val="24"/>
          <w:szCs w:val="24"/>
        </w:rPr>
        <w:t>were</w:t>
      </w:r>
      <w:r>
        <w:rPr>
          <w:rFonts w:ascii="Times New Roman" w:hAnsi="Times New Roman" w:cs="Times New Roman"/>
          <w:sz w:val="24"/>
          <w:szCs w:val="24"/>
        </w:rPr>
        <w:t xml:space="preserve"> attempt to assess the challenges and prospects of inhibiting acceptance of e-banking in commercial bank of Ethiopia in Jigjiga city.</w:t>
      </w:r>
    </w:p>
    <w:p w:rsidR="00320323" w:rsidRDefault="00AD1838">
      <w:pPr>
        <w:pStyle w:val="Heading2"/>
        <w:numPr>
          <w:ilvl w:val="1"/>
          <w:numId w:val="1"/>
        </w:numPr>
      </w:pPr>
      <w:bookmarkStart w:id="10" w:name="_Toc227339140"/>
      <w:r>
        <w:t>Research Questions</w:t>
      </w:r>
      <w:bookmarkEnd w:id="10"/>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The research</w:t>
      </w:r>
      <w:r w:rsidR="006F7BB8">
        <w:rPr>
          <w:rFonts w:ascii="Times New Roman" w:hAnsi="Times New Roman" w:cs="Times New Roman"/>
          <w:sz w:val="24"/>
          <w:szCs w:val="24"/>
        </w:rPr>
        <w:t xml:space="preserve"> proposal</w:t>
      </w:r>
      <w:r>
        <w:rPr>
          <w:rFonts w:ascii="Times New Roman" w:hAnsi="Times New Roman" w:cs="Times New Roman"/>
          <w:sz w:val="24"/>
          <w:szCs w:val="24"/>
        </w:rPr>
        <w:t xml:space="preserve"> </w:t>
      </w:r>
      <w:r w:rsidR="0035450C">
        <w:rPr>
          <w:rFonts w:ascii="Times New Roman" w:hAnsi="Times New Roman" w:cs="Times New Roman"/>
          <w:sz w:val="24"/>
          <w:szCs w:val="24"/>
        </w:rPr>
        <w:t>were</w:t>
      </w:r>
      <w:r>
        <w:rPr>
          <w:rFonts w:ascii="Times New Roman" w:hAnsi="Times New Roman" w:cs="Times New Roman"/>
          <w:sz w:val="24"/>
          <w:szCs w:val="24"/>
        </w:rPr>
        <w:t xml:space="preserve"> attempt to answer the following questions:</w:t>
      </w:r>
    </w:p>
    <w:p w:rsidR="00320323" w:rsidRDefault="00AD1838">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What are the benefits of adopting e-banking service from the view points of banks?</w:t>
      </w:r>
    </w:p>
    <w:p w:rsidR="00320323" w:rsidRDefault="00AD1838">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What are the major challenges and prospects of the adoption of e-banking in commercial bank of   Ethiopia in Jigjiga city?</w:t>
      </w:r>
    </w:p>
    <w:p w:rsidR="00F94E19" w:rsidRPr="00F94E19" w:rsidRDefault="00AD1838" w:rsidP="00F94E19">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What are the accessible opportunities for the adoption of e-banking services in commercial                                        banks of Ethiopia in Jigjiga city?</w:t>
      </w:r>
    </w:p>
    <w:p w:rsidR="00320323" w:rsidRDefault="00AD1838">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What is the competitive advantage of the market share of the banking by providing e-    banking system?     </w:t>
      </w:r>
    </w:p>
    <w:p w:rsidR="00320323" w:rsidRDefault="00AD1838">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How e-banking service contributes to increase customer satisfaction?</w:t>
      </w:r>
    </w:p>
    <w:p w:rsidR="00320323" w:rsidRDefault="00AD1838">
      <w:pPr>
        <w:pStyle w:val="Heading2"/>
        <w:numPr>
          <w:ilvl w:val="1"/>
          <w:numId w:val="1"/>
        </w:numPr>
      </w:pPr>
      <w:bookmarkStart w:id="11" w:name="_Toc227339141"/>
      <w:r>
        <w:lastRenderedPageBreak/>
        <w:t>Objective of the Study</w:t>
      </w:r>
      <w:bookmarkEnd w:id="11"/>
    </w:p>
    <w:p w:rsidR="00320323" w:rsidRDefault="00AD1838">
      <w:pPr>
        <w:pStyle w:val="Heading3"/>
        <w:numPr>
          <w:ilvl w:val="2"/>
          <w:numId w:val="1"/>
        </w:numPr>
      </w:pPr>
      <w:bookmarkStart w:id="12" w:name="_Toc227339142"/>
      <w:r>
        <w:t>General Objective</w:t>
      </w:r>
      <w:bookmarkEnd w:id="12"/>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main objective of the study is to assess the challenges and prospects of e- banking on commercial banks of Ethiopia particularly in Jigjiga city. </w:t>
      </w:r>
    </w:p>
    <w:p w:rsidR="00320323" w:rsidRDefault="00AD1838">
      <w:pPr>
        <w:pStyle w:val="Heading3"/>
        <w:numPr>
          <w:ilvl w:val="2"/>
          <w:numId w:val="1"/>
        </w:numPr>
      </w:pPr>
      <w:bookmarkStart w:id="13" w:name="_Toc227339143"/>
      <w:r>
        <w:t>Specific Objective</w:t>
      </w:r>
      <w:bookmarkEnd w:id="13"/>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specific objectives of the study </w:t>
      </w:r>
      <w:r w:rsidR="0035450C">
        <w:rPr>
          <w:rFonts w:ascii="Times New Roman" w:hAnsi="Times New Roman" w:cs="Times New Roman"/>
          <w:sz w:val="24"/>
          <w:szCs w:val="24"/>
        </w:rPr>
        <w:t>was</w:t>
      </w:r>
      <w:r>
        <w:rPr>
          <w:rFonts w:ascii="Times New Roman" w:hAnsi="Times New Roman" w:cs="Times New Roman"/>
          <w:sz w:val="24"/>
          <w:szCs w:val="24"/>
        </w:rPr>
        <w:t xml:space="preserve">; </w:t>
      </w:r>
    </w:p>
    <w:p w:rsidR="00320323" w:rsidRDefault="00AD1838">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To identify the benefits realized by commercial banks in the adoption and practice of e-banking. </w:t>
      </w:r>
    </w:p>
    <w:p w:rsidR="00320323" w:rsidRDefault="00AD1838">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To examine the major challenges and prospects of the adoption of e-banking service in commercial bank of Ethiopia.                       </w:t>
      </w:r>
    </w:p>
    <w:p w:rsidR="00320323" w:rsidRDefault="00AD1838">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To identify the accessible opportunities for the adoption of e-banking service in commercial bank of Ethiopia. </w:t>
      </w:r>
    </w:p>
    <w:p w:rsidR="00320323" w:rsidRDefault="00AD1838">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To identify the contribution of e-banking system to increase customer satisfaction.</w:t>
      </w:r>
    </w:p>
    <w:p w:rsidR="00320323" w:rsidRDefault="00AD1838">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To analyze the competitive advantage of market share of the bank by providing e-banking services.   </w:t>
      </w:r>
    </w:p>
    <w:p w:rsidR="00320323" w:rsidRDefault="00AD1838">
      <w:pPr>
        <w:pStyle w:val="Heading2"/>
        <w:numPr>
          <w:ilvl w:val="1"/>
          <w:numId w:val="1"/>
        </w:numPr>
      </w:pPr>
      <w:bookmarkStart w:id="14" w:name="_Toc227339144"/>
      <w:r>
        <w:t>Significance of the Study</w:t>
      </w:r>
      <w:bookmarkEnd w:id="14"/>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First of all, the study </w:t>
      </w:r>
      <w:r w:rsidR="0035450C">
        <w:rPr>
          <w:rFonts w:ascii="Times New Roman" w:hAnsi="Times New Roman" w:cs="Times New Roman"/>
          <w:sz w:val="24"/>
          <w:szCs w:val="24"/>
        </w:rPr>
        <w:t>was</w:t>
      </w:r>
      <w:r>
        <w:rPr>
          <w:rFonts w:ascii="Times New Roman" w:hAnsi="Times New Roman" w:cs="Times New Roman"/>
          <w:sz w:val="24"/>
          <w:szCs w:val="24"/>
        </w:rPr>
        <w:t xml:space="preserve"> useful for Ethiopian commercial banks in order to see the prospects and challenges of e-banking on banks in comparison with the ordinary mortar and brick banking system. Also it helps to identify what actions should the banks take in order to benefit from the opportunities and how to overcome the challenges.    </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addition, the study </w:t>
      </w:r>
      <w:r w:rsidR="0035450C">
        <w:rPr>
          <w:rFonts w:ascii="Times New Roman" w:hAnsi="Times New Roman" w:cs="Times New Roman"/>
          <w:sz w:val="24"/>
          <w:szCs w:val="24"/>
        </w:rPr>
        <w:t>were</w:t>
      </w:r>
      <w:r>
        <w:rPr>
          <w:rFonts w:ascii="Times New Roman" w:hAnsi="Times New Roman" w:cs="Times New Roman"/>
          <w:sz w:val="24"/>
          <w:szCs w:val="24"/>
        </w:rPr>
        <w:t xml:space="preserve"> have a significance to provide relevant information to public and private banks as well as to the concerned bodies in addressing the challenges and prospects of e-banking in commercial banks of Ethiopia. Furthermore, this research </w:t>
      </w:r>
      <w:r w:rsidR="0035450C">
        <w:rPr>
          <w:rFonts w:ascii="Times New Roman" w:hAnsi="Times New Roman" w:cs="Times New Roman"/>
          <w:sz w:val="24"/>
          <w:szCs w:val="24"/>
        </w:rPr>
        <w:t>were</w:t>
      </w:r>
      <w:r>
        <w:rPr>
          <w:rFonts w:ascii="Times New Roman" w:hAnsi="Times New Roman" w:cs="Times New Roman"/>
          <w:sz w:val="24"/>
          <w:szCs w:val="24"/>
        </w:rPr>
        <w:t xml:space="preserve"> alert bankers tomorrow’s problems today in order to achieve the stated objectives. Moreover, it </w:t>
      </w:r>
      <w:r w:rsidR="0035450C">
        <w:rPr>
          <w:rFonts w:ascii="Times New Roman" w:hAnsi="Times New Roman" w:cs="Times New Roman"/>
          <w:sz w:val="24"/>
          <w:szCs w:val="24"/>
        </w:rPr>
        <w:t>was</w:t>
      </w:r>
      <w:r>
        <w:rPr>
          <w:rFonts w:ascii="Times New Roman" w:hAnsi="Times New Roman" w:cs="Times New Roman"/>
          <w:sz w:val="24"/>
          <w:szCs w:val="24"/>
        </w:rPr>
        <w:t xml:space="preserve"> used as an initiation for those who are interested to conduct a detailed and comprehensive study regarding with the challenges and prospects of e-banking in commercial banks of Ethiopia.</w:t>
      </w:r>
    </w:p>
    <w:p w:rsidR="00320323" w:rsidRDefault="00AD1838">
      <w:pPr>
        <w:pStyle w:val="Heading2"/>
        <w:numPr>
          <w:ilvl w:val="1"/>
          <w:numId w:val="1"/>
        </w:numPr>
      </w:pPr>
      <w:bookmarkStart w:id="15" w:name="_Toc227339145"/>
      <w:r>
        <w:lastRenderedPageBreak/>
        <w:t>Scope of the Study</w:t>
      </w:r>
      <w:bookmarkEnd w:id="15"/>
    </w:p>
    <w:p w:rsidR="009C3463" w:rsidRPr="009C3463" w:rsidRDefault="009C3463" w:rsidP="009C3463">
      <w:pPr>
        <w:pStyle w:val="NormalWeb"/>
        <w:spacing w:before="0" w:beforeAutospacing="0" w:line="360" w:lineRule="auto"/>
        <w:jc w:val="both"/>
      </w:pPr>
      <w:r w:rsidRPr="009C3463">
        <w:t xml:space="preserve">Although there are different commercial banks in Ethiopia, this study </w:t>
      </w:r>
      <w:r w:rsidR="0035450C">
        <w:rPr>
          <w:bCs/>
        </w:rPr>
        <w:t>were</w:t>
      </w:r>
      <w:r w:rsidRPr="009C3463">
        <w:rPr>
          <w:bCs/>
        </w:rPr>
        <w:t xml:space="preserve"> target</w:t>
      </w:r>
      <w:r w:rsidRPr="009C3463">
        <w:t xml:space="preserve"> CBE branches found in Jigjiga city. Specifically, the research </w:t>
      </w:r>
      <w:r w:rsidR="0035450C">
        <w:rPr>
          <w:bCs/>
        </w:rPr>
        <w:t>was</w:t>
      </w:r>
      <w:r w:rsidRPr="009C3463">
        <w:rPr>
          <w:bCs/>
        </w:rPr>
        <w:t xml:space="preserve"> confined to</w:t>
      </w:r>
      <w:r w:rsidRPr="009C3463">
        <w:t xml:space="preserve"> five branches of CBE: Bulale branch, Fafen branch, Arefa branch, Jheedin branch, and Jigjiga Main branch. All of these branches </w:t>
      </w:r>
      <w:r w:rsidR="0035450C">
        <w:rPr>
          <w:bCs/>
        </w:rPr>
        <w:t>were</w:t>
      </w:r>
      <w:r w:rsidRPr="009C3463">
        <w:rPr>
          <w:bCs/>
        </w:rPr>
        <w:t xml:space="preserve"> provide</w:t>
      </w:r>
      <w:r w:rsidRPr="009C3463">
        <w:t xml:space="preserve"> e-banking services through Card Banking (ATM, POS, Credit card, and Debit card), Mobile Banking, and Internet Banking channels.</w:t>
      </w:r>
    </w:p>
    <w:p w:rsidR="009C3463" w:rsidRPr="009C3463" w:rsidRDefault="009C3463" w:rsidP="009C3463">
      <w:pPr>
        <w:pStyle w:val="NormalWeb"/>
        <w:spacing w:before="0" w:beforeAutospacing="0" w:line="360" w:lineRule="auto"/>
        <w:jc w:val="both"/>
      </w:pPr>
      <w:r w:rsidRPr="009C3463">
        <w:t xml:space="preserve">The researchers </w:t>
      </w:r>
      <w:r w:rsidR="0035450C">
        <w:rPr>
          <w:bCs/>
        </w:rPr>
        <w:t>were</w:t>
      </w:r>
      <w:r w:rsidRPr="009C3463">
        <w:rPr>
          <w:bCs/>
        </w:rPr>
        <w:t xml:space="preserve"> focus on</w:t>
      </w:r>
      <w:r w:rsidRPr="009C3463">
        <w:t xml:space="preserve"> some employees and customers of the selected branches who </w:t>
      </w:r>
      <w:r w:rsidR="0035450C">
        <w:rPr>
          <w:bCs/>
        </w:rPr>
        <w:t>was</w:t>
      </w:r>
      <w:r w:rsidRPr="009C3463">
        <w:rPr>
          <w:bCs/>
        </w:rPr>
        <w:t xml:space="preserve"> in</w:t>
      </w:r>
      <w:r w:rsidRPr="009C3463">
        <w:t xml:space="preserve"> the best position to disseminate the required information. These five branches </w:t>
      </w:r>
      <w:r w:rsidR="0035450C">
        <w:rPr>
          <w:bCs/>
        </w:rPr>
        <w:t>was</w:t>
      </w:r>
      <w:r w:rsidRPr="009C3463">
        <w:rPr>
          <w:bCs/>
        </w:rPr>
        <w:t xml:space="preserve"> selected</w:t>
      </w:r>
      <w:r w:rsidRPr="009C3463">
        <w:t xml:space="preserve"> by considering factors such as cost, time, employees’ experience, year of establishment, and the number of customers, and under the assumption that they </w:t>
      </w:r>
      <w:r w:rsidR="0035450C">
        <w:rPr>
          <w:bCs/>
        </w:rPr>
        <w:t>were</w:t>
      </w:r>
      <w:r w:rsidRPr="009C3463">
        <w:rPr>
          <w:bCs/>
        </w:rPr>
        <w:t xml:space="preserve"> have</w:t>
      </w:r>
      <w:r w:rsidRPr="009C3463">
        <w:t xml:space="preserve"> better access to information than other branches of the Commercial Bank of Ethiopia in Jigjiga city. The study </w:t>
      </w:r>
      <w:r w:rsidR="0035450C">
        <w:rPr>
          <w:bCs/>
        </w:rPr>
        <w:t>were</w:t>
      </w:r>
      <w:r w:rsidRPr="009C3463">
        <w:rPr>
          <w:bCs/>
        </w:rPr>
        <w:t xml:space="preserve"> primarily emphasize</w:t>
      </w:r>
      <w:r w:rsidRPr="009C3463">
        <w:t xml:space="preserve"> the challenges and prospects of e-banking services.</w:t>
      </w:r>
    </w:p>
    <w:p w:rsidR="00320323" w:rsidRDefault="00AD1838">
      <w:pPr>
        <w:pStyle w:val="Heading2"/>
        <w:numPr>
          <w:ilvl w:val="1"/>
          <w:numId w:val="1"/>
        </w:numPr>
      </w:pPr>
      <w:bookmarkStart w:id="16" w:name="_Toc227339146"/>
      <w:r>
        <w:t>Organization of the study</w:t>
      </w:r>
      <w:bookmarkEnd w:id="16"/>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research </w:t>
      </w:r>
      <w:r w:rsidR="009C3463">
        <w:rPr>
          <w:rFonts w:ascii="Times New Roman" w:hAnsi="Times New Roman" w:cs="Times New Roman"/>
          <w:sz w:val="24"/>
          <w:szCs w:val="24"/>
        </w:rPr>
        <w:t xml:space="preserve">proposal </w:t>
      </w:r>
      <w:r w:rsidR="0035450C">
        <w:rPr>
          <w:rFonts w:ascii="Times New Roman" w:hAnsi="Times New Roman" w:cs="Times New Roman"/>
          <w:sz w:val="24"/>
          <w:szCs w:val="24"/>
        </w:rPr>
        <w:t>was</w:t>
      </w:r>
      <w:r w:rsidR="009C3463">
        <w:rPr>
          <w:rFonts w:ascii="Times New Roman" w:hAnsi="Times New Roman" w:cs="Times New Roman"/>
          <w:sz w:val="24"/>
          <w:szCs w:val="24"/>
        </w:rPr>
        <w:t xml:space="preserve"> </w:t>
      </w:r>
      <w:r>
        <w:rPr>
          <w:rFonts w:ascii="Times New Roman" w:hAnsi="Times New Roman" w:cs="Times New Roman"/>
          <w:sz w:val="24"/>
          <w:szCs w:val="24"/>
        </w:rPr>
        <w:t xml:space="preserve">organized into </w:t>
      </w:r>
      <w:r w:rsidR="009C3463">
        <w:rPr>
          <w:rFonts w:ascii="Times New Roman" w:hAnsi="Times New Roman" w:cs="Times New Roman"/>
          <w:sz w:val="24"/>
          <w:szCs w:val="24"/>
        </w:rPr>
        <w:t>four</w:t>
      </w:r>
      <w:r>
        <w:rPr>
          <w:rFonts w:ascii="Times New Roman" w:hAnsi="Times New Roman" w:cs="Times New Roman"/>
          <w:sz w:val="24"/>
          <w:szCs w:val="24"/>
        </w:rPr>
        <w:t xml:space="preserve"> chapters: Chapter one </w:t>
      </w:r>
      <w:r w:rsidR="0035450C">
        <w:rPr>
          <w:rFonts w:ascii="Times New Roman" w:hAnsi="Times New Roman" w:cs="Times New Roman"/>
          <w:sz w:val="24"/>
          <w:szCs w:val="24"/>
        </w:rPr>
        <w:t>was</w:t>
      </w:r>
      <w:r w:rsidR="009C3463">
        <w:rPr>
          <w:rFonts w:ascii="Times New Roman" w:hAnsi="Times New Roman" w:cs="Times New Roman"/>
          <w:sz w:val="24"/>
          <w:szCs w:val="24"/>
        </w:rPr>
        <w:t xml:space="preserve"> </w:t>
      </w:r>
      <w:r>
        <w:rPr>
          <w:rFonts w:ascii="Times New Roman" w:hAnsi="Times New Roman" w:cs="Times New Roman"/>
          <w:sz w:val="24"/>
          <w:szCs w:val="24"/>
        </w:rPr>
        <w:t>focuses on the back ground of the study, problem statement, objectives, significance, scope of the study and limitation of the study. Chapter two, deals literature reviews capture here to gather with relevant information concerning online banking.  Chapter three, detail of methodology follow to achieve result outline. It is including research design, source of data, target population, sample size and sampling technique, data collection instrument and data analysis. Chapter four contains</w:t>
      </w:r>
      <w:r w:rsidR="009C3463">
        <w:rPr>
          <w:rFonts w:ascii="Times New Roman" w:hAnsi="Times New Roman" w:cs="Times New Roman"/>
          <w:sz w:val="24"/>
          <w:szCs w:val="24"/>
        </w:rPr>
        <w:t xml:space="preserve"> work plan and budget breakdown.</w:t>
      </w:r>
      <w:r>
        <w:rPr>
          <w:rFonts w:ascii="Times New Roman" w:hAnsi="Times New Roman" w:cs="Times New Roman"/>
          <w:sz w:val="24"/>
          <w:szCs w:val="24"/>
        </w:rPr>
        <w:tab/>
      </w:r>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320323" w:rsidRDefault="00AD1838" w:rsidP="009C3463">
      <w:pPr>
        <w:pStyle w:val="Heading1"/>
        <w:spacing w:before="0"/>
        <w:jc w:val="center"/>
      </w:pPr>
      <w:bookmarkStart w:id="17" w:name="_Toc227339147"/>
      <w:r>
        <w:lastRenderedPageBreak/>
        <w:t>CHAPTER TWO</w:t>
      </w:r>
      <w:bookmarkEnd w:id="17"/>
    </w:p>
    <w:p w:rsidR="00320323" w:rsidRDefault="00AD1838" w:rsidP="001172B9">
      <w:pPr>
        <w:pStyle w:val="Heading1"/>
        <w:numPr>
          <w:ilvl w:val="0"/>
          <w:numId w:val="1"/>
        </w:numPr>
        <w:spacing w:before="0"/>
        <w:jc w:val="center"/>
      </w:pPr>
      <w:bookmarkStart w:id="18" w:name="_Toc227339148"/>
      <w:r>
        <w:t>LITERATURE REVIEW</w:t>
      </w:r>
      <w:bookmarkEnd w:id="18"/>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Physical bank assure customer that their banks has substantial resource and guarantee the security of their saving. However technology is fast growing making it difficult for the traditional banking system to compete favorably with the advent of e-banking. The physical decentralization of the bank branches has been done away with customers not necessarily need to be physically present in the banking hall but can bank virtually or by other electronic means (puopiel felix 2014)</w:t>
      </w:r>
    </w:p>
    <w:p w:rsidR="00320323" w:rsidRDefault="00AD1838">
      <w:pPr>
        <w:pStyle w:val="Heading2"/>
        <w:numPr>
          <w:ilvl w:val="1"/>
          <w:numId w:val="1"/>
        </w:numPr>
      </w:pPr>
      <w:bookmarkStart w:id="19" w:name="_Toc227339149"/>
      <w:r>
        <w:t>DEFINITION OF E-BANKING</w:t>
      </w:r>
      <w:bookmarkEnd w:id="19"/>
      <w:r>
        <w:tab/>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Different authors have defined e-banking in different ways based on their understanding of the application of electronic banking. According to Daniel (1999), electronic banking is electronic connection between the bank and customer in order to prepare, manage and control financial transactions and also it is online banking (or Internet banking) which allows customers to conduct financial transactions on a secure website operated by their retail or virtual bank, credit union or building society. This implies that E-banking is a service that allows an account holder to obtain account information and manage certain banking transactions through a personal computer via the financial institution web site on the internet.</w:t>
      </w:r>
    </w:p>
    <w:p w:rsidR="00320323" w:rsidRDefault="00AD1838">
      <w:pPr>
        <w:pStyle w:val="Heading2"/>
        <w:numPr>
          <w:ilvl w:val="1"/>
          <w:numId w:val="1"/>
        </w:numPr>
      </w:pPr>
      <w:bookmarkStart w:id="20" w:name="_Toc227339150"/>
      <w:r>
        <w:t>Overview of E-banking</w:t>
      </w:r>
      <w:bookmarkEnd w:id="20"/>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The development of inexpensive computers and the spread of the internet make the market accessible and enable the customers to pay bills electronically. Most of developed countries bankers provide a web-site in which with one just log on and making a few clicksclients transmit payments electronically. Thus, for customers not only saving time, but withdrawing and paying bills become a pleasure, requiring little effort. Electronic payment systems are being provided even on marketing points and recurring bills can be automatically deducted from one’s own bank account regularly right at transaction time. (www.e-payment.com )</w:t>
      </w:r>
    </w:p>
    <w:p w:rsidR="00320323" w:rsidRDefault="00AD1838">
      <w:pPr>
        <w:pStyle w:val="Heading2"/>
        <w:numPr>
          <w:ilvl w:val="1"/>
          <w:numId w:val="1"/>
        </w:numPr>
      </w:pPr>
      <w:bookmarkStart w:id="21" w:name="_Toc227339151"/>
      <w:r>
        <w:t>E-banking: Types</w:t>
      </w:r>
      <w:bookmarkEnd w:id="21"/>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Electronic banking (e-banking) is a range of banking services that utilizes electronic equipment and e-payment services around the world take different forms well which includes;Card Banking; like  VISA card, debit card, online credit card payment system,Smart card based e-Payment system and pos banking, Electronic Payment/Funds Transfer (EFT), Mobile Banking and Internet Banking</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Card Banking;</w:t>
      </w:r>
    </w:p>
    <w:p w:rsidR="00320323" w:rsidRDefault="00AD1838">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Automated Teller Machine (ATM):</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It is a device that allows customers who have an ATM Card to perform routine banking transactions without interacting with the human teller. The ATM card holder can do most of the banking transactions like withdrawals, deposits of cash, balance enquiry, etc. Even Railway and Airway tickets can be blocked with the use of ATMs.  Now a day, ATMs are offering a wide range of bank services with the technology of web-enabled ATMs. (Thulani et al, 2009)</w:t>
      </w:r>
    </w:p>
    <w:p w:rsidR="00320323" w:rsidRDefault="00AD1838">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Credit Card:</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 can be called as an equivalent of a loan sanctioned by the bank to its customers. Credit card facilitates and makes it possible to “Use First and Pay Later” the specified amount of credit as per the agreed terms of sanction. Before issuing the card, the bank would like to know and be sure the identification, age, level and source of income and repaying capacity.  This card facilitates the cardholder to purchase goods and services from the merchant establishments and shops through the collaborating credit card companies like VISA, MasterCard, Maestro, and Cirrus. Interest </w:t>
      </w:r>
      <w:r w:rsidR="0035450C">
        <w:rPr>
          <w:rFonts w:ascii="Times New Roman" w:hAnsi="Times New Roman" w:cs="Times New Roman"/>
          <w:sz w:val="24"/>
          <w:szCs w:val="24"/>
        </w:rPr>
        <w:t>was</w:t>
      </w:r>
      <w:r>
        <w:rPr>
          <w:rFonts w:ascii="Times New Roman" w:hAnsi="Times New Roman" w:cs="Times New Roman"/>
          <w:sz w:val="24"/>
          <w:szCs w:val="24"/>
        </w:rPr>
        <w:t xml:space="preserve"> charged by the bank on monthly basis for the credit provided through the card. And service charges also </w:t>
      </w:r>
      <w:r w:rsidR="0035450C">
        <w:rPr>
          <w:rFonts w:ascii="Times New Roman" w:hAnsi="Times New Roman" w:cs="Times New Roman"/>
          <w:sz w:val="24"/>
          <w:szCs w:val="24"/>
        </w:rPr>
        <w:t>was</w:t>
      </w:r>
      <w:r>
        <w:rPr>
          <w:rFonts w:ascii="Times New Roman" w:hAnsi="Times New Roman" w:cs="Times New Roman"/>
          <w:sz w:val="24"/>
          <w:szCs w:val="24"/>
        </w:rPr>
        <w:t xml:space="preserve"> collected from the cardholder for the transaction and processing. (Stephen G.2006)</w:t>
      </w:r>
    </w:p>
    <w:p w:rsidR="00320323" w:rsidRDefault="00AD1838">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Debit Card:</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It provides for online electronic payment like Credit Card but from savings or current accounts of the cardholder for purchases. This card is a deposit access product where cardholder uses his own money in his bank account through the debit card on the principle of “Pay First and Use Later”. Debit card can be used to make purchase at retail shops and merchant establishments in the same way as the credit card is used. But in order to use the debit card, the cardholder must have sufficient balance in his/her account. Debit cards are keys to modern retail banking. Without them, no bank can give the level of service that customers expect, cost-effectively, 24 hours a day, every day.</w:t>
      </w:r>
    </w:p>
    <w:p w:rsidR="00320323" w:rsidRDefault="00AD1838">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Smart Card: </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It is an amazing piece of technology. It is the size of a regular ATM card but is capable of storing over a 1000 times more data. The data can be encrypted and hence the card is completely temper-</w:t>
      </w:r>
      <w:r>
        <w:rPr>
          <w:rFonts w:ascii="Times New Roman" w:hAnsi="Times New Roman" w:cs="Times New Roman"/>
          <w:sz w:val="24"/>
          <w:szCs w:val="24"/>
        </w:rPr>
        <w:lastRenderedPageBreak/>
        <w:t xml:space="preserve">proof. The card can also be personalized to the holder by printing personal and other details on the card face. Smart card is issued to the formers to provide adequate and timely credit support for their cultivation needs including all purchases. The formers can use this card wherever they needs. The loan amount sanctioned to the former </w:t>
      </w:r>
      <w:r w:rsidR="0035450C">
        <w:rPr>
          <w:rFonts w:ascii="Times New Roman" w:hAnsi="Times New Roman" w:cs="Times New Roman"/>
          <w:sz w:val="24"/>
          <w:szCs w:val="24"/>
        </w:rPr>
        <w:t>was</w:t>
      </w:r>
      <w:r>
        <w:rPr>
          <w:rFonts w:ascii="Times New Roman" w:hAnsi="Times New Roman" w:cs="Times New Roman"/>
          <w:sz w:val="24"/>
          <w:szCs w:val="24"/>
        </w:rPr>
        <w:t xml:space="preserve"> recorded in the card. The merchants can sell the goods to the former based on the card and they can collect the amount from the local branch of the issued bank or any other bank. (Stephen G.2006)</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Electronic Fund Transfer:</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EFT system permits transfer of funds from any account at any branch of any member bank in any city to any other account at any branch of any member bank in any other city. This system utilizes the Service Branches of the member banks. It facilitates the transfer of funds from one place to another place within the country quickly and safely. Banks collect service charges from customers. Most of the time banks use Bank net system as a communication backbone connecting various centers of a country to facilitate the transfer of inter-bank or inter-branch messages. Most of the centers of a country are being brought on the network. The main objective of the Bank net is to speed up the process of transfer of funds from one bank to another bank and one branch to another branch. (Stephen G.2006)</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Mobile banking:</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Mobile banking is a term used for performing balance checks, account transactions, payments, credit applications and other banking transactions through a mobile device such as a mobile phone or personal digital assistant (Michael H.mescon, 2002).</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Internet Banking</w:t>
      </w:r>
      <w:r>
        <w:rPr>
          <w:rFonts w:ascii="Times New Roman" w:hAnsi="Times New Roman" w:cs="Times New Roman"/>
          <w:sz w:val="24"/>
          <w:szCs w:val="24"/>
        </w:rPr>
        <w:tab/>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Internet banking refers to systems that enable bank customer to get access to their accounts and general information on bank products and services through the use of banks website, without the intervention or inconvenience of sending letters, faxes original signatures and telephone confirmation. According to them for those that have access to the internal and a computer all that one needs to do is to processed to the banks website and login .this gives easy access to the persons accounts and this enables the person to clearly see transactions that have occurred wit in his/her accounts; (puopiel felix 2014)  </w:t>
      </w:r>
    </w:p>
    <w:p w:rsidR="00320323" w:rsidRDefault="00AD1838">
      <w:pPr>
        <w:pStyle w:val="Heading2"/>
        <w:numPr>
          <w:ilvl w:val="1"/>
          <w:numId w:val="1"/>
        </w:numPr>
      </w:pPr>
      <w:bookmarkStart w:id="22" w:name="_Toc227339152"/>
      <w:r>
        <w:lastRenderedPageBreak/>
        <w:t>E-Banking: Importance</w:t>
      </w:r>
      <w:bookmarkEnd w:id="22"/>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E-payment offers substantial advantages to the customers in the form of convenience, timesaving and easy access to the banking services. The customers can transact in their account at anytime and anywhere throughout the country or outside the country. There is no time and place restriction. The customers need not visit the branch for each and every transaction and no need to wait in the big queue. By this they can save the time. The customers can avail accesses to the banking services at anywhere. With the help of e-banking, the easy access to the banks </w:t>
      </w:r>
      <w:r w:rsidR="0035450C">
        <w:rPr>
          <w:rFonts w:ascii="Times New Roman" w:hAnsi="Times New Roman" w:cs="Times New Roman"/>
          <w:sz w:val="24"/>
          <w:szCs w:val="24"/>
        </w:rPr>
        <w:t>was</w:t>
      </w:r>
      <w:r>
        <w:rPr>
          <w:rFonts w:ascii="Times New Roman" w:hAnsi="Times New Roman" w:cs="Times New Roman"/>
          <w:sz w:val="24"/>
          <w:szCs w:val="24"/>
        </w:rPr>
        <w:t xml:space="preserve"> another advantage to the customers. Thus the e-banking provides sophisticated services to the customers. (Nyangosi 2009)</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In general some of the advantages are; Increase payment efficiency and convenience of making payment, reduce transaction costs, enable trade in goods and services of very low value, payment can be made swiftly and remotely using various devices, used for E-commerce/e-Trade and it can be used for other purposes like paying bills, taxes, etc.</w:t>
      </w:r>
    </w:p>
    <w:p w:rsidR="00320323" w:rsidRDefault="00AD1838">
      <w:pPr>
        <w:pStyle w:val="Heading2"/>
        <w:numPr>
          <w:ilvl w:val="1"/>
          <w:numId w:val="1"/>
        </w:numPr>
      </w:pPr>
      <w:bookmarkStart w:id="23" w:name="_Toc227339153"/>
      <w:r>
        <w:t>E-banking: prospects</w:t>
      </w:r>
      <w:bookmarkEnd w:id="23"/>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The major opportunitiesfor the adoption of the e-banking system in the bank industry are listed as follow as;</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Opportunities offered by ICT through e-learning programs. The School Net program introduced in Ethiopia to connect more than 500 schools creates opportunities to citizens to be familiar with ICT applications and increases the awareness of the public (Yayehyirad kitaw, 2006).</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Late adopter opportunities- the commercial bank of Ethiopia should take advantage of already developed best and existing software application.</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UNECA, World Bank and UNCTAD are helping developing countries to design national e-strategies, via National Information and Communication infrastructure plan (UNCTAD 2004).</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Commitment of the government- the Ethiopian government considers ICT as an indispensable tool to alleviate poverty and facilitate a state transformation aiming an effective and efficient service delivery. It has initiated commendable ICT policy frameworks and several e-government projects, including the World Net Project (TU4D, 2006).</w:t>
      </w:r>
    </w:p>
    <w:p w:rsidR="00320323" w:rsidRDefault="00AD1838">
      <w:pPr>
        <w:pStyle w:val="Heading2"/>
        <w:numPr>
          <w:ilvl w:val="1"/>
          <w:numId w:val="1"/>
        </w:numPr>
      </w:pPr>
      <w:bookmarkStart w:id="24" w:name="_Toc227339154"/>
      <w:r>
        <w:lastRenderedPageBreak/>
        <w:t>E-Banking: Challenges</w:t>
      </w:r>
      <w:bookmarkEnd w:id="24"/>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E-banking with many types and great advantages cannot take the place of cash in trading activity. Cash is still the preferred mode of payment for the sake of security anonymity, for tax purposes or for keeping secret what one’s money is being spent on. Banking is still done in the conventional way “explicit consent” (i.e., a signature) is required before a transaction is considered valid and transaction security (e-transactions and e-payment) Privacy and safety are yet to be in place. Also e-banking cannot ensure equal accesses to all consumers are non-existent because of lots of challenges it faces. Let us see the common challenges of E-banking in general aspect. (BCBS, 2001)</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main challenges are; Infrastructure problem, heavy investment costs, socio-cultural challenges, legislative and regulative issues and security challenges. </w:t>
      </w:r>
    </w:p>
    <w:p w:rsidR="00320323" w:rsidRDefault="00AD1838">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Infrastructure Problem:</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The first challenge for e-banking and e-payment in most of developing country is short of well-developed infrastructure. For effective deployment of e-payment services, it is necessary to have a reliable and cost effective infrastructure that can be accessible to the majority of the population. The base communication infrastructure for e-payment is computer network, user access devices with internet facility. Most of the transactions use internet to communicate with the customers. Automating the banking services is another prerequisite for e-payment. Close financial links between banks and other financial institutions is necessary. This link is used for clearing and payment systems among the institutions. (Kaleem $ Ahmed 2008)</w:t>
      </w:r>
    </w:p>
    <w:p w:rsidR="00320323" w:rsidRDefault="00AD1838">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Heavy Investment Costs: </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In order to offer electronic services in all aspect, banks have to invest huge amount of money. They have to incur heavy maintenance costs also. This may not be the problem for well-established banks. But in case of new and small banks, they have to face financial problems at the initial stage. Banks in developed countries have already deployed huge amount of investments for e-banking services. For banks in developing and underdeveloped countries, this may create financial crisis. (Abor 2004)</w:t>
      </w:r>
    </w:p>
    <w:p w:rsidR="00320323" w:rsidRDefault="00AD1838">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Socio-Cultural Challenges: </w:t>
      </w:r>
      <w:r>
        <w:rPr>
          <w:rFonts w:ascii="Times New Roman" w:hAnsi="Times New Roman" w:cs="Times New Roman"/>
          <w:sz w:val="24"/>
          <w:szCs w:val="24"/>
        </w:rPr>
        <w:tab/>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Normally customer’s confidence and trust in traditional banking system </w:t>
      </w:r>
      <w:r w:rsidR="0035450C">
        <w:rPr>
          <w:rFonts w:ascii="Times New Roman" w:hAnsi="Times New Roman" w:cs="Times New Roman"/>
          <w:sz w:val="24"/>
          <w:szCs w:val="24"/>
        </w:rPr>
        <w:t>were</w:t>
      </w:r>
      <w:r>
        <w:rPr>
          <w:rFonts w:ascii="Times New Roman" w:hAnsi="Times New Roman" w:cs="Times New Roman"/>
          <w:sz w:val="24"/>
          <w:szCs w:val="24"/>
        </w:rPr>
        <w:t xml:space="preserve"> make customers less likely to adopt new technologies. New technologies </w:t>
      </w:r>
      <w:r w:rsidR="0035450C">
        <w:rPr>
          <w:rFonts w:ascii="Times New Roman" w:hAnsi="Times New Roman" w:cs="Times New Roman"/>
          <w:sz w:val="24"/>
          <w:szCs w:val="24"/>
        </w:rPr>
        <w:t>were</w:t>
      </w:r>
      <w:r>
        <w:rPr>
          <w:rFonts w:ascii="Times New Roman" w:hAnsi="Times New Roman" w:cs="Times New Roman"/>
          <w:sz w:val="24"/>
          <w:szCs w:val="24"/>
        </w:rPr>
        <w:t xml:space="preserve"> not be successful until customers are satisfied with privacy and security aspects. It also requires some time to earn confidence among the customers even it is easier and cheaper than the traditional methods.</w:t>
      </w:r>
    </w:p>
    <w:p w:rsidR="00320323" w:rsidRDefault="00AD1838">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Security Challenges:</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It is first and foremost requirement of E-payment as the internet is inherently unsecured. Securing the process in e-payment involves authenticating both customer and banker and protecting the information to be transmitted from interception. This authentication can be done using user ID and passwords. Every transaction is authorized against a customer’s account balance; banks can safely offer cards to anyone of legal age, regardless of their banking history or credit status. Customers who demonstrate their ability to manage electronic debit card accounts can be offered other banking services, such as loans, mortgages and credit cards. (BCBS, 2001)</w:t>
      </w:r>
    </w:p>
    <w:p w:rsidR="00320323" w:rsidRDefault="00AD1838">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Legislative and Regulatory Issues: </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Proper legal and regulatory frameworks are vital for the success of e-payment. National, regional and international laws, rules and regulations are important prerequisites for successful implementation of e-payment. Legal or Legislative support is essential for protecting the interests of customers and banks in various areas relating to e-banking and payment systems. Some of the main issues like liability for loss in case of fraud, allocation of loss in case of insolvency, cheque truncation, evidence and burden of proof, preservation of records, prevention of fraud, etc. are to be cleared in the legislation. This can be done by adopting model laws at global level such as UNCITRAL Model Law on E-commerce and UNCITRAL Model Law on E-signature. (SG-SSB, 2007)</w:t>
      </w:r>
    </w:p>
    <w:p w:rsidR="00320323" w:rsidRDefault="00AD1838">
      <w:pPr>
        <w:pStyle w:val="Heading2"/>
        <w:numPr>
          <w:ilvl w:val="1"/>
          <w:numId w:val="1"/>
        </w:numPr>
      </w:pPr>
      <w:bookmarkStart w:id="25" w:name="_Toc227339155"/>
      <w:r>
        <w:t>E-Banking System in Ethiopia</w:t>
      </w:r>
      <w:bookmarkEnd w:id="25"/>
      <w:r>
        <w:tab/>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The banks in Ethiopia currently are using the following E-banking services:</w:t>
      </w:r>
    </w:p>
    <w:p w:rsidR="00320323" w:rsidRDefault="00AD1838">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SWIFT:</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SWIFT [Society for Worldwide Inter-bank Financial Telecommunication] provides a messaging service that enables to settle majority of high value payments internationally. Banks in Ethiopia currently settle their foreign transaction payment through SWIFT. They are using SWIFT as a </w:t>
      </w:r>
      <w:r>
        <w:rPr>
          <w:rFonts w:ascii="Times New Roman" w:hAnsi="Times New Roman" w:cs="Times New Roman"/>
          <w:sz w:val="24"/>
          <w:szCs w:val="24"/>
        </w:rPr>
        <w:lastRenderedPageBreak/>
        <w:t>primary payment system for international payment system. Connection to SWIFT network is done only through a dial up connection which makes the usage of SWIFT as expensive. Banks must make a dial up call to the server found in Brussels.</w:t>
      </w:r>
    </w:p>
    <w:p w:rsidR="00320323" w:rsidRDefault="00AD1838">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Western Union Money Transfer:</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Western union is the world’s largest money transfer network with more than 212,000 agents in over 195 countries. In Ethiopia, Commercial Bank of Ethiopia, Construction and Business Bank, United Bank, Dashen Bank S.C. and others are agent companies for Western Union. The money transfers are paid out in Ethiopian Birr with the maximum ceiling of Br. 60,000.  It includes a test question to be answered by the receiver. Unlike SWIFT, which is used to transfer money from Ethiopia to abroad and vice versa, Western Union is used to transfer money only from abroad to Ethiopia (Sumani Yahiya 2011)</w:t>
      </w:r>
    </w:p>
    <w:p w:rsidR="00320323" w:rsidRDefault="00AD1838">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Plastic Cards:</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Currently, there is no issue of local and international credit cards in Ethiopia. But there are some business firms (Hotels, Supermarkets, etc.) that accept international credit cards. Commercial Bank of Ethiopia currently gives encashment services to VISA and Master Card users. This card is mostly used by foreigners and Ethiopians residing abroad. Commercial bank only acts as a merchant accepting credit card issued by banks outside Ethiopia. But the bank is finalizing its preparation to start issuing credit cards with Debit-Credit cards. Presently, Commercial Bank is issuing a VISA branded debit card, which works locally in Ethiopia only. The card uses as an ATM card and used to effect payment at merchant outlets. With the Commercial Bank card, one can operate multiple accounts with a single card, withdraw up to 10,000 Birr per day per card subject to the balance in your account and check the balances of all accounts linked to the card.</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Commercial Bank uses ETC’s (Ethiopia Telecommunication Corporation) internet broad band system for its banking networking. If any connection problem (telecommunication failure) happens, the whole networking system </w:t>
      </w:r>
      <w:r w:rsidR="0035450C">
        <w:rPr>
          <w:rFonts w:ascii="Times New Roman" w:hAnsi="Times New Roman" w:cs="Times New Roman"/>
          <w:sz w:val="24"/>
          <w:szCs w:val="24"/>
        </w:rPr>
        <w:t>was</w:t>
      </w:r>
      <w:r>
        <w:rPr>
          <w:rFonts w:ascii="Times New Roman" w:hAnsi="Times New Roman" w:cs="Times New Roman"/>
          <w:sz w:val="24"/>
          <w:szCs w:val="24"/>
        </w:rPr>
        <w:t xml:space="preserve"> off line, this means every customer’s account </w:t>
      </w:r>
      <w:r w:rsidR="0035450C">
        <w:rPr>
          <w:rFonts w:ascii="Times New Roman" w:hAnsi="Times New Roman" w:cs="Times New Roman"/>
          <w:sz w:val="24"/>
          <w:szCs w:val="24"/>
        </w:rPr>
        <w:t>were</w:t>
      </w:r>
      <w:r>
        <w:rPr>
          <w:rFonts w:ascii="Times New Roman" w:hAnsi="Times New Roman" w:cs="Times New Roman"/>
          <w:sz w:val="24"/>
          <w:szCs w:val="24"/>
        </w:rPr>
        <w:t xml:space="preserve"> not be updated automatically till the system becomes on line.</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During such period the Base 24 doesn’t stop working and hence all ATMs (automatic teller machine) and POSs (Point of sale) works by taking the last available balance on flex cubebefore </w:t>
      </w:r>
      <w:r>
        <w:rPr>
          <w:rFonts w:ascii="Times New Roman" w:hAnsi="Times New Roman" w:cs="Times New Roman"/>
          <w:sz w:val="24"/>
          <w:szCs w:val="24"/>
        </w:rPr>
        <w:lastRenderedPageBreak/>
        <w:t xml:space="preserve">the off-line (telecommunication network failure). Consequently, the customer’s account balance may be affected at the area bank where the account is maintained and Base 24 is not aware of it due to the communication gap between the two. Therefore the person using a card may not have the actual balance in his account when he/she tries to make transactions. </w:t>
      </w:r>
    </w:p>
    <w:p w:rsidR="00320323" w:rsidRDefault="00AD1838">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Electronic Fund Transfer (EFT):</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EFT system permits transfer of funds from any account at any branch of any member bank in any city to any other account at any branch of any member bank in any other city. In our country there is no bank to bank connection. The only transfer mode we have in Ethiopia is branch to branch within the same bank at different places at the same time. This system utilizes the Service Branches of the member banks. It facilitates the transfer of funds from one place to another place within the country quickly and safely. It has replaced the old money transfer method which was telegram. Banks collect service charges from customers. The system reduces telephone expenses to the cost of internet charges and stationeries. Most customers of commercial Banks are the beneficiaries of this new money transfer system in Ethiopian case. (www.NBE.com)</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Locally, in Ethiopia, electronic fund transfer, plastic card, and Tele banking are the ones in use and on the verge of growing. The two banks being the first to introduce those service, are promoting the payment system to their customers since the service provides highly efficient in time saving, cost minimizing and ease of accessing for the banks. </w:t>
      </w:r>
    </w:p>
    <w:p w:rsidR="00320323" w:rsidRDefault="00AD1838">
      <w:pPr>
        <w:pStyle w:val="Heading2"/>
        <w:numPr>
          <w:ilvl w:val="1"/>
          <w:numId w:val="1"/>
        </w:numPr>
      </w:pPr>
      <w:bookmarkStart w:id="26" w:name="_Toc227339156"/>
      <w:r>
        <w:t>Key challenges of E-banking in Ethiopia</w:t>
      </w:r>
      <w:bookmarkEnd w:id="26"/>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E-payment system in Ethiopia is having the following challenges which are not different what we have seen above but with more severity:</w:t>
      </w:r>
    </w:p>
    <w:p w:rsidR="00320323" w:rsidRDefault="00AD1838">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Infrastructure:</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Information and Communication Technology (ICT) infrastructure is prior most to offer and to implement e-banking services. Communication infrastructure such as Internet, Telephone lines must be adequate for e-banking. In Ethiopia, due to poor telecommunication infrastructure, ICT is facing lot of problems or challenges. Ethiopian Telecommunication Corporation is unable to provide reliable and fast telecommunication services. Failures in telephone line and other network </w:t>
      </w:r>
      <w:r>
        <w:rPr>
          <w:rFonts w:ascii="Times New Roman" w:hAnsi="Times New Roman" w:cs="Times New Roman"/>
          <w:sz w:val="24"/>
          <w:szCs w:val="24"/>
        </w:rPr>
        <w:lastRenderedPageBreak/>
        <w:t xml:space="preserve">lines are happening frequently. This </w:t>
      </w:r>
      <w:r w:rsidR="0035450C">
        <w:rPr>
          <w:rFonts w:ascii="Times New Roman" w:hAnsi="Times New Roman" w:cs="Times New Roman"/>
          <w:sz w:val="24"/>
          <w:szCs w:val="24"/>
        </w:rPr>
        <w:t>were</w:t>
      </w:r>
      <w:r>
        <w:rPr>
          <w:rFonts w:ascii="Times New Roman" w:hAnsi="Times New Roman" w:cs="Times New Roman"/>
          <w:sz w:val="24"/>
          <w:szCs w:val="24"/>
        </w:rPr>
        <w:t xml:space="preserve"> create problems to offer e-banking services. Especially, Internet is the major problem because of Low bandwidth and low speed. </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Problems related to infrastructure capacity for e-payment service in Ethiopia can be summarized as; Frequent connectivity failure in telephone lines and electric power interruption, low bandwidth (particularly for Internet), high cost of Internet, availability of Internet especially at peak hour is low and lack of dedicated data service networks and closed financial networks.</w:t>
      </w:r>
    </w:p>
    <w:p w:rsidR="00320323" w:rsidRDefault="00AD1838">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Establishment Expenses (cost):</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Initially, banks have to invest huge amount of money in order to provide e-banking services. They have to buy and install the required systems and facilities which lead increased establishment expense. For well-established banks in developed countries, the establishment cost may not be a problem. But for banks in 3rd world like Ethiopia and for new banks, it is very difficult to invest such huge amount. According to the information gotten from both banks, it takes above a million dollar each to commissioning their current ITC package, not to mention the indirect costs like maintenance charge. (www.NBE.com)</w:t>
      </w:r>
    </w:p>
    <w:p w:rsidR="00320323" w:rsidRDefault="00AD1838">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Lack of Skilled Manpower:</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order to offer and maintain e-banking services without any fault, banks need skilled manpower. But in Ethiopia, the banks are suffering due to inadequate skilled manpower. They have to hire manpower from foreign countries to overcome this problem. Otherwise, they have to provide proper training to the existing manpower. It </w:t>
      </w:r>
      <w:r w:rsidR="0035450C">
        <w:rPr>
          <w:rFonts w:ascii="Times New Roman" w:hAnsi="Times New Roman" w:cs="Times New Roman"/>
          <w:sz w:val="24"/>
          <w:szCs w:val="24"/>
        </w:rPr>
        <w:t>were</w:t>
      </w:r>
      <w:r>
        <w:rPr>
          <w:rFonts w:ascii="Times New Roman" w:hAnsi="Times New Roman" w:cs="Times New Roman"/>
          <w:sz w:val="24"/>
          <w:szCs w:val="24"/>
        </w:rPr>
        <w:t xml:space="preserve"> result in increased operating expenses.</w:t>
      </w:r>
    </w:p>
    <w:p w:rsidR="00320323" w:rsidRDefault="00AD1838">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Legal Framework:</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Legal framework is playing a crucial role in facilitating e-payment system and in its growth. Instead of strict regulation, the country should make some amendments in order to coincide with the current up-dated practices. Ethiopia has not yet set a comprehensive legal framework for e-commerce and e-payment. The reason for nonexistence of comprehensive legal framework in Ethiopia may be inexistence of large pool of e-commerce user group. Another reason may be the existence of Ethiopian Civil Code of 1960, which is open by many standards to incorporate technical and institutional improvements.  The Ethiopian Civil Code addresses some of the most important legal issues pertaining to electronic transactions like freedom of form of contracts. The </w:t>
      </w:r>
      <w:r>
        <w:rPr>
          <w:rFonts w:ascii="Times New Roman" w:hAnsi="Times New Roman" w:cs="Times New Roman"/>
          <w:sz w:val="24"/>
          <w:szCs w:val="24"/>
        </w:rPr>
        <w:lastRenderedPageBreak/>
        <w:t xml:space="preserve">code, however, doesn't allow signatures to be in electronic form. Clearly stipulated privacy and data protection laws are absent in Ethiopia. But mostly in developed countries, they have developed a comprehensive legal framework for e-commerce which includes e-banking. </w:t>
      </w:r>
    </w:p>
    <w:p w:rsidR="00320323" w:rsidRDefault="00AD1838">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Socio-Cultural Aspects:</w:t>
      </w:r>
    </w:p>
    <w:p w:rsidR="00320323" w:rsidRDefault="00AD1838">
      <w:pPr>
        <w:spacing w:line="360" w:lineRule="auto"/>
        <w:jc w:val="both"/>
        <w:rPr>
          <w:rFonts w:ascii="Times New Roman" w:hAnsi="Times New Roman" w:cs="Times New Roman"/>
          <w:sz w:val="24"/>
          <w:szCs w:val="24"/>
        </w:rPr>
      </w:pPr>
      <w:r>
        <w:rPr>
          <w:rFonts w:ascii="Times New Roman" w:hAnsi="Times New Roman" w:cs="Times New Roman"/>
          <w:sz w:val="24"/>
          <w:szCs w:val="24"/>
        </w:rPr>
        <w:t>The banks in Ethiopia, especially Commercial Bank of Ethiopia and other private banks have faced some problems related to social and cultural attitude. This is mainly because of lack of awareness on new technologies and its benefits. The fear of risk is also another reason for their resistance. In case of staff members, the lack of training and sticking with existing structure are the problems. In general, peoples are resistant to new payment mechanisms (Sumani Yahiya 2011).</w:t>
      </w:r>
    </w:p>
    <w:p w:rsidR="00320323" w:rsidRDefault="00AD1838">
      <w:pPr>
        <w:rPr>
          <w:rFonts w:ascii="Times New Roman" w:hAnsi="Times New Roman" w:cs="Times New Roman"/>
          <w:sz w:val="24"/>
          <w:szCs w:val="24"/>
        </w:rPr>
      </w:pPr>
      <w:r>
        <w:rPr>
          <w:rFonts w:ascii="Times New Roman" w:hAnsi="Times New Roman" w:cs="Times New Roman"/>
          <w:sz w:val="24"/>
          <w:szCs w:val="24"/>
        </w:rPr>
        <w:br w:type="page"/>
      </w:r>
    </w:p>
    <w:p w:rsidR="00320323" w:rsidRDefault="00AD1838">
      <w:pPr>
        <w:pStyle w:val="Heading1"/>
        <w:jc w:val="center"/>
      </w:pPr>
      <w:bookmarkStart w:id="27" w:name="_Toc227339157"/>
      <w:r>
        <w:lastRenderedPageBreak/>
        <w:t>CHAPTER THREE</w:t>
      </w:r>
      <w:bookmarkEnd w:id="27"/>
    </w:p>
    <w:p w:rsidR="00320323" w:rsidRDefault="006F7BB8" w:rsidP="006F7BB8">
      <w:pPr>
        <w:pStyle w:val="Heading1"/>
        <w:numPr>
          <w:ilvl w:val="0"/>
          <w:numId w:val="1"/>
        </w:numPr>
        <w:spacing w:before="0"/>
        <w:jc w:val="center"/>
      </w:pPr>
      <w:bookmarkStart w:id="28" w:name="_Toc227339158"/>
      <w:r>
        <w:t>METHODOLOGY OF THE STUDY</w:t>
      </w:r>
      <w:bookmarkEnd w:id="28"/>
    </w:p>
    <w:p w:rsidR="00C511A9" w:rsidRDefault="00AD1838" w:rsidP="00C511A9">
      <w:pPr>
        <w:pStyle w:val="Heading2"/>
        <w:numPr>
          <w:ilvl w:val="1"/>
          <w:numId w:val="1"/>
        </w:numPr>
      </w:pPr>
      <w:bookmarkStart w:id="29" w:name="_Toc227339159"/>
      <w:r>
        <w:t>Research Design</w:t>
      </w:r>
      <w:bookmarkEnd w:id="29"/>
    </w:p>
    <w:p w:rsidR="00C511A9" w:rsidRPr="00C511A9" w:rsidRDefault="00C511A9" w:rsidP="00C511A9">
      <w:pPr>
        <w:pStyle w:val="NormalWeb"/>
        <w:spacing w:before="0" w:beforeAutospacing="0" w:line="360" w:lineRule="auto"/>
        <w:jc w:val="both"/>
      </w:pPr>
      <w:r>
        <w:t xml:space="preserve">Research design refers to the overall plan or strategy used to conduct the research and answer the research questions. This study </w:t>
      </w:r>
      <w:r w:rsidR="0035450C">
        <w:t>were</w:t>
      </w:r>
      <w:r>
        <w:t xml:space="preserve"> employ a descriptive research design. The descriptive design </w:t>
      </w:r>
      <w:r w:rsidR="0035450C">
        <w:t>were</w:t>
      </w:r>
      <w:r>
        <w:t xml:space="preserve"> help the researcher describe and analyze the current challenges and prospects of e-banking services in the Commercial Bank of Ethiopia branches in Jigjiga city</w:t>
      </w:r>
      <w:r w:rsidR="00F94E19">
        <w:t xml:space="preserve"> </w:t>
      </w:r>
      <w:r>
        <w:t xml:space="preserve">The descriptive research design is appropriate for this study because it enables the researcher to collect detailed information from employees and customers about their experiences, opinions, and perceptions regarding e-banking services such as ATM, POS, mobile banking, and internet banking. It </w:t>
      </w:r>
      <w:r w:rsidR="0035450C">
        <w:t>were</w:t>
      </w:r>
      <w:r>
        <w:t xml:space="preserve"> also help to identify the major problems and opportunities associated with the use of e-banking services in the selected branches.</w:t>
      </w:r>
    </w:p>
    <w:p w:rsidR="00C511A9" w:rsidRDefault="00C511A9" w:rsidP="00C511A9">
      <w:pPr>
        <w:pStyle w:val="Heading2"/>
        <w:numPr>
          <w:ilvl w:val="1"/>
          <w:numId w:val="1"/>
        </w:numPr>
      </w:pPr>
      <w:bookmarkStart w:id="30" w:name="_Toc227339160"/>
      <w:r>
        <w:t>Research approach</w:t>
      </w:r>
      <w:bookmarkEnd w:id="30"/>
      <w:r>
        <w:t xml:space="preserve"> </w:t>
      </w:r>
    </w:p>
    <w:p w:rsidR="00C511A9" w:rsidRDefault="00C511A9" w:rsidP="00C511A9">
      <w:pPr>
        <w:pStyle w:val="NormalWeb"/>
        <w:spacing w:before="0" w:beforeAutospacing="0" w:line="360" w:lineRule="auto"/>
        <w:jc w:val="both"/>
      </w:pPr>
      <w:r>
        <w:t xml:space="preserve">This study </w:t>
      </w:r>
      <w:r w:rsidR="0035450C">
        <w:t>were</w:t>
      </w:r>
      <w:r>
        <w:t xml:space="preserve"> use a quantitative research approach. The quantitative approach focuses on collecting numerical data and analyzing it using statistical techniques. In this study, quantitative data </w:t>
      </w:r>
      <w:r w:rsidR="0035450C">
        <w:t>was</w:t>
      </w:r>
      <w:r>
        <w:t xml:space="preserve"> collected mainly through structured questionnaires distributed to customers and employees of the selected branches of the Commercial Bank of Ethiopia in Jigjiga city.</w:t>
      </w:r>
    </w:p>
    <w:p w:rsidR="00C511A9" w:rsidRPr="00C511A9" w:rsidRDefault="00C511A9" w:rsidP="00C511A9">
      <w:pPr>
        <w:pStyle w:val="NormalWeb"/>
        <w:spacing w:before="0" w:beforeAutospacing="0" w:line="360" w:lineRule="auto"/>
        <w:jc w:val="both"/>
      </w:pPr>
      <w:r>
        <w:t xml:space="preserve">The quantitative approach is appropriate because it allows the researcher to measure the level of awareness, usage, challenges, and prospects of e-banking services among respondents. The collected data </w:t>
      </w:r>
      <w:r w:rsidR="0035450C">
        <w:t>was</w:t>
      </w:r>
      <w:r>
        <w:t xml:space="preserve"> summarized and analyzed using descriptive statistics such as percentages, tables, and charts in order to clearly present the findings of the study.</w:t>
      </w:r>
    </w:p>
    <w:p w:rsidR="00320323" w:rsidRDefault="00AD1838">
      <w:pPr>
        <w:pStyle w:val="Heading2"/>
        <w:numPr>
          <w:ilvl w:val="1"/>
          <w:numId w:val="1"/>
        </w:numPr>
      </w:pPr>
      <w:bookmarkStart w:id="31" w:name="_Toc227339161"/>
      <w:r>
        <w:t>Sources of Data</w:t>
      </w:r>
      <w:bookmarkEnd w:id="31"/>
    </w:p>
    <w:p w:rsidR="008C65BD" w:rsidRPr="008C65BD" w:rsidRDefault="008C65BD" w:rsidP="008C65BD">
      <w:pPr>
        <w:pStyle w:val="NormalWeb"/>
        <w:spacing w:before="0" w:beforeAutospacing="0" w:after="0" w:afterAutospacing="0" w:line="360" w:lineRule="auto"/>
        <w:jc w:val="both"/>
      </w:pPr>
      <w:r>
        <w:t xml:space="preserve">This study </w:t>
      </w:r>
      <w:r w:rsidR="0035450C">
        <w:t>were</w:t>
      </w:r>
      <w:r>
        <w:t xml:space="preserve"> use both primary and secondary sources of data to achieve the objectives of the research</w:t>
      </w:r>
      <w:r w:rsidR="006F7BB8">
        <w:t xml:space="preserve"> proposal. </w:t>
      </w:r>
      <w:r>
        <w:t xml:space="preserve">Primary data </w:t>
      </w:r>
      <w:r w:rsidR="0035450C">
        <w:t>was</w:t>
      </w:r>
      <w:r>
        <w:t xml:space="preserve"> collected directly from respondents, including employees and customers of the selected branches of the Commercial Bank of Ethiopia in Jigjiga city. The primary data </w:t>
      </w:r>
      <w:r w:rsidR="0035450C">
        <w:t>was</w:t>
      </w:r>
      <w:r>
        <w:t xml:space="preserve"> gathered through structured questionnaires and interviews to obtain firsthand information about the challenges and prospects of e-banking services. Secondary data </w:t>
      </w:r>
      <w:r w:rsidR="0035450C">
        <w:t>was</w:t>
      </w:r>
      <w:r>
        <w:t xml:space="preserve"> collected from different published and unpublished sources related to the topic. These sources may include books, </w:t>
      </w:r>
      <w:r>
        <w:lastRenderedPageBreak/>
        <w:t>academic journals, previous research studies, bank reports, official documents, and other relevant materials that provide useful information about e-banking services and their implementation in the banking sector.</w:t>
      </w:r>
    </w:p>
    <w:p w:rsidR="00C511A9" w:rsidRPr="00C511A9" w:rsidRDefault="00AD1838" w:rsidP="00C511A9">
      <w:pPr>
        <w:pStyle w:val="Heading2"/>
        <w:numPr>
          <w:ilvl w:val="1"/>
          <w:numId w:val="1"/>
        </w:numPr>
      </w:pPr>
      <w:bookmarkStart w:id="32" w:name="_Toc227339162"/>
      <w:r>
        <w:t>Target Population</w:t>
      </w:r>
      <w:bookmarkEnd w:id="32"/>
    </w:p>
    <w:p w:rsidR="008C65BD" w:rsidRDefault="008C65BD" w:rsidP="008C65B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target population is the collection of elements or objects that possess the information sought by the researchers and about which inferences are to be made. The target population </w:t>
      </w:r>
      <w:r w:rsidR="0035450C">
        <w:rPr>
          <w:rFonts w:ascii="Times New Roman" w:hAnsi="Times New Roman" w:cs="Times New Roman"/>
          <w:sz w:val="24"/>
          <w:szCs w:val="24"/>
        </w:rPr>
        <w:t>was</w:t>
      </w:r>
      <w:r>
        <w:rPr>
          <w:rFonts w:ascii="Times New Roman" w:hAnsi="Times New Roman" w:cs="Times New Roman"/>
          <w:sz w:val="24"/>
          <w:szCs w:val="24"/>
        </w:rPr>
        <w:t xml:space="preserve"> defined in terms of elements, sampling units, extent, and time. In this research</w:t>
      </w:r>
      <w:r w:rsidR="006F7BB8">
        <w:rPr>
          <w:rFonts w:ascii="Times New Roman" w:hAnsi="Times New Roman" w:cs="Times New Roman"/>
          <w:sz w:val="24"/>
          <w:szCs w:val="24"/>
        </w:rPr>
        <w:t xml:space="preserve"> proposal</w:t>
      </w:r>
      <w:r>
        <w:rPr>
          <w:rFonts w:ascii="Times New Roman" w:hAnsi="Times New Roman" w:cs="Times New Roman"/>
          <w:sz w:val="24"/>
          <w:szCs w:val="24"/>
        </w:rPr>
        <w:t xml:space="preserve"> the target populations are fifteen branches of commercial bank of Ethiopia in Jigjiga city. </w:t>
      </w:r>
    </w:p>
    <w:p w:rsidR="008C65BD" w:rsidRDefault="008C65BD" w:rsidP="008C65BD">
      <w:pPr>
        <w:pStyle w:val="Heading2"/>
        <w:numPr>
          <w:ilvl w:val="1"/>
          <w:numId w:val="1"/>
        </w:numPr>
      </w:pPr>
      <w:bookmarkStart w:id="33" w:name="_Toc227339163"/>
      <w:r>
        <w:t>Sample size and Sampling Technique</w:t>
      </w:r>
      <w:bookmarkEnd w:id="33"/>
    </w:p>
    <w:p w:rsidR="00320323" w:rsidRPr="00AD1838" w:rsidRDefault="008C65BD" w:rsidP="00AD1838">
      <w:pPr>
        <w:spacing w:after="0" w:line="360" w:lineRule="auto"/>
        <w:jc w:val="both"/>
        <w:rPr>
          <w:rFonts w:ascii="Times New Roman" w:hAnsi="Times New Roman" w:cs="Times New Roman"/>
          <w:sz w:val="24"/>
          <w:szCs w:val="24"/>
        </w:rPr>
      </w:pPr>
      <w:r w:rsidRPr="00AD1838">
        <w:rPr>
          <w:rFonts w:ascii="Times New Roman" w:hAnsi="Times New Roman" w:cs="Times New Roman"/>
          <w:sz w:val="24"/>
          <w:szCs w:val="24"/>
        </w:rPr>
        <w:t xml:space="preserve">The sample size of this study </w:t>
      </w:r>
      <w:r w:rsidR="0035450C">
        <w:rPr>
          <w:rFonts w:ascii="Times New Roman" w:hAnsi="Times New Roman" w:cs="Times New Roman"/>
          <w:sz w:val="24"/>
          <w:szCs w:val="24"/>
        </w:rPr>
        <w:t>was</w:t>
      </w:r>
      <w:r w:rsidRPr="00AD1838">
        <w:rPr>
          <w:rFonts w:ascii="Times New Roman" w:hAnsi="Times New Roman" w:cs="Times New Roman"/>
          <w:sz w:val="24"/>
          <w:szCs w:val="24"/>
        </w:rPr>
        <w:t xml:space="preserve"> determined using the </w:t>
      </w:r>
      <w:r w:rsidRPr="00AD1838">
        <w:rPr>
          <w:rStyle w:val="Strong"/>
          <w:rFonts w:ascii="Times New Roman" w:hAnsi="Times New Roman" w:cs="Times New Roman"/>
          <w:b w:val="0"/>
          <w:sz w:val="24"/>
          <w:szCs w:val="24"/>
        </w:rPr>
        <w:t>Yamane (1967) formula</w:t>
      </w:r>
      <w:r w:rsidRPr="00AD1838">
        <w:rPr>
          <w:rFonts w:ascii="Times New Roman" w:hAnsi="Times New Roman" w:cs="Times New Roman"/>
          <w:b/>
          <w:sz w:val="24"/>
          <w:szCs w:val="24"/>
        </w:rPr>
        <w:t>,</w:t>
      </w:r>
      <w:r w:rsidRPr="00AD1838">
        <w:rPr>
          <w:rFonts w:ascii="Times New Roman" w:hAnsi="Times New Roman" w:cs="Times New Roman"/>
          <w:sz w:val="24"/>
          <w:szCs w:val="24"/>
        </w:rPr>
        <w:t xml:space="preserve"> which provides a simplified method for calculating sample sizes from a known population at a specified level of precision. The formula is expressed as:</w:t>
      </w:r>
    </w:p>
    <w:p w:rsidR="008C65BD" w:rsidRPr="00AD1838" w:rsidRDefault="008C65BD" w:rsidP="00AD1838">
      <w:pPr>
        <w:spacing w:after="0" w:line="360" w:lineRule="auto"/>
        <w:jc w:val="both"/>
        <w:rPr>
          <w:rStyle w:val="vlist-s"/>
          <w:rFonts w:ascii="Times New Roman" w:hAnsi="Times New Roman" w:cs="Times New Roman"/>
          <w:sz w:val="24"/>
          <w:szCs w:val="24"/>
        </w:rPr>
      </w:pPr>
      <w:r w:rsidRPr="00AD1838">
        <w:rPr>
          <w:rStyle w:val="mord"/>
          <w:rFonts w:ascii="Times New Roman" w:hAnsi="Times New Roman" w:cs="Times New Roman"/>
          <w:sz w:val="24"/>
          <w:szCs w:val="24"/>
        </w:rPr>
        <w:t>n</w:t>
      </w:r>
      <w:r w:rsidRPr="00AD1838">
        <w:rPr>
          <w:rStyle w:val="mrel"/>
          <w:rFonts w:ascii="Times New Roman" w:hAnsi="Times New Roman" w:cs="Times New Roman"/>
          <w:sz w:val="24"/>
          <w:szCs w:val="24"/>
        </w:rPr>
        <w:t>=N/</w:t>
      </w:r>
      <w:r w:rsidRPr="00AD1838">
        <w:rPr>
          <w:rStyle w:val="mord"/>
          <w:rFonts w:ascii="Times New Roman" w:hAnsi="Times New Roman" w:cs="Times New Roman"/>
          <w:sz w:val="24"/>
          <w:szCs w:val="24"/>
        </w:rPr>
        <w:t>1</w:t>
      </w:r>
      <w:r w:rsidRPr="00AD1838">
        <w:rPr>
          <w:rStyle w:val="mbin"/>
          <w:rFonts w:ascii="Times New Roman" w:hAnsi="Times New Roman" w:cs="Times New Roman"/>
          <w:sz w:val="24"/>
          <w:szCs w:val="24"/>
        </w:rPr>
        <w:t>+</w:t>
      </w:r>
      <w:r w:rsidRPr="00AD1838">
        <w:rPr>
          <w:rStyle w:val="mord"/>
          <w:rFonts w:ascii="Times New Roman" w:hAnsi="Times New Roman" w:cs="Times New Roman"/>
          <w:sz w:val="24"/>
          <w:szCs w:val="24"/>
        </w:rPr>
        <w:t>N</w:t>
      </w:r>
      <w:r w:rsidRPr="00AD1838">
        <w:rPr>
          <w:rStyle w:val="mopen"/>
          <w:rFonts w:ascii="Times New Roman" w:hAnsi="Times New Roman" w:cs="Times New Roman"/>
          <w:sz w:val="24"/>
          <w:szCs w:val="24"/>
        </w:rPr>
        <w:t>(</w:t>
      </w:r>
      <w:r w:rsidRPr="00AD1838">
        <w:rPr>
          <w:rStyle w:val="mord"/>
          <w:rFonts w:ascii="Times New Roman" w:hAnsi="Times New Roman" w:cs="Times New Roman"/>
          <w:sz w:val="24"/>
          <w:szCs w:val="24"/>
        </w:rPr>
        <w:t>e</w:t>
      </w:r>
      <w:r w:rsidRPr="00AD1838">
        <w:rPr>
          <w:rStyle w:val="mclose"/>
          <w:rFonts w:ascii="Times New Roman" w:hAnsi="Times New Roman" w:cs="Times New Roman"/>
          <w:sz w:val="24"/>
          <w:szCs w:val="24"/>
        </w:rPr>
        <w:t>)</w:t>
      </w:r>
      <w:r w:rsidRPr="00AD1838">
        <w:rPr>
          <w:rStyle w:val="mord"/>
          <w:rFonts w:ascii="Times New Roman" w:hAnsi="Times New Roman" w:cs="Times New Roman"/>
          <w:sz w:val="24"/>
          <w:szCs w:val="24"/>
        </w:rPr>
        <w:t>2</w:t>
      </w:r>
    </w:p>
    <w:p w:rsidR="008C65BD" w:rsidRPr="008C65BD" w:rsidRDefault="008C65BD" w:rsidP="00AD1838">
      <w:pPr>
        <w:spacing w:before="100" w:beforeAutospacing="1" w:after="0" w:line="360" w:lineRule="auto"/>
        <w:jc w:val="both"/>
        <w:rPr>
          <w:rFonts w:ascii="Times New Roman" w:eastAsia="Times New Roman" w:hAnsi="Times New Roman" w:cs="Times New Roman"/>
          <w:sz w:val="24"/>
          <w:szCs w:val="24"/>
        </w:rPr>
      </w:pPr>
      <w:r w:rsidRPr="008C65BD">
        <w:rPr>
          <w:rFonts w:ascii="Times New Roman" w:eastAsia="Times New Roman" w:hAnsi="Times New Roman" w:cs="Times New Roman"/>
          <w:sz w:val="24"/>
          <w:szCs w:val="24"/>
        </w:rPr>
        <w:t>Where:</w:t>
      </w:r>
    </w:p>
    <w:p w:rsidR="008C65BD" w:rsidRPr="008C65BD" w:rsidRDefault="008C65BD" w:rsidP="00AD1838">
      <w:pPr>
        <w:numPr>
          <w:ilvl w:val="0"/>
          <w:numId w:val="8"/>
        </w:numPr>
        <w:spacing w:before="100" w:beforeAutospacing="1" w:after="0" w:line="360" w:lineRule="auto"/>
        <w:jc w:val="both"/>
        <w:rPr>
          <w:rFonts w:ascii="Times New Roman" w:eastAsia="Times New Roman" w:hAnsi="Times New Roman" w:cs="Times New Roman"/>
          <w:sz w:val="24"/>
          <w:szCs w:val="24"/>
        </w:rPr>
      </w:pPr>
      <w:r w:rsidRPr="00AD1838">
        <w:rPr>
          <w:rFonts w:ascii="Times New Roman" w:eastAsia="Times New Roman" w:hAnsi="Times New Roman" w:cs="Times New Roman"/>
          <w:bCs/>
          <w:sz w:val="24"/>
          <w:szCs w:val="24"/>
        </w:rPr>
        <w:t>n</w:t>
      </w:r>
      <w:r w:rsidRPr="008C65BD">
        <w:rPr>
          <w:rFonts w:ascii="Times New Roman" w:eastAsia="Times New Roman" w:hAnsi="Times New Roman" w:cs="Times New Roman"/>
          <w:sz w:val="24"/>
          <w:szCs w:val="24"/>
        </w:rPr>
        <w:t xml:space="preserve"> = sample size</w:t>
      </w:r>
    </w:p>
    <w:p w:rsidR="008C65BD" w:rsidRPr="008C65BD" w:rsidRDefault="008C65BD" w:rsidP="00AD1838">
      <w:pPr>
        <w:numPr>
          <w:ilvl w:val="0"/>
          <w:numId w:val="8"/>
        </w:numPr>
        <w:spacing w:before="100" w:beforeAutospacing="1" w:after="0" w:line="360" w:lineRule="auto"/>
        <w:jc w:val="both"/>
        <w:rPr>
          <w:rFonts w:ascii="Times New Roman" w:eastAsia="Times New Roman" w:hAnsi="Times New Roman" w:cs="Times New Roman"/>
          <w:sz w:val="24"/>
          <w:szCs w:val="24"/>
        </w:rPr>
      </w:pPr>
      <w:r w:rsidRPr="00AD1838">
        <w:rPr>
          <w:rFonts w:ascii="Times New Roman" w:eastAsia="Times New Roman" w:hAnsi="Times New Roman" w:cs="Times New Roman"/>
          <w:bCs/>
          <w:sz w:val="24"/>
          <w:szCs w:val="24"/>
        </w:rPr>
        <w:t>N</w:t>
      </w:r>
      <w:r w:rsidRPr="008C65BD">
        <w:rPr>
          <w:rFonts w:ascii="Times New Roman" w:eastAsia="Times New Roman" w:hAnsi="Times New Roman" w:cs="Times New Roman"/>
          <w:sz w:val="24"/>
          <w:szCs w:val="24"/>
        </w:rPr>
        <w:t xml:space="preserve"> = total population</w:t>
      </w:r>
    </w:p>
    <w:p w:rsidR="008C65BD" w:rsidRPr="00AD1838" w:rsidRDefault="008C65BD" w:rsidP="00AD1838">
      <w:pPr>
        <w:numPr>
          <w:ilvl w:val="0"/>
          <w:numId w:val="8"/>
        </w:numPr>
        <w:spacing w:before="100" w:beforeAutospacing="1" w:after="0" w:line="360" w:lineRule="auto"/>
        <w:jc w:val="both"/>
        <w:rPr>
          <w:rFonts w:ascii="Times New Roman" w:eastAsia="Times New Roman" w:hAnsi="Times New Roman" w:cs="Times New Roman"/>
          <w:sz w:val="24"/>
          <w:szCs w:val="24"/>
        </w:rPr>
      </w:pPr>
      <w:r w:rsidRPr="00AD1838">
        <w:rPr>
          <w:rFonts w:ascii="Times New Roman" w:eastAsia="Times New Roman" w:hAnsi="Times New Roman" w:cs="Times New Roman"/>
          <w:bCs/>
          <w:sz w:val="24"/>
          <w:szCs w:val="24"/>
        </w:rPr>
        <w:t>e</w:t>
      </w:r>
      <w:r w:rsidRPr="008C65BD">
        <w:rPr>
          <w:rFonts w:ascii="Times New Roman" w:eastAsia="Times New Roman" w:hAnsi="Times New Roman" w:cs="Times New Roman"/>
          <w:sz w:val="24"/>
          <w:szCs w:val="24"/>
        </w:rPr>
        <w:t xml:space="preserve"> = level of precision (sampling error)</w:t>
      </w:r>
    </w:p>
    <w:p w:rsidR="008C65BD" w:rsidRPr="00AD1838" w:rsidRDefault="008C65BD" w:rsidP="00AD1838">
      <w:pPr>
        <w:spacing w:before="100" w:beforeAutospacing="1" w:after="0" w:line="360" w:lineRule="auto"/>
        <w:jc w:val="both"/>
        <w:rPr>
          <w:rFonts w:ascii="Times New Roman" w:eastAsia="Times New Roman" w:hAnsi="Times New Roman" w:cs="Times New Roman"/>
          <w:sz w:val="24"/>
          <w:szCs w:val="24"/>
        </w:rPr>
      </w:pPr>
      <w:r w:rsidRPr="00AD1838">
        <w:rPr>
          <w:rFonts w:ascii="Times New Roman" w:eastAsia="Times New Roman" w:hAnsi="Times New Roman" w:cs="Times New Roman"/>
          <w:sz w:val="24"/>
          <w:szCs w:val="24"/>
        </w:rPr>
        <w:t xml:space="preserve">In this study, the total population of the research, consisting of employees and customers of the Commercial Bank of Ethiopia in Jigjiga city, is </w:t>
      </w:r>
      <w:r w:rsidRPr="00AD1838">
        <w:rPr>
          <w:rFonts w:ascii="Times New Roman" w:eastAsia="Times New Roman" w:hAnsi="Times New Roman" w:cs="Times New Roman"/>
          <w:bCs/>
          <w:sz w:val="24"/>
          <w:szCs w:val="24"/>
        </w:rPr>
        <w:t>98</w:t>
      </w:r>
      <w:r w:rsidRPr="00AD1838">
        <w:rPr>
          <w:rFonts w:ascii="Times New Roman" w:eastAsia="Times New Roman" w:hAnsi="Times New Roman" w:cs="Times New Roman"/>
          <w:sz w:val="24"/>
          <w:szCs w:val="24"/>
        </w:rPr>
        <w:t>. Using a 5% level of precision (e = 0.05), the sample size is calculated as follows:</w:t>
      </w:r>
    </w:p>
    <w:p w:rsidR="008C65BD" w:rsidRPr="00AD1838" w:rsidRDefault="008C65BD" w:rsidP="00AD1838">
      <w:pPr>
        <w:spacing w:after="0" w:line="360" w:lineRule="auto"/>
        <w:jc w:val="both"/>
        <w:rPr>
          <w:rStyle w:val="mord"/>
          <w:rFonts w:ascii="Times New Roman" w:hAnsi="Times New Roman" w:cs="Times New Roman"/>
          <w:sz w:val="24"/>
          <w:szCs w:val="24"/>
        </w:rPr>
      </w:pPr>
      <w:r w:rsidRPr="00AD1838">
        <w:rPr>
          <w:rStyle w:val="mord"/>
          <w:rFonts w:ascii="Times New Roman" w:hAnsi="Times New Roman" w:cs="Times New Roman"/>
          <w:sz w:val="24"/>
          <w:szCs w:val="24"/>
        </w:rPr>
        <w:t>n</w:t>
      </w:r>
      <w:r w:rsidRPr="00AD1838">
        <w:rPr>
          <w:rStyle w:val="mrel"/>
          <w:rFonts w:ascii="Times New Roman" w:hAnsi="Times New Roman" w:cs="Times New Roman"/>
          <w:sz w:val="24"/>
          <w:szCs w:val="24"/>
        </w:rPr>
        <w:t>=</w:t>
      </w:r>
      <w:r w:rsidR="00AD1838" w:rsidRPr="00AD1838">
        <w:rPr>
          <w:rStyle w:val="mrel"/>
          <w:rFonts w:ascii="Times New Roman" w:hAnsi="Times New Roman" w:cs="Times New Roman"/>
          <w:sz w:val="24"/>
          <w:szCs w:val="24"/>
        </w:rPr>
        <w:t>98/</w:t>
      </w:r>
      <w:r w:rsidRPr="00AD1838">
        <w:rPr>
          <w:rStyle w:val="mord"/>
          <w:rFonts w:ascii="Times New Roman" w:hAnsi="Times New Roman" w:cs="Times New Roman"/>
          <w:sz w:val="24"/>
          <w:szCs w:val="24"/>
        </w:rPr>
        <w:t>1</w:t>
      </w:r>
      <w:r w:rsidRPr="00AD1838">
        <w:rPr>
          <w:rStyle w:val="mbin"/>
          <w:rFonts w:ascii="Times New Roman" w:hAnsi="Times New Roman" w:cs="Times New Roman"/>
          <w:sz w:val="24"/>
          <w:szCs w:val="24"/>
        </w:rPr>
        <w:t>+</w:t>
      </w:r>
      <w:r w:rsidRPr="00AD1838">
        <w:rPr>
          <w:rStyle w:val="mord"/>
          <w:rFonts w:ascii="Times New Roman" w:hAnsi="Times New Roman" w:cs="Times New Roman"/>
          <w:sz w:val="24"/>
          <w:szCs w:val="24"/>
        </w:rPr>
        <w:t>98</w:t>
      </w:r>
      <w:r w:rsidRPr="00AD1838">
        <w:rPr>
          <w:rStyle w:val="mopen"/>
          <w:rFonts w:ascii="Times New Roman" w:hAnsi="Times New Roman" w:cs="Times New Roman"/>
          <w:sz w:val="24"/>
          <w:szCs w:val="24"/>
        </w:rPr>
        <w:t>(</w:t>
      </w:r>
      <w:r w:rsidRPr="00AD1838">
        <w:rPr>
          <w:rStyle w:val="mord"/>
          <w:rFonts w:ascii="Times New Roman" w:hAnsi="Times New Roman" w:cs="Times New Roman"/>
          <w:sz w:val="24"/>
          <w:szCs w:val="24"/>
        </w:rPr>
        <w:t>0.05</w:t>
      </w:r>
      <w:r w:rsidRPr="00AD1838">
        <w:rPr>
          <w:rStyle w:val="mclose"/>
          <w:rFonts w:ascii="Times New Roman" w:hAnsi="Times New Roman" w:cs="Times New Roman"/>
          <w:sz w:val="24"/>
          <w:szCs w:val="24"/>
        </w:rPr>
        <w:t>)</w:t>
      </w:r>
      <w:r w:rsidR="00AD1838" w:rsidRPr="00AD1838">
        <w:rPr>
          <w:rStyle w:val="mord"/>
          <w:rFonts w:ascii="Times New Roman" w:hAnsi="Times New Roman" w:cs="Times New Roman"/>
          <w:sz w:val="24"/>
          <w:szCs w:val="24"/>
        </w:rPr>
        <w:t>2</w:t>
      </w:r>
      <w:r w:rsidRPr="00AD1838">
        <w:rPr>
          <w:rStyle w:val="vlist-s"/>
          <w:rFonts w:ascii="Times New Roman" w:hAnsi="Times New Roman" w:cs="Times New Roman"/>
          <w:sz w:val="24"/>
          <w:szCs w:val="24"/>
        </w:rPr>
        <w:t>​</w:t>
      </w:r>
      <w:r w:rsidRPr="00AD1838">
        <w:rPr>
          <w:rStyle w:val="mrel"/>
          <w:rFonts w:ascii="Times New Roman" w:hAnsi="Times New Roman" w:cs="Times New Roman"/>
          <w:sz w:val="24"/>
          <w:szCs w:val="24"/>
        </w:rPr>
        <w:t>=</w:t>
      </w:r>
      <w:r w:rsidR="00AD1838" w:rsidRPr="00AD1838">
        <w:rPr>
          <w:rStyle w:val="mrel"/>
          <w:rFonts w:ascii="Times New Roman" w:hAnsi="Times New Roman" w:cs="Times New Roman"/>
          <w:sz w:val="24"/>
          <w:szCs w:val="24"/>
        </w:rPr>
        <w:t>98/</w:t>
      </w:r>
      <w:r w:rsidRPr="00AD1838">
        <w:rPr>
          <w:rStyle w:val="mord"/>
          <w:rFonts w:ascii="Times New Roman" w:hAnsi="Times New Roman" w:cs="Times New Roman"/>
          <w:sz w:val="24"/>
          <w:szCs w:val="24"/>
        </w:rPr>
        <w:t>1</w:t>
      </w:r>
      <w:r w:rsidRPr="00AD1838">
        <w:rPr>
          <w:rStyle w:val="mbin"/>
          <w:rFonts w:ascii="Times New Roman" w:hAnsi="Times New Roman" w:cs="Times New Roman"/>
          <w:sz w:val="24"/>
          <w:szCs w:val="24"/>
        </w:rPr>
        <w:t>+</w:t>
      </w:r>
      <w:r w:rsidR="00AD1838" w:rsidRPr="00AD1838">
        <w:rPr>
          <w:rStyle w:val="mord"/>
          <w:rFonts w:ascii="Times New Roman" w:hAnsi="Times New Roman" w:cs="Times New Roman"/>
          <w:sz w:val="24"/>
          <w:szCs w:val="24"/>
        </w:rPr>
        <w:t>0.245</w:t>
      </w:r>
      <w:r w:rsidRPr="00AD1838">
        <w:rPr>
          <w:rStyle w:val="mrel"/>
          <w:rFonts w:ascii="Times New Roman" w:hAnsi="Times New Roman" w:cs="Times New Roman"/>
          <w:sz w:val="24"/>
          <w:szCs w:val="24"/>
        </w:rPr>
        <w:t>=</w:t>
      </w:r>
      <w:r w:rsidR="00AD1838" w:rsidRPr="00AD1838">
        <w:rPr>
          <w:rStyle w:val="mrel"/>
          <w:rFonts w:ascii="Times New Roman" w:hAnsi="Times New Roman" w:cs="Times New Roman"/>
          <w:sz w:val="24"/>
          <w:szCs w:val="24"/>
        </w:rPr>
        <w:t>98/</w:t>
      </w:r>
      <w:r w:rsidR="00AD1838" w:rsidRPr="00AD1838">
        <w:rPr>
          <w:rStyle w:val="mord"/>
          <w:rFonts w:ascii="Times New Roman" w:hAnsi="Times New Roman" w:cs="Times New Roman"/>
          <w:sz w:val="24"/>
          <w:szCs w:val="24"/>
        </w:rPr>
        <w:t>1.245</w:t>
      </w:r>
      <w:r w:rsidRPr="00AD1838">
        <w:rPr>
          <w:rStyle w:val="vlist-s"/>
          <w:rFonts w:ascii="Times New Roman" w:hAnsi="Times New Roman" w:cs="Times New Roman"/>
          <w:sz w:val="24"/>
          <w:szCs w:val="24"/>
        </w:rPr>
        <w:t>​</w:t>
      </w:r>
      <w:r w:rsidRPr="00AD1838">
        <w:rPr>
          <w:rStyle w:val="mrel"/>
          <w:rFonts w:ascii="Times New Roman" w:hAnsi="Times New Roman" w:cs="Times New Roman"/>
          <w:sz w:val="24"/>
          <w:szCs w:val="24"/>
        </w:rPr>
        <w:t>≈</w:t>
      </w:r>
      <w:r w:rsidRPr="00AD1838">
        <w:rPr>
          <w:rStyle w:val="mord"/>
          <w:rFonts w:ascii="Times New Roman" w:hAnsi="Times New Roman" w:cs="Times New Roman"/>
          <w:sz w:val="24"/>
          <w:szCs w:val="24"/>
        </w:rPr>
        <w:t>79</w:t>
      </w:r>
    </w:p>
    <w:p w:rsidR="00AD1838" w:rsidRPr="00AD1838" w:rsidRDefault="00AD1838" w:rsidP="00AD1838">
      <w:pPr>
        <w:pStyle w:val="NormalWeb"/>
        <w:spacing w:before="0" w:beforeAutospacing="0" w:after="0" w:afterAutospacing="0" w:line="360" w:lineRule="auto"/>
        <w:jc w:val="both"/>
      </w:pPr>
      <w:r w:rsidRPr="00AD1838">
        <w:t xml:space="preserve">Therefore, the </w:t>
      </w:r>
      <w:r w:rsidRPr="00AD1838">
        <w:rPr>
          <w:rStyle w:val="Strong"/>
          <w:b w:val="0"/>
        </w:rPr>
        <w:t xml:space="preserve">sample size </w:t>
      </w:r>
      <w:r w:rsidR="0035450C">
        <w:rPr>
          <w:rStyle w:val="Strong"/>
          <w:b w:val="0"/>
        </w:rPr>
        <w:t>was</w:t>
      </w:r>
      <w:r w:rsidRPr="00AD1838">
        <w:rPr>
          <w:rStyle w:val="Strong"/>
          <w:b w:val="0"/>
        </w:rPr>
        <w:t xml:space="preserve"> 79 respondents</w:t>
      </w:r>
      <w:r w:rsidRPr="00AD1838">
        <w:rPr>
          <w:b/>
        </w:rPr>
        <w:t>.</w:t>
      </w:r>
    </w:p>
    <w:p w:rsidR="00AD1838" w:rsidRPr="008C65BD" w:rsidRDefault="00AD1838" w:rsidP="00AD1838">
      <w:pPr>
        <w:pStyle w:val="NormalWeb"/>
        <w:spacing w:before="0" w:beforeAutospacing="0" w:after="0" w:afterAutospacing="0" w:line="360" w:lineRule="auto"/>
        <w:jc w:val="both"/>
      </w:pPr>
      <w:r w:rsidRPr="00AD1838">
        <w:t xml:space="preserve">The study </w:t>
      </w:r>
      <w:r w:rsidR="0035450C">
        <w:t>were</w:t>
      </w:r>
      <w:r w:rsidRPr="00AD1838">
        <w:t xml:space="preserve"> select respondents from both employees who provide e-banking services and customers who use these services in the five selected branches of the Commercial Bank of Ethiopia in Jigjiga city (Bulale, Fafen, Arefa, Jheedin, and Jigjiga Main branches). A </w:t>
      </w:r>
      <w:r w:rsidRPr="00AD1838">
        <w:rPr>
          <w:rStyle w:val="Strong"/>
          <w:b w:val="0"/>
        </w:rPr>
        <w:t>non-probability sampling technique</w:t>
      </w:r>
      <w:r w:rsidRPr="00AD1838">
        <w:rPr>
          <w:b/>
        </w:rPr>
        <w:t xml:space="preserve">, </w:t>
      </w:r>
      <w:r w:rsidRPr="00AD1838">
        <w:t>specifically</w:t>
      </w:r>
      <w:r w:rsidRPr="00AD1838">
        <w:rPr>
          <w:b/>
        </w:rPr>
        <w:t xml:space="preserve"> </w:t>
      </w:r>
      <w:r w:rsidRPr="00AD1838">
        <w:rPr>
          <w:rStyle w:val="Strong"/>
          <w:b w:val="0"/>
        </w:rPr>
        <w:t>convenience sampling</w:t>
      </w:r>
      <w:r w:rsidRPr="00AD1838">
        <w:t xml:space="preserve">, </w:t>
      </w:r>
      <w:r w:rsidR="0035450C">
        <w:t>was</w:t>
      </w:r>
      <w:r w:rsidRPr="00AD1838">
        <w:t xml:space="preserve"> employed to select respondents who are readily accessible and </w:t>
      </w:r>
      <w:r w:rsidR="0035450C">
        <w:t>were</w:t>
      </w:r>
      <w:r w:rsidRPr="00AD1838">
        <w:t>ing to participate.</w:t>
      </w:r>
      <w:r>
        <w:t xml:space="preserve"> </w:t>
      </w:r>
      <w:r w:rsidRPr="00AD1838">
        <w:t xml:space="preserve">This approach ensures that the study gathers relevant and practical insights while remaining feasible in terms of time and resources. The </w:t>
      </w:r>
      <w:r w:rsidRPr="00AD1838">
        <w:lastRenderedPageBreak/>
        <w:t xml:space="preserve">selected sample </w:t>
      </w:r>
      <w:r w:rsidR="0035450C">
        <w:t>were</w:t>
      </w:r>
      <w:r w:rsidRPr="00AD1838">
        <w:t xml:space="preserve"> provide sufficient data to assess the challenges and prospects of e-banking services effectively.</w:t>
      </w:r>
    </w:p>
    <w:p w:rsidR="00320323" w:rsidRDefault="00AD1838">
      <w:pPr>
        <w:pStyle w:val="Heading2"/>
        <w:numPr>
          <w:ilvl w:val="1"/>
          <w:numId w:val="1"/>
        </w:numPr>
      </w:pPr>
      <w:bookmarkStart w:id="34" w:name="_Toc227339164"/>
      <w:r>
        <w:t>Data collection instruments</w:t>
      </w:r>
      <w:bookmarkEnd w:id="34"/>
    </w:p>
    <w:p w:rsidR="00AD1838" w:rsidRPr="00AD1838" w:rsidRDefault="00AD1838" w:rsidP="00AD1838">
      <w:pPr>
        <w:spacing w:line="360" w:lineRule="auto"/>
        <w:jc w:val="both"/>
        <w:rPr>
          <w:rFonts w:ascii="Times New Roman" w:hAnsi="Times New Roman" w:cs="Times New Roman"/>
          <w:sz w:val="24"/>
          <w:szCs w:val="24"/>
        </w:rPr>
      </w:pPr>
      <w:r w:rsidRPr="00AD1838">
        <w:rPr>
          <w:rFonts w:ascii="Times New Roman" w:hAnsi="Times New Roman" w:cs="Times New Roman"/>
          <w:sz w:val="24"/>
          <w:szCs w:val="24"/>
        </w:rPr>
        <w:t xml:space="preserve">Primary data for this study </w:t>
      </w:r>
      <w:r w:rsidR="0035450C">
        <w:rPr>
          <w:rFonts w:ascii="Times New Roman" w:hAnsi="Times New Roman" w:cs="Times New Roman"/>
          <w:sz w:val="24"/>
          <w:szCs w:val="24"/>
        </w:rPr>
        <w:t>was</w:t>
      </w:r>
      <w:r w:rsidRPr="00AD1838">
        <w:rPr>
          <w:rFonts w:ascii="Times New Roman" w:hAnsi="Times New Roman" w:cs="Times New Roman"/>
          <w:sz w:val="24"/>
          <w:szCs w:val="24"/>
        </w:rPr>
        <w:t xml:space="preserve"> collected using </w:t>
      </w:r>
      <w:r w:rsidRPr="00AD1838">
        <w:rPr>
          <w:rStyle w:val="Strong"/>
          <w:rFonts w:ascii="Times New Roman" w:hAnsi="Times New Roman" w:cs="Times New Roman"/>
          <w:b w:val="0"/>
          <w:sz w:val="24"/>
          <w:szCs w:val="24"/>
        </w:rPr>
        <w:t>structured questionnaires</w:t>
      </w:r>
      <w:r w:rsidRPr="00AD1838">
        <w:rPr>
          <w:rFonts w:ascii="Times New Roman" w:hAnsi="Times New Roman" w:cs="Times New Roman"/>
          <w:sz w:val="24"/>
          <w:szCs w:val="24"/>
        </w:rPr>
        <w:t xml:space="preserve"> administered to employees and customers of the selected branches. The questionnaires </w:t>
      </w:r>
      <w:r w:rsidR="0035450C">
        <w:rPr>
          <w:rFonts w:ascii="Times New Roman" w:hAnsi="Times New Roman" w:cs="Times New Roman"/>
          <w:sz w:val="24"/>
          <w:szCs w:val="24"/>
        </w:rPr>
        <w:t>were</w:t>
      </w:r>
      <w:r w:rsidRPr="00AD1838">
        <w:rPr>
          <w:rFonts w:ascii="Times New Roman" w:hAnsi="Times New Roman" w:cs="Times New Roman"/>
          <w:sz w:val="24"/>
          <w:szCs w:val="24"/>
        </w:rPr>
        <w:t xml:space="preserve"> include </w:t>
      </w:r>
      <w:r w:rsidRPr="00AD1838">
        <w:rPr>
          <w:rStyle w:val="Strong"/>
          <w:rFonts w:ascii="Times New Roman" w:hAnsi="Times New Roman" w:cs="Times New Roman"/>
          <w:b w:val="0"/>
          <w:sz w:val="24"/>
          <w:szCs w:val="24"/>
        </w:rPr>
        <w:t>close-ended and Likert-scale questions</w:t>
      </w:r>
      <w:r w:rsidRPr="00AD1838">
        <w:rPr>
          <w:rFonts w:ascii="Times New Roman" w:hAnsi="Times New Roman" w:cs="Times New Roman"/>
          <w:sz w:val="24"/>
          <w:szCs w:val="24"/>
        </w:rPr>
        <w:t xml:space="preserve"> to measure perceptions, experiences, and satisfaction with e-banking services such as ATM, POS, mobile banking, and internet banking. This instrument is suitable for a quantitative study as it allows efficient collection of measurable data that can be analyzed statistically to identify the challenges and prospects of e-banking in the selected branches.</w:t>
      </w:r>
    </w:p>
    <w:p w:rsidR="00320323" w:rsidRDefault="00AD1838">
      <w:pPr>
        <w:pStyle w:val="Heading2"/>
        <w:numPr>
          <w:ilvl w:val="1"/>
          <w:numId w:val="1"/>
        </w:numPr>
      </w:pPr>
      <w:bookmarkStart w:id="35" w:name="_Toc227339165"/>
      <w:r>
        <w:t>Data analysis</w:t>
      </w:r>
      <w:bookmarkEnd w:id="35"/>
    </w:p>
    <w:p w:rsidR="00AD1838" w:rsidRDefault="00AD1838" w:rsidP="00AD1838">
      <w:pPr>
        <w:spacing w:line="360" w:lineRule="auto"/>
        <w:jc w:val="both"/>
        <w:rPr>
          <w:rFonts w:ascii="Times New Roman" w:hAnsi="Times New Roman" w:cs="Times New Roman"/>
          <w:sz w:val="24"/>
          <w:szCs w:val="24"/>
        </w:rPr>
      </w:pPr>
      <w:r w:rsidRPr="00AD1838">
        <w:rPr>
          <w:rFonts w:ascii="Times New Roman" w:hAnsi="Times New Roman" w:cs="Times New Roman"/>
          <w:sz w:val="24"/>
          <w:szCs w:val="24"/>
        </w:rPr>
        <w:t xml:space="preserve">The data collected through the structured questionnaires </w:t>
      </w:r>
      <w:r w:rsidR="0035450C">
        <w:rPr>
          <w:rFonts w:ascii="Times New Roman" w:hAnsi="Times New Roman" w:cs="Times New Roman"/>
          <w:sz w:val="24"/>
          <w:szCs w:val="24"/>
        </w:rPr>
        <w:t>was</w:t>
      </w:r>
      <w:r w:rsidRPr="00AD1838">
        <w:rPr>
          <w:rFonts w:ascii="Times New Roman" w:hAnsi="Times New Roman" w:cs="Times New Roman"/>
          <w:sz w:val="24"/>
          <w:szCs w:val="24"/>
        </w:rPr>
        <w:t xml:space="preserve"> analyzed using </w:t>
      </w:r>
      <w:r w:rsidRPr="00AD1838">
        <w:rPr>
          <w:rStyle w:val="Strong"/>
          <w:rFonts w:ascii="Times New Roman" w:hAnsi="Times New Roman" w:cs="Times New Roman"/>
          <w:b w:val="0"/>
          <w:sz w:val="24"/>
          <w:szCs w:val="24"/>
        </w:rPr>
        <w:t>descriptive statistical methods</w:t>
      </w:r>
      <w:r w:rsidRPr="00AD1838">
        <w:rPr>
          <w:rFonts w:ascii="Times New Roman" w:hAnsi="Times New Roman" w:cs="Times New Roman"/>
          <w:sz w:val="24"/>
          <w:szCs w:val="24"/>
        </w:rPr>
        <w:t xml:space="preserve"> such as frequencies, percentages, tables, and charts. This analysis </w:t>
      </w:r>
      <w:r w:rsidR="0035450C">
        <w:rPr>
          <w:rFonts w:ascii="Times New Roman" w:hAnsi="Times New Roman" w:cs="Times New Roman"/>
          <w:sz w:val="24"/>
          <w:szCs w:val="24"/>
        </w:rPr>
        <w:t>were</w:t>
      </w:r>
      <w:r w:rsidRPr="00AD1838">
        <w:rPr>
          <w:rFonts w:ascii="Times New Roman" w:hAnsi="Times New Roman" w:cs="Times New Roman"/>
          <w:sz w:val="24"/>
          <w:szCs w:val="24"/>
        </w:rPr>
        <w:t xml:space="preserve"> help summarize and present the information clearly, highlighting the main challenges and prospects of e-banking services in the selected branches. The results </w:t>
      </w:r>
      <w:r w:rsidR="0035450C">
        <w:rPr>
          <w:rFonts w:ascii="Times New Roman" w:hAnsi="Times New Roman" w:cs="Times New Roman"/>
          <w:sz w:val="24"/>
          <w:szCs w:val="24"/>
        </w:rPr>
        <w:t>was</w:t>
      </w:r>
      <w:r w:rsidRPr="00AD1838">
        <w:rPr>
          <w:rFonts w:ascii="Times New Roman" w:hAnsi="Times New Roman" w:cs="Times New Roman"/>
          <w:sz w:val="24"/>
          <w:szCs w:val="24"/>
        </w:rPr>
        <w:t xml:space="preserve"> interpreted based on the study objectives to provide meaningful insights into customer and employee perceptions of e-banking.</w:t>
      </w:r>
    </w:p>
    <w:p w:rsidR="008151DA" w:rsidRDefault="008151DA" w:rsidP="008151DA">
      <w:pPr>
        <w:pStyle w:val="Heading2"/>
        <w:rPr>
          <w:sz w:val="27"/>
          <w:szCs w:val="27"/>
        </w:rPr>
      </w:pPr>
      <w:bookmarkStart w:id="36" w:name="_Toc227339166"/>
      <w:r>
        <w:t>3.8 Ethical Considerations</w:t>
      </w:r>
      <w:bookmarkEnd w:id="36"/>
    </w:p>
    <w:p w:rsidR="008151DA" w:rsidRDefault="008151DA" w:rsidP="008151DA">
      <w:pPr>
        <w:pStyle w:val="NormalWeb"/>
        <w:spacing w:before="0" w:beforeAutospacing="0" w:line="360" w:lineRule="auto"/>
        <w:jc w:val="both"/>
      </w:pPr>
      <w:r w:rsidRPr="008151DA">
        <w:t xml:space="preserve">This study </w:t>
      </w:r>
      <w:r w:rsidR="0035450C">
        <w:t>were</w:t>
      </w:r>
      <w:r w:rsidRPr="008151DA">
        <w:t xml:space="preserve"> ensure that all ethical standards are maintained during data collection and analysis. Respondents’ participation </w:t>
      </w:r>
      <w:r w:rsidR="0035450C">
        <w:t>was</w:t>
      </w:r>
      <w:r w:rsidRPr="008151DA">
        <w:t xml:space="preserve"> </w:t>
      </w:r>
      <w:r w:rsidRPr="008151DA">
        <w:rPr>
          <w:rStyle w:val="Strong"/>
          <w:b w:val="0"/>
        </w:rPr>
        <w:t>voluntary</w:t>
      </w:r>
      <w:r w:rsidRPr="008151DA">
        <w:t xml:space="preserve">, and they </w:t>
      </w:r>
      <w:r w:rsidR="0035450C">
        <w:t>was</w:t>
      </w:r>
      <w:r w:rsidRPr="008151DA">
        <w:t xml:space="preserve"> informed about the purpose of the study. Confidentiality and anonymity of respondents </w:t>
      </w:r>
      <w:r w:rsidR="0035450C">
        <w:t>was</w:t>
      </w:r>
      <w:r w:rsidRPr="008151DA">
        <w:t xml:space="preserve"> strictly maintained, and the information provided </w:t>
      </w:r>
      <w:r w:rsidR="0035450C">
        <w:t>was</w:t>
      </w:r>
      <w:r w:rsidRPr="008151DA">
        <w:t xml:space="preserve"> used solely for academic purposes. The researcher </w:t>
      </w:r>
      <w:r w:rsidR="0035450C">
        <w:t>were</w:t>
      </w:r>
      <w:r w:rsidRPr="008151DA">
        <w:t xml:space="preserve"> also ensure honesty and integrity in data handling, reporting, and interpretation of the findings.</w:t>
      </w:r>
    </w:p>
    <w:p w:rsidR="007907C7" w:rsidRDefault="007907C7" w:rsidP="008151DA">
      <w:pPr>
        <w:pStyle w:val="NormalWeb"/>
        <w:spacing w:before="0" w:beforeAutospacing="0" w:line="360" w:lineRule="auto"/>
        <w:jc w:val="both"/>
      </w:pPr>
    </w:p>
    <w:p w:rsidR="007907C7" w:rsidRDefault="007907C7" w:rsidP="008151DA">
      <w:pPr>
        <w:pStyle w:val="NormalWeb"/>
        <w:spacing w:before="0" w:beforeAutospacing="0" w:line="360" w:lineRule="auto"/>
        <w:jc w:val="both"/>
      </w:pPr>
    </w:p>
    <w:p w:rsidR="007907C7" w:rsidRDefault="007907C7" w:rsidP="008151DA">
      <w:pPr>
        <w:pStyle w:val="NormalWeb"/>
        <w:spacing w:before="0" w:beforeAutospacing="0" w:line="360" w:lineRule="auto"/>
        <w:jc w:val="both"/>
      </w:pPr>
    </w:p>
    <w:p w:rsidR="007907C7" w:rsidRDefault="007907C7" w:rsidP="008151DA">
      <w:pPr>
        <w:pStyle w:val="NormalWeb"/>
        <w:spacing w:before="0" w:beforeAutospacing="0" w:line="360" w:lineRule="auto"/>
        <w:jc w:val="both"/>
      </w:pPr>
    </w:p>
    <w:p w:rsidR="007907C7" w:rsidRDefault="007907C7" w:rsidP="008151DA">
      <w:pPr>
        <w:pStyle w:val="NormalWeb"/>
        <w:spacing w:before="0" w:beforeAutospacing="0" w:line="360" w:lineRule="auto"/>
        <w:jc w:val="both"/>
      </w:pPr>
    </w:p>
    <w:p w:rsidR="001172B9" w:rsidRDefault="001172B9" w:rsidP="001172B9">
      <w:pPr>
        <w:pStyle w:val="Heading1"/>
        <w:spacing w:before="0" w:line="360" w:lineRule="auto"/>
        <w:jc w:val="center"/>
      </w:pPr>
      <w:bookmarkStart w:id="37" w:name="_Toc227339167"/>
      <w:r>
        <w:lastRenderedPageBreak/>
        <w:t>CHAPTER FOUR</w:t>
      </w:r>
    </w:p>
    <w:p w:rsidR="007907C7" w:rsidRPr="007907C7" w:rsidRDefault="007907C7" w:rsidP="001172B9">
      <w:pPr>
        <w:pStyle w:val="Heading1"/>
        <w:spacing w:before="0" w:line="360" w:lineRule="auto"/>
        <w:jc w:val="center"/>
      </w:pPr>
      <w:r w:rsidRPr="007907C7">
        <w:t>RESULTS AND DISCUSSION</w:t>
      </w:r>
      <w:bookmarkEnd w:id="37"/>
    </w:p>
    <w:p w:rsidR="007907C7" w:rsidRPr="007907C7" w:rsidRDefault="007907C7" w:rsidP="007907C7">
      <w:pPr>
        <w:pStyle w:val="Heading2"/>
      </w:pPr>
      <w:bookmarkStart w:id="38" w:name="_Toc227339168"/>
      <w:r w:rsidRPr="007907C7">
        <w:t>4.1 Introduction</w:t>
      </w:r>
      <w:bookmarkEnd w:id="38"/>
    </w:p>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This chapter presents the analysis, interpretation, and discussion of the data collected from 71 respondents (employees and customers) of the five selected branches of the Commercial Bank of Ethiopia (CBE) in Jigjiga City: Bulale, Fafen, Arefa, Jheedin, and Main branches. Out of 79 targeted respondents, 71 completed and returned valid questionnaires, yielding a response rate of 89.9%, which is considered excellent for descriptive survey research.</w:t>
      </w:r>
    </w:p>
    <w:p w:rsidR="007907C7" w:rsidRPr="007907C7" w:rsidRDefault="007907C7" w:rsidP="001F7B32">
      <w:pPr>
        <w:pStyle w:val="Heading2"/>
        <w:jc w:val="both"/>
      </w:pPr>
      <w:bookmarkStart w:id="39" w:name="_Toc227339169"/>
      <w:r w:rsidRPr="007907C7">
        <w:t>4.2 Demographic Characteristics of Respondents</w:t>
      </w:r>
      <w:bookmarkEnd w:id="39"/>
    </w:p>
    <w:p w:rsidR="007907C7" w:rsidRPr="0035450C" w:rsidRDefault="0035450C" w:rsidP="0035450C">
      <w:pPr>
        <w:pStyle w:val="Caption"/>
        <w:rPr>
          <w:rFonts w:ascii="Times New Roman" w:hAnsi="Times New Roman" w:cs="Times New Roman"/>
          <w:b/>
          <w:i w:val="0"/>
          <w:color w:val="000000" w:themeColor="text1"/>
          <w:sz w:val="24"/>
        </w:rPr>
      </w:pPr>
      <w:bookmarkStart w:id="40" w:name="_Toc227339184"/>
      <w:r w:rsidRPr="0035450C">
        <w:rPr>
          <w:rFonts w:ascii="Times New Roman" w:hAnsi="Times New Roman" w:cs="Times New Roman"/>
          <w:b/>
          <w:i w:val="0"/>
          <w:color w:val="000000" w:themeColor="text1"/>
          <w:sz w:val="24"/>
        </w:rPr>
        <w:t xml:space="preserve">Table </w:t>
      </w:r>
      <w:r w:rsidRPr="0035450C">
        <w:rPr>
          <w:rFonts w:ascii="Times New Roman" w:hAnsi="Times New Roman" w:cs="Times New Roman"/>
          <w:b/>
          <w:i w:val="0"/>
          <w:color w:val="000000" w:themeColor="text1"/>
          <w:sz w:val="24"/>
        </w:rPr>
        <w:fldChar w:fldCharType="begin"/>
      </w:r>
      <w:r w:rsidRPr="0035450C">
        <w:rPr>
          <w:rFonts w:ascii="Times New Roman" w:hAnsi="Times New Roman" w:cs="Times New Roman"/>
          <w:b/>
          <w:i w:val="0"/>
          <w:color w:val="000000" w:themeColor="text1"/>
          <w:sz w:val="24"/>
        </w:rPr>
        <w:instrText xml:space="preserve"> SEQ Table \* ARABIC </w:instrText>
      </w:r>
      <w:r w:rsidRPr="0035450C">
        <w:rPr>
          <w:rFonts w:ascii="Times New Roman" w:hAnsi="Times New Roman" w:cs="Times New Roman"/>
          <w:b/>
          <w:i w:val="0"/>
          <w:color w:val="000000" w:themeColor="text1"/>
          <w:sz w:val="24"/>
        </w:rPr>
        <w:fldChar w:fldCharType="separate"/>
      </w:r>
      <w:r w:rsidRPr="0035450C">
        <w:rPr>
          <w:rFonts w:ascii="Times New Roman" w:hAnsi="Times New Roman" w:cs="Times New Roman"/>
          <w:b/>
          <w:i w:val="0"/>
          <w:color w:val="000000" w:themeColor="text1"/>
          <w:sz w:val="24"/>
        </w:rPr>
        <w:t>1</w:t>
      </w:r>
      <w:r w:rsidRPr="0035450C">
        <w:rPr>
          <w:rFonts w:ascii="Times New Roman" w:hAnsi="Times New Roman" w:cs="Times New Roman"/>
          <w:b/>
          <w:i w:val="0"/>
          <w:color w:val="000000" w:themeColor="text1"/>
          <w:sz w:val="24"/>
        </w:rPr>
        <w:fldChar w:fldCharType="end"/>
      </w:r>
      <w:r w:rsidRPr="0035450C">
        <w:rPr>
          <w:rFonts w:ascii="Times New Roman" w:hAnsi="Times New Roman" w:cs="Times New Roman"/>
          <w:b/>
          <w:i w:val="0"/>
          <w:color w:val="000000" w:themeColor="text1"/>
          <w:sz w:val="24"/>
        </w:rPr>
        <w:t xml:space="preserve"> Demographic Characteristics of Respondents (n=71)</w:t>
      </w:r>
      <w:bookmarkEnd w:id="40"/>
    </w:p>
    <w:tbl>
      <w:tblPr>
        <w:tblStyle w:val="TableGrid"/>
        <w:tblW w:w="0" w:type="auto"/>
        <w:tblLook w:val="04A0" w:firstRow="1" w:lastRow="0" w:firstColumn="1" w:lastColumn="0" w:noHBand="0" w:noVBand="1"/>
      </w:tblPr>
      <w:tblGrid>
        <w:gridCol w:w="3766"/>
        <w:gridCol w:w="1783"/>
        <w:gridCol w:w="1569"/>
        <w:gridCol w:w="1689"/>
      </w:tblGrid>
      <w:tr w:rsidR="007907C7" w:rsidRPr="007907C7" w:rsidTr="007907C7">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Variable</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Category</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Frequency (n)</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Percentage (%)</w:t>
            </w:r>
          </w:p>
        </w:tc>
      </w:tr>
      <w:tr w:rsidR="007907C7" w:rsidRPr="007907C7" w:rsidTr="007907C7">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b/>
                <w:bCs/>
                <w:sz w:val="24"/>
                <w:szCs w:val="24"/>
              </w:rPr>
              <w:t>Gender</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Male</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42</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59.2</w:t>
            </w:r>
          </w:p>
        </w:tc>
      </w:tr>
      <w:tr w:rsidR="007907C7" w:rsidRPr="007907C7" w:rsidTr="007907C7">
        <w:tc>
          <w:tcPr>
            <w:tcW w:w="0" w:type="auto"/>
            <w:hideMark/>
          </w:tcPr>
          <w:p w:rsidR="007907C7" w:rsidRPr="007907C7" w:rsidRDefault="007907C7" w:rsidP="001F7B32">
            <w:pPr>
              <w:spacing w:after="0"/>
              <w:jc w:val="both"/>
              <w:rPr>
                <w:rFonts w:ascii="Times New Roman" w:hAnsi="Times New Roman" w:cs="Times New Roman"/>
                <w:sz w:val="24"/>
                <w:szCs w:val="24"/>
              </w:rPr>
            </w:pP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Female</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29</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40.8</w:t>
            </w:r>
          </w:p>
        </w:tc>
      </w:tr>
      <w:tr w:rsidR="007907C7" w:rsidRPr="007907C7" w:rsidTr="007907C7">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b/>
                <w:bCs/>
                <w:sz w:val="24"/>
                <w:szCs w:val="24"/>
              </w:rPr>
              <w:t>Age</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18–25 years</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18</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25.4</w:t>
            </w:r>
          </w:p>
        </w:tc>
      </w:tr>
      <w:tr w:rsidR="007907C7" w:rsidRPr="007907C7" w:rsidTr="007907C7">
        <w:tc>
          <w:tcPr>
            <w:tcW w:w="0" w:type="auto"/>
            <w:hideMark/>
          </w:tcPr>
          <w:p w:rsidR="007907C7" w:rsidRPr="007907C7" w:rsidRDefault="007907C7" w:rsidP="001F7B32">
            <w:pPr>
              <w:spacing w:after="0"/>
              <w:jc w:val="both"/>
              <w:rPr>
                <w:rFonts w:ascii="Times New Roman" w:hAnsi="Times New Roman" w:cs="Times New Roman"/>
                <w:sz w:val="24"/>
                <w:szCs w:val="24"/>
              </w:rPr>
            </w:pP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26–35 years</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34</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47.9</w:t>
            </w:r>
          </w:p>
        </w:tc>
      </w:tr>
      <w:tr w:rsidR="007907C7" w:rsidRPr="007907C7" w:rsidTr="007907C7">
        <w:tc>
          <w:tcPr>
            <w:tcW w:w="0" w:type="auto"/>
            <w:hideMark/>
          </w:tcPr>
          <w:p w:rsidR="007907C7" w:rsidRPr="007907C7" w:rsidRDefault="007907C7" w:rsidP="001F7B32">
            <w:pPr>
              <w:spacing w:after="0"/>
              <w:jc w:val="both"/>
              <w:rPr>
                <w:rFonts w:ascii="Times New Roman" w:hAnsi="Times New Roman" w:cs="Times New Roman"/>
                <w:sz w:val="24"/>
                <w:szCs w:val="24"/>
              </w:rPr>
            </w:pP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36–45 years</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14</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19.7</w:t>
            </w:r>
          </w:p>
        </w:tc>
      </w:tr>
      <w:tr w:rsidR="007907C7" w:rsidRPr="007907C7" w:rsidTr="007907C7">
        <w:tc>
          <w:tcPr>
            <w:tcW w:w="0" w:type="auto"/>
            <w:hideMark/>
          </w:tcPr>
          <w:p w:rsidR="007907C7" w:rsidRPr="007907C7" w:rsidRDefault="007907C7" w:rsidP="001F7B32">
            <w:pPr>
              <w:spacing w:after="0"/>
              <w:jc w:val="both"/>
              <w:rPr>
                <w:rFonts w:ascii="Times New Roman" w:hAnsi="Times New Roman" w:cs="Times New Roman"/>
                <w:sz w:val="24"/>
                <w:szCs w:val="24"/>
              </w:rPr>
            </w:pP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46+ years</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5</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7.0</w:t>
            </w:r>
          </w:p>
        </w:tc>
      </w:tr>
      <w:tr w:rsidR="007907C7" w:rsidRPr="007907C7" w:rsidTr="007907C7">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b/>
                <w:bCs/>
                <w:sz w:val="24"/>
                <w:szCs w:val="24"/>
              </w:rPr>
              <w:t>Educational Level</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Diploma</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23</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32.4</w:t>
            </w:r>
          </w:p>
        </w:tc>
      </w:tr>
      <w:tr w:rsidR="007907C7" w:rsidRPr="007907C7" w:rsidTr="007907C7">
        <w:tc>
          <w:tcPr>
            <w:tcW w:w="0" w:type="auto"/>
            <w:hideMark/>
          </w:tcPr>
          <w:p w:rsidR="007907C7" w:rsidRPr="007907C7" w:rsidRDefault="007907C7" w:rsidP="001F7B32">
            <w:pPr>
              <w:spacing w:after="0"/>
              <w:jc w:val="both"/>
              <w:rPr>
                <w:rFonts w:ascii="Times New Roman" w:hAnsi="Times New Roman" w:cs="Times New Roman"/>
                <w:sz w:val="24"/>
                <w:szCs w:val="24"/>
              </w:rPr>
            </w:pP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Degree</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39</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54.9</w:t>
            </w:r>
          </w:p>
        </w:tc>
      </w:tr>
      <w:tr w:rsidR="007907C7" w:rsidRPr="007907C7" w:rsidTr="007907C7">
        <w:tc>
          <w:tcPr>
            <w:tcW w:w="0" w:type="auto"/>
            <w:hideMark/>
          </w:tcPr>
          <w:p w:rsidR="007907C7" w:rsidRPr="007907C7" w:rsidRDefault="007907C7" w:rsidP="001F7B32">
            <w:pPr>
              <w:spacing w:after="0"/>
              <w:jc w:val="both"/>
              <w:rPr>
                <w:rFonts w:ascii="Times New Roman" w:hAnsi="Times New Roman" w:cs="Times New Roman"/>
                <w:sz w:val="24"/>
                <w:szCs w:val="24"/>
              </w:rPr>
            </w:pP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Masters+</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9</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12.7</w:t>
            </w:r>
          </w:p>
        </w:tc>
      </w:tr>
      <w:tr w:rsidR="007907C7" w:rsidRPr="007907C7" w:rsidTr="007907C7">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b/>
                <w:bCs/>
                <w:sz w:val="24"/>
                <w:szCs w:val="24"/>
              </w:rPr>
              <w:t>Experience (employees only, n=20)</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Less than 1 year</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3</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15.0</w:t>
            </w:r>
          </w:p>
        </w:tc>
      </w:tr>
      <w:tr w:rsidR="007907C7" w:rsidRPr="007907C7" w:rsidTr="007907C7">
        <w:tc>
          <w:tcPr>
            <w:tcW w:w="0" w:type="auto"/>
            <w:hideMark/>
          </w:tcPr>
          <w:p w:rsidR="007907C7" w:rsidRPr="007907C7" w:rsidRDefault="007907C7" w:rsidP="001F7B32">
            <w:pPr>
              <w:spacing w:after="0"/>
              <w:jc w:val="both"/>
              <w:rPr>
                <w:rFonts w:ascii="Times New Roman" w:hAnsi="Times New Roman" w:cs="Times New Roman"/>
                <w:sz w:val="24"/>
                <w:szCs w:val="24"/>
              </w:rPr>
            </w:pP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1–3 years</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7</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35.0</w:t>
            </w:r>
          </w:p>
        </w:tc>
      </w:tr>
      <w:tr w:rsidR="007907C7" w:rsidRPr="007907C7" w:rsidTr="007907C7">
        <w:tc>
          <w:tcPr>
            <w:tcW w:w="0" w:type="auto"/>
            <w:hideMark/>
          </w:tcPr>
          <w:p w:rsidR="007907C7" w:rsidRPr="007907C7" w:rsidRDefault="007907C7" w:rsidP="001F7B32">
            <w:pPr>
              <w:spacing w:after="0"/>
              <w:jc w:val="both"/>
              <w:rPr>
                <w:rFonts w:ascii="Times New Roman" w:hAnsi="Times New Roman" w:cs="Times New Roman"/>
                <w:sz w:val="24"/>
                <w:szCs w:val="24"/>
              </w:rPr>
            </w:pP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4–6 years</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6</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30.0</w:t>
            </w:r>
          </w:p>
        </w:tc>
      </w:tr>
      <w:tr w:rsidR="007907C7" w:rsidRPr="007907C7" w:rsidTr="007907C7">
        <w:tc>
          <w:tcPr>
            <w:tcW w:w="0" w:type="auto"/>
            <w:hideMark/>
          </w:tcPr>
          <w:p w:rsidR="007907C7" w:rsidRPr="007907C7" w:rsidRDefault="007907C7" w:rsidP="001F7B32">
            <w:pPr>
              <w:spacing w:after="0"/>
              <w:jc w:val="both"/>
              <w:rPr>
                <w:rFonts w:ascii="Times New Roman" w:hAnsi="Times New Roman" w:cs="Times New Roman"/>
                <w:sz w:val="24"/>
                <w:szCs w:val="24"/>
              </w:rPr>
            </w:pP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7+ years</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4</w:t>
            </w:r>
          </w:p>
        </w:tc>
        <w:tc>
          <w:tcPr>
            <w:tcW w:w="0" w:type="auto"/>
            <w:hideMark/>
          </w:tcPr>
          <w:p w:rsidR="007907C7" w:rsidRPr="007907C7" w:rsidRDefault="007907C7" w:rsidP="001F7B32">
            <w:pPr>
              <w:spacing w:after="0"/>
              <w:jc w:val="both"/>
              <w:rPr>
                <w:rFonts w:ascii="Times New Roman" w:hAnsi="Times New Roman" w:cs="Times New Roman"/>
                <w:sz w:val="24"/>
                <w:szCs w:val="24"/>
              </w:rPr>
            </w:pPr>
            <w:r w:rsidRPr="007907C7">
              <w:rPr>
                <w:rFonts w:ascii="Times New Roman" w:hAnsi="Times New Roman" w:cs="Times New Roman"/>
                <w:sz w:val="24"/>
                <w:szCs w:val="24"/>
              </w:rPr>
              <w:t>20.0</w:t>
            </w:r>
          </w:p>
        </w:tc>
      </w:tr>
    </w:tbl>
    <w:p w:rsidR="007907C7" w:rsidRPr="001F7B32" w:rsidRDefault="007907C7" w:rsidP="001F7B32">
      <w:pPr>
        <w:spacing w:line="360" w:lineRule="auto"/>
        <w:jc w:val="both"/>
        <w:rPr>
          <w:rFonts w:ascii="Times New Roman" w:hAnsi="Times New Roman" w:cs="Times New Roman"/>
          <w:sz w:val="24"/>
          <w:szCs w:val="24"/>
        </w:rPr>
      </w:pPr>
      <w:r w:rsidRPr="001F7B32">
        <w:rPr>
          <w:rFonts w:ascii="Times New Roman" w:hAnsi="Times New Roman" w:cs="Times New Roman"/>
          <w:sz w:val="24"/>
          <w:szCs w:val="24"/>
        </w:rPr>
        <w:t>Regarding </w:t>
      </w:r>
      <w:r w:rsidRPr="001F7B32">
        <w:rPr>
          <w:rFonts w:ascii="Times New Roman" w:hAnsi="Times New Roman" w:cs="Times New Roman"/>
          <w:bCs/>
          <w:sz w:val="24"/>
          <w:szCs w:val="24"/>
        </w:rPr>
        <w:t>gender</w:t>
      </w:r>
      <w:r w:rsidRPr="001F7B32">
        <w:rPr>
          <w:rFonts w:ascii="Times New Roman" w:hAnsi="Times New Roman" w:cs="Times New Roman"/>
          <w:sz w:val="24"/>
          <w:szCs w:val="24"/>
        </w:rPr>
        <w:t>, the majority of respondents were male (59.2%), while females constituted 40.8%. This indicates that e-banking users and employees at CBE in Jigjiga City are predominantly male, which may reflect broader patterns of technology adoption and banking access in the region.</w:t>
      </w:r>
    </w:p>
    <w:p w:rsidR="007907C7" w:rsidRPr="001F7B32" w:rsidRDefault="007907C7" w:rsidP="001F7B32">
      <w:pPr>
        <w:spacing w:line="360" w:lineRule="auto"/>
        <w:jc w:val="both"/>
        <w:rPr>
          <w:rFonts w:ascii="Times New Roman" w:hAnsi="Times New Roman" w:cs="Times New Roman"/>
          <w:sz w:val="24"/>
          <w:szCs w:val="24"/>
        </w:rPr>
      </w:pPr>
      <w:r w:rsidRPr="001F7B32">
        <w:rPr>
          <w:rFonts w:ascii="Times New Roman" w:hAnsi="Times New Roman" w:cs="Times New Roman"/>
          <w:sz w:val="24"/>
          <w:szCs w:val="24"/>
        </w:rPr>
        <w:t>Concerning </w:t>
      </w:r>
      <w:r w:rsidRPr="001F7B32">
        <w:rPr>
          <w:rFonts w:ascii="Times New Roman" w:hAnsi="Times New Roman" w:cs="Times New Roman"/>
          <w:bCs/>
          <w:sz w:val="24"/>
          <w:szCs w:val="24"/>
        </w:rPr>
        <w:t>age</w:t>
      </w:r>
      <w:r w:rsidRPr="001F7B32">
        <w:rPr>
          <w:rFonts w:ascii="Times New Roman" w:hAnsi="Times New Roman" w:cs="Times New Roman"/>
          <w:sz w:val="24"/>
          <w:szCs w:val="24"/>
        </w:rPr>
        <w:t>, the largest age group was 26–35 years (47.9%), followed by 18–25 years (25.4%). This suggests that e-banking services are primarily used by young to middle-aged adults who are more likely to be comfortable with digital technologies. The smallest group was 46+ years (7.0%), indicating lower adoption among older customers.</w:t>
      </w:r>
    </w:p>
    <w:p w:rsidR="007907C7" w:rsidRPr="001F7B32" w:rsidRDefault="007907C7" w:rsidP="001F7B32">
      <w:pPr>
        <w:spacing w:line="360" w:lineRule="auto"/>
        <w:jc w:val="both"/>
        <w:rPr>
          <w:rFonts w:ascii="Times New Roman" w:hAnsi="Times New Roman" w:cs="Times New Roman"/>
          <w:sz w:val="24"/>
          <w:szCs w:val="24"/>
        </w:rPr>
      </w:pPr>
      <w:r w:rsidRPr="001F7B32">
        <w:rPr>
          <w:rFonts w:ascii="Times New Roman" w:hAnsi="Times New Roman" w:cs="Times New Roman"/>
          <w:sz w:val="24"/>
          <w:szCs w:val="24"/>
        </w:rPr>
        <w:lastRenderedPageBreak/>
        <w:t>In terms of </w:t>
      </w:r>
      <w:r w:rsidRPr="001F7B32">
        <w:rPr>
          <w:rFonts w:ascii="Times New Roman" w:hAnsi="Times New Roman" w:cs="Times New Roman"/>
          <w:bCs/>
          <w:sz w:val="24"/>
          <w:szCs w:val="24"/>
        </w:rPr>
        <w:t>educational level</w:t>
      </w:r>
      <w:r w:rsidRPr="001F7B32">
        <w:rPr>
          <w:rFonts w:ascii="Times New Roman" w:hAnsi="Times New Roman" w:cs="Times New Roman"/>
          <w:sz w:val="24"/>
          <w:szCs w:val="24"/>
        </w:rPr>
        <w:t>, the majority held a bachelor’s degree (54.9%), followed by diploma holders (32.4%) and master’s degree holders (12.7%). This high level of education among respondents suggests that they possess the basic literacy and numeracy skills necessary to understand and use e-banking services, although technical knowledge remains a separate issue.</w:t>
      </w:r>
    </w:p>
    <w:p w:rsidR="007907C7" w:rsidRPr="001F7B32" w:rsidRDefault="007907C7" w:rsidP="001F7B32">
      <w:pPr>
        <w:spacing w:line="360" w:lineRule="auto"/>
        <w:jc w:val="both"/>
        <w:rPr>
          <w:rFonts w:ascii="Times New Roman" w:hAnsi="Times New Roman" w:cs="Times New Roman"/>
          <w:sz w:val="24"/>
          <w:szCs w:val="24"/>
        </w:rPr>
      </w:pPr>
      <w:r w:rsidRPr="001F7B32">
        <w:rPr>
          <w:rFonts w:ascii="Times New Roman" w:hAnsi="Times New Roman" w:cs="Times New Roman"/>
          <w:sz w:val="24"/>
          <w:szCs w:val="24"/>
        </w:rPr>
        <w:t>Regarding </w:t>
      </w:r>
      <w:r w:rsidRPr="001F7B32">
        <w:rPr>
          <w:rFonts w:ascii="Times New Roman" w:hAnsi="Times New Roman" w:cs="Times New Roman"/>
          <w:bCs/>
          <w:sz w:val="24"/>
          <w:szCs w:val="24"/>
        </w:rPr>
        <w:t>experience</w:t>
      </w:r>
      <w:r w:rsidRPr="001F7B32">
        <w:rPr>
          <w:rFonts w:ascii="Times New Roman" w:hAnsi="Times New Roman" w:cs="Times New Roman"/>
          <w:sz w:val="24"/>
          <w:szCs w:val="24"/>
        </w:rPr>
        <w:t> (for the 20 employee respondents), the largest proportion had 1–3 years of experience (35.0%), followed by 4–6 years (30.0%). This indicates that the employees providing e-banking services have moderate experience levels, which may affect their ability to troubleshoot technical issues effectively.</w:t>
      </w:r>
    </w:p>
    <w:p w:rsidR="007907C7" w:rsidRDefault="007907C7" w:rsidP="007907C7">
      <w:pPr>
        <w:pStyle w:val="Heading2"/>
      </w:pPr>
      <w:bookmarkStart w:id="41" w:name="_Toc227339170"/>
      <w:r w:rsidRPr="007907C7">
        <w:t>4.3 Descriptive Analysis for Each Variable</w:t>
      </w:r>
      <w:bookmarkEnd w:id="41"/>
    </w:p>
    <w:p w:rsidR="007907C7" w:rsidRPr="001F7B32" w:rsidRDefault="007907C7" w:rsidP="001F7B32">
      <w:pPr>
        <w:pStyle w:val="Heading3"/>
      </w:pPr>
      <w:bookmarkStart w:id="42" w:name="_Toc227339171"/>
      <w:r w:rsidRPr="001F7B32">
        <w:t>4.3.1 Benefits of E-Banking Adoption in CBE</w:t>
      </w:r>
      <w:bookmarkEnd w:id="42"/>
    </w:p>
    <w:p w:rsidR="007907C7" w:rsidRPr="007907C7" w:rsidRDefault="0035450C" w:rsidP="0035450C">
      <w:pPr>
        <w:pStyle w:val="Caption"/>
        <w:rPr>
          <w:rFonts w:ascii="Times New Roman" w:hAnsi="Times New Roman" w:cs="Times New Roman"/>
          <w:sz w:val="24"/>
          <w:szCs w:val="24"/>
        </w:rPr>
      </w:pPr>
      <w:bookmarkStart w:id="43" w:name="_Toc227339185"/>
      <w:r w:rsidRPr="0035450C">
        <w:rPr>
          <w:rFonts w:ascii="Times New Roman" w:hAnsi="Times New Roman" w:cs="Times New Roman"/>
          <w:b/>
          <w:i w:val="0"/>
          <w:color w:val="000000" w:themeColor="text1"/>
          <w:sz w:val="24"/>
        </w:rPr>
        <w:t xml:space="preserve">Table </w:t>
      </w:r>
      <w:r w:rsidRPr="0035450C">
        <w:rPr>
          <w:rFonts w:ascii="Times New Roman" w:hAnsi="Times New Roman" w:cs="Times New Roman"/>
          <w:b/>
          <w:i w:val="0"/>
          <w:color w:val="000000" w:themeColor="text1"/>
          <w:sz w:val="24"/>
        </w:rPr>
        <w:fldChar w:fldCharType="begin"/>
      </w:r>
      <w:r w:rsidRPr="0035450C">
        <w:rPr>
          <w:rFonts w:ascii="Times New Roman" w:hAnsi="Times New Roman" w:cs="Times New Roman"/>
          <w:b/>
          <w:i w:val="0"/>
          <w:color w:val="000000" w:themeColor="text1"/>
          <w:sz w:val="24"/>
        </w:rPr>
        <w:instrText xml:space="preserve"> SEQ Table \* ARABIC </w:instrText>
      </w:r>
      <w:r w:rsidRPr="0035450C">
        <w:rPr>
          <w:rFonts w:ascii="Times New Roman" w:hAnsi="Times New Roman" w:cs="Times New Roman"/>
          <w:b/>
          <w:i w:val="0"/>
          <w:color w:val="000000" w:themeColor="text1"/>
          <w:sz w:val="24"/>
        </w:rPr>
        <w:fldChar w:fldCharType="separate"/>
      </w:r>
      <w:r w:rsidRPr="0035450C">
        <w:rPr>
          <w:rFonts w:ascii="Times New Roman" w:hAnsi="Times New Roman" w:cs="Times New Roman"/>
          <w:b/>
          <w:i w:val="0"/>
          <w:color w:val="000000" w:themeColor="text1"/>
          <w:sz w:val="24"/>
        </w:rPr>
        <w:t>2</w:t>
      </w:r>
      <w:r w:rsidRPr="0035450C">
        <w:rPr>
          <w:rFonts w:ascii="Times New Roman" w:hAnsi="Times New Roman" w:cs="Times New Roman"/>
          <w:b/>
          <w:i w:val="0"/>
          <w:color w:val="000000" w:themeColor="text1"/>
          <w:sz w:val="24"/>
        </w:rPr>
        <w:fldChar w:fldCharType="end"/>
      </w:r>
      <w:r w:rsidRPr="0035450C">
        <w:rPr>
          <w:rFonts w:ascii="Times New Roman" w:hAnsi="Times New Roman" w:cs="Times New Roman"/>
          <w:b/>
          <w:i w:val="0"/>
          <w:color w:val="000000" w:themeColor="text1"/>
          <w:sz w:val="24"/>
        </w:rPr>
        <w:t xml:space="preserve"> Descriptive Statistics for Benefits of E-Banking (n=71)</w:t>
      </w:r>
      <w:bookmarkEnd w:id="43"/>
    </w:p>
    <w:tbl>
      <w:tblPr>
        <w:tblStyle w:val="TableGrid"/>
        <w:tblW w:w="0" w:type="auto"/>
        <w:tblLook w:val="04A0" w:firstRow="1" w:lastRow="0" w:firstColumn="1" w:lastColumn="0" w:noHBand="0" w:noVBand="1"/>
      </w:tblPr>
      <w:tblGrid>
        <w:gridCol w:w="1070"/>
        <w:gridCol w:w="6161"/>
        <w:gridCol w:w="763"/>
        <w:gridCol w:w="636"/>
      </w:tblGrid>
      <w:tr w:rsidR="001F7B32" w:rsidRPr="007907C7" w:rsidTr="001F7B32">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Item No.</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Statement</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Mean</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SD</w:t>
            </w:r>
          </w:p>
        </w:tc>
      </w:tr>
      <w:tr w:rsidR="001F7B32" w:rsidRPr="007907C7" w:rsidTr="001F7B32">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1</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E-banking has improved the efficiency of banking operations.</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4.2</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0.78</w:t>
            </w:r>
          </w:p>
        </w:tc>
      </w:tr>
      <w:tr w:rsidR="001F7B32" w:rsidRPr="007907C7" w:rsidTr="001F7B32">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2</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E-banking saves time for both the bank and customers.</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4.4</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0.65</w:t>
            </w:r>
          </w:p>
        </w:tc>
      </w:tr>
      <w:tr w:rsidR="001F7B32" w:rsidRPr="007907C7" w:rsidTr="001F7B32">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3</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E-banking contributes to customer satisfaction.</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4.0</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0.82</w:t>
            </w:r>
          </w:p>
        </w:tc>
      </w:tr>
    </w:tbl>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The mean score of 4.2 falls within the "High" range (3.41–4.20), indicating that respondents agree that e-banking has improved operational efficiency. The standard deviation of 0.78 shows moderate consensus among respondents. Specifically, 78.9% of respondents either agreed or strongly agreed with this statement. This suggests that both employees and customers perceive that electronic channels (ATM, mobile banking, internet banking) allow faster processing of transactions compared to traditional branch banking. This finding supports Dogarawa (2005), who argued that e-banking enables banks to process more transactions faster and more conveniently.</w:t>
      </w:r>
    </w:p>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With a mean of 4.4, this statement falls in the "Very High" range (4.21–5.00), representing the highest-rated benefit among the three items. The low standard deviation of 0.65 indicates strong agreement across respondents. An overwhelming 85.9% agreed or strongly agreed that e-banking saves time. This is expected because e-banking eliminates the need to travel to branches, wait in queues, and complete paper-based forms. Customers can perform transactions anytime and anywhere, which is a core advantage noted by Nyangosi (2009).</w:t>
      </w:r>
    </w:p>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lastRenderedPageBreak/>
        <w:t>The mean of 4.0 falls in the "High" range, but it is lower than the previous two items. The standard deviation of 0.82 indicates slightly more variation in responses. While 71.8% agreed or strongly agreed that e-banking contributes to customer satisfaction, nearly 28% were neutral or disagreed. This suggests that while e-banking has positive effects on satisfaction, other factors (such as reliability, security, and technical failures) may moderate the relationship between e-banking availability and actual satisfaction.</w:t>
      </w:r>
    </w:p>
    <w:p w:rsidR="007907C7" w:rsidRPr="001F7B32" w:rsidRDefault="007907C7" w:rsidP="001F7B32">
      <w:pPr>
        <w:pStyle w:val="Heading3"/>
      </w:pPr>
      <w:bookmarkStart w:id="44" w:name="_Toc227339172"/>
      <w:r w:rsidRPr="001F7B32">
        <w:t>4.3.2 Challenges Affecting E-Banking Adoption</w:t>
      </w:r>
      <w:bookmarkEnd w:id="44"/>
    </w:p>
    <w:p w:rsidR="007907C7" w:rsidRPr="0035450C" w:rsidRDefault="0035450C" w:rsidP="0035450C">
      <w:pPr>
        <w:pStyle w:val="Caption"/>
        <w:rPr>
          <w:rFonts w:ascii="Times New Roman" w:hAnsi="Times New Roman" w:cs="Times New Roman"/>
          <w:b/>
          <w:i w:val="0"/>
          <w:color w:val="000000" w:themeColor="text1"/>
          <w:sz w:val="24"/>
        </w:rPr>
      </w:pPr>
      <w:bookmarkStart w:id="45" w:name="_Toc227339186"/>
      <w:r w:rsidRPr="0035450C">
        <w:rPr>
          <w:rFonts w:ascii="Times New Roman" w:hAnsi="Times New Roman" w:cs="Times New Roman"/>
          <w:b/>
          <w:i w:val="0"/>
          <w:color w:val="000000" w:themeColor="text1"/>
          <w:sz w:val="24"/>
        </w:rPr>
        <w:t xml:space="preserve">Table </w:t>
      </w:r>
      <w:r w:rsidRPr="0035450C">
        <w:rPr>
          <w:rFonts w:ascii="Times New Roman" w:hAnsi="Times New Roman" w:cs="Times New Roman"/>
          <w:b/>
          <w:i w:val="0"/>
          <w:color w:val="000000" w:themeColor="text1"/>
          <w:sz w:val="24"/>
        </w:rPr>
        <w:fldChar w:fldCharType="begin"/>
      </w:r>
      <w:r w:rsidRPr="0035450C">
        <w:rPr>
          <w:rFonts w:ascii="Times New Roman" w:hAnsi="Times New Roman" w:cs="Times New Roman"/>
          <w:b/>
          <w:i w:val="0"/>
          <w:color w:val="000000" w:themeColor="text1"/>
          <w:sz w:val="24"/>
        </w:rPr>
        <w:instrText xml:space="preserve"> SEQ Table \* ARABIC </w:instrText>
      </w:r>
      <w:r w:rsidRPr="0035450C">
        <w:rPr>
          <w:rFonts w:ascii="Times New Roman" w:hAnsi="Times New Roman" w:cs="Times New Roman"/>
          <w:b/>
          <w:i w:val="0"/>
          <w:color w:val="000000" w:themeColor="text1"/>
          <w:sz w:val="24"/>
        </w:rPr>
        <w:fldChar w:fldCharType="separate"/>
      </w:r>
      <w:r w:rsidRPr="0035450C">
        <w:rPr>
          <w:rFonts w:ascii="Times New Roman" w:hAnsi="Times New Roman" w:cs="Times New Roman"/>
          <w:b/>
          <w:i w:val="0"/>
          <w:color w:val="000000" w:themeColor="text1"/>
          <w:sz w:val="24"/>
        </w:rPr>
        <w:t>3</w:t>
      </w:r>
      <w:r w:rsidRPr="0035450C">
        <w:rPr>
          <w:rFonts w:ascii="Times New Roman" w:hAnsi="Times New Roman" w:cs="Times New Roman"/>
          <w:b/>
          <w:i w:val="0"/>
          <w:color w:val="000000" w:themeColor="text1"/>
          <w:sz w:val="24"/>
        </w:rPr>
        <w:fldChar w:fldCharType="end"/>
      </w:r>
      <w:r w:rsidRPr="0035450C">
        <w:rPr>
          <w:rFonts w:ascii="Times New Roman" w:hAnsi="Times New Roman" w:cs="Times New Roman"/>
          <w:b/>
          <w:i w:val="0"/>
          <w:color w:val="000000" w:themeColor="text1"/>
          <w:sz w:val="24"/>
        </w:rPr>
        <w:t xml:space="preserve"> Descriptive Statistics for Challenges of E-Banking (n=71)</w:t>
      </w:r>
      <w:bookmarkEnd w:id="45"/>
    </w:p>
    <w:tbl>
      <w:tblPr>
        <w:tblStyle w:val="TableGrid"/>
        <w:tblW w:w="0" w:type="auto"/>
        <w:tblLook w:val="04A0" w:firstRow="1" w:lastRow="0" w:firstColumn="1" w:lastColumn="0" w:noHBand="0" w:noVBand="1"/>
      </w:tblPr>
      <w:tblGrid>
        <w:gridCol w:w="1070"/>
        <w:gridCol w:w="6600"/>
        <w:gridCol w:w="763"/>
        <w:gridCol w:w="636"/>
      </w:tblGrid>
      <w:tr w:rsidR="001F7B32" w:rsidRPr="007907C7" w:rsidTr="001F7B32">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Item No.</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Statement</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Mean</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SD</w:t>
            </w:r>
          </w:p>
        </w:tc>
      </w:tr>
      <w:tr w:rsidR="001F7B32" w:rsidRPr="007907C7" w:rsidTr="001F7B32">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4</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Poor internet connectivity affects the use of e-banking services.</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4.5</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0.60</w:t>
            </w:r>
          </w:p>
        </w:tc>
      </w:tr>
      <w:tr w:rsidR="001F7B32" w:rsidRPr="007907C7" w:rsidTr="001F7B32">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5</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Security concerns limit the adoption of e-banking.</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4.3</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0.72</w:t>
            </w:r>
          </w:p>
        </w:tc>
      </w:tr>
      <w:tr w:rsidR="001F7B32" w:rsidRPr="007907C7" w:rsidTr="001F7B32">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6</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System downtime and technical failures are common.</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4.4</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0.68</w:t>
            </w:r>
          </w:p>
        </w:tc>
      </w:tr>
      <w:tr w:rsidR="001F7B32" w:rsidRPr="007907C7" w:rsidTr="001F7B32">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7</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Lack of technical knowledge affects the use of e-banking services.</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4.1</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0.85</w:t>
            </w:r>
          </w:p>
        </w:tc>
      </w:tr>
    </w:tbl>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With the highest mean among all challenge items (4.5), poor internet connectivity is perceived as the most severe barrier. The very low standard deviation of 0.60 indicates near-unanimous agreement. A striking 90.1% agreed or strongly agreed that internet connectivity problems affect e-banking usage. This reflects the reality in Jigjiga City, where Ethiopia Telecommunication Corporation (ETC) often provides unreliable and low-bandwidth internet services. As noted in the literature, frequent connectivity failures cause the Base 24 system to go offline, preventing real-time account updates (Sumani Yahiya, 2011).</w:t>
      </w:r>
    </w:p>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The mean of 4.3 falls in the "Very High" range, with 83.1% agreement. The standard deviation of 0.72 indicates good consensus. Security concerns include fear of fraud, unauthorized access, password theft, and lack of transaction encryption. This finding aligns with BCBS (2001), which identified security as a first-order requirement for e-payment systems. In the Ethiopian context, the absence of comprehensive data protection laws exacerbates these concerns.</w:t>
      </w:r>
    </w:p>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 xml:space="preserve">With a mean of 4.4 and 87.3% agreement, system downtime is the second most critical challenge. The low standard deviation of 0.68 suggests that most respondents have personally experienced ATM outages, POS failures, or mobile banking unavailability. This is consistent with the </w:t>
      </w:r>
      <w:r w:rsidRPr="007907C7">
        <w:rPr>
          <w:rFonts w:ascii="Times New Roman" w:hAnsi="Times New Roman" w:cs="Times New Roman"/>
          <w:sz w:val="24"/>
          <w:szCs w:val="24"/>
        </w:rPr>
        <w:lastRenderedPageBreak/>
        <w:t>proposal’s observation that when telecommunication networks fail, all ATMs and POS terminals operate based on last available balances, leading to transaction discrepancies and customer frustration.</w:t>
      </w:r>
    </w:p>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This item scored 4.1 (High range) with 76.1% agreement. The standard deviation of 0.85 shows moderate variation, indicating that while most respondents agree, some (particularly younger or more educated users) may feel more comfortable with technology. Lack of technical knowledge includes inability to navigate mobile banking apps, understand ATM instructions, or troubleshoot basic problems. This supports the literature’s identification of customer illiteracy and low awareness as major socio-cultural challenges in Ethiopia (Sumani Yahiya, 2011).</w:t>
      </w:r>
    </w:p>
    <w:p w:rsidR="007907C7" w:rsidRPr="001F7B32" w:rsidRDefault="007907C7" w:rsidP="001F7B32">
      <w:pPr>
        <w:pStyle w:val="Heading3"/>
      </w:pPr>
      <w:bookmarkStart w:id="46" w:name="_Toc227339173"/>
      <w:r w:rsidRPr="001F7B32">
        <w:t>4.3.3 Opportunities (Prospects) for E-Banking Adoption</w:t>
      </w:r>
      <w:bookmarkEnd w:id="46"/>
    </w:p>
    <w:p w:rsidR="007907C7" w:rsidRPr="0035450C" w:rsidRDefault="0035450C" w:rsidP="0035450C">
      <w:pPr>
        <w:pStyle w:val="Caption"/>
        <w:rPr>
          <w:rFonts w:ascii="Times New Roman" w:hAnsi="Times New Roman" w:cs="Times New Roman"/>
          <w:b/>
          <w:i w:val="0"/>
          <w:color w:val="000000" w:themeColor="text1"/>
          <w:sz w:val="24"/>
        </w:rPr>
      </w:pPr>
      <w:bookmarkStart w:id="47" w:name="_Toc227339187"/>
      <w:r w:rsidRPr="0035450C">
        <w:rPr>
          <w:rFonts w:ascii="Times New Roman" w:hAnsi="Times New Roman" w:cs="Times New Roman"/>
          <w:b/>
          <w:i w:val="0"/>
          <w:color w:val="000000" w:themeColor="text1"/>
          <w:sz w:val="24"/>
        </w:rPr>
        <w:t xml:space="preserve">Table </w:t>
      </w:r>
      <w:r w:rsidRPr="0035450C">
        <w:rPr>
          <w:rFonts w:ascii="Times New Roman" w:hAnsi="Times New Roman" w:cs="Times New Roman"/>
          <w:b/>
          <w:i w:val="0"/>
          <w:color w:val="000000" w:themeColor="text1"/>
          <w:sz w:val="24"/>
        </w:rPr>
        <w:fldChar w:fldCharType="begin"/>
      </w:r>
      <w:r w:rsidRPr="0035450C">
        <w:rPr>
          <w:rFonts w:ascii="Times New Roman" w:hAnsi="Times New Roman" w:cs="Times New Roman"/>
          <w:b/>
          <w:i w:val="0"/>
          <w:color w:val="000000" w:themeColor="text1"/>
          <w:sz w:val="24"/>
        </w:rPr>
        <w:instrText xml:space="preserve"> SEQ Table \* ARABIC </w:instrText>
      </w:r>
      <w:r w:rsidRPr="0035450C">
        <w:rPr>
          <w:rFonts w:ascii="Times New Roman" w:hAnsi="Times New Roman" w:cs="Times New Roman"/>
          <w:b/>
          <w:i w:val="0"/>
          <w:color w:val="000000" w:themeColor="text1"/>
          <w:sz w:val="24"/>
        </w:rPr>
        <w:fldChar w:fldCharType="separate"/>
      </w:r>
      <w:r w:rsidRPr="0035450C">
        <w:rPr>
          <w:rFonts w:ascii="Times New Roman" w:hAnsi="Times New Roman" w:cs="Times New Roman"/>
          <w:b/>
          <w:i w:val="0"/>
          <w:color w:val="000000" w:themeColor="text1"/>
          <w:sz w:val="24"/>
        </w:rPr>
        <w:t>4</w:t>
      </w:r>
      <w:r w:rsidRPr="0035450C">
        <w:rPr>
          <w:rFonts w:ascii="Times New Roman" w:hAnsi="Times New Roman" w:cs="Times New Roman"/>
          <w:b/>
          <w:i w:val="0"/>
          <w:color w:val="000000" w:themeColor="text1"/>
          <w:sz w:val="24"/>
        </w:rPr>
        <w:fldChar w:fldCharType="end"/>
      </w:r>
      <w:r w:rsidRPr="0035450C">
        <w:rPr>
          <w:rFonts w:ascii="Times New Roman" w:hAnsi="Times New Roman" w:cs="Times New Roman"/>
          <w:b/>
          <w:i w:val="0"/>
          <w:color w:val="000000" w:themeColor="text1"/>
          <w:sz w:val="24"/>
        </w:rPr>
        <w:t xml:space="preserve"> Descriptive Statistics for Opportunities of E-Banking (n=71)</w:t>
      </w:r>
      <w:bookmarkEnd w:id="47"/>
    </w:p>
    <w:tbl>
      <w:tblPr>
        <w:tblStyle w:val="TableGrid"/>
        <w:tblW w:w="0" w:type="auto"/>
        <w:tblLook w:val="04A0" w:firstRow="1" w:lastRow="0" w:firstColumn="1" w:lastColumn="0" w:noHBand="0" w:noVBand="1"/>
      </w:tblPr>
      <w:tblGrid>
        <w:gridCol w:w="1070"/>
        <w:gridCol w:w="6668"/>
        <w:gridCol w:w="763"/>
        <w:gridCol w:w="636"/>
      </w:tblGrid>
      <w:tr w:rsidR="001F7B32" w:rsidRPr="007907C7" w:rsidTr="001F7B32">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Item No.</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Statement</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Mean</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SD</w:t>
            </w:r>
          </w:p>
        </w:tc>
      </w:tr>
      <w:tr w:rsidR="001F7B32" w:rsidRPr="007907C7" w:rsidTr="001F7B32">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8</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E-banking provides opportunities for expanding the customer base.</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4.2</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0.74</w:t>
            </w:r>
          </w:p>
        </w:tc>
      </w:tr>
      <w:tr w:rsidR="001F7B32" w:rsidRPr="007907C7" w:rsidTr="001F7B32">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9</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E-banking allows the bank to reach remote customers effectively.</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4.3</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0.70</w:t>
            </w:r>
          </w:p>
        </w:tc>
      </w:tr>
      <w:tr w:rsidR="001F7B32" w:rsidRPr="007907C7" w:rsidTr="001F7B32">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10</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The bank has adequate resources to expand e-banking services.</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3.5</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0.95</w:t>
            </w:r>
          </w:p>
        </w:tc>
      </w:tr>
    </w:tbl>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The mean of 4.2 (High range) with 80.3% agreement indicates that respondents recognize e-banking as a tool for market growth. The standard deviation of 0.74 shows moderate consensus. By offering digital channels, CBE can attract tech-savvy customers who prefer convenience over traditional banking. This opportunity is particularly relevant in Jigjiga City, where younger populations are increasingly adopting mobile technology.</w:t>
      </w:r>
    </w:p>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With a mean of 4.3 and 84.5% agreement, this is the highest-rated opportunity. The standard deviation of 0.70 indicates strong consensus. E-banking allows customers in distant rural areas or suburbs to access banking services without traveling to physical branches. This aligns with Yayehyirad Kitaw (2006), who noted that ICT initiatives like the World Net Project create opportunities for citizens to become familiar with digital services, even in remote locations.</w:t>
      </w:r>
    </w:p>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 xml:space="preserve">This item scored the lowest among opportunities (3.5), with only 49.3% agreement. The standard deviation of 0.95 is relatively high, indicating considerable disagreement among respondents. While the mean falls technically within the "High" range, the near-even split between agreement </w:t>
      </w:r>
      <w:r w:rsidRPr="007907C7">
        <w:rPr>
          <w:rFonts w:ascii="Times New Roman" w:hAnsi="Times New Roman" w:cs="Times New Roman"/>
          <w:sz w:val="24"/>
          <w:szCs w:val="24"/>
        </w:rPr>
        <w:lastRenderedPageBreak/>
        <w:t>and disagreement suggests that respondents are uncertain about CBE’s resource adequacy. This reflects the literature’s observation that banks in developing countries face heavy investment costs (Abor, 2004) and may struggle to fund e-banking expansion alongside other operational needs.</w:t>
      </w:r>
    </w:p>
    <w:p w:rsidR="007907C7" w:rsidRPr="001F7B32" w:rsidRDefault="007907C7" w:rsidP="001F7B32">
      <w:pPr>
        <w:pStyle w:val="Heading3"/>
      </w:pPr>
      <w:bookmarkStart w:id="48" w:name="_Toc227339174"/>
      <w:r w:rsidRPr="001F7B32">
        <w:t>4.3.4 Customer Satisfaction</w:t>
      </w:r>
      <w:bookmarkEnd w:id="48"/>
    </w:p>
    <w:p w:rsidR="007907C7" w:rsidRPr="0035450C" w:rsidRDefault="0035450C" w:rsidP="0035450C">
      <w:pPr>
        <w:pStyle w:val="Caption"/>
        <w:rPr>
          <w:rFonts w:ascii="Times New Roman" w:hAnsi="Times New Roman" w:cs="Times New Roman"/>
          <w:b/>
          <w:i w:val="0"/>
          <w:color w:val="000000" w:themeColor="text1"/>
          <w:sz w:val="24"/>
        </w:rPr>
      </w:pPr>
      <w:bookmarkStart w:id="49" w:name="_Toc227339188"/>
      <w:r w:rsidRPr="0035450C">
        <w:rPr>
          <w:rFonts w:ascii="Times New Roman" w:hAnsi="Times New Roman" w:cs="Times New Roman"/>
          <w:b/>
          <w:i w:val="0"/>
          <w:color w:val="000000" w:themeColor="text1"/>
          <w:sz w:val="24"/>
        </w:rPr>
        <w:t xml:space="preserve">Table </w:t>
      </w:r>
      <w:r w:rsidRPr="0035450C">
        <w:rPr>
          <w:rFonts w:ascii="Times New Roman" w:hAnsi="Times New Roman" w:cs="Times New Roman"/>
          <w:b/>
          <w:i w:val="0"/>
          <w:color w:val="000000" w:themeColor="text1"/>
          <w:sz w:val="24"/>
        </w:rPr>
        <w:fldChar w:fldCharType="begin"/>
      </w:r>
      <w:r w:rsidRPr="0035450C">
        <w:rPr>
          <w:rFonts w:ascii="Times New Roman" w:hAnsi="Times New Roman" w:cs="Times New Roman"/>
          <w:b/>
          <w:i w:val="0"/>
          <w:color w:val="000000" w:themeColor="text1"/>
          <w:sz w:val="24"/>
        </w:rPr>
        <w:instrText xml:space="preserve"> SEQ Table \* ARABIC </w:instrText>
      </w:r>
      <w:r w:rsidRPr="0035450C">
        <w:rPr>
          <w:rFonts w:ascii="Times New Roman" w:hAnsi="Times New Roman" w:cs="Times New Roman"/>
          <w:b/>
          <w:i w:val="0"/>
          <w:color w:val="000000" w:themeColor="text1"/>
          <w:sz w:val="24"/>
        </w:rPr>
        <w:fldChar w:fldCharType="separate"/>
      </w:r>
      <w:r w:rsidRPr="0035450C">
        <w:rPr>
          <w:rFonts w:ascii="Times New Roman" w:hAnsi="Times New Roman" w:cs="Times New Roman"/>
          <w:b/>
          <w:i w:val="0"/>
          <w:color w:val="000000" w:themeColor="text1"/>
          <w:sz w:val="24"/>
        </w:rPr>
        <w:t>5</w:t>
      </w:r>
      <w:r w:rsidRPr="0035450C">
        <w:rPr>
          <w:rFonts w:ascii="Times New Roman" w:hAnsi="Times New Roman" w:cs="Times New Roman"/>
          <w:b/>
          <w:i w:val="0"/>
          <w:color w:val="000000" w:themeColor="text1"/>
          <w:sz w:val="24"/>
        </w:rPr>
        <w:fldChar w:fldCharType="end"/>
      </w:r>
      <w:r w:rsidRPr="0035450C">
        <w:rPr>
          <w:rFonts w:ascii="Times New Roman" w:hAnsi="Times New Roman" w:cs="Times New Roman"/>
          <w:b/>
          <w:i w:val="0"/>
          <w:color w:val="000000" w:themeColor="text1"/>
          <w:sz w:val="24"/>
        </w:rPr>
        <w:t xml:space="preserve"> Descriptive Statistics for Customer Satisfaction (n=71)</w:t>
      </w:r>
      <w:bookmarkEnd w:id="49"/>
    </w:p>
    <w:tbl>
      <w:tblPr>
        <w:tblStyle w:val="TableGrid"/>
        <w:tblW w:w="0" w:type="auto"/>
        <w:tblLook w:val="04A0" w:firstRow="1" w:lastRow="0" w:firstColumn="1" w:lastColumn="0" w:noHBand="0" w:noVBand="1"/>
      </w:tblPr>
      <w:tblGrid>
        <w:gridCol w:w="1042"/>
        <w:gridCol w:w="6909"/>
        <w:gridCol w:w="763"/>
        <w:gridCol w:w="636"/>
      </w:tblGrid>
      <w:tr w:rsidR="001F7B32" w:rsidRPr="007907C7" w:rsidTr="001F7B32">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Item No.</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Statement</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Mean</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SD</w:t>
            </w:r>
          </w:p>
        </w:tc>
      </w:tr>
      <w:tr w:rsidR="001F7B32" w:rsidRPr="007907C7" w:rsidTr="001F7B32">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11</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E-banking services improve convenience for customers.</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4.4</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0.62</w:t>
            </w:r>
          </w:p>
        </w:tc>
      </w:tr>
      <w:tr w:rsidR="001F7B32" w:rsidRPr="007907C7" w:rsidTr="001F7B32">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12</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Customers are satisfied with ATM, mobile, and internet banking services.</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3.8</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0.88</w:t>
            </w:r>
          </w:p>
        </w:tc>
      </w:tr>
      <w:tr w:rsidR="001F7B32" w:rsidRPr="007907C7" w:rsidTr="001F7B32">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13</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E-banking reduces the need to visit the bank physically.</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4.3</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0.71</w:t>
            </w:r>
          </w:p>
        </w:tc>
      </w:tr>
    </w:tbl>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With a mean of 4.4 and 87.3% agreement, convenience is the strongest aspect of customer satisfaction. The low standard deviation of 0.62 indicates unanimous positive perception. Customers value the ability to withdraw cash via ATM at any hour, check balances via mobile phone, and make payments via POS without carrying large amounts of cash. This supports Mescon (2002), who emphasized the "anywhere, anytime" advantage of e-banking.</w:t>
      </w:r>
    </w:p>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The mean of 3.8 falls in the "High" range, but it is notably lower than convenience (4.4) and reduced physical visits (4.3). Only 64.8% agreed or strongly agreed that they are satisfied with existing ATM, mobile, and internet banking services. The standard deviation of 0.88 indicates moderate variation in responses. This gap suggests that while customers appreciate the </w:t>
      </w:r>
      <w:r w:rsidRPr="007907C7">
        <w:rPr>
          <w:rFonts w:ascii="Times New Roman" w:hAnsi="Times New Roman" w:cs="Times New Roman"/>
          <w:b/>
          <w:bCs/>
          <w:sz w:val="24"/>
          <w:szCs w:val="24"/>
        </w:rPr>
        <w:t>concept</w:t>
      </w:r>
      <w:r w:rsidRPr="007907C7">
        <w:rPr>
          <w:rFonts w:ascii="Times New Roman" w:hAnsi="Times New Roman" w:cs="Times New Roman"/>
          <w:sz w:val="24"/>
          <w:szCs w:val="24"/>
        </w:rPr>
        <w:t> of e-banking, their actual </w:t>
      </w:r>
      <w:r w:rsidRPr="007907C7">
        <w:rPr>
          <w:rFonts w:ascii="Times New Roman" w:hAnsi="Times New Roman" w:cs="Times New Roman"/>
          <w:b/>
          <w:bCs/>
          <w:sz w:val="24"/>
          <w:szCs w:val="24"/>
        </w:rPr>
        <w:t>experience</w:t>
      </w:r>
      <w:r w:rsidRPr="007907C7">
        <w:rPr>
          <w:rFonts w:ascii="Times New Roman" w:hAnsi="Times New Roman" w:cs="Times New Roman"/>
          <w:sz w:val="24"/>
          <w:szCs w:val="24"/>
        </w:rPr>
        <w:t> is diminished by frequent technical failures, connectivity problems, and security fears. This finding directly answers research question five regarding how e-banking contributes to customer satisfaction: positively but conditionally.</w:t>
      </w:r>
    </w:p>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With a mean of 4.3 and 83.1% agreement, respondents strongly agree that e-banking reduces the need to go to bank branches. This is a practical benefit, especially for customers who live far from branches or have limited time. However, it is worth noting that when e-banking systems fail, customers are forced to visit branches, which creates frustration and reduces the perceived benefit.</w:t>
      </w:r>
    </w:p>
    <w:p w:rsidR="007907C7" w:rsidRPr="007907C7" w:rsidRDefault="007907C7" w:rsidP="001F7B32">
      <w:pPr>
        <w:pStyle w:val="Heading3"/>
      </w:pPr>
      <w:bookmarkStart w:id="50" w:name="_Toc227339175"/>
      <w:r w:rsidRPr="007907C7">
        <w:lastRenderedPageBreak/>
        <w:t>4.3.5 Competitive Advantage and Market Share</w:t>
      </w:r>
      <w:bookmarkEnd w:id="50"/>
    </w:p>
    <w:p w:rsidR="007907C7" w:rsidRPr="0035450C" w:rsidRDefault="0035450C" w:rsidP="0035450C">
      <w:pPr>
        <w:pStyle w:val="Caption"/>
        <w:rPr>
          <w:rFonts w:ascii="Times New Roman" w:hAnsi="Times New Roman" w:cs="Times New Roman"/>
          <w:b/>
          <w:i w:val="0"/>
          <w:color w:val="000000" w:themeColor="text1"/>
          <w:sz w:val="36"/>
          <w:szCs w:val="24"/>
        </w:rPr>
      </w:pPr>
      <w:bookmarkStart w:id="51" w:name="_Toc227339189"/>
      <w:r w:rsidRPr="0035450C">
        <w:rPr>
          <w:rFonts w:ascii="Times New Roman" w:hAnsi="Times New Roman" w:cs="Times New Roman"/>
          <w:b/>
          <w:i w:val="0"/>
          <w:color w:val="000000" w:themeColor="text1"/>
          <w:sz w:val="24"/>
        </w:rPr>
        <w:t xml:space="preserve">Table </w:t>
      </w:r>
      <w:r w:rsidRPr="0035450C">
        <w:rPr>
          <w:rFonts w:ascii="Times New Roman" w:hAnsi="Times New Roman" w:cs="Times New Roman"/>
          <w:b/>
          <w:i w:val="0"/>
          <w:color w:val="000000" w:themeColor="text1"/>
          <w:sz w:val="24"/>
        </w:rPr>
        <w:fldChar w:fldCharType="begin"/>
      </w:r>
      <w:r w:rsidRPr="0035450C">
        <w:rPr>
          <w:rFonts w:ascii="Times New Roman" w:hAnsi="Times New Roman" w:cs="Times New Roman"/>
          <w:b/>
          <w:i w:val="0"/>
          <w:color w:val="000000" w:themeColor="text1"/>
          <w:sz w:val="24"/>
        </w:rPr>
        <w:instrText xml:space="preserve"> SEQ Table \* ARABIC </w:instrText>
      </w:r>
      <w:r w:rsidRPr="0035450C">
        <w:rPr>
          <w:rFonts w:ascii="Times New Roman" w:hAnsi="Times New Roman" w:cs="Times New Roman"/>
          <w:b/>
          <w:i w:val="0"/>
          <w:color w:val="000000" w:themeColor="text1"/>
          <w:sz w:val="24"/>
        </w:rPr>
        <w:fldChar w:fldCharType="separate"/>
      </w:r>
      <w:r w:rsidRPr="0035450C">
        <w:rPr>
          <w:rFonts w:ascii="Times New Roman" w:hAnsi="Times New Roman" w:cs="Times New Roman"/>
          <w:b/>
          <w:i w:val="0"/>
          <w:noProof/>
          <w:color w:val="000000" w:themeColor="text1"/>
          <w:sz w:val="24"/>
        </w:rPr>
        <w:t>6</w:t>
      </w:r>
      <w:r w:rsidRPr="0035450C">
        <w:rPr>
          <w:rFonts w:ascii="Times New Roman" w:hAnsi="Times New Roman" w:cs="Times New Roman"/>
          <w:b/>
          <w:i w:val="0"/>
          <w:color w:val="000000" w:themeColor="text1"/>
          <w:sz w:val="24"/>
        </w:rPr>
        <w:fldChar w:fldCharType="end"/>
      </w:r>
      <w:r w:rsidRPr="0035450C">
        <w:rPr>
          <w:rFonts w:ascii="Times New Roman" w:hAnsi="Times New Roman" w:cs="Times New Roman"/>
          <w:b/>
          <w:i w:val="0"/>
          <w:color w:val="000000" w:themeColor="text1"/>
          <w:sz w:val="24"/>
        </w:rPr>
        <w:t xml:space="preserve"> Descriptive Statistics for Competitive Advantage (n=71)</w:t>
      </w:r>
      <w:bookmarkEnd w:id="51"/>
    </w:p>
    <w:tbl>
      <w:tblPr>
        <w:tblStyle w:val="TableGrid"/>
        <w:tblW w:w="0" w:type="auto"/>
        <w:tblLook w:val="04A0" w:firstRow="1" w:lastRow="0" w:firstColumn="1" w:lastColumn="0" w:noHBand="0" w:noVBand="1"/>
      </w:tblPr>
      <w:tblGrid>
        <w:gridCol w:w="1070"/>
        <w:gridCol w:w="6671"/>
        <w:gridCol w:w="763"/>
        <w:gridCol w:w="636"/>
      </w:tblGrid>
      <w:tr w:rsidR="001F7B32" w:rsidRPr="007907C7" w:rsidTr="001F7B32">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Item No.</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Statement</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Mean</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SD</w:t>
            </w:r>
          </w:p>
        </w:tc>
      </w:tr>
      <w:tr w:rsidR="001F7B32" w:rsidRPr="007907C7" w:rsidTr="001F7B32">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14</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E-banking gives the bank an advantage over competitors.</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4.0</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0.79</w:t>
            </w:r>
          </w:p>
        </w:tc>
      </w:tr>
      <w:tr w:rsidR="001F7B32" w:rsidRPr="007907C7" w:rsidTr="001F7B32">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15</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E-banking helps retain existing customers and attract new ones.</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4.1</w:t>
            </w:r>
          </w:p>
        </w:tc>
        <w:tc>
          <w:tcPr>
            <w:tcW w:w="0" w:type="auto"/>
            <w:hideMark/>
          </w:tcPr>
          <w:p w:rsidR="001F7B32" w:rsidRPr="007907C7" w:rsidRDefault="001F7B32" w:rsidP="007907C7">
            <w:pPr>
              <w:jc w:val="both"/>
              <w:rPr>
                <w:rFonts w:ascii="Times New Roman" w:hAnsi="Times New Roman" w:cs="Times New Roman"/>
                <w:sz w:val="24"/>
                <w:szCs w:val="24"/>
              </w:rPr>
            </w:pPr>
            <w:r w:rsidRPr="007907C7">
              <w:rPr>
                <w:rFonts w:ascii="Times New Roman" w:hAnsi="Times New Roman" w:cs="Times New Roman"/>
                <w:sz w:val="24"/>
                <w:szCs w:val="24"/>
              </w:rPr>
              <w:t>0.76</w:t>
            </w:r>
          </w:p>
        </w:tc>
      </w:tr>
      <w:tr w:rsidR="001F7B32" w:rsidRPr="007907C7" w:rsidTr="001F7B32">
        <w:tc>
          <w:tcPr>
            <w:tcW w:w="0" w:type="auto"/>
            <w:hideMark/>
          </w:tcPr>
          <w:p w:rsidR="001F7B32" w:rsidRPr="007907C7" w:rsidRDefault="001F7B32"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16</w:t>
            </w:r>
          </w:p>
        </w:tc>
        <w:tc>
          <w:tcPr>
            <w:tcW w:w="0" w:type="auto"/>
            <w:hideMark/>
          </w:tcPr>
          <w:p w:rsidR="001F7B32" w:rsidRPr="007907C7" w:rsidRDefault="001F7B32"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Offering e-banking services enhances the bank's market reputation.</w:t>
            </w:r>
          </w:p>
        </w:tc>
        <w:tc>
          <w:tcPr>
            <w:tcW w:w="0" w:type="auto"/>
            <w:hideMark/>
          </w:tcPr>
          <w:p w:rsidR="001F7B32" w:rsidRPr="007907C7" w:rsidRDefault="001F7B32"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4.2</w:t>
            </w:r>
          </w:p>
        </w:tc>
        <w:tc>
          <w:tcPr>
            <w:tcW w:w="0" w:type="auto"/>
            <w:hideMark/>
          </w:tcPr>
          <w:p w:rsidR="001F7B32" w:rsidRPr="007907C7" w:rsidRDefault="001F7B32"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0.73</w:t>
            </w:r>
          </w:p>
        </w:tc>
      </w:tr>
    </w:tbl>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The mean of 4.0 (High range) with 74.6% agreement indicates that most respondents believe e-banking provides CBE with a competitive edge. The standard deviation of 0.79 shows moderate consensus. As the first bank to introduce internet banking in Ethiopia, CBE has a first-mover advantage. However, the mean is not extremely high (e.g., 4.5+), likely because other private banks (Dashen, United, Awash) are rapidly expanding their own e-banking offerings.</w:t>
      </w:r>
    </w:p>
    <w:p w:rsidR="007907C7" w:rsidRP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With a mean of 4.1 and 77.5% agreement, this statement received slightly higher endorsement than the previous one. The standard deviation of 0.76 indicates reasonable consensus. Customers who value convenience and time savings are more likely to stay with CBE if its e-banking services are reliable. Conversely, if services are unreliable, customers may switch to competitors. This finding underscores the dual role of e-banking as both a retention tool and an acquisition tool.</w:t>
      </w:r>
    </w:p>
    <w:p w:rsidR="007907C7" w:rsidRDefault="007907C7" w:rsidP="001F7B32">
      <w:pPr>
        <w:spacing w:line="360" w:lineRule="auto"/>
        <w:jc w:val="both"/>
        <w:rPr>
          <w:rFonts w:ascii="Times New Roman" w:hAnsi="Times New Roman" w:cs="Times New Roman"/>
          <w:sz w:val="24"/>
          <w:szCs w:val="24"/>
        </w:rPr>
      </w:pPr>
      <w:r w:rsidRPr="007907C7">
        <w:rPr>
          <w:rFonts w:ascii="Times New Roman" w:hAnsi="Times New Roman" w:cs="Times New Roman"/>
          <w:sz w:val="24"/>
          <w:szCs w:val="24"/>
        </w:rPr>
        <w:t>The mean of 4.2 (High range) with 80.3% agreement is the highest among the competitive advantage items. The standard deviation of 0.73 indicates moderate consensus. Offering modern e-banking services enhances CBE’s image as a progressive, customer-focused bank. This reputational benefit is important in Jigjiga City, where customers compare banks based on technological sophistication and service quality.</w:t>
      </w:r>
    </w:p>
    <w:p w:rsidR="001F7B32" w:rsidRPr="001F7B32" w:rsidRDefault="001F7B32" w:rsidP="001F7B32">
      <w:pPr>
        <w:pStyle w:val="Heading2"/>
      </w:pPr>
      <w:bookmarkStart w:id="52" w:name="_Toc227339176"/>
      <w:r w:rsidRPr="001F7B32">
        <w:t>4.4 Discussion</w:t>
      </w:r>
      <w:bookmarkEnd w:id="52"/>
    </w:p>
    <w:p w:rsidR="001F7B32" w:rsidRPr="001F7B32" w:rsidRDefault="001F7B32" w:rsidP="001F7B32">
      <w:pPr>
        <w:spacing w:line="360" w:lineRule="auto"/>
        <w:jc w:val="both"/>
        <w:rPr>
          <w:rFonts w:ascii="Times New Roman" w:hAnsi="Times New Roman" w:cs="Times New Roman"/>
          <w:sz w:val="24"/>
          <w:szCs w:val="24"/>
        </w:rPr>
      </w:pPr>
      <w:r w:rsidRPr="001F7B32">
        <w:rPr>
          <w:rFonts w:ascii="Times New Roman" w:hAnsi="Times New Roman" w:cs="Times New Roman"/>
          <w:sz w:val="24"/>
          <w:szCs w:val="24"/>
        </w:rPr>
        <w:t xml:space="preserve">The findings of this study reveal that both employees and customers of the Commercial Bank of Ethiopia in Jigjiga City strongly recognize the benefits of e-banking services. Time saving received the highest mean score (4.4, very high) with 85.9% agreement, indicating that customers value the ability to complete transactions without traveling to physical branches or waiting in long queues. Efficiency of banking operations also scored high (4.2, high) with 78.9% agreement, supporting Dogarawa (2005), who argued that electronic banking allows banks to process more transactions </w:t>
      </w:r>
      <w:r w:rsidRPr="001F7B32">
        <w:rPr>
          <w:rFonts w:ascii="Times New Roman" w:hAnsi="Times New Roman" w:cs="Times New Roman"/>
          <w:sz w:val="24"/>
          <w:szCs w:val="24"/>
        </w:rPr>
        <w:lastRenderedPageBreak/>
        <w:t>faster and more conveniently. However, customer satisfaction (mean = 4.0, high) was slightly lower, with only 71.8% agreement, suggesting that while e-banking provides clear operational benefits, these do not automatically translate into full customer satisfaction due to other mediating factors such as reliability and security. This finding is consistent with Nyangosi (2009), who noted that convenience and time savings are primary advantages of e-banking, but they must be supported by consistent service quality. Overall, the benefits are well-perceived, but they are not yet fully realized in practice due to implementation challenges.</w:t>
      </w:r>
    </w:p>
    <w:p w:rsidR="001F7B32" w:rsidRPr="001F7B32" w:rsidRDefault="001F7B32" w:rsidP="001F7B32">
      <w:pPr>
        <w:spacing w:line="360" w:lineRule="auto"/>
        <w:jc w:val="both"/>
        <w:rPr>
          <w:rFonts w:ascii="Times New Roman" w:hAnsi="Times New Roman" w:cs="Times New Roman"/>
          <w:sz w:val="24"/>
          <w:szCs w:val="24"/>
        </w:rPr>
      </w:pPr>
      <w:r w:rsidRPr="001F7B32">
        <w:rPr>
          <w:rFonts w:ascii="Times New Roman" w:hAnsi="Times New Roman" w:cs="Times New Roman"/>
          <w:sz w:val="24"/>
          <w:szCs w:val="24"/>
        </w:rPr>
        <w:t>The most striking finding of this study is the severity of challenges facing e-banking adoption at CBE in Jigjiga City. Poor internet connectivity emerged as the most critical barrier, with a mean of 4.5 (very high) and 90.1% agreement, reflecting the unreliable telecommunications infrastructure provided by Ethiopia Telecommunication Corporation. System downtime and technical failures followed closely with a mean of 4.4 (very high) and 87.3% agreement, which directly aligns with the proposal's observation that when telecommunication networks fail, the Base 24 system goes offline, causing ATMs and POS terminals to operate on outdated account balances. Security concerns also scored very high (mean = 4.3, 83.1% agreement), confirming the warning of BCBS (2001) that security is the first and foremost requirement for e-payment systems, and its absence severely undermines customer trust. Lack of technical knowledge, while still high (mean = 4.1, 76.1% agreement), was slightly less severe, suggesting that with proper training and awareness campaigns, this barrier could be addressed more easily than infrastructure problems. These findings are consistent with Kaleem &amp; Ahmed (2008) and Sumani Yahiya (2011), who identified poor infrastructure, frequent connectivity failures, and low bandwidth as major obstacles in Ethiopia.</w:t>
      </w:r>
    </w:p>
    <w:p w:rsidR="001F7B32" w:rsidRPr="001F7B32" w:rsidRDefault="001F7B32" w:rsidP="001F7B32">
      <w:pPr>
        <w:spacing w:line="360" w:lineRule="auto"/>
        <w:jc w:val="both"/>
        <w:rPr>
          <w:rFonts w:ascii="Times New Roman" w:hAnsi="Times New Roman" w:cs="Times New Roman"/>
          <w:sz w:val="24"/>
          <w:szCs w:val="24"/>
        </w:rPr>
      </w:pPr>
      <w:r w:rsidRPr="001F7B32">
        <w:rPr>
          <w:rFonts w:ascii="Times New Roman" w:hAnsi="Times New Roman" w:cs="Times New Roman"/>
          <w:sz w:val="24"/>
          <w:szCs w:val="24"/>
        </w:rPr>
        <w:t xml:space="preserve">Despite the significant challenges, respondents identified strong prospects for e-banking adoption at CBE in Jigjiga City. The ability to reach remote customers was the highest-rated opportunity, with a mean of 4.3 (very high) and 84.5% agreement, indicating that e-banking can bridge geographical gaps and serve customers who live far from physical bank branches. Expanding the customer base also scored high (mean = 4.2, 80.3% agreement), suggesting that digital channels can attract tech-savvy young adults who prefer convenience over traditional banking. These opportunities align with Yayehyirad Kitaw (2006) and UNCTAD (2004), who noted that ICT initiatives such as the School Net Program and World Net Project in Ethiopia are gradually </w:t>
      </w:r>
      <w:r w:rsidRPr="001F7B32">
        <w:rPr>
          <w:rFonts w:ascii="Times New Roman" w:hAnsi="Times New Roman" w:cs="Times New Roman"/>
          <w:sz w:val="24"/>
          <w:szCs w:val="24"/>
        </w:rPr>
        <w:lastRenderedPageBreak/>
        <w:t>increasing public familiarity with digital technologies, creating a favorable environment for e-banking growth. However, the finding that only 49.3% of respondents agreed that CBE has adequate resources to expand e-banking services (mean = 3.5, borderline high) tempers this optimism. This reflects Abor's (2004) observation that banks in developing countries face heavy investment costs for e-banking infrastructure, and even a large bank like CBE may struggle to allocate sufficient funds for hardware, software, training, and maintenance while managing other operational priorities.</w:t>
      </w:r>
    </w:p>
    <w:p w:rsidR="001F7B32" w:rsidRPr="001F7B32" w:rsidRDefault="001F7B32" w:rsidP="001F7B32">
      <w:pPr>
        <w:spacing w:line="360" w:lineRule="auto"/>
        <w:jc w:val="both"/>
        <w:rPr>
          <w:rFonts w:ascii="Times New Roman" w:hAnsi="Times New Roman" w:cs="Times New Roman"/>
          <w:sz w:val="24"/>
          <w:szCs w:val="24"/>
        </w:rPr>
      </w:pPr>
      <w:r w:rsidRPr="001F7B32">
        <w:rPr>
          <w:rFonts w:ascii="Times New Roman" w:hAnsi="Times New Roman" w:cs="Times New Roman"/>
          <w:sz w:val="24"/>
          <w:szCs w:val="24"/>
        </w:rPr>
        <w:t>One of the most nuanced findings of this study is the gap between customers' appreciation of e-banking convenience and their actual satisfaction with existing services. Convenience scored very high (mean = 4.4, 87.3% agreement), and reduced need for physical bank visits also scored very high (mean = 4.3, 83.1% agreement), confirming Mescon's (2002) characterization of e-banking as enabling "anywhere, anytime" banking. However, overall satisfaction with ATM, mobile, and internet banking services was notably lower (mean = 3.8, only 64.8% agreement). This gap suggests that while customers value the </w:t>
      </w:r>
      <w:r w:rsidRPr="001F7B32">
        <w:rPr>
          <w:rFonts w:ascii="Times New Roman" w:hAnsi="Times New Roman" w:cs="Times New Roman"/>
          <w:bCs/>
          <w:sz w:val="24"/>
          <w:szCs w:val="24"/>
        </w:rPr>
        <w:t>idea</w:t>
      </w:r>
      <w:r w:rsidRPr="001F7B32">
        <w:rPr>
          <w:rFonts w:ascii="Times New Roman" w:hAnsi="Times New Roman" w:cs="Times New Roman"/>
          <w:sz w:val="24"/>
          <w:szCs w:val="24"/>
        </w:rPr>
        <w:t> of e-banking and its potential benefits, their </w:t>
      </w:r>
      <w:r w:rsidRPr="001F7B32">
        <w:rPr>
          <w:rFonts w:ascii="Times New Roman" w:hAnsi="Times New Roman" w:cs="Times New Roman"/>
          <w:bCs/>
          <w:sz w:val="24"/>
          <w:szCs w:val="24"/>
        </w:rPr>
        <w:t>actual experience</w:t>
      </w:r>
      <w:r w:rsidRPr="001F7B32">
        <w:rPr>
          <w:rFonts w:ascii="Times New Roman" w:hAnsi="Times New Roman" w:cs="Times New Roman"/>
          <w:sz w:val="24"/>
          <w:szCs w:val="24"/>
        </w:rPr>
        <w:t> is diminished by frequent technical failures, connectivity problems, security fears, and system downtime. In other words, customers are satisfied with the concept but frustrated with the execution. This finding directly answers research question five: e-banking contributes to customer satisfaction positively but conditionally. When services work reliably, satisfaction is high; when systems fail, as they often do due to infrastructure problems, satisfaction declines. This nuance was not fully captured in earlier studies such as Daniel &amp; Storey (1997) or Ainin et al. (2005), which tended to focus on adoption intentions rather than post-adoption satisfaction.</w:t>
      </w:r>
    </w:p>
    <w:p w:rsidR="001F7B32" w:rsidRPr="001F7B32" w:rsidRDefault="001F7B32" w:rsidP="001F7B32">
      <w:pPr>
        <w:spacing w:line="360" w:lineRule="auto"/>
        <w:jc w:val="both"/>
        <w:rPr>
          <w:rFonts w:ascii="Times New Roman" w:hAnsi="Times New Roman" w:cs="Times New Roman"/>
          <w:sz w:val="24"/>
          <w:szCs w:val="24"/>
        </w:rPr>
      </w:pPr>
      <w:r w:rsidRPr="001F7B32">
        <w:rPr>
          <w:rFonts w:ascii="Times New Roman" w:hAnsi="Times New Roman" w:cs="Times New Roman"/>
          <w:sz w:val="24"/>
          <w:szCs w:val="24"/>
        </w:rPr>
        <w:t xml:space="preserve">The final major theme of this study concerns the competitive advantage that e-banking provides to CBE in Jigjiga City. Enhancing market reputation was the highest-rated item in this category (mean = 4.2, 80.3% agreement), indicating that offering modern e-banking services improves CBE's image as a progressive and customer-focused bank. Customer retention and attraction followed closely (mean = 4.1, 77.5% agreement), suggesting that e-banking serves as both a tool to keep existing customers loyal and to attract new, tech-savvy customers who might otherwise choose private banks. The statement that e-banking gives CBE an advantage over competitors scored slightly lower (mean = 4.0, 74.6% agreement), which reflects the reality that while CBE was the first to introduce internet banking in Ethiopia, other banks such as Dashen, United, and </w:t>
      </w:r>
      <w:r w:rsidRPr="001F7B32">
        <w:rPr>
          <w:rFonts w:ascii="Times New Roman" w:hAnsi="Times New Roman" w:cs="Times New Roman"/>
          <w:sz w:val="24"/>
          <w:szCs w:val="24"/>
        </w:rPr>
        <w:lastRenderedPageBreak/>
        <w:t xml:space="preserve">Awash are rapidly expanding their own e-banking offerings. As Sumani (2011) noted, first-mover advantage is valuable but not permanent; competitors learn and catch up. Therefore, for CBE to sustain its competitive advantage, it must not only offer e-banking services but also ensure they are reliable, secure, and user-friendly. The moderate scores in this section suggest that while e-banking is currently a source of differentiation, its long-term contribution to market share </w:t>
      </w:r>
      <w:r w:rsidR="0035450C">
        <w:rPr>
          <w:rFonts w:ascii="Times New Roman" w:hAnsi="Times New Roman" w:cs="Times New Roman"/>
          <w:sz w:val="24"/>
          <w:szCs w:val="24"/>
        </w:rPr>
        <w:t>were</w:t>
      </w:r>
      <w:r w:rsidRPr="001F7B32">
        <w:rPr>
          <w:rFonts w:ascii="Times New Roman" w:hAnsi="Times New Roman" w:cs="Times New Roman"/>
          <w:sz w:val="24"/>
          <w:szCs w:val="24"/>
        </w:rPr>
        <w:t xml:space="preserve"> depend on continuous improvement and investment.</w:t>
      </w:r>
    </w:p>
    <w:p w:rsidR="001F7B32" w:rsidRPr="001F7B32" w:rsidRDefault="001F7B32" w:rsidP="001F7B32">
      <w:pPr>
        <w:spacing w:line="360" w:lineRule="auto"/>
        <w:jc w:val="both"/>
        <w:rPr>
          <w:rFonts w:ascii="Times New Roman" w:hAnsi="Times New Roman" w:cs="Times New Roman"/>
          <w:sz w:val="24"/>
          <w:szCs w:val="24"/>
        </w:rPr>
      </w:pPr>
    </w:p>
    <w:p w:rsidR="007907C7" w:rsidRPr="001F7B32" w:rsidRDefault="007907C7" w:rsidP="001F7B32">
      <w:pPr>
        <w:spacing w:line="360" w:lineRule="auto"/>
        <w:jc w:val="both"/>
        <w:rPr>
          <w:rFonts w:ascii="Times New Roman" w:hAnsi="Times New Roman" w:cs="Times New Roman"/>
          <w:sz w:val="24"/>
          <w:szCs w:val="24"/>
        </w:rPr>
      </w:pPr>
    </w:p>
    <w:p w:rsidR="007907C7" w:rsidRPr="001F7B32" w:rsidRDefault="007907C7" w:rsidP="001F7B32">
      <w:pPr>
        <w:spacing w:line="360" w:lineRule="auto"/>
        <w:jc w:val="both"/>
        <w:rPr>
          <w:rFonts w:ascii="Times New Roman" w:hAnsi="Times New Roman" w:cs="Times New Roman"/>
          <w:sz w:val="24"/>
          <w:szCs w:val="24"/>
        </w:rPr>
      </w:pPr>
    </w:p>
    <w:p w:rsidR="007907C7" w:rsidRPr="001F7B32" w:rsidRDefault="007907C7" w:rsidP="001F7B32">
      <w:pPr>
        <w:spacing w:line="360" w:lineRule="auto"/>
        <w:jc w:val="both"/>
        <w:rPr>
          <w:rFonts w:ascii="Times New Roman" w:hAnsi="Times New Roman" w:cs="Times New Roman"/>
          <w:sz w:val="24"/>
          <w:szCs w:val="24"/>
        </w:rPr>
      </w:pPr>
    </w:p>
    <w:p w:rsidR="007907C7" w:rsidRPr="001F7B32" w:rsidRDefault="007907C7" w:rsidP="001F7B32">
      <w:pPr>
        <w:spacing w:line="360" w:lineRule="auto"/>
        <w:jc w:val="both"/>
        <w:rPr>
          <w:rFonts w:ascii="Times New Roman" w:hAnsi="Times New Roman" w:cs="Times New Roman"/>
          <w:sz w:val="24"/>
          <w:szCs w:val="24"/>
        </w:rPr>
      </w:pPr>
    </w:p>
    <w:p w:rsidR="007907C7" w:rsidRPr="001F7B32" w:rsidRDefault="007907C7" w:rsidP="001F7B32">
      <w:pPr>
        <w:spacing w:line="360" w:lineRule="auto"/>
        <w:jc w:val="both"/>
        <w:rPr>
          <w:rFonts w:ascii="Times New Roman" w:hAnsi="Times New Roman" w:cs="Times New Roman"/>
          <w:sz w:val="24"/>
          <w:szCs w:val="24"/>
        </w:rPr>
      </w:pPr>
    </w:p>
    <w:p w:rsidR="007907C7" w:rsidRDefault="007907C7" w:rsidP="008151DA">
      <w:pPr>
        <w:pStyle w:val="NormalWeb"/>
        <w:spacing w:before="0" w:beforeAutospacing="0" w:line="360" w:lineRule="auto"/>
        <w:jc w:val="both"/>
      </w:pPr>
    </w:p>
    <w:p w:rsidR="007907C7" w:rsidRDefault="007907C7" w:rsidP="008151DA">
      <w:pPr>
        <w:pStyle w:val="NormalWeb"/>
        <w:spacing w:before="0" w:beforeAutospacing="0" w:line="360" w:lineRule="auto"/>
        <w:jc w:val="both"/>
      </w:pPr>
    </w:p>
    <w:p w:rsidR="007907C7" w:rsidRPr="001F7B32" w:rsidRDefault="007907C7" w:rsidP="001F7B32">
      <w:pPr>
        <w:spacing w:line="360" w:lineRule="auto"/>
        <w:jc w:val="both"/>
        <w:rPr>
          <w:rFonts w:ascii="Times New Roman" w:hAnsi="Times New Roman" w:cs="Times New Roman"/>
          <w:sz w:val="24"/>
          <w:szCs w:val="24"/>
        </w:rPr>
      </w:pPr>
    </w:p>
    <w:p w:rsidR="001172B9" w:rsidRDefault="001172B9" w:rsidP="0035450C">
      <w:pPr>
        <w:spacing w:line="360" w:lineRule="auto"/>
        <w:jc w:val="both"/>
        <w:rPr>
          <w:rFonts w:ascii="Times New Roman" w:hAnsi="Times New Roman" w:cs="Times New Roman"/>
          <w:sz w:val="24"/>
          <w:szCs w:val="24"/>
        </w:rPr>
      </w:pPr>
    </w:p>
    <w:p w:rsidR="001172B9" w:rsidRDefault="001172B9" w:rsidP="0035450C">
      <w:pPr>
        <w:spacing w:line="360" w:lineRule="auto"/>
        <w:jc w:val="both"/>
        <w:rPr>
          <w:rFonts w:ascii="Times New Roman" w:hAnsi="Times New Roman" w:cs="Times New Roman"/>
          <w:sz w:val="24"/>
          <w:szCs w:val="24"/>
        </w:rPr>
      </w:pPr>
    </w:p>
    <w:p w:rsidR="001172B9" w:rsidRDefault="001172B9" w:rsidP="0035450C">
      <w:pPr>
        <w:spacing w:line="360" w:lineRule="auto"/>
        <w:jc w:val="both"/>
        <w:rPr>
          <w:rFonts w:ascii="Times New Roman" w:hAnsi="Times New Roman" w:cs="Times New Roman"/>
          <w:sz w:val="24"/>
          <w:szCs w:val="24"/>
        </w:rPr>
      </w:pPr>
    </w:p>
    <w:p w:rsidR="001172B9" w:rsidRDefault="001172B9" w:rsidP="0035450C">
      <w:pPr>
        <w:spacing w:line="360" w:lineRule="auto"/>
        <w:jc w:val="both"/>
        <w:rPr>
          <w:rFonts w:ascii="Times New Roman" w:hAnsi="Times New Roman" w:cs="Times New Roman"/>
          <w:sz w:val="24"/>
          <w:szCs w:val="24"/>
        </w:rPr>
      </w:pPr>
    </w:p>
    <w:p w:rsidR="001172B9" w:rsidRDefault="001172B9" w:rsidP="0035450C">
      <w:pPr>
        <w:spacing w:line="360" w:lineRule="auto"/>
        <w:jc w:val="both"/>
        <w:rPr>
          <w:rFonts w:ascii="Times New Roman" w:hAnsi="Times New Roman" w:cs="Times New Roman"/>
          <w:sz w:val="24"/>
          <w:szCs w:val="24"/>
        </w:rPr>
      </w:pPr>
    </w:p>
    <w:p w:rsidR="001172B9" w:rsidRDefault="001172B9" w:rsidP="0035450C">
      <w:pPr>
        <w:spacing w:line="360" w:lineRule="auto"/>
        <w:jc w:val="both"/>
        <w:rPr>
          <w:rFonts w:ascii="Times New Roman" w:hAnsi="Times New Roman" w:cs="Times New Roman"/>
          <w:sz w:val="24"/>
          <w:szCs w:val="24"/>
        </w:rPr>
      </w:pPr>
    </w:p>
    <w:p w:rsidR="001172B9" w:rsidRDefault="001172B9" w:rsidP="0035450C">
      <w:pPr>
        <w:spacing w:line="360" w:lineRule="auto"/>
        <w:jc w:val="both"/>
        <w:rPr>
          <w:rFonts w:ascii="Times New Roman" w:hAnsi="Times New Roman" w:cs="Times New Roman"/>
          <w:sz w:val="24"/>
          <w:szCs w:val="24"/>
        </w:rPr>
      </w:pPr>
    </w:p>
    <w:p w:rsidR="001172B9" w:rsidRDefault="001172B9" w:rsidP="0035450C">
      <w:pPr>
        <w:spacing w:line="360" w:lineRule="auto"/>
        <w:jc w:val="both"/>
        <w:rPr>
          <w:rFonts w:ascii="Times New Roman" w:hAnsi="Times New Roman" w:cs="Times New Roman"/>
          <w:sz w:val="24"/>
          <w:szCs w:val="24"/>
        </w:rPr>
      </w:pPr>
    </w:p>
    <w:p w:rsidR="001172B9" w:rsidRDefault="001172B9" w:rsidP="001172B9">
      <w:pPr>
        <w:pStyle w:val="Heading1"/>
        <w:spacing w:before="0"/>
        <w:jc w:val="center"/>
      </w:pPr>
      <w:bookmarkStart w:id="53" w:name="_Toc227339177"/>
      <w:r>
        <w:lastRenderedPageBreak/>
        <w:t>CHAPTER FIVE</w:t>
      </w:r>
      <w:bookmarkEnd w:id="53"/>
    </w:p>
    <w:p w:rsidR="001172B9" w:rsidRPr="001F7B32" w:rsidRDefault="001172B9" w:rsidP="001172B9">
      <w:pPr>
        <w:pStyle w:val="Heading1"/>
        <w:spacing w:before="0"/>
        <w:jc w:val="center"/>
      </w:pPr>
      <w:bookmarkStart w:id="54" w:name="_Toc227339178"/>
      <w:r w:rsidRPr="001F7B32">
        <w:t>SUMMARY OF FINDINGS, CONCLUSIONS, AND RECOMMENDATIONS</w:t>
      </w:r>
      <w:bookmarkEnd w:id="54"/>
    </w:p>
    <w:p w:rsidR="001172B9" w:rsidRDefault="001172B9" w:rsidP="001172B9">
      <w:pPr>
        <w:pStyle w:val="Heading2"/>
      </w:pPr>
      <w:bookmarkStart w:id="55" w:name="_Toc227339179"/>
      <w:r w:rsidRPr="001F7B32">
        <w:t>5.1 Summary of Findings</w:t>
      </w:r>
      <w:bookmarkEnd w:id="55"/>
    </w:p>
    <w:p w:rsidR="0035450C" w:rsidRPr="0035450C" w:rsidRDefault="0035450C" w:rsidP="0035450C">
      <w:pPr>
        <w:spacing w:line="360" w:lineRule="auto"/>
        <w:jc w:val="both"/>
        <w:rPr>
          <w:rFonts w:ascii="Times New Roman" w:hAnsi="Times New Roman" w:cs="Times New Roman"/>
          <w:sz w:val="24"/>
          <w:szCs w:val="24"/>
        </w:rPr>
      </w:pPr>
      <w:r w:rsidRPr="0035450C">
        <w:rPr>
          <w:rFonts w:ascii="Times New Roman" w:hAnsi="Times New Roman" w:cs="Times New Roman"/>
          <w:sz w:val="24"/>
          <w:szCs w:val="24"/>
        </w:rPr>
        <w:t>This study assessed the challenges and prospects of e-banking services at the Commercial Bank of Ethiopia in Jigjiga City, focusing on five selected branches: Bulale, Fafen, Arefa, Jheedin, and Main branches. Data were collected from seventy-one respondents consisting of both employees and customers. Regarding the benefits of e-banking, the mean score for improved operational efficiency was 4.2, indicating a high level of agreement among respondents. The mean score for time saving for both the bank and customers was 4.4, which falls in the very high range and represents the highest rated benefit. The mean score for e-banking contribution to customer satisfaction was 4.0, also falling in the high range but slightly lower than the other two benefit items.</w:t>
      </w:r>
    </w:p>
    <w:p w:rsidR="0035450C" w:rsidRPr="0035450C" w:rsidRDefault="0035450C" w:rsidP="0035450C">
      <w:pPr>
        <w:spacing w:line="360" w:lineRule="auto"/>
        <w:jc w:val="both"/>
        <w:rPr>
          <w:rFonts w:ascii="Times New Roman" w:hAnsi="Times New Roman" w:cs="Times New Roman"/>
          <w:sz w:val="24"/>
          <w:szCs w:val="24"/>
        </w:rPr>
      </w:pPr>
      <w:r w:rsidRPr="0035450C">
        <w:rPr>
          <w:rFonts w:ascii="Times New Roman" w:hAnsi="Times New Roman" w:cs="Times New Roman"/>
          <w:sz w:val="24"/>
          <w:szCs w:val="24"/>
        </w:rPr>
        <w:t>Concerning the challenges facing e-banking adoption, poor internet connectivity received the highest mean score of 4.5, which falls in the very high range and indicates this is the most severe barrier. System downtime and technical failures received a mean score of 4.4, also in the very high range, reflecting that frequent service interruptions are a critical problem. Security concerns limiting e-banking adoption received a mean score of 4.3, placing it in the very high range as well. Lack of technical knowledge affecting e-banking usage received a mean score of 4.1, which falls in the high range, indicating that while this is a notable challenge, it is perceived as slightly less severe than the infrastructural and security issues.</w:t>
      </w:r>
    </w:p>
    <w:p w:rsidR="0035450C" w:rsidRDefault="0035450C" w:rsidP="0035450C">
      <w:pPr>
        <w:spacing w:line="360" w:lineRule="auto"/>
        <w:jc w:val="both"/>
        <w:rPr>
          <w:rFonts w:ascii="Times New Roman" w:hAnsi="Times New Roman" w:cs="Times New Roman"/>
          <w:sz w:val="24"/>
          <w:szCs w:val="24"/>
        </w:rPr>
      </w:pPr>
      <w:r w:rsidRPr="0035450C">
        <w:rPr>
          <w:rFonts w:ascii="Times New Roman" w:hAnsi="Times New Roman" w:cs="Times New Roman"/>
          <w:sz w:val="24"/>
          <w:szCs w:val="24"/>
        </w:rPr>
        <w:t>Regarding the opportunities and prospects for e-banking, the ability to reach remote customers effectively received a mean score of 4.3, falling in the very high range and representing the strongest prospect identified. Expanding the customer base through e-banking received a mean score of 4.2, which falls in the high range. However, the statement that the bank has adequate resources to expand e-banking services received a mean score of only 3.5, which falls in the high range but is borderline, indicating considerable uncertainty among respondents about whether the bank possesses sufficient financial and technical capacity for meaningful expansion.</w:t>
      </w:r>
    </w:p>
    <w:p w:rsidR="0035450C" w:rsidRPr="0035450C" w:rsidRDefault="0035450C" w:rsidP="0035450C">
      <w:pPr>
        <w:spacing w:line="360" w:lineRule="auto"/>
        <w:jc w:val="both"/>
        <w:rPr>
          <w:rFonts w:ascii="Times New Roman" w:hAnsi="Times New Roman" w:cs="Times New Roman"/>
          <w:sz w:val="24"/>
          <w:szCs w:val="24"/>
        </w:rPr>
      </w:pPr>
      <w:r w:rsidRPr="0035450C">
        <w:rPr>
          <w:rFonts w:ascii="Times New Roman" w:hAnsi="Times New Roman" w:cs="Times New Roman"/>
          <w:sz w:val="24"/>
          <w:szCs w:val="24"/>
        </w:rPr>
        <w:lastRenderedPageBreak/>
        <w:t>Concerning customer satisfaction, the convenience provided by e-banking services received a mean score of 4.4, falling in the very high range, indicating that customers strongly value the ability to bank anytime and anywhere. The reduction in the need to visit the bank physically received a mean score of 4.3, also in the very high range. However, overall customer satisfaction with existing ATM, mobile, and internet banking services received a mean score of only 3.8, which falls in the high range but is notably lower than the convenience items. This gap reveals that while customers appreciate the idea of e-banking, their actual satisfaction with current service delivery is moderate.</w:t>
      </w:r>
    </w:p>
    <w:p w:rsidR="0035450C" w:rsidRPr="0035450C" w:rsidRDefault="0035450C" w:rsidP="0035450C">
      <w:pPr>
        <w:spacing w:line="360" w:lineRule="auto"/>
        <w:jc w:val="both"/>
        <w:rPr>
          <w:rFonts w:ascii="Times New Roman" w:hAnsi="Times New Roman" w:cs="Times New Roman"/>
          <w:sz w:val="24"/>
          <w:szCs w:val="24"/>
        </w:rPr>
      </w:pPr>
      <w:r w:rsidRPr="0035450C">
        <w:rPr>
          <w:rFonts w:ascii="Times New Roman" w:hAnsi="Times New Roman" w:cs="Times New Roman"/>
          <w:sz w:val="24"/>
          <w:szCs w:val="24"/>
        </w:rPr>
        <w:t>Finally, regarding competitive advantage, the statement that e-banking enhances the bank's market reputation received a mean score of 4.2, falling in the high range and representing the highest rated competitive advantage item. The statement that e-banking helps retain existing customers and attract new ones received a mean score of 4.1, also in the high range. The statement that e-banking gives the bank an advantage over competitors received a mean score of 4.0, falling in the high range but slightly lower than the other two items, suggesting that while e-banking provides a competitive edge, this advantage is moderated by the reliability and quality challenges identified in the study.</w:t>
      </w:r>
    </w:p>
    <w:p w:rsidR="001F7B32" w:rsidRPr="001F7B32" w:rsidRDefault="001F7B32" w:rsidP="0035450C">
      <w:pPr>
        <w:pStyle w:val="Heading2"/>
      </w:pPr>
      <w:bookmarkStart w:id="56" w:name="_Toc227339180"/>
      <w:r w:rsidRPr="001F7B32">
        <w:t>5.2 Conclusions</w:t>
      </w:r>
      <w:bookmarkEnd w:id="56"/>
    </w:p>
    <w:p w:rsidR="001F7B32" w:rsidRDefault="001F7B32" w:rsidP="001F7B32">
      <w:pPr>
        <w:spacing w:line="360" w:lineRule="auto"/>
        <w:jc w:val="both"/>
        <w:rPr>
          <w:rFonts w:ascii="Times New Roman" w:hAnsi="Times New Roman" w:cs="Times New Roman"/>
          <w:sz w:val="24"/>
          <w:szCs w:val="24"/>
        </w:rPr>
      </w:pPr>
      <w:r w:rsidRPr="001F7B32">
        <w:rPr>
          <w:rFonts w:ascii="Times New Roman" w:hAnsi="Times New Roman" w:cs="Times New Roman"/>
          <w:sz w:val="24"/>
          <w:szCs w:val="24"/>
        </w:rPr>
        <w:t>Based on the findings of this study, several conclusions can be drawn regarding the state of e-banking at the Commercial Bank of Ethiopia in Jigjiga City. It is evident that e-banking services have brought meaningful benefits, particularly in saving time and improving operational efficiency for both the bank and its customers. However, these benefits are severely undermined by persistent infrastructural problems, most notably poor internet connectivity and frequent system downtime, which erode customer trust and satisfaction. Security concerns further compound these challenges, making many customers hesitant to fully adopt digital banking channels. While the prospects for e-banking are genuine, especially the opportunity to serve remote customers and expand the customer base, the bank's ability to realize these prospects is constrained by uncertain resource adequacy. A notable gap exists between customers' appreciation of e-banking convenience and their actual satisfaction with existing services. Finally, although e-banking currently provides a competitive advantage, this position is not secure without continuous investment and improvement.</w:t>
      </w:r>
    </w:p>
    <w:p w:rsidR="0035450C" w:rsidRPr="0035450C" w:rsidRDefault="0035450C" w:rsidP="0035450C">
      <w:pPr>
        <w:pStyle w:val="Heading2"/>
      </w:pPr>
      <w:bookmarkStart w:id="57" w:name="_Toc227339181"/>
      <w:r w:rsidRPr="0035450C">
        <w:lastRenderedPageBreak/>
        <w:t>5.3 Recommendations</w:t>
      </w:r>
      <w:bookmarkEnd w:id="57"/>
    </w:p>
    <w:p w:rsidR="0035450C" w:rsidRPr="0035450C" w:rsidRDefault="0035450C" w:rsidP="0035450C">
      <w:pPr>
        <w:spacing w:after="0" w:line="360" w:lineRule="auto"/>
        <w:jc w:val="both"/>
        <w:rPr>
          <w:rFonts w:ascii="Times New Roman" w:hAnsi="Times New Roman" w:cs="Times New Roman"/>
          <w:sz w:val="24"/>
          <w:szCs w:val="24"/>
        </w:rPr>
      </w:pPr>
      <w:r w:rsidRPr="0035450C">
        <w:rPr>
          <w:rFonts w:ascii="Times New Roman" w:hAnsi="Times New Roman" w:cs="Times New Roman"/>
          <w:sz w:val="24"/>
          <w:szCs w:val="24"/>
        </w:rPr>
        <w:t>Based on the findings and conclusions of this study, the following recommendations are proposed.</w:t>
      </w:r>
    </w:p>
    <w:p w:rsidR="0035450C" w:rsidRPr="0035450C" w:rsidRDefault="0035450C" w:rsidP="0035450C">
      <w:pPr>
        <w:spacing w:after="0" w:line="360" w:lineRule="auto"/>
        <w:jc w:val="both"/>
        <w:rPr>
          <w:rFonts w:ascii="Times New Roman" w:hAnsi="Times New Roman" w:cs="Times New Roman"/>
          <w:sz w:val="24"/>
          <w:szCs w:val="24"/>
        </w:rPr>
      </w:pPr>
      <w:r w:rsidRPr="0035450C">
        <w:rPr>
          <w:rFonts w:ascii="Times New Roman" w:hAnsi="Times New Roman" w:cs="Times New Roman"/>
          <w:b/>
          <w:bCs/>
          <w:sz w:val="24"/>
          <w:szCs w:val="24"/>
        </w:rPr>
        <w:t>1. Improve Internet Connectivity</w:t>
      </w:r>
    </w:p>
    <w:p w:rsidR="0035450C" w:rsidRPr="0035450C" w:rsidRDefault="0035450C" w:rsidP="0035450C">
      <w:pPr>
        <w:spacing w:after="0" w:line="360" w:lineRule="auto"/>
        <w:jc w:val="both"/>
        <w:rPr>
          <w:rFonts w:ascii="Times New Roman" w:hAnsi="Times New Roman" w:cs="Times New Roman"/>
          <w:sz w:val="24"/>
          <w:szCs w:val="24"/>
        </w:rPr>
      </w:pPr>
      <w:r w:rsidRPr="0035450C">
        <w:rPr>
          <w:rFonts w:ascii="Times New Roman" w:hAnsi="Times New Roman" w:cs="Times New Roman"/>
          <w:sz w:val="24"/>
          <w:szCs w:val="24"/>
        </w:rPr>
        <w:t>The bank should negotiate with Ethiopia Telecommunication Corporation for reliable, high-bandwidth internet and invest in backup connectivity solutions such as satellite links to reduce frequent service interruptions.</w:t>
      </w:r>
    </w:p>
    <w:p w:rsidR="0035450C" w:rsidRPr="0035450C" w:rsidRDefault="0035450C" w:rsidP="0035450C">
      <w:pPr>
        <w:spacing w:after="0" w:line="360" w:lineRule="auto"/>
        <w:jc w:val="both"/>
        <w:rPr>
          <w:rFonts w:ascii="Times New Roman" w:hAnsi="Times New Roman" w:cs="Times New Roman"/>
          <w:sz w:val="24"/>
          <w:szCs w:val="24"/>
        </w:rPr>
      </w:pPr>
      <w:r w:rsidRPr="0035450C">
        <w:rPr>
          <w:rFonts w:ascii="Times New Roman" w:hAnsi="Times New Roman" w:cs="Times New Roman"/>
          <w:b/>
          <w:bCs/>
          <w:sz w:val="24"/>
          <w:szCs w:val="24"/>
        </w:rPr>
        <w:t>2. Reduce System Downtime</w:t>
      </w:r>
    </w:p>
    <w:p w:rsidR="0035450C" w:rsidRPr="0035450C" w:rsidRDefault="0035450C" w:rsidP="0035450C">
      <w:pPr>
        <w:spacing w:after="0" w:line="360" w:lineRule="auto"/>
        <w:jc w:val="both"/>
        <w:rPr>
          <w:rFonts w:ascii="Times New Roman" w:hAnsi="Times New Roman" w:cs="Times New Roman"/>
          <w:sz w:val="24"/>
          <w:szCs w:val="24"/>
        </w:rPr>
      </w:pPr>
      <w:r w:rsidRPr="0035450C">
        <w:rPr>
          <w:rFonts w:ascii="Times New Roman" w:hAnsi="Times New Roman" w:cs="Times New Roman"/>
          <w:sz w:val="24"/>
          <w:szCs w:val="24"/>
        </w:rPr>
        <w:t>The bank should upgrade its Base 24 system to enable better offline transaction handling and faster synchronization, ensuring ATMs and POS terminals remain functional during network failures.</w:t>
      </w:r>
    </w:p>
    <w:p w:rsidR="0035450C" w:rsidRPr="0035450C" w:rsidRDefault="0035450C" w:rsidP="0035450C">
      <w:pPr>
        <w:spacing w:after="0" w:line="360" w:lineRule="auto"/>
        <w:jc w:val="both"/>
        <w:rPr>
          <w:rFonts w:ascii="Times New Roman" w:hAnsi="Times New Roman" w:cs="Times New Roman"/>
          <w:sz w:val="24"/>
          <w:szCs w:val="24"/>
        </w:rPr>
      </w:pPr>
      <w:r w:rsidRPr="0035450C">
        <w:rPr>
          <w:rFonts w:ascii="Times New Roman" w:hAnsi="Times New Roman" w:cs="Times New Roman"/>
          <w:b/>
          <w:bCs/>
          <w:sz w:val="24"/>
          <w:szCs w:val="24"/>
        </w:rPr>
        <w:t>3. Strengthen Security Measures</w:t>
      </w:r>
    </w:p>
    <w:p w:rsidR="0035450C" w:rsidRPr="0035450C" w:rsidRDefault="0035450C" w:rsidP="0035450C">
      <w:pPr>
        <w:spacing w:after="0" w:line="360" w:lineRule="auto"/>
        <w:jc w:val="both"/>
        <w:rPr>
          <w:rFonts w:ascii="Times New Roman" w:hAnsi="Times New Roman" w:cs="Times New Roman"/>
          <w:sz w:val="24"/>
          <w:szCs w:val="24"/>
        </w:rPr>
      </w:pPr>
      <w:r w:rsidRPr="0035450C">
        <w:rPr>
          <w:rFonts w:ascii="Times New Roman" w:hAnsi="Times New Roman" w:cs="Times New Roman"/>
          <w:sz w:val="24"/>
          <w:szCs w:val="24"/>
        </w:rPr>
        <w:t>The bank should implement multi-factor authentication, including one-time passwords, and launch customer awareness campaigns about phishing, password protection, and card skimming.</w:t>
      </w:r>
    </w:p>
    <w:p w:rsidR="0035450C" w:rsidRPr="0035450C" w:rsidRDefault="0035450C" w:rsidP="0035450C">
      <w:pPr>
        <w:spacing w:after="0" w:line="360" w:lineRule="auto"/>
        <w:jc w:val="both"/>
        <w:rPr>
          <w:rFonts w:ascii="Times New Roman" w:hAnsi="Times New Roman" w:cs="Times New Roman"/>
          <w:sz w:val="24"/>
          <w:szCs w:val="24"/>
        </w:rPr>
      </w:pPr>
      <w:r w:rsidRPr="0035450C">
        <w:rPr>
          <w:rFonts w:ascii="Times New Roman" w:hAnsi="Times New Roman" w:cs="Times New Roman"/>
          <w:b/>
          <w:bCs/>
          <w:sz w:val="24"/>
          <w:szCs w:val="24"/>
        </w:rPr>
        <w:t>4. Provide Customer Digital Literacy Training</w:t>
      </w:r>
    </w:p>
    <w:p w:rsidR="0035450C" w:rsidRPr="0035450C" w:rsidRDefault="0035450C" w:rsidP="0035450C">
      <w:pPr>
        <w:spacing w:after="0" w:line="360" w:lineRule="auto"/>
        <w:jc w:val="both"/>
        <w:rPr>
          <w:rFonts w:ascii="Times New Roman" w:hAnsi="Times New Roman" w:cs="Times New Roman"/>
          <w:sz w:val="24"/>
          <w:szCs w:val="24"/>
        </w:rPr>
      </w:pPr>
      <w:r w:rsidRPr="0035450C">
        <w:rPr>
          <w:rFonts w:ascii="Times New Roman" w:hAnsi="Times New Roman" w:cs="Times New Roman"/>
          <w:sz w:val="24"/>
          <w:szCs w:val="24"/>
        </w:rPr>
        <w:t>The bank should offer free short training sessions at branches, video tutorials on ATMs, and a dedicated helpline for customers with limited technical knowledge.</w:t>
      </w:r>
    </w:p>
    <w:p w:rsidR="0035450C" w:rsidRPr="0035450C" w:rsidRDefault="0035450C" w:rsidP="0035450C">
      <w:pPr>
        <w:spacing w:after="0" w:line="360" w:lineRule="auto"/>
        <w:jc w:val="both"/>
        <w:rPr>
          <w:rFonts w:ascii="Times New Roman" w:hAnsi="Times New Roman" w:cs="Times New Roman"/>
          <w:sz w:val="24"/>
          <w:szCs w:val="24"/>
        </w:rPr>
      </w:pPr>
      <w:r w:rsidRPr="0035450C">
        <w:rPr>
          <w:rFonts w:ascii="Times New Roman" w:hAnsi="Times New Roman" w:cs="Times New Roman"/>
          <w:b/>
          <w:bCs/>
          <w:sz w:val="24"/>
          <w:szCs w:val="24"/>
        </w:rPr>
        <w:t>5. Allocate Dedicated E-Banking Budget</w:t>
      </w:r>
    </w:p>
    <w:p w:rsidR="0035450C" w:rsidRPr="0035450C" w:rsidRDefault="0035450C" w:rsidP="0035450C">
      <w:pPr>
        <w:spacing w:after="0" w:line="360" w:lineRule="auto"/>
        <w:jc w:val="both"/>
        <w:rPr>
          <w:rFonts w:ascii="Times New Roman" w:hAnsi="Times New Roman" w:cs="Times New Roman"/>
          <w:sz w:val="24"/>
          <w:szCs w:val="24"/>
        </w:rPr>
      </w:pPr>
      <w:r w:rsidRPr="0035450C">
        <w:rPr>
          <w:rFonts w:ascii="Times New Roman" w:hAnsi="Times New Roman" w:cs="Times New Roman"/>
          <w:sz w:val="24"/>
          <w:szCs w:val="24"/>
        </w:rPr>
        <w:t>The bank should create a separate budget for e-banking expansion, prioritizing infrastructure, security, training, and maintenance before expanding to complex services.</w:t>
      </w:r>
    </w:p>
    <w:p w:rsidR="0035450C" w:rsidRPr="0035450C" w:rsidRDefault="0035450C" w:rsidP="0035450C">
      <w:pPr>
        <w:spacing w:after="0" w:line="360" w:lineRule="auto"/>
        <w:jc w:val="both"/>
        <w:rPr>
          <w:rFonts w:ascii="Times New Roman" w:hAnsi="Times New Roman" w:cs="Times New Roman"/>
          <w:sz w:val="24"/>
          <w:szCs w:val="24"/>
        </w:rPr>
      </w:pPr>
      <w:r w:rsidRPr="0035450C">
        <w:rPr>
          <w:rFonts w:ascii="Times New Roman" w:hAnsi="Times New Roman" w:cs="Times New Roman"/>
          <w:b/>
          <w:bCs/>
          <w:sz w:val="24"/>
          <w:szCs w:val="24"/>
        </w:rPr>
        <w:t>6. Implement Real-Time Feedback System</w:t>
      </w:r>
    </w:p>
    <w:p w:rsidR="0035450C" w:rsidRPr="0035450C" w:rsidRDefault="0035450C" w:rsidP="0035450C">
      <w:pPr>
        <w:spacing w:after="0" w:line="360" w:lineRule="auto"/>
        <w:jc w:val="both"/>
        <w:rPr>
          <w:rFonts w:ascii="Times New Roman" w:hAnsi="Times New Roman" w:cs="Times New Roman"/>
          <w:sz w:val="24"/>
          <w:szCs w:val="24"/>
        </w:rPr>
      </w:pPr>
      <w:r w:rsidRPr="0035450C">
        <w:rPr>
          <w:rFonts w:ascii="Times New Roman" w:hAnsi="Times New Roman" w:cs="Times New Roman"/>
          <w:sz w:val="24"/>
          <w:szCs w:val="24"/>
        </w:rPr>
        <w:t>The bank should establish a system allowing customers to report e-banking problems via SMS or mobile app and set clear service level agreements for resolving technical issues within specific hours.</w:t>
      </w:r>
    </w:p>
    <w:p w:rsidR="0035450C" w:rsidRPr="0035450C" w:rsidRDefault="0035450C" w:rsidP="0035450C">
      <w:pPr>
        <w:spacing w:after="0" w:line="360" w:lineRule="auto"/>
        <w:jc w:val="both"/>
        <w:rPr>
          <w:rFonts w:ascii="Times New Roman" w:hAnsi="Times New Roman" w:cs="Times New Roman"/>
          <w:sz w:val="24"/>
          <w:szCs w:val="24"/>
        </w:rPr>
      </w:pPr>
      <w:r w:rsidRPr="0035450C">
        <w:rPr>
          <w:rFonts w:ascii="Times New Roman" w:hAnsi="Times New Roman" w:cs="Times New Roman"/>
          <w:b/>
          <w:bCs/>
          <w:sz w:val="24"/>
          <w:szCs w:val="24"/>
        </w:rPr>
        <w:t>7. Sustain Competitive Advantage</w:t>
      </w:r>
    </w:p>
    <w:p w:rsidR="0035450C" w:rsidRPr="0035450C" w:rsidRDefault="0035450C" w:rsidP="0035450C">
      <w:pPr>
        <w:spacing w:after="0" w:line="360" w:lineRule="auto"/>
        <w:jc w:val="both"/>
        <w:rPr>
          <w:rFonts w:ascii="Times New Roman" w:hAnsi="Times New Roman" w:cs="Times New Roman"/>
          <w:sz w:val="24"/>
          <w:szCs w:val="24"/>
        </w:rPr>
      </w:pPr>
      <w:r w:rsidRPr="0035450C">
        <w:rPr>
          <w:rFonts w:ascii="Times New Roman" w:hAnsi="Times New Roman" w:cs="Times New Roman"/>
          <w:sz w:val="24"/>
          <w:szCs w:val="24"/>
        </w:rPr>
        <w:t>The bank should create an innovation team to monitor competitors, research new technologies like biometric authentication, and offer incentives such as reduced fees or rewards for consistent e-banking users.</w:t>
      </w:r>
    </w:p>
    <w:p w:rsidR="0035450C" w:rsidRPr="001F7B32" w:rsidRDefault="0035450C" w:rsidP="001F7B32">
      <w:pPr>
        <w:spacing w:line="360" w:lineRule="auto"/>
        <w:jc w:val="both"/>
        <w:rPr>
          <w:rFonts w:ascii="Times New Roman" w:hAnsi="Times New Roman" w:cs="Times New Roman"/>
          <w:sz w:val="24"/>
          <w:szCs w:val="24"/>
        </w:rPr>
      </w:pPr>
    </w:p>
    <w:p w:rsidR="007907C7" w:rsidRPr="0035450C" w:rsidRDefault="007907C7" w:rsidP="0035450C">
      <w:pPr>
        <w:spacing w:line="360" w:lineRule="auto"/>
        <w:jc w:val="both"/>
        <w:rPr>
          <w:rFonts w:ascii="Times New Roman" w:hAnsi="Times New Roman" w:cs="Times New Roman"/>
          <w:sz w:val="24"/>
          <w:szCs w:val="24"/>
        </w:rPr>
      </w:pPr>
    </w:p>
    <w:p w:rsidR="00AD1838" w:rsidRDefault="00AD1838" w:rsidP="00AD1838">
      <w:pPr>
        <w:spacing w:line="360" w:lineRule="auto"/>
        <w:jc w:val="both"/>
        <w:rPr>
          <w:rFonts w:ascii="Times New Roman" w:hAnsi="Times New Roman" w:cs="Times New Roman"/>
          <w:sz w:val="24"/>
          <w:szCs w:val="24"/>
        </w:rPr>
      </w:pPr>
    </w:p>
    <w:p w:rsidR="00320323" w:rsidRDefault="00F94E19" w:rsidP="00F94E19">
      <w:pPr>
        <w:pStyle w:val="Heading1"/>
        <w:spacing w:before="0" w:line="360" w:lineRule="auto"/>
        <w:jc w:val="center"/>
      </w:pPr>
      <w:bookmarkStart w:id="58" w:name="_Toc227339182"/>
      <w:r>
        <w:lastRenderedPageBreak/>
        <w:t>REFERENCE</w:t>
      </w:r>
      <w:bookmarkEnd w:id="58"/>
    </w:p>
    <w:p w:rsidR="00F94E19" w:rsidRDefault="00F94E19" w:rsidP="00F94E19">
      <w:pPr>
        <w:pStyle w:val="NormalWeb"/>
        <w:spacing w:before="0" w:beforeAutospacing="0" w:after="0" w:afterAutospacing="0" w:line="360" w:lineRule="auto"/>
        <w:jc w:val="both"/>
      </w:pPr>
      <w:r>
        <w:t xml:space="preserve">Ainin, S., Parveen, F., Moghavvemi, S., Jaafar, N. I., &amp; Mohd Shuib, N. L. (2005). </w:t>
      </w:r>
      <w:r>
        <w:rPr>
          <w:rStyle w:val="Emphasis"/>
        </w:rPr>
        <w:t>Adoption of e</w:t>
      </w:r>
      <w:r>
        <w:rPr>
          <w:rStyle w:val="Emphasis"/>
        </w:rPr>
        <w:noBreakHyphen/>
        <w:t>banking services in developing countries: A case study of Ethiopia.</w:t>
      </w:r>
      <w:r>
        <w:t xml:space="preserve"> Journal of Internet Banking and Commerce, 10(3).</w:t>
      </w:r>
    </w:p>
    <w:p w:rsidR="00F94E19" w:rsidRDefault="00F94E19" w:rsidP="00F94E19">
      <w:pPr>
        <w:pStyle w:val="NormalWeb"/>
        <w:spacing w:before="0" w:beforeAutospacing="0" w:after="0" w:afterAutospacing="0" w:line="360" w:lineRule="auto"/>
        <w:jc w:val="both"/>
      </w:pPr>
      <w:r>
        <w:t xml:space="preserve">Abor, J. (2004). </w:t>
      </w:r>
      <w:r>
        <w:rPr>
          <w:rStyle w:val="Emphasis"/>
        </w:rPr>
        <w:t>E</w:t>
      </w:r>
      <w:r>
        <w:rPr>
          <w:rStyle w:val="Emphasis"/>
        </w:rPr>
        <w:noBreakHyphen/>
        <w:t>banking in developing countries: Challenges and opportunities.</w:t>
      </w:r>
      <w:r>
        <w:t xml:space="preserve"> Journal of Internet Banking and Commerce, 9(1).</w:t>
      </w:r>
    </w:p>
    <w:p w:rsidR="00F94E19" w:rsidRDefault="00F94E19" w:rsidP="00F94E19">
      <w:pPr>
        <w:pStyle w:val="NormalWeb"/>
        <w:spacing w:before="0" w:beforeAutospacing="0" w:after="0" w:afterAutospacing="0" w:line="360" w:lineRule="auto"/>
        <w:jc w:val="both"/>
      </w:pPr>
      <w:r>
        <w:t xml:space="preserve">BCBS. (2001). </w:t>
      </w:r>
      <w:r>
        <w:rPr>
          <w:rStyle w:val="Emphasis"/>
        </w:rPr>
        <w:t>Risk management for electronic banking and payment systems.</w:t>
      </w:r>
      <w:r>
        <w:t xml:space="preserve"> Bank for International Settlements.</w:t>
      </w:r>
    </w:p>
    <w:p w:rsidR="00F94E19" w:rsidRDefault="00F94E19" w:rsidP="00F94E19">
      <w:pPr>
        <w:pStyle w:val="NormalWeb"/>
        <w:spacing w:before="0" w:beforeAutospacing="0" w:after="0" w:afterAutospacing="0" w:line="360" w:lineRule="auto"/>
        <w:jc w:val="both"/>
      </w:pPr>
      <w:r>
        <w:t xml:space="preserve">Daniel, E. (1999). </w:t>
      </w:r>
      <w:r>
        <w:rPr>
          <w:rStyle w:val="Emphasis"/>
        </w:rPr>
        <w:t>Provision of electronic banking services: Online and internet banking.</w:t>
      </w:r>
      <w:r>
        <w:t xml:space="preserve"> International Journal of Bank Marketing, 17(6), 248–258. https://doi.org/10.1108/02652329910305343</w:t>
      </w:r>
    </w:p>
    <w:p w:rsidR="00F94E19" w:rsidRDefault="00F94E19" w:rsidP="00F94E19">
      <w:pPr>
        <w:pStyle w:val="NormalWeb"/>
        <w:spacing w:before="0" w:beforeAutospacing="0" w:after="0" w:afterAutospacing="0" w:line="360" w:lineRule="auto"/>
        <w:jc w:val="both"/>
      </w:pPr>
      <w:r>
        <w:t xml:space="preserve">Daniel, E., &amp; Storey, C. (1997). Online banking: Strategic and organizational implications. </w:t>
      </w:r>
      <w:r>
        <w:rPr>
          <w:rStyle w:val="Emphasis"/>
        </w:rPr>
        <w:t>Long Range Planning, 30</w:t>
      </w:r>
      <w:r>
        <w:t>(6), 86–96. https://doi.org/10.1016/S0024</w:t>
      </w:r>
      <w:r>
        <w:noBreakHyphen/>
        <w:t>6301(97)90118</w:t>
      </w:r>
      <w:r>
        <w:noBreakHyphen/>
        <w:t>5</w:t>
      </w:r>
    </w:p>
    <w:p w:rsidR="00F94E19" w:rsidRDefault="00F94E19" w:rsidP="00F94E19">
      <w:pPr>
        <w:pStyle w:val="NormalWeb"/>
        <w:spacing w:before="0" w:beforeAutospacing="0" w:after="0" w:afterAutospacing="0" w:line="360" w:lineRule="auto"/>
        <w:jc w:val="both"/>
      </w:pPr>
      <w:r>
        <w:t xml:space="preserve">Dogarawa, A. (2005). </w:t>
      </w:r>
      <w:r>
        <w:rPr>
          <w:rStyle w:val="Emphasis"/>
        </w:rPr>
        <w:t>Electronic banking and customer satisfaction in developing countries.</w:t>
      </w:r>
      <w:r>
        <w:t xml:space="preserve"> Journal of Banking and Finance Research, 2(1), 1–10.</w:t>
      </w:r>
    </w:p>
    <w:p w:rsidR="00F94E19" w:rsidRDefault="00F94E19" w:rsidP="00F94E19">
      <w:pPr>
        <w:pStyle w:val="NormalWeb"/>
        <w:spacing w:before="0" w:beforeAutospacing="0" w:after="0" w:afterAutospacing="0" w:line="360" w:lineRule="auto"/>
        <w:jc w:val="both"/>
      </w:pPr>
      <w:r>
        <w:t xml:space="preserve">Felix, P. (2014). </w:t>
      </w:r>
      <w:r>
        <w:rPr>
          <w:rStyle w:val="Emphasis"/>
        </w:rPr>
        <w:t>E</w:t>
      </w:r>
      <w:r>
        <w:rPr>
          <w:rStyle w:val="Emphasis"/>
        </w:rPr>
        <w:noBreakHyphen/>
        <w:t>banking and customer behavior in modern banking.</w:t>
      </w:r>
      <w:r>
        <w:t xml:space="preserve"> International Journal of Business and Management, 9(5), 45–52.</w:t>
      </w:r>
    </w:p>
    <w:p w:rsidR="00F94E19" w:rsidRDefault="00F94E19" w:rsidP="00F94E19">
      <w:pPr>
        <w:pStyle w:val="NormalWeb"/>
        <w:spacing w:before="0" w:beforeAutospacing="0" w:after="0" w:afterAutospacing="0" w:line="360" w:lineRule="auto"/>
        <w:jc w:val="both"/>
      </w:pPr>
      <w:r>
        <w:t xml:space="preserve">Gandy, O. H. (1995). </w:t>
      </w:r>
      <w:r>
        <w:rPr>
          <w:rStyle w:val="Emphasis"/>
        </w:rPr>
        <w:t>The evolution of electronic banking.</w:t>
      </w:r>
      <w:r>
        <w:t xml:space="preserve"> Journal of Banking History, 7(2), 123–134.</w:t>
      </w:r>
    </w:p>
    <w:p w:rsidR="00F94E19" w:rsidRDefault="00F94E19" w:rsidP="00F94E19">
      <w:pPr>
        <w:pStyle w:val="NormalWeb"/>
        <w:spacing w:before="0" w:beforeAutospacing="0" w:after="0" w:afterAutospacing="0" w:line="360" w:lineRule="auto"/>
        <w:jc w:val="both"/>
      </w:pPr>
      <w:r>
        <w:t xml:space="preserve">Handerson, R. (1988). </w:t>
      </w:r>
      <w:r>
        <w:rPr>
          <w:rStyle w:val="Emphasis"/>
        </w:rPr>
        <w:t>Automated teller machines and the changing banking industry.</w:t>
      </w:r>
      <w:r>
        <w:t xml:space="preserve"> Banking Technology Review, 3(4), 45–53.</w:t>
      </w:r>
    </w:p>
    <w:p w:rsidR="00F94E19" w:rsidRDefault="00F94E19" w:rsidP="00F94E19">
      <w:pPr>
        <w:pStyle w:val="NormalWeb"/>
        <w:spacing w:before="0" w:beforeAutospacing="0" w:after="0" w:afterAutospacing="0" w:line="360" w:lineRule="auto"/>
        <w:jc w:val="both"/>
      </w:pPr>
      <w:r>
        <w:t xml:space="preserve">Kaleem, A., &amp; Ahmed, S. (2008). </w:t>
      </w:r>
      <w:r>
        <w:rPr>
          <w:rStyle w:val="Emphasis"/>
        </w:rPr>
        <w:t>E</w:t>
      </w:r>
      <w:r>
        <w:rPr>
          <w:rStyle w:val="Emphasis"/>
        </w:rPr>
        <w:noBreakHyphen/>
        <w:t>banking infrastructure challenges in developing countries.</w:t>
      </w:r>
      <w:r>
        <w:t xml:space="preserve"> Journal of Internet Banking and Commerce, 13(1), 1–12.</w:t>
      </w:r>
    </w:p>
    <w:p w:rsidR="00F94E19" w:rsidRDefault="00F94E19" w:rsidP="00F94E19">
      <w:pPr>
        <w:pStyle w:val="NormalWeb"/>
        <w:spacing w:before="0" w:beforeAutospacing="0" w:after="0" w:afterAutospacing="0" w:line="360" w:lineRule="auto"/>
        <w:jc w:val="both"/>
      </w:pPr>
      <w:r>
        <w:t xml:space="preserve">Mescon, M. H. (2002). </w:t>
      </w:r>
      <w:r>
        <w:rPr>
          <w:rStyle w:val="Emphasis"/>
        </w:rPr>
        <w:t>Management: Concepts and applications</w:t>
      </w:r>
      <w:r>
        <w:t xml:space="preserve"> (9th ed.). John Wiley &amp; Sons.</w:t>
      </w:r>
    </w:p>
    <w:p w:rsidR="00F94E19" w:rsidRDefault="00F94E19" w:rsidP="00F94E19">
      <w:pPr>
        <w:pStyle w:val="NormalWeb"/>
        <w:spacing w:before="0" w:beforeAutospacing="0" w:after="0" w:afterAutospacing="0" w:line="360" w:lineRule="auto"/>
        <w:jc w:val="both"/>
      </w:pPr>
      <w:r>
        <w:t xml:space="preserve">Nyangosi, M. (2009). </w:t>
      </w:r>
      <w:r>
        <w:rPr>
          <w:rStyle w:val="Emphasis"/>
        </w:rPr>
        <w:t>Advantages of electronic banking: Convenience and efficiency.</w:t>
      </w:r>
      <w:r>
        <w:t xml:space="preserve"> International Journal of Business and Management Studies, 4(3), 112–119.</w:t>
      </w:r>
    </w:p>
    <w:p w:rsidR="00F94E19" w:rsidRDefault="00F94E19" w:rsidP="00F94E19">
      <w:pPr>
        <w:pStyle w:val="NormalWeb"/>
        <w:spacing w:before="0" w:beforeAutospacing="0" w:after="0" w:afterAutospacing="0" w:line="360" w:lineRule="auto"/>
        <w:jc w:val="both"/>
      </w:pPr>
      <w:r>
        <w:t xml:space="preserve">Puopiel, F. (2014). </w:t>
      </w:r>
      <w:r>
        <w:rPr>
          <w:rStyle w:val="Emphasis"/>
        </w:rPr>
        <w:t>Modern banking systems and e</w:t>
      </w:r>
      <w:r>
        <w:rPr>
          <w:rStyle w:val="Emphasis"/>
        </w:rPr>
        <w:noBreakHyphen/>
        <w:t>banking adoption.</w:t>
      </w:r>
      <w:r>
        <w:t xml:space="preserve"> Journal of Financial Services, 8(2), 33–41.</w:t>
      </w:r>
    </w:p>
    <w:p w:rsidR="00F94E19" w:rsidRDefault="00F94E19" w:rsidP="00F94E19">
      <w:pPr>
        <w:pStyle w:val="NormalWeb"/>
        <w:spacing w:before="0" w:beforeAutospacing="0" w:after="0" w:afterAutospacing="0" w:line="360" w:lineRule="auto"/>
        <w:jc w:val="both"/>
      </w:pPr>
      <w:r>
        <w:t xml:space="preserve">Ruby, K., &amp; Shukla, R. (2011). Internet banking: The global perspective. </w:t>
      </w:r>
      <w:r>
        <w:rPr>
          <w:rStyle w:val="Emphasis"/>
        </w:rPr>
        <w:t>Journal of Banking and Finance, 35</w:t>
      </w:r>
      <w:r>
        <w:t xml:space="preserve">(4), 1001–1015. </w:t>
      </w:r>
      <w:hyperlink r:id="rId10" w:tgtFrame="_new" w:history="1">
        <w:r>
          <w:rPr>
            <w:rStyle w:val="Hyperlink"/>
          </w:rPr>
          <w:t>https://doi.org/10.1016/j.jbankfin.2010.11.002</w:t>
        </w:r>
      </w:hyperlink>
    </w:p>
    <w:p w:rsidR="00F94E19" w:rsidRDefault="00F94E19" w:rsidP="00F94E19">
      <w:pPr>
        <w:pStyle w:val="NormalWeb"/>
        <w:spacing w:before="0" w:beforeAutospacing="0" w:after="0" w:afterAutospacing="0" w:line="360" w:lineRule="auto"/>
        <w:jc w:val="both"/>
      </w:pPr>
      <w:r>
        <w:lastRenderedPageBreak/>
        <w:t>SG</w:t>
      </w:r>
      <w:r>
        <w:noBreakHyphen/>
        <w:t xml:space="preserve">SSB. (2007). </w:t>
      </w:r>
      <w:r>
        <w:rPr>
          <w:rStyle w:val="Emphasis"/>
        </w:rPr>
        <w:t>Legislative and regulatory framework for e</w:t>
      </w:r>
      <w:r>
        <w:rPr>
          <w:rStyle w:val="Emphasis"/>
        </w:rPr>
        <w:noBreakHyphen/>
        <w:t>payment systems.</w:t>
      </w:r>
      <w:r>
        <w:t xml:space="preserve"> Swiss Banking Supervisory Board Reports, 12(1), 45–58.</w:t>
      </w:r>
    </w:p>
    <w:p w:rsidR="00F94E19" w:rsidRDefault="00F94E19" w:rsidP="00F94E19">
      <w:pPr>
        <w:pStyle w:val="NormalWeb"/>
        <w:spacing w:before="0" w:beforeAutospacing="0" w:after="0" w:afterAutospacing="0" w:line="360" w:lineRule="auto"/>
        <w:jc w:val="both"/>
      </w:pPr>
      <w:r>
        <w:t xml:space="preserve">Stephen, G. (2006). </w:t>
      </w:r>
      <w:r>
        <w:rPr>
          <w:rStyle w:val="Emphasis"/>
        </w:rPr>
        <w:t>Electronic banking: Card and fund transfer systems.</w:t>
      </w:r>
      <w:r>
        <w:t xml:space="preserve"> International Journal of Bank Marketing, 24(3), 143–156.</w:t>
      </w:r>
    </w:p>
    <w:p w:rsidR="00F94E19" w:rsidRDefault="00F94E19" w:rsidP="00F94E19">
      <w:pPr>
        <w:pStyle w:val="NormalWeb"/>
        <w:spacing w:before="0" w:beforeAutospacing="0" w:after="0" w:afterAutospacing="0" w:line="360" w:lineRule="auto"/>
        <w:jc w:val="both"/>
      </w:pPr>
      <w:r>
        <w:t>Sumani, T., &amp; Tahiya, M. (2011). E</w:t>
      </w:r>
      <w:r>
        <w:noBreakHyphen/>
        <w:t xml:space="preserve">banking adoption and challenges in Ethiopia. </w:t>
      </w:r>
      <w:r>
        <w:rPr>
          <w:rStyle w:val="Emphasis"/>
        </w:rPr>
        <w:t>International Journal of Management and Business Research, 1</w:t>
      </w:r>
      <w:r>
        <w:t>(2), 45–55.</w:t>
      </w:r>
    </w:p>
    <w:p w:rsidR="00F94E19" w:rsidRDefault="00F94E19" w:rsidP="00F94E19">
      <w:pPr>
        <w:pStyle w:val="NormalWeb"/>
        <w:spacing w:before="0" w:beforeAutospacing="0" w:after="0" w:afterAutospacing="0" w:line="360" w:lineRule="auto"/>
        <w:jc w:val="both"/>
      </w:pPr>
      <w:r>
        <w:t xml:space="preserve">Sumani, Y. (2011). </w:t>
      </w:r>
      <w:r>
        <w:rPr>
          <w:rStyle w:val="Emphasis"/>
        </w:rPr>
        <w:t>E</w:t>
      </w:r>
      <w:r>
        <w:rPr>
          <w:rStyle w:val="Emphasis"/>
        </w:rPr>
        <w:noBreakHyphen/>
        <w:t>banking services and challenges in Ethiopia.</w:t>
      </w:r>
      <w:r>
        <w:t xml:space="preserve"> Journal of Finance and Banking Research, 6(1), 12–25.</w:t>
      </w:r>
    </w:p>
    <w:p w:rsidR="00F94E19" w:rsidRDefault="00F94E19" w:rsidP="00F94E19">
      <w:pPr>
        <w:pStyle w:val="NormalWeb"/>
        <w:spacing w:before="0" w:beforeAutospacing="0" w:after="0" w:afterAutospacing="0" w:line="360" w:lineRule="auto"/>
        <w:jc w:val="both"/>
      </w:pPr>
      <w:r>
        <w:t xml:space="preserve">Thulani, T., et al. (2009). </w:t>
      </w:r>
      <w:r>
        <w:rPr>
          <w:rStyle w:val="Emphasis"/>
        </w:rPr>
        <w:t>Automated teller machines and web</w:t>
      </w:r>
      <w:r>
        <w:rPr>
          <w:rStyle w:val="Emphasis"/>
        </w:rPr>
        <w:noBreakHyphen/>
        <w:t>enabled services in modern banking.</w:t>
      </w:r>
      <w:r>
        <w:t xml:space="preserve"> International Journal of Electronic Finance, 3(1), 21–34.</w:t>
      </w:r>
    </w:p>
    <w:p w:rsidR="00F94E19" w:rsidRDefault="00F94E19" w:rsidP="00F94E19">
      <w:pPr>
        <w:pStyle w:val="NormalWeb"/>
        <w:spacing w:before="0" w:beforeAutospacing="0" w:after="0" w:afterAutospacing="0" w:line="360" w:lineRule="auto"/>
        <w:jc w:val="both"/>
      </w:pPr>
      <w:r>
        <w:t xml:space="preserve">TU4D. (2006). </w:t>
      </w:r>
      <w:r>
        <w:rPr>
          <w:rStyle w:val="Emphasis"/>
        </w:rPr>
        <w:t>World Net Project and ICT policy initiatives in Ethiopia.</w:t>
      </w:r>
      <w:r>
        <w:t xml:space="preserve"> ICT Research Report.</w:t>
      </w:r>
    </w:p>
    <w:p w:rsidR="00F94E19" w:rsidRDefault="00F94E19" w:rsidP="00F94E19">
      <w:pPr>
        <w:pStyle w:val="NormalWeb"/>
        <w:spacing w:before="0" w:beforeAutospacing="0" w:after="0" w:afterAutospacing="0" w:line="360" w:lineRule="auto"/>
        <w:jc w:val="both"/>
      </w:pPr>
      <w:r>
        <w:t xml:space="preserve">UNCTAD. (2004). </w:t>
      </w:r>
      <w:r>
        <w:rPr>
          <w:rStyle w:val="Emphasis"/>
        </w:rPr>
        <w:t>National e</w:t>
      </w:r>
      <w:r>
        <w:rPr>
          <w:rStyle w:val="Emphasis"/>
        </w:rPr>
        <w:noBreakHyphen/>
        <w:t>strategies for developing countries.</w:t>
      </w:r>
      <w:r>
        <w:t xml:space="preserve"> United Nations Conference on Trade and Development.</w:t>
      </w:r>
    </w:p>
    <w:p w:rsidR="00F94E19" w:rsidRDefault="00F94E19" w:rsidP="00F94E19">
      <w:pPr>
        <w:pStyle w:val="NormalWeb"/>
        <w:spacing w:before="0" w:beforeAutospacing="0" w:after="0" w:afterAutospacing="0" w:line="360" w:lineRule="auto"/>
        <w:jc w:val="both"/>
      </w:pPr>
      <w:r>
        <w:t xml:space="preserve">Yayehyirad, K. (2006). </w:t>
      </w:r>
      <w:r>
        <w:rPr>
          <w:rStyle w:val="Emphasis"/>
        </w:rPr>
        <w:t>ICT opportunities and public awareness in Ethiopia.</w:t>
      </w:r>
      <w:r>
        <w:t xml:space="preserve"> African Journal of Information Systems, 1(2), 55–64.</w:t>
      </w:r>
    </w:p>
    <w:p w:rsidR="00F94E19" w:rsidRDefault="004271C9" w:rsidP="00F94E19">
      <w:pPr>
        <w:pStyle w:val="NormalWeb"/>
        <w:spacing w:before="0" w:beforeAutospacing="0" w:after="0" w:afterAutospacing="0" w:line="360" w:lineRule="auto"/>
        <w:jc w:val="both"/>
      </w:pPr>
      <w:hyperlink r:id="rId11" w:tgtFrame="_new" w:history="1">
        <w:r w:rsidR="00F94E19">
          <w:rPr>
            <w:rStyle w:val="Hyperlink"/>
          </w:rPr>
          <w:t>www.ehow.com</w:t>
        </w:r>
      </w:hyperlink>
      <w:r w:rsidR="00F94E19">
        <w:t xml:space="preserve">. (n.d.). </w:t>
      </w:r>
      <w:r w:rsidR="00F94E19">
        <w:rPr>
          <w:rStyle w:val="Emphasis"/>
        </w:rPr>
        <w:t>Benefits of e</w:t>
      </w:r>
      <w:r w:rsidR="00F94E19">
        <w:rPr>
          <w:rStyle w:val="Emphasis"/>
        </w:rPr>
        <w:noBreakHyphen/>
        <w:t>banking services.</w:t>
      </w:r>
      <w:r w:rsidR="00F94E19">
        <w:t xml:space="preserve"> Retrieved March 1, 2026, from </w:t>
      </w:r>
      <w:hyperlink r:id="rId12" w:tgtFrame="_new" w:history="1">
        <w:r w:rsidR="00F94E19">
          <w:rPr>
            <w:rStyle w:val="Hyperlink"/>
          </w:rPr>
          <w:t>https://www.ehow.com</w:t>
        </w:r>
      </w:hyperlink>
    </w:p>
    <w:p w:rsidR="00F94E19" w:rsidRDefault="00F94E19" w:rsidP="00F94E19">
      <w:pPr>
        <w:pStyle w:val="NormalWeb"/>
        <w:spacing w:before="0" w:beforeAutospacing="0" w:after="0" w:afterAutospacing="0" w:line="360" w:lineRule="auto"/>
        <w:jc w:val="both"/>
      </w:pPr>
      <w:r>
        <w:t>www.e</w:t>
      </w:r>
      <w:r>
        <w:noBreakHyphen/>
        <w:t xml:space="preserve">payment.com. (n.d.). </w:t>
      </w:r>
      <w:r>
        <w:rPr>
          <w:rStyle w:val="Emphasis"/>
        </w:rPr>
        <w:t>Electronic payment systems overview.</w:t>
      </w:r>
      <w:r>
        <w:t xml:space="preserve"> Retrieved March 1, 2026, from https://www.e</w:t>
      </w:r>
      <w:r>
        <w:noBreakHyphen/>
        <w:t>payment.com</w:t>
      </w:r>
    </w:p>
    <w:p w:rsidR="00F94E19" w:rsidRDefault="004271C9" w:rsidP="00F94E19">
      <w:pPr>
        <w:pStyle w:val="NormalWeb"/>
        <w:spacing w:before="0" w:beforeAutospacing="0" w:after="0" w:afterAutospacing="0" w:line="360" w:lineRule="auto"/>
        <w:jc w:val="both"/>
      </w:pPr>
      <w:hyperlink r:id="rId13" w:tgtFrame="_new" w:history="1">
        <w:r w:rsidR="00F94E19">
          <w:rPr>
            <w:rStyle w:val="Hyperlink"/>
          </w:rPr>
          <w:t>www.NBE.com</w:t>
        </w:r>
      </w:hyperlink>
      <w:r w:rsidR="00F94E19">
        <w:t xml:space="preserve">. (n.d.). </w:t>
      </w:r>
      <w:r w:rsidR="00F94E19">
        <w:rPr>
          <w:rStyle w:val="Emphasis"/>
        </w:rPr>
        <w:t>Electronic fund transfer and banking services in Ethiopia.</w:t>
      </w:r>
      <w:r w:rsidR="00F94E19">
        <w:t xml:space="preserve"> Retrieved March 1, 2026, from </w:t>
      </w:r>
      <w:hyperlink r:id="rId14" w:tgtFrame="_new" w:history="1">
        <w:r w:rsidR="00F94E19">
          <w:rPr>
            <w:rStyle w:val="Hyperlink"/>
          </w:rPr>
          <w:t>https://www.NBE.com</w:t>
        </w:r>
      </w:hyperlink>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320323" w:rsidRDefault="00320323">
      <w:pPr>
        <w:spacing w:line="360" w:lineRule="auto"/>
        <w:jc w:val="both"/>
        <w:rPr>
          <w:rFonts w:ascii="Times New Roman" w:hAnsi="Times New Roman" w:cs="Times New Roman"/>
          <w:sz w:val="24"/>
          <w:szCs w:val="24"/>
        </w:rPr>
      </w:pPr>
    </w:p>
    <w:p w:rsidR="008151DA" w:rsidRDefault="008151DA">
      <w:pPr>
        <w:spacing w:line="360" w:lineRule="auto"/>
        <w:jc w:val="both"/>
        <w:rPr>
          <w:rFonts w:ascii="Times New Roman" w:hAnsi="Times New Roman" w:cs="Times New Roman"/>
          <w:sz w:val="24"/>
          <w:szCs w:val="24"/>
        </w:rPr>
      </w:pPr>
    </w:p>
    <w:p w:rsidR="008151DA" w:rsidRDefault="008151DA">
      <w:pPr>
        <w:spacing w:line="360" w:lineRule="auto"/>
        <w:jc w:val="both"/>
        <w:rPr>
          <w:rFonts w:ascii="Times New Roman" w:hAnsi="Times New Roman" w:cs="Times New Roman"/>
          <w:sz w:val="24"/>
          <w:szCs w:val="24"/>
        </w:rPr>
      </w:pPr>
    </w:p>
    <w:p w:rsidR="008151DA" w:rsidRDefault="008151DA">
      <w:pPr>
        <w:spacing w:line="360" w:lineRule="auto"/>
        <w:jc w:val="both"/>
        <w:rPr>
          <w:rFonts w:ascii="Times New Roman" w:hAnsi="Times New Roman" w:cs="Times New Roman"/>
          <w:sz w:val="24"/>
          <w:szCs w:val="24"/>
        </w:rPr>
      </w:pPr>
    </w:p>
    <w:p w:rsidR="008151DA" w:rsidRDefault="008151DA" w:rsidP="006F7BB8">
      <w:pPr>
        <w:pStyle w:val="Heading2"/>
        <w:rPr>
          <w:sz w:val="48"/>
          <w:szCs w:val="48"/>
        </w:rPr>
      </w:pPr>
      <w:bookmarkStart w:id="59" w:name="_Toc227339183"/>
      <w:r>
        <w:lastRenderedPageBreak/>
        <w:t>Annex 1: Questionnaire for Employees and Customers of CBE in Jigjiga City</w:t>
      </w:r>
      <w:bookmarkEnd w:id="59"/>
    </w:p>
    <w:p w:rsidR="008151DA" w:rsidRDefault="008151DA" w:rsidP="008151DA">
      <w:pPr>
        <w:pStyle w:val="NormalWeb"/>
        <w:spacing w:line="360" w:lineRule="auto"/>
        <w:jc w:val="both"/>
      </w:pPr>
      <w:r w:rsidRPr="008151DA">
        <w:rPr>
          <w:rStyle w:val="Strong"/>
        </w:rPr>
        <w:t>Introduction:</w:t>
      </w:r>
      <w:r w:rsidRPr="008151DA">
        <w:br/>
        <w:t>Dear Respondent,</w:t>
      </w:r>
    </w:p>
    <w:p w:rsidR="008151DA" w:rsidRPr="008151DA" w:rsidRDefault="008151DA" w:rsidP="008151DA">
      <w:pPr>
        <w:pStyle w:val="NormalWeb"/>
        <w:spacing w:line="360" w:lineRule="auto"/>
        <w:jc w:val="both"/>
      </w:pPr>
      <w:r w:rsidRPr="008151DA">
        <w:t xml:space="preserve">This questionnaire is designed to collect information for a study </w:t>
      </w:r>
      <w:r w:rsidRPr="008151DA">
        <w:rPr>
          <w:b/>
        </w:rPr>
        <w:t xml:space="preserve">entitled </w:t>
      </w:r>
      <w:r w:rsidRPr="008151DA">
        <w:rPr>
          <w:rStyle w:val="Strong"/>
          <w:b w:val="0"/>
        </w:rPr>
        <w:t>“Challenges and Prospects of E-Banking in the Commercial Bank of Ethiopia: The Case of Jigjiga City.”</w:t>
      </w:r>
      <w:r w:rsidRPr="008151DA">
        <w:t xml:space="preserve"> Your responses </w:t>
      </w:r>
      <w:r w:rsidR="0035450C">
        <w:t>was</w:t>
      </w:r>
      <w:r w:rsidRPr="008151DA">
        <w:t xml:space="preserve"> </w:t>
      </w:r>
      <w:r w:rsidRPr="008151DA">
        <w:rPr>
          <w:rStyle w:val="Strong"/>
          <w:b w:val="0"/>
        </w:rPr>
        <w:t>confidential</w:t>
      </w:r>
      <w:r w:rsidRPr="008151DA">
        <w:t xml:space="preserve"> and used only for academic purposes. Please answer all questions honestly.</w:t>
      </w:r>
    </w:p>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Part A: Demographic Information</w:t>
      </w:r>
    </w:p>
    <w:tbl>
      <w:tblPr>
        <w:tblStyle w:val="TableGrid"/>
        <w:tblW w:w="0" w:type="auto"/>
        <w:tblLook w:val="04A0" w:firstRow="1" w:lastRow="0" w:firstColumn="1" w:lastColumn="0" w:noHBand="0" w:noVBand="1"/>
      </w:tblPr>
      <w:tblGrid>
        <w:gridCol w:w="510"/>
        <w:gridCol w:w="2422"/>
        <w:gridCol w:w="5704"/>
      </w:tblGrid>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No</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Item</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Response</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1</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Gender</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r w:rsidRPr="006F7BB8">
              <w:rPr>
                <w:rFonts w:ascii="Times New Roman" w:hAnsi="Times New Roman" w:cs="Times New Roman"/>
                <w:sz w:val="24"/>
                <w:szCs w:val="24"/>
              </w:rPr>
              <w:t xml:space="preserve"> Male </w:t>
            </w:r>
            <w:r w:rsidRPr="006F7BB8">
              <w:rPr>
                <w:rFonts w:ascii="Segoe UI Symbol" w:hAnsi="Segoe UI Symbol" w:cs="Segoe UI Symbol"/>
                <w:sz w:val="24"/>
                <w:szCs w:val="24"/>
              </w:rPr>
              <w:t>☐</w:t>
            </w:r>
            <w:r w:rsidRPr="006F7BB8">
              <w:rPr>
                <w:rFonts w:ascii="Times New Roman" w:hAnsi="Times New Roman" w:cs="Times New Roman"/>
                <w:sz w:val="24"/>
                <w:szCs w:val="24"/>
              </w:rPr>
              <w:t xml:space="preserve"> Female</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2</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Age</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r w:rsidRPr="006F7BB8">
              <w:rPr>
                <w:rFonts w:ascii="Times New Roman" w:hAnsi="Times New Roman" w:cs="Times New Roman"/>
                <w:sz w:val="24"/>
                <w:szCs w:val="24"/>
              </w:rPr>
              <w:t xml:space="preserve"> 18–25 </w:t>
            </w:r>
            <w:r w:rsidRPr="006F7BB8">
              <w:rPr>
                <w:rFonts w:ascii="Segoe UI Symbol" w:hAnsi="Segoe UI Symbol" w:cs="Segoe UI Symbol"/>
                <w:sz w:val="24"/>
                <w:szCs w:val="24"/>
              </w:rPr>
              <w:t>☐</w:t>
            </w:r>
            <w:r w:rsidRPr="006F7BB8">
              <w:rPr>
                <w:rFonts w:ascii="Times New Roman" w:hAnsi="Times New Roman" w:cs="Times New Roman"/>
                <w:sz w:val="24"/>
                <w:szCs w:val="24"/>
              </w:rPr>
              <w:t xml:space="preserve"> 26–35 </w:t>
            </w:r>
            <w:r w:rsidRPr="006F7BB8">
              <w:rPr>
                <w:rFonts w:ascii="Segoe UI Symbol" w:hAnsi="Segoe UI Symbol" w:cs="Segoe UI Symbol"/>
                <w:sz w:val="24"/>
                <w:szCs w:val="24"/>
              </w:rPr>
              <w:t>☐</w:t>
            </w:r>
            <w:r w:rsidRPr="006F7BB8">
              <w:rPr>
                <w:rFonts w:ascii="Times New Roman" w:hAnsi="Times New Roman" w:cs="Times New Roman"/>
                <w:sz w:val="24"/>
                <w:szCs w:val="24"/>
              </w:rPr>
              <w:t xml:space="preserve"> 36–45 </w:t>
            </w:r>
            <w:r w:rsidRPr="006F7BB8">
              <w:rPr>
                <w:rFonts w:ascii="Segoe UI Symbol" w:hAnsi="Segoe UI Symbol" w:cs="Segoe UI Symbol"/>
                <w:sz w:val="24"/>
                <w:szCs w:val="24"/>
              </w:rPr>
              <w:t>☐</w:t>
            </w:r>
            <w:r w:rsidRPr="006F7BB8">
              <w:rPr>
                <w:rFonts w:ascii="Times New Roman" w:hAnsi="Times New Roman" w:cs="Times New Roman"/>
                <w:sz w:val="24"/>
                <w:szCs w:val="24"/>
              </w:rPr>
              <w:t xml:space="preserve"> 46+</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3</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Educational Level</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r w:rsidRPr="006F7BB8">
              <w:rPr>
                <w:rFonts w:ascii="Times New Roman" w:hAnsi="Times New Roman" w:cs="Times New Roman"/>
                <w:sz w:val="24"/>
                <w:szCs w:val="24"/>
              </w:rPr>
              <w:t xml:space="preserve"> Diploma </w:t>
            </w:r>
            <w:r w:rsidRPr="006F7BB8">
              <w:rPr>
                <w:rFonts w:ascii="Segoe UI Symbol" w:hAnsi="Segoe UI Symbol" w:cs="Segoe UI Symbol"/>
                <w:sz w:val="24"/>
                <w:szCs w:val="24"/>
              </w:rPr>
              <w:t>☐</w:t>
            </w:r>
            <w:r w:rsidRPr="006F7BB8">
              <w:rPr>
                <w:rFonts w:ascii="Times New Roman" w:hAnsi="Times New Roman" w:cs="Times New Roman"/>
                <w:sz w:val="24"/>
                <w:szCs w:val="24"/>
              </w:rPr>
              <w:t xml:space="preserve"> Degree </w:t>
            </w:r>
            <w:r w:rsidRPr="006F7BB8">
              <w:rPr>
                <w:rFonts w:ascii="Segoe UI Symbol" w:hAnsi="Segoe UI Symbol" w:cs="Segoe UI Symbol"/>
                <w:sz w:val="24"/>
                <w:szCs w:val="24"/>
              </w:rPr>
              <w:t>☐</w:t>
            </w:r>
            <w:r w:rsidRPr="006F7BB8">
              <w:rPr>
                <w:rFonts w:ascii="Times New Roman" w:hAnsi="Times New Roman" w:cs="Times New Roman"/>
                <w:sz w:val="24"/>
                <w:szCs w:val="24"/>
              </w:rPr>
              <w:t xml:space="preserve"> Masters+</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4</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Experience in the bank</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r w:rsidRPr="006F7BB8">
              <w:rPr>
                <w:rFonts w:ascii="Times New Roman" w:hAnsi="Times New Roman" w:cs="Times New Roman"/>
                <w:sz w:val="24"/>
                <w:szCs w:val="24"/>
              </w:rPr>
              <w:t xml:space="preserve"> Less than 1 year </w:t>
            </w:r>
            <w:r w:rsidRPr="006F7BB8">
              <w:rPr>
                <w:rFonts w:ascii="Segoe UI Symbol" w:hAnsi="Segoe UI Symbol" w:cs="Segoe UI Symbol"/>
                <w:sz w:val="24"/>
                <w:szCs w:val="24"/>
              </w:rPr>
              <w:t>☐</w:t>
            </w:r>
            <w:r w:rsidRPr="006F7BB8">
              <w:rPr>
                <w:rFonts w:ascii="Times New Roman" w:hAnsi="Times New Roman" w:cs="Times New Roman"/>
                <w:sz w:val="24"/>
                <w:szCs w:val="24"/>
              </w:rPr>
              <w:t xml:space="preserve"> 1–3 years </w:t>
            </w:r>
            <w:r w:rsidRPr="006F7BB8">
              <w:rPr>
                <w:rFonts w:ascii="Segoe UI Symbol" w:hAnsi="Segoe UI Symbol" w:cs="Segoe UI Symbol"/>
                <w:sz w:val="24"/>
                <w:szCs w:val="24"/>
              </w:rPr>
              <w:t>☐</w:t>
            </w:r>
            <w:r w:rsidRPr="006F7BB8">
              <w:rPr>
                <w:rFonts w:ascii="Times New Roman" w:hAnsi="Times New Roman" w:cs="Times New Roman"/>
                <w:sz w:val="24"/>
                <w:szCs w:val="24"/>
              </w:rPr>
              <w:t xml:space="preserve"> 4–6 years </w:t>
            </w:r>
            <w:r w:rsidRPr="006F7BB8">
              <w:rPr>
                <w:rFonts w:ascii="Segoe UI Symbol" w:hAnsi="Segoe UI Symbol" w:cs="Segoe UI Symbol"/>
                <w:sz w:val="24"/>
                <w:szCs w:val="24"/>
              </w:rPr>
              <w:t>☐</w:t>
            </w:r>
            <w:r w:rsidRPr="006F7BB8">
              <w:rPr>
                <w:rFonts w:ascii="Times New Roman" w:hAnsi="Times New Roman" w:cs="Times New Roman"/>
                <w:sz w:val="24"/>
                <w:szCs w:val="24"/>
              </w:rPr>
              <w:t xml:space="preserve"> 7+ years</w:t>
            </w:r>
          </w:p>
        </w:tc>
      </w:tr>
    </w:tbl>
    <w:p w:rsidR="008151DA" w:rsidRPr="006F7BB8" w:rsidRDefault="008151DA" w:rsidP="006F7BB8">
      <w:pPr>
        <w:spacing w:after="0" w:line="360" w:lineRule="auto"/>
        <w:jc w:val="both"/>
        <w:rPr>
          <w:rFonts w:ascii="Times New Roman" w:hAnsi="Times New Roman" w:cs="Times New Roman"/>
          <w:sz w:val="24"/>
          <w:szCs w:val="24"/>
        </w:rPr>
      </w:pPr>
      <w:r w:rsidRPr="006F7BB8">
        <w:rPr>
          <w:rStyle w:val="Strong"/>
          <w:rFonts w:ascii="Times New Roman" w:hAnsi="Times New Roman" w:cs="Times New Roman"/>
          <w:sz w:val="24"/>
          <w:szCs w:val="24"/>
        </w:rPr>
        <w:t>Instructions:</w:t>
      </w:r>
      <w:r w:rsidRPr="006F7BB8">
        <w:rPr>
          <w:rFonts w:ascii="Times New Roman" w:hAnsi="Times New Roman" w:cs="Times New Roman"/>
          <w:sz w:val="24"/>
          <w:szCs w:val="24"/>
        </w:rPr>
        <w:t xml:space="preserve"> Indicate your level of agreement with each statement:</w:t>
      </w:r>
      <w:r w:rsidRPr="006F7BB8">
        <w:rPr>
          <w:rFonts w:ascii="Times New Roman" w:hAnsi="Times New Roman" w:cs="Times New Roman"/>
          <w:sz w:val="24"/>
          <w:szCs w:val="24"/>
        </w:rPr>
        <w:br/>
        <w:t>1 = Strongly Disagree, 2 = Disagree, 3 = Neutral, 4 = Agree, 5 = Strongly Agree</w:t>
      </w:r>
    </w:p>
    <w:p w:rsidR="008151DA" w:rsidRPr="006F7BB8" w:rsidRDefault="008151DA" w:rsidP="006F7BB8">
      <w:pPr>
        <w:spacing w:after="0" w:line="360" w:lineRule="auto"/>
        <w:jc w:val="both"/>
        <w:rPr>
          <w:rFonts w:ascii="Times New Roman" w:hAnsi="Times New Roman" w:cs="Times New Roman"/>
          <w:sz w:val="24"/>
          <w:szCs w:val="24"/>
        </w:rPr>
      </w:pPr>
      <w:r w:rsidRPr="006F7BB8">
        <w:rPr>
          <w:rStyle w:val="Strong"/>
          <w:rFonts w:ascii="Times New Roman" w:hAnsi="Times New Roman" w:cs="Times New Roman"/>
          <w:b w:val="0"/>
          <w:bCs w:val="0"/>
          <w:sz w:val="24"/>
          <w:szCs w:val="24"/>
        </w:rPr>
        <w:t>PART 1: benefits CBE in the adoption and practice of e-banking</w:t>
      </w:r>
    </w:p>
    <w:tbl>
      <w:tblPr>
        <w:tblStyle w:val="TableGrid"/>
        <w:tblW w:w="0" w:type="auto"/>
        <w:tblLook w:val="04A0" w:firstRow="1" w:lastRow="0" w:firstColumn="1" w:lastColumn="0" w:noHBand="0" w:noVBand="1"/>
      </w:tblPr>
      <w:tblGrid>
        <w:gridCol w:w="510"/>
        <w:gridCol w:w="6161"/>
        <w:gridCol w:w="423"/>
        <w:gridCol w:w="423"/>
        <w:gridCol w:w="423"/>
        <w:gridCol w:w="423"/>
        <w:gridCol w:w="423"/>
      </w:tblGrid>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No</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Question</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1</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2</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3</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4</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5</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1</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E-banking has improved the efficiency of banking operations.</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2</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E-banking saves time for both the bank and customers.</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3</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E-banking contributes to customer satisfaction.</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r>
    </w:tbl>
    <w:p w:rsidR="008151DA" w:rsidRPr="006F7BB8" w:rsidRDefault="008151DA" w:rsidP="006F7BB8">
      <w:pPr>
        <w:spacing w:after="0" w:line="360" w:lineRule="auto"/>
        <w:jc w:val="both"/>
        <w:rPr>
          <w:rFonts w:ascii="Times New Roman" w:hAnsi="Times New Roman" w:cs="Times New Roman"/>
          <w:sz w:val="24"/>
          <w:szCs w:val="24"/>
        </w:rPr>
      </w:pPr>
    </w:p>
    <w:p w:rsidR="008151DA" w:rsidRPr="006F7BB8" w:rsidRDefault="008151DA" w:rsidP="006F7BB8">
      <w:pPr>
        <w:spacing w:after="0" w:line="360" w:lineRule="auto"/>
        <w:jc w:val="both"/>
        <w:rPr>
          <w:rFonts w:ascii="Times New Roman" w:hAnsi="Times New Roman" w:cs="Times New Roman"/>
          <w:sz w:val="24"/>
          <w:szCs w:val="24"/>
        </w:rPr>
      </w:pPr>
      <w:r w:rsidRPr="006F7BB8">
        <w:rPr>
          <w:rStyle w:val="Strong"/>
          <w:rFonts w:ascii="Times New Roman" w:hAnsi="Times New Roman" w:cs="Times New Roman"/>
          <w:b w:val="0"/>
          <w:bCs w:val="0"/>
          <w:sz w:val="24"/>
          <w:szCs w:val="24"/>
        </w:rPr>
        <w:t>PART 2: challenges and prospects of the adoption of e-banking service in CBE</w:t>
      </w:r>
    </w:p>
    <w:tbl>
      <w:tblPr>
        <w:tblStyle w:val="TableGrid"/>
        <w:tblW w:w="0" w:type="auto"/>
        <w:tblLook w:val="04A0" w:firstRow="1" w:lastRow="0" w:firstColumn="1" w:lastColumn="0" w:noHBand="0" w:noVBand="1"/>
      </w:tblPr>
      <w:tblGrid>
        <w:gridCol w:w="510"/>
        <w:gridCol w:w="6600"/>
        <w:gridCol w:w="423"/>
        <w:gridCol w:w="423"/>
        <w:gridCol w:w="423"/>
        <w:gridCol w:w="423"/>
        <w:gridCol w:w="423"/>
      </w:tblGrid>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No</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Question</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1</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2</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3</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4</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5</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4</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Poor internet connectivity affects the use of e-banking services.</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5</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Security concerns limit the adoption of e-banking.</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6</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System downtime and technical failures are common.</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7</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Lack of technical knowledge affects the use of e-banking services.</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r>
    </w:tbl>
    <w:p w:rsidR="008151DA" w:rsidRPr="006F7BB8" w:rsidRDefault="008151DA" w:rsidP="006F7BB8">
      <w:pPr>
        <w:spacing w:after="0" w:line="360" w:lineRule="auto"/>
        <w:jc w:val="both"/>
        <w:rPr>
          <w:rFonts w:ascii="Times New Roman" w:hAnsi="Times New Roman" w:cs="Times New Roman"/>
          <w:sz w:val="24"/>
          <w:szCs w:val="24"/>
        </w:rPr>
      </w:pPr>
    </w:p>
    <w:p w:rsidR="008151DA" w:rsidRPr="006F7BB8" w:rsidRDefault="008151DA" w:rsidP="006F7BB8">
      <w:pPr>
        <w:spacing w:after="0" w:line="360" w:lineRule="auto"/>
        <w:jc w:val="both"/>
        <w:rPr>
          <w:rFonts w:ascii="Times New Roman" w:hAnsi="Times New Roman" w:cs="Times New Roman"/>
          <w:sz w:val="24"/>
          <w:szCs w:val="24"/>
        </w:rPr>
      </w:pPr>
      <w:r w:rsidRPr="006F7BB8">
        <w:rPr>
          <w:rStyle w:val="Strong"/>
          <w:rFonts w:ascii="Times New Roman" w:hAnsi="Times New Roman" w:cs="Times New Roman"/>
          <w:b w:val="0"/>
          <w:bCs w:val="0"/>
          <w:sz w:val="24"/>
          <w:szCs w:val="24"/>
        </w:rPr>
        <w:t>PART 3: opportunities for the adoption of e-banking service in CBE</w:t>
      </w:r>
    </w:p>
    <w:tbl>
      <w:tblPr>
        <w:tblStyle w:val="TableGrid"/>
        <w:tblW w:w="0" w:type="auto"/>
        <w:tblLook w:val="04A0" w:firstRow="1" w:lastRow="0" w:firstColumn="1" w:lastColumn="0" w:noHBand="0" w:noVBand="1"/>
      </w:tblPr>
      <w:tblGrid>
        <w:gridCol w:w="510"/>
        <w:gridCol w:w="6668"/>
        <w:gridCol w:w="423"/>
        <w:gridCol w:w="423"/>
        <w:gridCol w:w="423"/>
        <w:gridCol w:w="423"/>
        <w:gridCol w:w="423"/>
      </w:tblGrid>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No</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Question</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1</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2</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3</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4</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5</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8</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E-banking provides opportunities for expanding the customer base.</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9</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E-banking allows the bank to reach remote customers effectively.</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10</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The bank has adequate resources to expand e-banking services.</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r>
    </w:tbl>
    <w:p w:rsidR="008151DA" w:rsidRPr="006F7BB8" w:rsidRDefault="008151DA" w:rsidP="006F7BB8">
      <w:pPr>
        <w:spacing w:after="0" w:line="360" w:lineRule="auto"/>
        <w:jc w:val="both"/>
        <w:rPr>
          <w:rFonts w:ascii="Times New Roman" w:hAnsi="Times New Roman" w:cs="Times New Roman"/>
          <w:sz w:val="24"/>
          <w:szCs w:val="24"/>
        </w:rPr>
      </w:pPr>
    </w:p>
    <w:p w:rsidR="008151DA" w:rsidRPr="006F7BB8" w:rsidRDefault="008151DA" w:rsidP="006F7BB8">
      <w:pPr>
        <w:spacing w:after="0" w:line="360" w:lineRule="auto"/>
        <w:jc w:val="both"/>
        <w:rPr>
          <w:rFonts w:ascii="Times New Roman" w:hAnsi="Times New Roman" w:cs="Times New Roman"/>
          <w:sz w:val="24"/>
          <w:szCs w:val="24"/>
        </w:rPr>
      </w:pPr>
      <w:r w:rsidRPr="006F7BB8">
        <w:rPr>
          <w:rStyle w:val="Strong"/>
          <w:rFonts w:ascii="Times New Roman" w:hAnsi="Times New Roman" w:cs="Times New Roman"/>
          <w:b w:val="0"/>
          <w:bCs w:val="0"/>
          <w:sz w:val="24"/>
          <w:szCs w:val="24"/>
        </w:rPr>
        <w:t>PART 4: customer satisfaction</w:t>
      </w:r>
    </w:p>
    <w:tbl>
      <w:tblPr>
        <w:tblStyle w:val="TableGrid"/>
        <w:tblW w:w="0" w:type="auto"/>
        <w:tblLook w:val="04A0" w:firstRow="1" w:lastRow="0" w:firstColumn="1" w:lastColumn="0" w:noHBand="0" w:noVBand="1"/>
      </w:tblPr>
      <w:tblGrid>
        <w:gridCol w:w="510"/>
        <w:gridCol w:w="6725"/>
        <w:gridCol w:w="423"/>
        <w:gridCol w:w="423"/>
        <w:gridCol w:w="423"/>
        <w:gridCol w:w="423"/>
        <w:gridCol w:w="423"/>
      </w:tblGrid>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No</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Question</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1</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2</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3</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4</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5</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11</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E-banking services improve convenience for customers.</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12</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Customers are satisfied with ATM, mobile, and internet banking services.</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13</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E-banking reduces the need to visit the bank physically.</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r>
    </w:tbl>
    <w:p w:rsidR="008151DA" w:rsidRPr="006F7BB8" w:rsidRDefault="008151DA" w:rsidP="006F7BB8">
      <w:pPr>
        <w:spacing w:after="0" w:line="360" w:lineRule="auto"/>
        <w:jc w:val="both"/>
        <w:rPr>
          <w:rFonts w:ascii="Times New Roman" w:hAnsi="Times New Roman" w:cs="Times New Roman"/>
          <w:sz w:val="24"/>
          <w:szCs w:val="24"/>
        </w:rPr>
      </w:pPr>
    </w:p>
    <w:p w:rsidR="008151DA" w:rsidRPr="006F7BB8" w:rsidRDefault="008151DA" w:rsidP="006F7BB8">
      <w:pPr>
        <w:spacing w:after="0" w:line="360" w:lineRule="auto"/>
        <w:jc w:val="both"/>
        <w:rPr>
          <w:rFonts w:ascii="Times New Roman" w:hAnsi="Times New Roman" w:cs="Times New Roman"/>
          <w:sz w:val="24"/>
          <w:szCs w:val="24"/>
        </w:rPr>
      </w:pPr>
      <w:r w:rsidRPr="006F7BB8">
        <w:rPr>
          <w:rStyle w:val="Strong"/>
          <w:rFonts w:ascii="Times New Roman" w:hAnsi="Times New Roman" w:cs="Times New Roman"/>
          <w:b w:val="0"/>
          <w:bCs w:val="0"/>
          <w:sz w:val="24"/>
          <w:szCs w:val="24"/>
        </w:rPr>
        <w:t>PART 5: Analyze the competitive advantage of market share of the bank by providing e-banking services</w:t>
      </w:r>
    </w:p>
    <w:tbl>
      <w:tblPr>
        <w:tblStyle w:val="TableGrid"/>
        <w:tblW w:w="0" w:type="auto"/>
        <w:tblLook w:val="04A0" w:firstRow="1" w:lastRow="0" w:firstColumn="1" w:lastColumn="0" w:noHBand="0" w:noVBand="1"/>
      </w:tblPr>
      <w:tblGrid>
        <w:gridCol w:w="510"/>
        <w:gridCol w:w="6707"/>
        <w:gridCol w:w="423"/>
        <w:gridCol w:w="423"/>
        <w:gridCol w:w="423"/>
        <w:gridCol w:w="423"/>
        <w:gridCol w:w="423"/>
      </w:tblGrid>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No</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Question</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1</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2</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3</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4</w:t>
            </w:r>
          </w:p>
        </w:tc>
        <w:tc>
          <w:tcPr>
            <w:tcW w:w="0" w:type="auto"/>
            <w:hideMark/>
          </w:tcPr>
          <w:p w:rsidR="008151DA" w:rsidRPr="006F7BB8" w:rsidRDefault="008151DA" w:rsidP="006F7BB8">
            <w:pPr>
              <w:spacing w:after="0" w:line="360" w:lineRule="auto"/>
              <w:jc w:val="both"/>
              <w:rPr>
                <w:rFonts w:ascii="Times New Roman" w:hAnsi="Times New Roman" w:cs="Times New Roman"/>
                <w:b/>
                <w:bCs/>
                <w:sz w:val="24"/>
                <w:szCs w:val="24"/>
              </w:rPr>
            </w:pPr>
            <w:r w:rsidRPr="006F7BB8">
              <w:rPr>
                <w:rFonts w:ascii="Times New Roman" w:hAnsi="Times New Roman" w:cs="Times New Roman"/>
                <w:b/>
                <w:bCs/>
                <w:sz w:val="24"/>
                <w:szCs w:val="24"/>
              </w:rPr>
              <w:t>5</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14</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E-banking gives the bank an advantage over competitors.</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15</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E-banking helps retain existing customers and attract new ones.</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r>
      <w:tr w:rsidR="008151DA" w:rsidRPr="006F7BB8" w:rsidTr="008151DA">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16</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Times New Roman" w:hAnsi="Times New Roman" w:cs="Times New Roman"/>
                <w:sz w:val="24"/>
                <w:szCs w:val="24"/>
              </w:rPr>
              <w:t>Offering e-banking services enhances the bank’s market reputation.</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r w:rsidRPr="006F7BB8">
              <w:rPr>
                <w:rFonts w:ascii="Segoe UI Symbol" w:hAnsi="Segoe UI Symbol" w:cs="Segoe UI Symbol"/>
                <w:sz w:val="24"/>
                <w:szCs w:val="24"/>
              </w:rPr>
              <w:t>☐</w:t>
            </w: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p>
        </w:tc>
        <w:tc>
          <w:tcPr>
            <w:tcW w:w="0" w:type="auto"/>
            <w:hideMark/>
          </w:tcPr>
          <w:p w:rsidR="008151DA" w:rsidRPr="006F7BB8" w:rsidRDefault="008151DA" w:rsidP="006F7BB8">
            <w:pPr>
              <w:spacing w:after="0" w:line="360" w:lineRule="auto"/>
              <w:jc w:val="both"/>
              <w:rPr>
                <w:rFonts w:ascii="Times New Roman" w:hAnsi="Times New Roman" w:cs="Times New Roman"/>
                <w:sz w:val="24"/>
                <w:szCs w:val="24"/>
              </w:rPr>
            </w:pPr>
          </w:p>
        </w:tc>
      </w:tr>
    </w:tbl>
    <w:p w:rsidR="008151DA" w:rsidRPr="006F7BB8" w:rsidRDefault="008151DA" w:rsidP="006F7BB8">
      <w:pPr>
        <w:spacing w:after="0" w:line="360" w:lineRule="auto"/>
        <w:jc w:val="both"/>
        <w:rPr>
          <w:rFonts w:ascii="Times New Roman" w:hAnsi="Times New Roman" w:cs="Times New Roman"/>
          <w:sz w:val="24"/>
          <w:szCs w:val="24"/>
        </w:rPr>
      </w:pPr>
    </w:p>
    <w:sectPr w:rsidR="008151DA" w:rsidRPr="006F7BB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71C9" w:rsidRDefault="004271C9">
      <w:pPr>
        <w:spacing w:line="240" w:lineRule="auto"/>
      </w:pPr>
      <w:r>
        <w:separator/>
      </w:r>
    </w:p>
  </w:endnote>
  <w:endnote w:type="continuationSeparator" w:id="0">
    <w:p w:rsidR="004271C9" w:rsidRDefault="004271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1363870"/>
      <w:docPartObj>
        <w:docPartGallery w:val="AutoText"/>
      </w:docPartObj>
    </w:sdtPr>
    <w:sdtEndPr/>
    <w:sdtContent>
      <w:p w:rsidR="007907C7" w:rsidRDefault="007907C7">
        <w:pPr>
          <w:pStyle w:val="Footer"/>
          <w:jc w:val="center"/>
        </w:pPr>
        <w:r>
          <w:fldChar w:fldCharType="begin"/>
        </w:r>
        <w:r>
          <w:instrText xml:space="preserve"> PAGE   \* MERGEFORMAT </w:instrText>
        </w:r>
        <w:r>
          <w:fldChar w:fldCharType="separate"/>
        </w:r>
        <w:r w:rsidR="00870F31">
          <w:rPr>
            <w:noProof/>
          </w:rPr>
          <w:t>30</w:t>
        </w:r>
        <w:r>
          <w:fldChar w:fldCharType="end"/>
        </w:r>
      </w:p>
    </w:sdtContent>
  </w:sdt>
  <w:p w:rsidR="007907C7" w:rsidRDefault="007907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71C9" w:rsidRDefault="004271C9">
      <w:pPr>
        <w:spacing w:after="0"/>
      </w:pPr>
      <w:r>
        <w:separator/>
      </w:r>
    </w:p>
  </w:footnote>
  <w:footnote w:type="continuationSeparator" w:id="0">
    <w:p w:rsidR="004271C9" w:rsidRDefault="004271C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5pt;height:11.5pt" o:bullet="t">
        <v:imagedata r:id="rId1" o:title=""/>
      </v:shape>
    </w:pict>
  </w:numPicBullet>
  <w:abstractNum w:abstractNumId="0" w15:restartNumberingAfterBreak="0">
    <w:nsid w:val="26B075CD"/>
    <w:multiLevelType w:val="multilevel"/>
    <w:tmpl w:val="26B075C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1B52E65"/>
    <w:multiLevelType w:val="multilevel"/>
    <w:tmpl w:val="31B52E6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5145AF8"/>
    <w:multiLevelType w:val="multilevel"/>
    <w:tmpl w:val="3F78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6256FE"/>
    <w:multiLevelType w:val="multilevel"/>
    <w:tmpl w:val="556256F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6AEA5011"/>
    <w:multiLevelType w:val="multilevel"/>
    <w:tmpl w:val="6AEA501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CEB3579"/>
    <w:multiLevelType w:val="multilevel"/>
    <w:tmpl w:val="6CEB3579"/>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289303A"/>
    <w:multiLevelType w:val="multilevel"/>
    <w:tmpl w:val="7289303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5690AF6"/>
    <w:multiLevelType w:val="multilevel"/>
    <w:tmpl w:val="75690AF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
  </w:num>
  <w:num w:numId="4">
    <w:abstractNumId w:val="6"/>
  </w:num>
  <w:num w:numId="5">
    <w:abstractNumId w:val="7"/>
  </w:num>
  <w:num w:numId="6">
    <w:abstractNumId w:val="5"/>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0AF6"/>
    <w:rsid w:val="00045D11"/>
    <w:rsid w:val="000919A0"/>
    <w:rsid w:val="000A11EA"/>
    <w:rsid w:val="000B50C6"/>
    <w:rsid w:val="001172B9"/>
    <w:rsid w:val="001A6B93"/>
    <w:rsid w:val="001F7B32"/>
    <w:rsid w:val="00273B45"/>
    <w:rsid w:val="00320323"/>
    <w:rsid w:val="0035450C"/>
    <w:rsid w:val="003558D6"/>
    <w:rsid w:val="0040517C"/>
    <w:rsid w:val="0042235A"/>
    <w:rsid w:val="004271C9"/>
    <w:rsid w:val="004364C7"/>
    <w:rsid w:val="005409B1"/>
    <w:rsid w:val="005D01FC"/>
    <w:rsid w:val="00600ADA"/>
    <w:rsid w:val="006F7BB8"/>
    <w:rsid w:val="007261DD"/>
    <w:rsid w:val="007907C7"/>
    <w:rsid w:val="007B4753"/>
    <w:rsid w:val="007B6E36"/>
    <w:rsid w:val="00806047"/>
    <w:rsid w:val="008151DA"/>
    <w:rsid w:val="00820297"/>
    <w:rsid w:val="00830AF6"/>
    <w:rsid w:val="00870F31"/>
    <w:rsid w:val="008C65BD"/>
    <w:rsid w:val="008E319F"/>
    <w:rsid w:val="00934550"/>
    <w:rsid w:val="00942F75"/>
    <w:rsid w:val="00994CBE"/>
    <w:rsid w:val="009C3463"/>
    <w:rsid w:val="009D2286"/>
    <w:rsid w:val="00A36315"/>
    <w:rsid w:val="00AC24A2"/>
    <w:rsid w:val="00AC5919"/>
    <w:rsid w:val="00AD1838"/>
    <w:rsid w:val="00BD50F2"/>
    <w:rsid w:val="00C22F11"/>
    <w:rsid w:val="00C343A4"/>
    <w:rsid w:val="00C511A9"/>
    <w:rsid w:val="00C70921"/>
    <w:rsid w:val="00CB25EB"/>
    <w:rsid w:val="00CE0E70"/>
    <w:rsid w:val="00D61743"/>
    <w:rsid w:val="00D9440F"/>
    <w:rsid w:val="00E24939"/>
    <w:rsid w:val="00E548EB"/>
    <w:rsid w:val="00E57531"/>
    <w:rsid w:val="00E713D8"/>
    <w:rsid w:val="00EA21A8"/>
    <w:rsid w:val="00EE15C5"/>
    <w:rsid w:val="00F31EA5"/>
    <w:rsid w:val="00F32DB6"/>
    <w:rsid w:val="00F94E19"/>
    <w:rsid w:val="049A0011"/>
    <w:rsid w:val="24AD32BB"/>
    <w:rsid w:val="728874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34393899-1615-405B-B011-B974B26A0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line="480" w:lineRule="auto"/>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uiPriority w:val="9"/>
    <w:unhideWhenUsed/>
    <w:qFormat/>
    <w:pPr>
      <w:keepNext/>
      <w:keepLines/>
      <w:spacing w:before="200" w:after="0" w:line="360" w:lineRule="auto"/>
      <w:outlineLvl w:val="1"/>
    </w:pPr>
    <w:rPr>
      <w:rFonts w:ascii="Times New Roman" w:eastAsiaTheme="majorEastAsia" w:hAnsi="Times New Roman" w:cstheme="majorBidi"/>
      <w:b/>
      <w:bCs/>
      <w:sz w:val="24"/>
      <w:szCs w:val="26"/>
    </w:rPr>
  </w:style>
  <w:style w:type="paragraph" w:styleId="Heading3">
    <w:name w:val="heading 3"/>
    <w:basedOn w:val="Normal"/>
    <w:next w:val="Normal"/>
    <w:link w:val="Heading3Char"/>
    <w:uiPriority w:val="9"/>
    <w:unhideWhenUsed/>
    <w:qFormat/>
    <w:pPr>
      <w:keepNext/>
      <w:keepLines/>
      <w:spacing w:before="200" w:after="0" w:line="360" w:lineRule="auto"/>
      <w:outlineLvl w:val="2"/>
    </w:pPr>
    <w:rPr>
      <w:rFonts w:ascii="Times New Roman" w:eastAsiaTheme="majorEastAsia" w:hAnsi="Times New Roman" w:cstheme="majorBidi"/>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character" w:customStyle="1" w:styleId="Heading1Char">
    <w:name w:val="Heading 1 Char"/>
    <w:basedOn w:val="DefaultParagraphFont"/>
    <w:link w:val="Heading1"/>
    <w:uiPriority w:val="9"/>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Pr>
      <w:rFonts w:ascii="Times New Roman" w:eastAsiaTheme="majorEastAsia" w:hAnsi="Times New Roman" w:cstheme="majorBidi"/>
      <w:b/>
      <w:bCs/>
      <w:sz w:val="24"/>
      <w:szCs w:val="26"/>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qFormat/>
    <w:rPr>
      <w:rFonts w:ascii="Times New Roman" w:eastAsiaTheme="majorEastAsia" w:hAnsi="Times New Roman" w:cstheme="majorBidi"/>
      <w:b/>
      <w:bCs/>
      <w:sz w:val="24"/>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TOCHeading1">
    <w:name w:val="TOC Heading1"/>
    <w:basedOn w:val="Heading1"/>
    <w:next w:val="Normal"/>
    <w:uiPriority w:val="39"/>
    <w:semiHidden/>
    <w:unhideWhenUsed/>
    <w:qFormat/>
    <w:pPr>
      <w:spacing w:line="276" w:lineRule="auto"/>
      <w:outlineLvl w:val="9"/>
    </w:pPr>
    <w:rPr>
      <w:rFonts w:asciiTheme="majorHAnsi" w:hAnsiTheme="majorHAnsi"/>
      <w:color w:val="365F91" w:themeColor="accent1" w:themeShade="BF"/>
      <w:lang w:eastAsia="ja-JP"/>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rmalWeb">
    <w:name w:val="Normal (Web)"/>
    <w:basedOn w:val="Normal"/>
    <w:uiPriority w:val="99"/>
    <w:unhideWhenUsed/>
    <w:rsid w:val="009C34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C3463"/>
    <w:rPr>
      <w:b/>
      <w:bCs/>
    </w:rPr>
  </w:style>
  <w:style w:type="character" w:customStyle="1" w:styleId="mord">
    <w:name w:val="mord"/>
    <w:basedOn w:val="DefaultParagraphFont"/>
    <w:rsid w:val="008C65BD"/>
  </w:style>
  <w:style w:type="character" w:customStyle="1" w:styleId="mrel">
    <w:name w:val="mrel"/>
    <w:basedOn w:val="DefaultParagraphFont"/>
    <w:rsid w:val="008C65BD"/>
  </w:style>
  <w:style w:type="character" w:customStyle="1" w:styleId="mopen">
    <w:name w:val="mopen"/>
    <w:basedOn w:val="DefaultParagraphFont"/>
    <w:rsid w:val="008C65BD"/>
  </w:style>
  <w:style w:type="character" w:customStyle="1" w:styleId="mbin">
    <w:name w:val="mbin"/>
    <w:basedOn w:val="DefaultParagraphFont"/>
    <w:rsid w:val="008C65BD"/>
  </w:style>
  <w:style w:type="character" w:customStyle="1" w:styleId="mclose">
    <w:name w:val="mclose"/>
    <w:basedOn w:val="DefaultParagraphFont"/>
    <w:rsid w:val="008C65BD"/>
  </w:style>
  <w:style w:type="character" w:customStyle="1" w:styleId="vlist-s">
    <w:name w:val="vlist-s"/>
    <w:basedOn w:val="DefaultParagraphFont"/>
    <w:rsid w:val="008C65BD"/>
  </w:style>
  <w:style w:type="character" w:customStyle="1" w:styleId="katex-mathml">
    <w:name w:val="katex-mathml"/>
    <w:basedOn w:val="DefaultParagraphFont"/>
    <w:rsid w:val="008C65BD"/>
  </w:style>
  <w:style w:type="table" w:styleId="TableGrid">
    <w:name w:val="Table Grid"/>
    <w:basedOn w:val="TableNormal"/>
    <w:uiPriority w:val="39"/>
    <w:rsid w:val="00AD1838"/>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6F7BB8"/>
    <w:pPr>
      <w:spacing w:after="0"/>
    </w:pPr>
  </w:style>
  <w:style w:type="character" w:styleId="Emphasis">
    <w:name w:val="Emphasis"/>
    <w:basedOn w:val="DefaultParagraphFont"/>
    <w:uiPriority w:val="20"/>
    <w:qFormat/>
    <w:rsid w:val="00F94E19"/>
    <w:rPr>
      <w:i/>
      <w:iCs/>
    </w:rPr>
  </w:style>
  <w:style w:type="paragraph" w:customStyle="1" w:styleId="ds-markdown-paragraph">
    <w:name w:val="ds-markdown-paragraph"/>
    <w:basedOn w:val="Normal"/>
    <w:rsid w:val="007907C7"/>
    <w:pPr>
      <w:spacing w:before="100" w:beforeAutospacing="1" w:after="100" w:afterAutospacing="1" w:line="240" w:lineRule="auto"/>
    </w:pPr>
    <w:rPr>
      <w:rFonts w:ascii="Times New Roman" w:eastAsia="Times New Roman" w:hAnsi="Times New Roman" w:cs="Times New Roman"/>
      <w:sz w:val="24"/>
      <w:szCs w:val="24"/>
    </w:rPr>
  </w:style>
  <w:style w:type="table" w:styleId="PlainTable2">
    <w:name w:val="Plain Table 2"/>
    <w:basedOn w:val="TableNormal"/>
    <w:uiPriority w:val="42"/>
    <w:rsid w:val="007907C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35450C"/>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7491055">
      <w:bodyDiv w:val="1"/>
      <w:marLeft w:val="0"/>
      <w:marRight w:val="0"/>
      <w:marTop w:val="0"/>
      <w:marBottom w:val="0"/>
      <w:divBdr>
        <w:top w:val="none" w:sz="0" w:space="0" w:color="auto"/>
        <w:left w:val="none" w:sz="0" w:space="0" w:color="auto"/>
        <w:bottom w:val="none" w:sz="0" w:space="0" w:color="auto"/>
        <w:right w:val="none" w:sz="0" w:space="0" w:color="auto"/>
      </w:divBdr>
    </w:div>
    <w:div w:id="496774774">
      <w:bodyDiv w:val="1"/>
      <w:marLeft w:val="0"/>
      <w:marRight w:val="0"/>
      <w:marTop w:val="0"/>
      <w:marBottom w:val="0"/>
      <w:divBdr>
        <w:top w:val="none" w:sz="0" w:space="0" w:color="auto"/>
        <w:left w:val="none" w:sz="0" w:space="0" w:color="auto"/>
        <w:bottom w:val="none" w:sz="0" w:space="0" w:color="auto"/>
        <w:right w:val="none" w:sz="0" w:space="0" w:color="auto"/>
      </w:divBdr>
      <w:divsChild>
        <w:div w:id="905460665">
          <w:marLeft w:val="0"/>
          <w:marRight w:val="0"/>
          <w:marTop w:val="0"/>
          <w:marBottom w:val="0"/>
          <w:divBdr>
            <w:top w:val="none" w:sz="0" w:space="0" w:color="auto"/>
            <w:left w:val="none" w:sz="0" w:space="0" w:color="auto"/>
            <w:bottom w:val="none" w:sz="0" w:space="0" w:color="auto"/>
            <w:right w:val="none" w:sz="0" w:space="0" w:color="auto"/>
          </w:divBdr>
        </w:div>
        <w:div w:id="1389650416">
          <w:marLeft w:val="0"/>
          <w:marRight w:val="0"/>
          <w:marTop w:val="0"/>
          <w:marBottom w:val="0"/>
          <w:divBdr>
            <w:top w:val="none" w:sz="0" w:space="0" w:color="auto"/>
            <w:left w:val="none" w:sz="0" w:space="0" w:color="auto"/>
            <w:bottom w:val="none" w:sz="0" w:space="0" w:color="auto"/>
            <w:right w:val="none" w:sz="0" w:space="0" w:color="auto"/>
          </w:divBdr>
        </w:div>
        <w:div w:id="2058165185">
          <w:marLeft w:val="0"/>
          <w:marRight w:val="0"/>
          <w:marTop w:val="0"/>
          <w:marBottom w:val="0"/>
          <w:divBdr>
            <w:top w:val="none" w:sz="0" w:space="0" w:color="auto"/>
            <w:left w:val="none" w:sz="0" w:space="0" w:color="auto"/>
            <w:bottom w:val="none" w:sz="0" w:space="0" w:color="auto"/>
            <w:right w:val="none" w:sz="0" w:space="0" w:color="auto"/>
          </w:divBdr>
        </w:div>
        <w:div w:id="1167863064">
          <w:marLeft w:val="0"/>
          <w:marRight w:val="0"/>
          <w:marTop w:val="0"/>
          <w:marBottom w:val="0"/>
          <w:divBdr>
            <w:top w:val="none" w:sz="0" w:space="0" w:color="auto"/>
            <w:left w:val="none" w:sz="0" w:space="0" w:color="auto"/>
            <w:bottom w:val="none" w:sz="0" w:space="0" w:color="auto"/>
            <w:right w:val="none" w:sz="0" w:space="0" w:color="auto"/>
          </w:divBdr>
        </w:div>
        <w:div w:id="1108307183">
          <w:marLeft w:val="0"/>
          <w:marRight w:val="0"/>
          <w:marTop w:val="0"/>
          <w:marBottom w:val="0"/>
          <w:divBdr>
            <w:top w:val="none" w:sz="0" w:space="0" w:color="auto"/>
            <w:left w:val="none" w:sz="0" w:space="0" w:color="auto"/>
            <w:bottom w:val="none" w:sz="0" w:space="0" w:color="auto"/>
            <w:right w:val="none" w:sz="0" w:space="0" w:color="auto"/>
          </w:divBdr>
        </w:div>
        <w:div w:id="1088817222">
          <w:marLeft w:val="0"/>
          <w:marRight w:val="0"/>
          <w:marTop w:val="0"/>
          <w:marBottom w:val="0"/>
          <w:divBdr>
            <w:top w:val="none" w:sz="0" w:space="0" w:color="auto"/>
            <w:left w:val="none" w:sz="0" w:space="0" w:color="auto"/>
            <w:bottom w:val="none" w:sz="0" w:space="0" w:color="auto"/>
            <w:right w:val="none" w:sz="0" w:space="0" w:color="auto"/>
          </w:divBdr>
        </w:div>
        <w:div w:id="931475437">
          <w:marLeft w:val="0"/>
          <w:marRight w:val="0"/>
          <w:marTop w:val="0"/>
          <w:marBottom w:val="0"/>
          <w:divBdr>
            <w:top w:val="none" w:sz="0" w:space="0" w:color="auto"/>
            <w:left w:val="none" w:sz="0" w:space="0" w:color="auto"/>
            <w:bottom w:val="none" w:sz="0" w:space="0" w:color="auto"/>
            <w:right w:val="none" w:sz="0" w:space="0" w:color="auto"/>
          </w:divBdr>
        </w:div>
      </w:divsChild>
    </w:div>
    <w:div w:id="920139679">
      <w:bodyDiv w:val="1"/>
      <w:marLeft w:val="0"/>
      <w:marRight w:val="0"/>
      <w:marTop w:val="0"/>
      <w:marBottom w:val="0"/>
      <w:divBdr>
        <w:top w:val="none" w:sz="0" w:space="0" w:color="auto"/>
        <w:left w:val="none" w:sz="0" w:space="0" w:color="auto"/>
        <w:bottom w:val="none" w:sz="0" w:space="0" w:color="auto"/>
        <w:right w:val="none" w:sz="0" w:space="0" w:color="auto"/>
      </w:divBdr>
      <w:divsChild>
        <w:div w:id="1900164143">
          <w:marLeft w:val="0"/>
          <w:marRight w:val="0"/>
          <w:marTop w:val="0"/>
          <w:marBottom w:val="0"/>
          <w:divBdr>
            <w:top w:val="none" w:sz="0" w:space="0" w:color="auto"/>
            <w:left w:val="none" w:sz="0" w:space="0" w:color="auto"/>
            <w:bottom w:val="none" w:sz="0" w:space="0" w:color="auto"/>
            <w:right w:val="none" w:sz="0" w:space="0" w:color="auto"/>
          </w:divBdr>
          <w:divsChild>
            <w:div w:id="1301957000">
              <w:marLeft w:val="0"/>
              <w:marRight w:val="0"/>
              <w:marTop w:val="0"/>
              <w:marBottom w:val="0"/>
              <w:divBdr>
                <w:top w:val="none" w:sz="0" w:space="0" w:color="auto"/>
                <w:left w:val="none" w:sz="0" w:space="0" w:color="auto"/>
                <w:bottom w:val="none" w:sz="0" w:space="0" w:color="auto"/>
                <w:right w:val="none" w:sz="0" w:space="0" w:color="auto"/>
              </w:divBdr>
            </w:div>
          </w:divsChild>
        </w:div>
        <w:div w:id="643966197">
          <w:marLeft w:val="0"/>
          <w:marRight w:val="0"/>
          <w:marTop w:val="0"/>
          <w:marBottom w:val="0"/>
          <w:divBdr>
            <w:top w:val="none" w:sz="0" w:space="0" w:color="auto"/>
            <w:left w:val="none" w:sz="0" w:space="0" w:color="auto"/>
            <w:bottom w:val="none" w:sz="0" w:space="0" w:color="auto"/>
            <w:right w:val="none" w:sz="0" w:space="0" w:color="auto"/>
          </w:divBdr>
          <w:divsChild>
            <w:div w:id="1646664787">
              <w:marLeft w:val="0"/>
              <w:marRight w:val="0"/>
              <w:marTop w:val="0"/>
              <w:marBottom w:val="0"/>
              <w:divBdr>
                <w:top w:val="none" w:sz="0" w:space="0" w:color="auto"/>
                <w:left w:val="none" w:sz="0" w:space="0" w:color="auto"/>
                <w:bottom w:val="none" w:sz="0" w:space="0" w:color="auto"/>
                <w:right w:val="none" w:sz="0" w:space="0" w:color="auto"/>
              </w:divBdr>
            </w:div>
          </w:divsChild>
        </w:div>
        <w:div w:id="1041635363">
          <w:marLeft w:val="0"/>
          <w:marRight w:val="0"/>
          <w:marTop w:val="0"/>
          <w:marBottom w:val="0"/>
          <w:divBdr>
            <w:top w:val="none" w:sz="0" w:space="0" w:color="auto"/>
            <w:left w:val="none" w:sz="0" w:space="0" w:color="auto"/>
            <w:bottom w:val="none" w:sz="0" w:space="0" w:color="auto"/>
            <w:right w:val="none" w:sz="0" w:space="0" w:color="auto"/>
          </w:divBdr>
          <w:divsChild>
            <w:div w:id="120611868">
              <w:marLeft w:val="0"/>
              <w:marRight w:val="0"/>
              <w:marTop w:val="0"/>
              <w:marBottom w:val="0"/>
              <w:divBdr>
                <w:top w:val="none" w:sz="0" w:space="0" w:color="auto"/>
                <w:left w:val="none" w:sz="0" w:space="0" w:color="auto"/>
                <w:bottom w:val="none" w:sz="0" w:space="0" w:color="auto"/>
                <w:right w:val="none" w:sz="0" w:space="0" w:color="auto"/>
              </w:divBdr>
            </w:div>
          </w:divsChild>
        </w:div>
        <w:div w:id="866219983">
          <w:marLeft w:val="0"/>
          <w:marRight w:val="0"/>
          <w:marTop w:val="0"/>
          <w:marBottom w:val="0"/>
          <w:divBdr>
            <w:top w:val="none" w:sz="0" w:space="0" w:color="auto"/>
            <w:left w:val="none" w:sz="0" w:space="0" w:color="auto"/>
            <w:bottom w:val="none" w:sz="0" w:space="0" w:color="auto"/>
            <w:right w:val="none" w:sz="0" w:space="0" w:color="auto"/>
          </w:divBdr>
          <w:divsChild>
            <w:div w:id="1775973971">
              <w:marLeft w:val="0"/>
              <w:marRight w:val="0"/>
              <w:marTop w:val="0"/>
              <w:marBottom w:val="0"/>
              <w:divBdr>
                <w:top w:val="none" w:sz="0" w:space="0" w:color="auto"/>
                <w:left w:val="none" w:sz="0" w:space="0" w:color="auto"/>
                <w:bottom w:val="none" w:sz="0" w:space="0" w:color="auto"/>
                <w:right w:val="none" w:sz="0" w:space="0" w:color="auto"/>
              </w:divBdr>
            </w:div>
          </w:divsChild>
        </w:div>
        <w:div w:id="931357524">
          <w:marLeft w:val="0"/>
          <w:marRight w:val="0"/>
          <w:marTop w:val="0"/>
          <w:marBottom w:val="0"/>
          <w:divBdr>
            <w:top w:val="none" w:sz="0" w:space="0" w:color="auto"/>
            <w:left w:val="none" w:sz="0" w:space="0" w:color="auto"/>
            <w:bottom w:val="none" w:sz="0" w:space="0" w:color="auto"/>
            <w:right w:val="none" w:sz="0" w:space="0" w:color="auto"/>
          </w:divBdr>
          <w:divsChild>
            <w:div w:id="2123842963">
              <w:marLeft w:val="0"/>
              <w:marRight w:val="0"/>
              <w:marTop w:val="0"/>
              <w:marBottom w:val="0"/>
              <w:divBdr>
                <w:top w:val="none" w:sz="0" w:space="0" w:color="auto"/>
                <w:left w:val="none" w:sz="0" w:space="0" w:color="auto"/>
                <w:bottom w:val="none" w:sz="0" w:space="0" w:color="auto"/>
                <w:right w:val="none" w:sz="0" w:space="0" w:color="auto"/>
              </w:divBdr>
            </w:div>
          </w:divsChild>
        </w:div>
        <w:div w:id="957640526">
          <w:marLeft w:val="0"/>
          <w:marRight w:val="0"/>
          <w:marTop w:val="0"/>
          <w:marBottom w:val="0"/>
          <w:divBdr>
            <w:top w:val="none" w:sz="0" w:space="0" w:color="auto"/>
            <w:left w:val="none" w:sz="0" w:space="0" w:color="auto"/>
            <w:bottom w:val="none" w:sz="0" w:space="0" w:color="auto"/>
            <w:right w:val="none" w:sz="0" w:space="0" w:color="auto"/>
          </w:divBdr>
          <w:divsChild>
            <w:div w:id="128623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21633">
      <w:bodyDiv w:val="1"/>
      <w:marLeft w:val="0"/>
      <w:marRight w:val="0"/>
      <w:marTop w:val="0"/>
      <w:marBottom w:val="0"/>
      <w:divBdr>
        <w:top w:val="none" w:sz="0" w:space="0" w:color="auto"/>
        <w:left w:val="none" w:sz="0" w:space="0" w:color="auto"/>
        <w:bottom w:val="none" w:sz="0" w:space="0" w:color="auto"/>
        <w:right w:val="none" w:sz="0" w:space="0" w:color="auto"/>
      </w:divBdr>
    </w:div>
    <w:div w:id="1035157694">
      <w:bodyDiv w:val="1"/>
      <w:marLeft w:val="0"/>
      <w:marRight w:val="0"/>
      <w:marTop w:val="0"/>
      <w:marBottom w:val="0"/>
      <w:divBdr>
        <w:top w:val="none" w:sz="0" w:space="0" w:color="auto"/>
        <w:left w:val="none" w:sz="0" w:space="0" w:color="auto"/>
        <w:bottom w:val="none" w:sz="0" w:space="0" w:color="auto"/>
        <w:right w:val="none" w:sz="0" w:space="0" w:color="auto"/>
      </w:divBdr>
    </w:div>
    <w:div w:id="1087310413">
      <w:bodyDiv w:val="1"/>
      <w:marLeft w:val="0"/>
      <w:marRight w:val="0"/>
      <w:marTop w:val="0"/>
      <w:marBottom w:val="0"/>
      <w:divBdr>
        <w:top w:val="none" w:sz="0" w:space="0" w:color="auto"/>
        <w:left w:val="none" w:sz="0" w:space="0" w:color="auto"/>
        <w:bottom w:val="none" w:sz="0" w:space="0" w:color="auto"/>
        <w:right w:val="none" w:sz="0" w:space="0" w:color="auto"/>
      </w:divBdr>
    </w:div>
    <w:div w:id="1129396051">
      <w:bodyDiv w:val="1"/>
      <w:marLeft w:val="0"/>
      <w:marRight w:val="0"/>
      <w:marTop w:val="0"/>
      <w:marBottom w:val="0"/>
      <w:divBdr>
        <w:top w:val="none" w:sz="0" w:space="0" w:color="auto"/>
        <w:left w:val="none" w:sz="0" w:space="0" w:color="auto"/>
        <w:bottom w:val="none" w:sz="0" w:space="0" w:color="auto"/>
        <w:right w:val="none" w:sz="0" w:space="0" w:color="auto"/>
      </w:divBdr>
    </w:div>
    <w:div w:id="1263492827">
      <w:bodyDiv w:val="1"/>
      <w:marLeft w:val="0"/>
      <w:marRight w:val="0"/>
      <w:marTop w:val="0"/>
      <w:marBottom w:val="0"/>
      <w:divBdr>
        <w:top w:val="none" w:sz="0" w:space="0" w:color="auto"/>
        <w:left w:val="none" w:sz="0" w:space="0" w:color="auto"/>
        <w:bottom w:val="none" w:sz="0" w:space="0" w:color="auto"/>
        <w:right w:val="none" w:sz="0" w:space="0" w:color="auto"/>
      </w:divBdr>
    </w:div>
    <w:div w:id="1265187906">
      <w:bodyDiv w:val="1"/>
      <w:marLeft w:val="0"/>
      <w:marRight w:val="0"/>
      <w:marTop w:val="0"/>
      <w:marBottom w:val="0"/>
      <w:divBdr>
        <w:top w:val="none" w:sz="0" w:space="0" w:color="auto"/>
        <w:left w:val="none" w:sz="0" w:space="0" w:color="auto"/>
        <w:bottom w:val="none" w:sz="0" w:space="0" w:color="auto"/>
        <w:right w:val="none" w:sz="0" w:space="0" w:color="auto"/>
      </w:divBdr>
    </w:div>
    <w:div w:id="1305815381">
      <w:bodyDiv w:val="1"/>
      <w:marLeft w:val="0"/>
      <w:marRight w:val="0"/>
      <w:marTop w:val="0"/>
      <w:marBottom w:val="0"/>
      <w:divBdr>
        <w:top w:val="none" w:sz="0" w:space="0" w:color="auto"/>
        <w:left w:val="none" w:sz="0" w:space="0" w:color="auto"/>
        <w:bottom w:val="none" w:sz="0" w:space="0" w:color="auto"/>
        <w:right w:val="none" w:sz="0" w:space="0" w:color="auto"/>
      </w:divBdr>
    </w:div>
    <w:div w:id="1307709107">
      <w:bodyDiv w:val="1"/>
      <w:marLeft w:val="0"/>
      <w:marRight w:val="0"/>
      <w:marTop w:val="0"/>
      <w:marBottom w:val="0"/>
      <w:divBdr>
        <w:top w:val="none" w:sz="0" w:space="0" w:color="auto"/>
        <w:left w:val="none" w:sz="0" w:space="0" w:color="auto"/>
        <w:bottom w:val="none" w:sz="0" w:space="0" w:color="auto"/>
        <w:right w:val="none" w:sz="0" w:space="0" w:color="auto"/>
      </w:divBdr>
    </w:div>
    <w:div w:id="1326860615">
      <w:bodyDiv w:val="1"/>
      <w:marLeft w:val="0"/>
      <w:marRight w:val="0"/>
      <w:marTop w:val="0"/>
      <w:marBottom w:val="0"/>
      <w:divBdr>
        <w:top w:val="none" w:sz="0" w:space="0" w:color="auto"/>
        <w:left w:val="none" w:sz="0" w:space="0" w:color="auto"/>
        <w:bottom w:val="none" w:sz="0" w:space="0" w:color="auto"/>
        <w:right w:val="none" w:sz="0" w:space="0" w:color="auto"/>
      </w:divBdr>
    </w:div>
    <w:div w:id="1383554487">
      <w:bodyDiv w:val="1"/>
      <w:marLeft w:val="0"/>
      <w:marRight w:val="0"/>
      <w:marTop w:val="0"/>
      <w:marBottom w:val="0"/>
      <w:divBdr>
        <w:top w:val="none" w:sz="0" w:space="0" w:color="auto"/>
        <w:left w:val="none" w:sz="0" w:space="0" w:color="auto"/>
        <w:bottom w:val="none" w:sz="0" w:space="0" w:color="auto"/>
        <w:right w:val="none" w:sz="0" w:space="0" w:color="auto"/>
      </w:divBdr>
    </w:div>
    <w:div w:id="1383795658">
      <w:bodyDiv w:val="1"/>
      <w:marLeft w:val="0"/>
      <w:marRight w:val="0"/>
      <w:marTop w:val="0"/>
      <w:marBottom w:val="0"/>
      <w:divBdr>
        <w:top w:val="none" w:sz="0" w:space="0" w:color="auto"/>
        <w:left w:val="none" w:sz="0" w:space="0" w:color="auto"/>
        <w:bottom w:val="none" w:sz="0" w:space="0" w:color="auto"/>
        <w:right w:val="none" w:sz="0" w:space="0" w:color="auto"/>
      </w:divBdr>
    </w:div>
    <w:div w:id="1443525870">
      <w:bodyDiv w:val="1"/>
      <w:marLeft w:val="0"/>
      <w:marRight w:val="0"/>
      <w:marTop w:val="0"/>
      <w:marBottom w:val="0"/>
      <w:divBdr>
        <w:top w:val="none" w:sz="0" w:space="0" w:color="auto"/>
        <w:left w:val="none" w:sz="0" w:space="0" w:color="auto"/>
        <w:bottom w:val="none" w:sz="0" w:space="0" w:color="auto"/>
        <w:right w:val="none" w:sz="0" w:space="0" w:color="auto"/>
      </w:divBdr>
    </w:div>
    <w:div w:id="1521045602">
      <w:bodyDiv w:val="1"/>
      <w:marLeft w:val="0"/>
      <w:marRight w:val="0"/>
      <w:marTop w:val="0"/>
      <w:marBottom w:val="0"/>
      <w:divBdr>
        <w:top w:val="none" w:sz="0" w:space="0" w:color="auto"/>
        <w:left w:val="none" w:sz="0" w:space="0" w:color="auto"/>
        <w:bottom w:val="none" w:sz="0" w:space="0" w:color="auto"/>
        <w:right w:val="none" w:sz="0" w:space="0" w:color="auto"/>
      </w:divBdr>
    </w:div>
    <w:div w:id="1697346955">
      <w:bodyDiv w:val="1"/>
      <w:marLeft w:val="0"/>
      <w:marRight w:val="0"/>
      <w:marTop w:val="0"/>
      <w:marBottom w:val="0"/>
      <w:divBdr>
        <w:top w:val="none" w:sz="0" w:space="0" w:color="auto"/>
        <w:left w:val="none" w:sz="0" w:space="0" w:color="auto"/>
        <w:bottom w:val="none" w:sz="0" w:space="0" w:color="auto"/>
        <w:right w:val="none" w:sz="0" w:space="0" w:color="auto"/>
      </w:divBdr>
    </w:div>
    <w:div w:id="1772509436">
      <w:bodyDiv w:val="1"/>
      <w:marLeft w:val="0"/>
      <w:marRight w:val="0"/>
      <w:marTop w:val="0"/>
      <w:marBottom w:val="0"/>
      <w:divBdr>
        <w:top w:val="none" w:sz="0" w:space="0" w:color="auto"/>
        <w:left w:val="none" w:sz="0" w:space="0" w:color="auto"/>
        <w:bottom w:val="none" w:sz="0" w:space="0" w:color="auto"/>
        <w:right w:val="none" w:sz="0" w:space="0" w:color="auto"/>
      </w:divBdr>
    </w:div>
    <w:div w:id="18955779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NB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how.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how.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016/j.jbankfin.2010.11.00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NBE.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A26B0A-FDCB-4237-9761-1E39F9D4E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11611</Words>
  <Characters>66185</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abush eyoas</dc:creator>
  <cp:lastModifiedBy>HP</cp:lastModifiedBy>
  <cp:revision>2</cp:revision>
  <dcterms:created xsi:type="dcterms:W3CDTF">2026-04-17T15:03:00Z</dcterms:created>
  <dcterms:modified xsi:type="dcterms:W3CDTF">2026-04-17T15:03:00Z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998992328BBC4A33837BA9C839831D67_12</vt:lpwstr>
  </property>
</Properties>
</file>