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179A5F" w14:textId="77777777" w:rsidR="00CB1F1A" w:rsidRDefault="00CB1F1A" w:rsidP="00CB1F1A">
      <w:pPr>
        <w:ind w:firstLineChars="750" w:firstLine="2108"/>
        <w:rPr>
          <w:rFonts w:cs="Times New Roman"/>
          <w:b/>
          <w:color w:val="000000"/>
          <w:sz w:val="28"/>
          <w:szCs w:val="28"/>
        </w:rPr>
      </w:pPr>
      <w:r>
        <w:rPr>
          <w:rFonts w:cs="Times New Roman"/>
          <w:b/>
          <w:color w:val="000000"/>
          <w:sz w:val="28"/>
          <w:szCs w:val="28"/>
        </w:rPr>
        <w:t xml:space="preserve">             ARSI UNIVERSITY </w:t>
      </w:r>
    </w:p>
    <w:p w14:paraId="2A8A025C" w14:textId="77777777" w:rsidR="00CB1F1A" w:rsidRDefault="00CB1F1A" w:rsidP="00CB1F1A">
      <w:pPr>
        <w:rPr>
          <w:rFonts w:cs="Times New Roman"/>
          <w:b/>
          <w:color w:val="000000"/>
          <w:sz w:val="28"/>
          <w:szCs w:val="28"/>
        </w:rPr>
      </w:pPr>
      <w:r>
        <w:rPr>
          <w:rFonts w:cs="Times New Roman"/>
          <w:b/>
          <w:color w:val="000000"/>
          <w:sz w:val="28"/>
          <w:szCs w:val="28"/>
        </w:rPr>
        <w:t xml:space="preserve">                      COLLEGE OF HEALTH SCIENCES AND MEDICINE</w:t>
      </w:r>
    </w:p>
    <w:p w14:paraId="0B8940B7" w14:textId="77777777" w:rsidR="00CB1F1A" w:rsidRDefault="00CB1F1A" w:rsidP="00CB1F1A">
      <w:pPr>
        <w:rPr>
          <w:rFonts w:cs="Times New Roman"/>
          <w:b/>
          <w:color w:val="000000"/>
          <w:szCs w:val="24"/>
        </w:rPr>
      </w:pPr>
      <w:r>
        <w:rPr>
          <w:rFonts w:cs="Times New Roman"/>
          <w:b/>
          <w:color w:val="000000"/>
          <w:szCs w:val="24"/>
        </w:rPr>
        <w:t xml:space="preserve">                                   </w:t>
      </w:r>
      <w:r w:rsidRPr="0017731B">
        <w:rPr>
          <w:rFonts w:cs="Times New Roman"/>
          <w:b/>
          <w:noProof/>
          <w:color w:val="000000"/>
          <w:szCs w:val="24"/>
        </w:rPr>
        <w:drawing>
          <wp:inline distT="0" distB="0" distL="0" distR="0" wp14:anchorId="1671AAD9" wp14:editId="21B404F3">
            <wp:extent cx="5923880" cy="1552755"/>
            <wp:effectExtent l="0" t="0" r="1270" b="9525"/>
            <wp:docPr id="14" name="Picture 5">
              <a:extLst xmlns:a="http://schemas.openxmlformats.org/drawingml/2006/main">
                <a:ext uri="{FF2B5EF4-FFF2-40B4-BE49-F238E27FC236}">
                  <a16:creationId xmlns:a16="http://schemas.microsoft.com/office/drawing/2014/main" id="{FFF1B897-761D-7771-EE48-7250CCAA4B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FFF1B897-761D-7771-EE48-7250CCAA4BE2}"/>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943600" cy="1557924"/>
                    </a:xfrm>
                    <a:prstGeom prst="rect">
                      <a:avLst/>
                    </a:prstGeom>
                  </pic:spPr>
                </pic:pic>
              </a:graphicData>
            </a:graphic>
          </wp:inline>
        </w:drawing>
      </w:r>
    </w:p>
    <w:p w14:paraId="2B847649" w14:textId="77777777" w:rsidR="00CB1F1A" w:rsidRDefault="00CB1F1A" w:rsidP="00CB1F1A">
      <w:pPr>
        <w:spacing w:line="360" w:lineRule="auto"/>
        <w:jc w:val="both"/>
        <w:rPr>
          <w:rStyle w:val="DefaultChar"/>
          <w:color w:val="000000" w:themeColor="text1"/>
        </w:rPr>
      </w:pPr>
    </w:p>
    <w:p w14:paraId="13BAA524" w14:textId="3A672933" w:rsidR="00CB1F1A" w:rsidRPr="00CB1F1A" w:rsidRDefault="00CB1F1A" w:rsidP="00CB1F1A">
      <w:pPr>
        <w:spacing w:line="360" w:lineRule="auto"/>
        <w:jc w:val="center"/>
        <w:rPr>
          <w:rFonts w:cs="Times New Roman"/>
          <w:b/>
          <w:bCs/>
          <w:color w:val="000000" w:themeColor="text1"/>
          <w:sz w:val="28"/>
          <w:szCs w:val="28"/>
        </w:rPr>
      </w:pPr>
      <w:r w:rsidRPr="00CB1F1A">
        <w:rPr>
          <w:rStyle w:val="DefaultChar"/>
          <w:b/>
          <w:bCs/>
          <w:color w:val="000000" w:themeColor="text1"/>
        </w:rPr>
        <w:t xml:space="preserve">THE UTILIZATION RATE OF MULTIMODAL ANALGESIA TECHNIQUE FOR PATIENTS WHO UNDERGOING SURGERY UNDER GENERAL ANESTHESIA AT </w:t>
      </w:r>
      <w:r w:rsidR="00152D6E">
        <w:rPr>
          <w:rStyle w:val="DefaultChar"/>
          <w:b/>
          <w:bCs/>
          <w:color w:val="000000" w:themeColor="text1"/>
        </w:rPr>
        <w:t>ASELLA REFERRAL AND TEACHING HOSPITAL</w:t>
      </w:r>
      <w:r w:rsidR="00152D6E" w:rsidRPr="00CB1F1A">
        <w:rPr>
          <w:rStyle w:val="DefaultChar"/>
          <w:b/>
          <w:bCs/>
          <w:color w:val="000000" w:themeColor="text1"/>
        </w:rPr>
        <w:t xml:space="preserve">, </w:t>
      </w:r>
      <w:r w:rsidRPr="00CB1F1A">
        <w:rPr>
          <w:rStyle w:val="DefaultChar"/>
          <w:b/>
          <w:bCs/>
          <w:color w:val="000000" w:themeColor="text1"/>
        </w:rPr>
        <w:t>2025, ETHIOPIA</w:t>
      </w:r>
      <w:r w:rsidRPr="00CB1F1A">
        <w:rPr>
          <w:rFonts w:cs="Times New Roman"/>
          <w:b/>
          <w:bCs/>
          <w:color w:val="000000" w:themeColor="text1"/>
          <w:sz w:val="28"/>
          <w:szCs w:val="28"/>
        </w:rPr>
        <w:t>.</w:t>
      </w:r>
    </w:p>
    <w:p w14:paraId="7A5E08A7" w14:textId="7D7682C9" w:rsidR="00CB1F1A" w:rsidRPr="00CB1F1A" w:rsidRDefault="00CB1F1A" w:rsidP="00CB1F1A">
      <w:pPr>
        <w:spacing w:line="360" w:lineRule="auto"/>
        <w:jc w:val="center"/>
        <w:rPr>
          <w:rFonts w:cs="Times New Roman"/>
          <w:b/>
          <w:bCs/>
          <w:szCs w:val="24"/>
        </w:rPr>
      </w:pPr>
      <w:r w:rsidRPr="00CB1F1A">
        <w:rPr>
          <w:rFonts w:cs="Times New Roman"/>
          <w:b/>
          <w:bCs/>
          <w:szCs w:val="24"/>
        </w:rPr>
        <w:t>BY: WAKO TIKI (BSC</w:t>
      </w:r>
      <w:r w:rsidRPr="00CB1F1A">
        <w:rPr>
          <w:rFonts w:cs="Times New Roman"/>
          <w:b/>
          <w:bCs/>
          <w:color w:val="000000"/>
          <w:szCs w:val="24"/>
        </w:rPr>
        <w:t>. ANESTHESIA STUDENT)</w:t>
      </w:r>
    </w:p>
    <w:p w14:paraId="047EDFD0" w14:textId="46845759" w:rsidR="00CB1F1A" w:rsidRPr="00CB1F1A" w:rsidRDefault="00CB1F1A" w:rsidP="00CB1F1A">
      <w:pPr>
        <w:spacing w:line="360" w:lineRule="auto"/>
        <w:jc w:val="center"/>
        <w:rPr>
          <w:rFonts w:cs="Times New Roman"/>
          <w:b/>
          <w:bCs/>
          <w:szCs w:val="24"/>
        </w:rPr>
      </w:pPr>
    </w:p>
    <w:p w14:paraId="125CECD5" w14:textId="69A0D0D6" w:rsidR="00CB1F1A" w:rsidRDefault="00CB1F1A" w:rsidP="00CB1F1A">
      <w:pPr>
        <w:spacing w:line="360" w:lineRule="auto"/>
        <w:jc w:val="center"/>
        <w:rPr>
          <w:rFonts w:cs="Times New Roman"/>
          <w:b/>
          <w:bCs/>
          <w:szCs w:val="24"/>
        </w:rPr>
      </w:pPr>
      <w:r w:rsidRPr="00CB1F1A">
        <w:rPr>
          <w:rFonts w:cs="Times New Roman"/>
          <w:b/>
          <w:bCs/>
          <w:szCs w:val="24"/>
        </w:rPr>
        <w:t>ADVISOR: MR. EPHREM NIGUSE (BSC, MSC IN CLINICAL ANESTHESIA)</w:t>
      </w:r>
    </w:p>
    <w:p w14:paraId="59789342" w14:textId="77777777" w:rsidR="00CB1F1A" w:rsidRPr="00CB1F1A" w:rsidRDefault="00CB1F1A" w:rsidP="00CB1F1A">
      <w:pPr>
        <w:spacing w:line="360" w:lineRule="auto"/>
        <w:jc w:val="center"/>
        <w:rPr>
          <w:rFonts w:cs="Times New Roman"/>
          <w:b/>
          <w:bCs/>
          <w:szCs w:val="24"/>
        </w:rPr>
      </w:pPr>
    </w:p>
    <w:p w14:paraId="63C092FE" w14:textId="2A198B3A" w:rsidR="00CB1F1A" w:rsidRPr="00CB1F1A" w:rsidRDefault="00CB1F1A" w:rsidP="00CB1F1A">
      <w:pPr>
        <w:spacing w:before="360" w:after="360" w:line="360" w:lineRule="auto"/>
        <w:ind w:left="576" w:right="288"/>
        <w:jc w:val="both"/>
        <w:rPr>
          <w:rFonts w:cs="Times New Roman"/>
          <w:b/>
          <w:szCs w:val="24"/>
        </w:rPr>
      </w:pPr>
      <w:r w:rsidRPr="00CB1F1A">
        <w:rPr>
          <w:rFonts w:cs="Times New Roman"/>
          <w:b/>
          <w:szCs w:val="24"/>
        </w:rPr>
        <w:t xml:space="preserve">A </w:t>
      </w:r>
      <w:r w:rsidR="00061902">
        <w:rPr>
          <w:rFonts w:cs="Times New Roman"/>
          <w:b/>
          <w:szCs w:val="24"/>
        </w:rPr>
        <w:t xml:space="preserve">THESIS </w:t>
      </w:r>
      <w:r w:rsidRPr="00CB1F1A">
        <w:rPr>
          <w:rFonts w:cs="Times New Roman"/>
          <w:b/>
          <w:szCs w:val="24"/>
        </w:rPr>
        <w:t>TO BE SUBMITTED TO THE SCHOOL AND DEPARTMENT OF ANESTHESIA, COLLEGE OF HEALTH SCIENCE AND MEDICINE, ARSI UNIVERSITY IN FOR PARTIAL FULLFILMENT OF THE REQUIRMENT OF BACHELOR OF SCIENCE DEGREE IN ANESTHESIA.</w:t>
      </w:r>
    </w:p>
    <w:p w14:paraId="6DD403FF" w14:textId="77777777" w:rsidR="00CB1F1A" w:rsidRDefault="00CB1F1A" w:rsidP="00CB1F1A">
      <w:pPr>
        <w:tabs>
          <w:tab w:val="left" w:pos="969"/>
        </w:tabs>
        <w:spacing w:line="360" w:lineRule="auto"/>
        <w:jc w:val="both"/>
        <w:rPr>
          <w:rFonts w:eastAsia="Times New Roman" w:cs="Times New Roman"/>
          <w:b/>
          <w:szCs w:val="24"/>
        </w:rPr>
      </w:pPr>
    </w:p>
    <w:p w14:paraId="79AA32C9" w14:textId="62712386" w:rsidR="00CB1F1A" w:rsidRPr="00CB1F1A" w:rsidRDefault="00CB1F1A" w:rsidP="00CB1F1A">
      <w:pPr>
        <w:tabs>
          <w:tab w:val="left" w:pos="969"/>
        </w:tabs>
        <w:spacing w:line="360" w:lineRule="auto"/>
        <w:jc w:val="right"/>
        <w:rPr>
          <w:rFonts w:eastAsia="Times New Roman" w:cs="Times New Roman"/>
          <w:b/>
          <w:sz w:val="28"/>
          <w:szCs w:val="28"/>
        </w:rPr>
      </w:pPr>
      <w:r>
        <w:rPr>
          <w:rFonts w:eastAsia="Times New Roman" w:cs="Times New Roman"/>
          <w:b/>
          <w:szCs w:val="24"/>
        </w:rPr>
        <w:t xml:space="preserve">                                                                                                      </w:t>
      </w:r>
      <w:r w:rsidRPr="00CB1F1A">
        <w:rPr>
          <w:rFonts w:eastAsia="Times New Roman" w:cs="Times New Roman"/>
          <w:b/>
          <w:sz w:val="28"/>
          <w:szCs w:val="28"/>
        </w:rPr>
        <w:t>JULY, 2025G.C</w:t>
      </w:r>
    </w:p>
    <w:p w14:paraId="116B519E" w14:textId="77777777" w:rsidR="00CB1F1A" w:rsidRPr="00CB1F1A" w:rsidRDefault="00CB1F1A" w:rsidP="00CB1F1A">
      <w:pPr>
        <w:tabs>
          <w:tab w:val="left" w:pos="969"/>
        </w:tabs>
        <w:spacing w:line="360" w:lineRule="auto"/>
        <w:jc w:val="right"/>
        <w:rPr>
          <w:rFonts w:eastAsia="Times New Roman" w:cs="Times New Roman"/>
          <w:b/>
          <w:sz w:val="28"/>
          <w:szCs w:val="28"/>
        </w:rPr>
        <w:sectPr w:rsidR="00CB1F1A" w:rsidRPr="00CB1F1A">
          <w:headerReference w:type="default" r:id="rId10"/>
          <w:footerReference w:type="default" r:id="rId11"/>
          <w:headerReference w:type="first" r:id="rId12"/>
          <w:footerReference w:type="first" r:id="rId13"/>
          <w:pgSz w:w="12240" w:h="15840"/>
          <w:pgMar w:top="1440" w:right="1440" w:bottom="1440" w:left="1440" w:header="720" w:footer="720" w:gutter="0"/>
          <w:pgNumType w:start="1"/>
          <w:cols w:space="720"/>
          <w:titlePg/>
          <w:docGrid w:linePitch="360"/>
        </w:sectPr>
      </w:pPr>
      <w:r w:rsidRPr="00CB1F1A">
        <w:rPr>
          <w:rFonts w:eastAsia="Times New Roman" w:cs="Times New Roman"/>
          <w:b/>
          <w:sz w:val="28"/>
          <w:szCs w:val="28"/>
        </w:rPr>
        <w:t>ASELLA, ETHIOPIA</w:t>
      </w:r>
    </w:p>
    <w:p w14:paraId="20B11DCB" w14:textId="6C450BC7" w:rsidR="00CB1F1A" w:rsidRDefault="00CB1F1A" w:rsidP="00AA1492">
      <w:pPr>
        <w:pStyle w:val="Heading1"/>
      </w:pPr>
      <w:bookmarkStart w:id="0" w:name="_Toc8124"/>
      <w:bookmarkStart w:id="1" w:name="_Toc205608576"/>
      <w:r>
        <w:lastRenderedPageBreak/>
        <w:t>ACKNOWLEDGMENT</w:t>
      </w:r>
      <w:bookmarkEnd w:id="0"/>
      <w:bookmarkEnd w:id="1"/>
    </w:p>
    <w:p w14:paraId="58ABC1FE" w14:textId="77777777" w:rsidR="00AA1492" w:rsidRPr="00AA1492" w:rsidRDefault="00AA1492" w:rsidP="00AA1492">
      <w:pPr>
        <w:pStyle w:val="NormalWeb"/>
        <w:spacing w:before="0" w:beforeAutospacing="0" w:after="0" w:afterAutospacing="0" w:line="360" w:lineRule="auto"/>
        <w:jc w:val="both"/>
      </w:pPr>
      <w:r w:rsidRPr="00AA1492">
        <w:t>First and foremost, I would like to express my deepest gratitude to the Almighty God for granting me the strength, wisdom, and perseverance to carry out this research work.</w:t>
      </w:r>
    </w:p>
    <w:p w14:paraId="503E1280" w14:textId="36FF2E2E" w:rsidR="00AA1492" w:rsidRPr="00AA1492" w:rsidRDefault="00AA1492" w:rsidP="00AA1492">
      <w:pPr>
        <w:pStyle w:val="NormalWeb"/>
        <w:spacing w:before="0" w:beforeAutospacing="0" w:after="0" w:afterAutospacing="0" w:line="360" w:lineRule="auto"/>
        <w:jc w:val="both"/>
      </w:pPr>
      <w:r w:rsidRPr="00AA1492">
        <w:t xml:space="preserve">I would also like to extend my heartfelt thanks to my advisor, Mr. Ephrem </w:t>
      </w:r>
      <w:proofErr w:type="spellStart"/>
      <w:r w:rsidRPr="00AA1492">
        <w:t>Niguse</w:t>
      </w:r>
      <w:proofErr w:type="spellEnd"/>
      <w:r w:rsidRPr="00AA1492">
        <w:t xml:space="preserve"> (BSc, MSc in Clinical Anesthesia), for his invaluable guidance, constructive feedback, and continuous support throughout the development of this </w:t>
      </w:r>
      <w:r w:rsidR="00061902">
        <w:t>thesis</w:t>
      </w:r>
      <w:r w:rsidRPr="00AA1492">
        <w:t>.</w:t>
      </w:r>
    </w:p>
    <w:p w14:paraId="7858A18C" w14:textId="77777777" w:rsidR="00AA1492" w:rsidRPr="00AA1492" w:rsidRDefault="00AA1492" w:rsidP="00AA1492">
      <w:pPr>
        <w:pStyle w:val="NormalWeb"/>
        <w:spacing w:before="0" w:beforeAutospacing="0" w:after="0" w:afterAutospacing="0" w:line="360" w:lineRule="auto"/>
        <w:jc w:val="both"/>
      </w:pPr>
      <w:r w:rsidRPr="00AA1492">
        <w:t xml:space="preserve">My sincere appreciation goes to the Department of Anesthesia, College of Health Science and Medicine, </w:t>
      </w:r>
      <w:proofErr w:type="spellStart"/>
      <w:r w:rsidRPr="00AA1492">
        <w:t>Arsi</w:t>
      </w:r>
      <w:proofErr w:type="spellEnd"/>
      <w:r w:rsidRPr="00AA1492">
        <w:t xml:space="preserve"> University, for providing the academic environment and resources necessary for this study.</w:t>
      </w:r>
    </w:p>
    <w:p w14:paraId="7B3A6B05" w14:textId="77777777" w:rsidR="00AA1492" w:rsidRPr="00AA1492" w:rsidRDefault="00AA1492" w:rsidP="00AA1492">
      <w:pPr>
        <w:pStyle w:val="NormalWeb"/>
        <w:spacing w:before="0" w:beforeAutospacing="0" w:after="0" w:afterAutospacing="0" w:line="360" w:lineRule="auto"/>
        <w:jc w:val="both"/>
      </w:pPr>
      <w:r w:rsidRPr="00AA1492">
        <w:t xml:space="preserve">I am also thankful to the data collectors, hospital staff, and patients at </w:t>
      </w:r>
      <w:proofErr w:type="spellStart"/>
      <w:r w:rsidRPr="00AA1492">
        <w:t>Asella</w:t>
      </w:r>
      <w:proofErr w:type="spellEnd"/>
      <w:r w:rsidRPr="00AA1492">
        <w:t xml:space="preserve"> Referral and Teaching Hospital who contributed to this study directly or indirectly.</w:t>
      </w:r>
    </w:p>
    <w:p w14:paraId="0B28A611" w14:textId="0F3F31A1" w:rsidR="00AA1492" w:rsidRDefault="00AA1492" w:rsidP="00AA1492">
      <w:pPr>
        <w:pStyle w:val="NormalWeb"/>
        <w:spacing w:line="360" w:lineRule="auto"/>
        <w:jc w:val="both"/>
      </w:pPr>
      <w:r w:rsidRPr="00AA1492">
        <w:t>Lastly, I express my deepest appreciation to my family and friends for their moral support, encouragement, and patience during this academic journey.</w:t>
      </w:r>
    </w:p>
    <w:p w14:paraId="065F9E58" w14:textId="77F26153" w:rsidR="007226BE" w:rsidRDefault="007226BE" w:rsidP="00AA1492">
      <w:pPr>
        <w:pStyle w:val="NormalWeb"/>
        <w:spacing w:line="360" w:lineRule="auto"/>
        <w:jc w:val="both"/>
      </w:pPr>
    </w:p>
    <w:p w14:paraId="288CA770" w14:textId="370037F3" w:rsidR="007226BE" w:rsidRDefault="007226BE" w:rsidP="00AA1492">
      <w:pPr>
        <w:pStyle w:val="NormalWeb"/>
        <w:spacing w:line="360" w:lineRule="auto"/>
        <w:jc w:val="both"/>
      </w:pPr>
    </w:p>
    <w:p w14:paraId="1E6F2AF7" w14:textId="29CFF65C" w:rsidR="007226BE" w:rsidRDefault="007226BE" w:rsidP="00AA1492">
      <w:pPr>
        <w:pStyle w:val="NormalWeb"/>
        <w:spacing w:line="360" w:lineRule="auto"/>
        <w:jc w:val="both"/>
      </w:pPr>
    </w:p>
    <w:p w14:paraId="2A2AFCD7" w14:textId="4E32A0A4" w:rsidR="007226BE" w:rsidRDefault="007226BE" w:rsidP="00AA1492">
      <w:pPr>
        <w:pStyle w:val="NormalWeb"/>
        <w:spacing w:line="360" w:lineRule="auto"/>
        <w:jc w:val="both"/>
      </w:pPr>
    </w:p>
    <w:p w14:paraId="074999EF" w14:textId="2DA31DF2" w:rsidR="007226BE" w:rsidRDefault="007226BE" w:rsidP="00AA1492">
      <w:pPr>
        <w:pStyle w:val="NormalWeb"/>
        <w:spacing w:line="360" w:lineRule="auto"/>
        <w:jc w:val="both"/>
      </w:pPr>
    </w:p>
    <w:p w14:paraId="65C0A8A0" w14:textId="2B11E88E" w:rsidR="007226BE" w:rsidRDefault="007226BE" w:rsidP="00AA1492">
      <w:pPr>
        <w:pStyle w:val="NormalWeb"/>
        <w:spacing w:line="360" w:lineRule="auto"/>
        <w:jc w:val="both"/>
      </w:pPr>
    </w:p>
    <w:p w14:paraId="69134EAC" w14:textId="24BE1A71" w:rsidR="007226BE" w:rsidRDefault="007226BE" w:rsidP="00AA1492">
      <w:pPr>
        <w:pStyle w:val="NormalWeb"/>
        <w:spacing w:line="360" w:lineRule="auto"/>
        <w:jc w:val="both"/>
      </w:pPr>
    </w:p>
    <w:p w14:paraId="2C09217E" w14:textId="75569A57" w:rsidR="007226BE" w:rsidRDefault="007226BE" w:rsidP="00AA1492">
      <w:pPr>
        <w:pStyle w:val="NormalWeb"/>
        <w:spacing w:line="360" w:lineRule="auto"/>
        <w:jc w:val="both"/>
      </w:pPr>
    </w:p>
    <w:p w14:paraId="166BE4F5" w14:textId="443B4D77" w:rsidR="007226BE" w:rsidRDefault="007226BE" w:rsidP="00AA1492">
      <w:pPr>
        <w:pStyle w:val="NormalWeb"/>
        <w:spacing w:line="360" w:lineRule="auto"/>
        <w:jc w:val="both"/>
      </w:pPr>
    </w:p>
    <w:p w14:paraId="3217AC7E" w14:textId="51412494" w:rsidR="007226BE" w:rsidRDefault="007226BE" w:rsidP="00AA1492">
      <w:pPr>
        <w:pStyle w:val="NormalWeb"/>
        <w:spacing w:line="360" w:lineRule="auto"/>
        <w:jc w:val="both"/>
      </w:pPr>
    </w:p>
    <w:p w14:paraId="4B25348E" w14:textId="6D5E0FEA" w:rsidR="007226BE" w:rsidRDefault="007226BE" w:rsidP="00AA1492">
      <w:pPr>
        <w:pStyle w:val="NormalWeb"/>
        <w:spacing w:line="360" w:lineRule="auto"/>
        <w:jc w:val="both"/>
      </w:pPr>
    </w:p>
    <w:sdt>
      <w:sdtPr>
        <w:rPr>
          <w:rFonts w:ascii="Times New Roman" w:eastAsiaTheme="minorHAnsi" w:hAnsi="Times New Roman" w:cstheme="minorBidi"/>
          <w:bCs w:val="0"/>
          <w:color w:val="auto"/>
          <w:sz w:val="24"/>
          <w:szCs w:val="22"/>
        </w:rPr>
        <w:id w:val="601680957"/>
        <w:docPartObj>
          <w:docPartGallery w:val="Table of Contents"/>
          <w:docPartUnique/>
        </w:docPartObj>
      </w:sdtPr>
      <w:sdtEndPr>
        <w:rPr>
          <w:b/>
          <w:noProof/>
        </w:rPr>
      </w:sdtEndPr>
      <w:sdtContent>
        <w:p w14:paraId="360AAEA2" w14:textId="69718377" w:rsidR="007226BE" w:rsidRDefault="007226BE">
          <w:pPr>
            <w:pStyle w:val="TOCHeading"/>
          </w:pPr>
          <w:r>
            <w:t>Table of Contents</w:t>
          </w:r>
        </w:p>
        <w:p w14:paraId="0A292FA2" w14:textId="424461F6" w:rsidR="006B5D3F" w:rsidRDefault="007226BE">
          <w:pPr>
            <w:pStyle w:val="TOC1"/>
            <w:tabs>
              <w:tab w:val="right" w:leader="dot" w:pos="8296"/>
            </w:tabs>
            <w:rPr>
              <w:rFonts w:asciiTheme="minorHAnsi" w:eastAsiaTheme="minorEastAsia" w:hAnsiTheme="minorHAnsi"/>
              <w:noProof/>
              <w:sz w:val="22"/>
            </w:rPr>
          </w:pPr>
          <w:r>
            <w:fldChar w:fldCharType="begin"/>
          </w:r>
          <w:r>
            <w:instrText xml:space="preserve"> TOC \o "1-3" \h \z \u </w:instrText>
          </w:r>
          <w:r>
            <w:fldChar w:fldCharType="separate"/>
          </w:r>
          <w:hyperlink w:anchor="_Toc205608576" w:history="1">
            <w:r w:rsidR="006B5D3F" w:rsidRPr="001C24A6">
              <w:rPr>
                <w:rStyle w:val="Hyperlink"/>
                <w:noProof/>
              </w:rPr>
              <w:t>ACKNOWLEDGMENT</w:t>
            </w:r>
            <w:r w:rsidR="006B5D3F">
              <w:rPr>
                <w:noProof/>
                <w:webHidden/>
              </w:rPr>
              <w:tab/>
            </w:r>
            <w:r w:rsidR="006B5D3F">
              <w:rPr>
                <w:noProof/>
                <w:webHidden/>
              </w:rPr>
              <w:fldChar w:fldCharType="begin"/>
            </w:r>
            <w:r w:rsidR="006B5D3F">
              <w:rPr>
                <w:noProof/>
                <w:webHidden/>
              </w:rPr>
              <w:instrText xml:space="preserve"> PAGEREF _Toc205608576 \h </w:instrText>
            </w:r>
            <w:r w:rsidR="006B5D3F">
              <w:rPr>
                <w:noProof/>
                <w:webHidden/>
              </w:rPr>
            </w:r>
            <w:r w:rsidR="006B5D3F">
              <w:rPr>
                <w:noProof/>
                <w:webHidden/>
              </w:rPr>
              <w:fldChar w:fldCharType="separate"/>
            </w:r>
            <w:r w:rsidR="006B5D3F">
              <w:rPr>
                <w:noProof/>
                <w:webHidden/>
              </w:rPr>
              <w:t>II</w:t>
            </w:r>
            <w:r w:rsidR="006B5D3F">
              <w:rPr>
                <w:noProof/>
                <w:webHidden/>
              </w:rPr>
              <w:fldChar w:fldCharType="end"/>
            </w:r>
          </w:hyperlink>
        </w:p>
        <w:p w14:paraId="69150575" w14:textId="6A7D9B04" w:rsidR="006B5D3F" w:rsidRDefault="006B5D3F">
          <w:pPr>
            <w:pStyle w:val="TOC1"/>
            <w:tabs>
              <w:tab w:val="right" w:leader="dot" w:pos="8296"/>
            </w:tabs>
            <w:rPr>
              <w:rFonts w:asciiTheme="minorHAnsi" w:eastAsiaTheme="minorEastAsia" w:hAnsiTheme="minorHAnsi"/>
              <w:noProof/>
              <w:sz w:val="22"/>
            </w:rPr>
          </w:pPr>
          <w:hyperlink w:anchor="_Toc205608577" w:history="1">
            <w:r w:rsidRPr="001C24A6">
              <w:rPr>
                <w:rStyle w:val="Hyperlink"/>
                <w:noProof/>
              </w:rPr>
              <w:t>LIST OF TABLES</w:t>
            </w:r>
            <w:r>
              <w:rPr>
                <w:noProof/>
                <w:webHidden/>
              </w:rPr>
              <w:tab/>
            </w:r>
            <w:r>
              <w:rPr>
                <w:noProof/>
                <w:webHidden/>
              </w:rPr>
              <w:fldChar w:fldCharType="begin"/>
            </w:r>
            <w:r>
              <w:rPr>
                <w:noProof/>
                <w:webHidden/>
              </w:rPr>
              <w:instrText xml:space="preserve"> PAGEREF _Toc205608577 \h </w:instrText>
            </w:r>
            <w:r>
              <w:rPr>
                <w:noProof/>
                <w:webHidden/>
              </w:rPr>
            </w:r>
            <w:r>
              <w:rPr>
                <w:noProof/>
                <w:webHidden/>
              </w:rPr>
              <w:fldChar w:fldCharType="separate"/>
            </w:r>
            <w:r>
              <w:rPr>
                <w:noProof/>
                <w:webHidden/>
              </w:rPr>
              <w:t>V</w:t>
            </w:r>
            <w:r>
              <w:rPr>
                <w:noProof/>
                <w:webHidden/>
              </w:rPr>
              <w:fldChar w:fldCharType="end"/>
            </w:r>
          </w:hyperlink>
        </w:p>
        <w:p w14:paraId="667F4EC4" w14:textId="479DD894" w:rsidR="006B5D3F" w:rsidRDefault="006B5D3F">
          <w:pPr>
            <w:pStyle w:val="TOC1"/>
            <w:tabs>
              <w:tab w:val="right" w:leader="dot" w:pos="8296"/>
            </w:tabs>
            <w:rPr>
              <w:rFonts w:asciiTheme="minorHAnsi" w:eastAsiaTheme="minorEastAsia" w:hAnsiTheme="minorHAnsi"/>
              <w:noProof/>
              <w:sz w:val="22"/>
            </w:rPr>
          </w:pPr>
          <w:hyperlink w:anchor="_Toc205608578" w:history="1">
            <w:r w:rsidRPr="001C24A6">
              <w:rPr>
                <w:rStyle w:val="Hyperlink"/>
                <w:noProof/>
              </w:rPr>
              <w:t>LIST OF FIGURES</w:t>
            </w:r>
            <w:r>
              <w:rPr>
                <w:noProof/>
                <w:webHidden/>
              </w:rPr>
              <w:tab/>
            </w:r>
            <w:r>
              <w:rPr>
                <w:noProof/>
                <w:webHidden/>
              </w:rPr>
              <w:fldChar w:fldCharType="begin"/>
            </w:r>
            <w:r>
              <w:rPr>
                <w:noProof/>
                <w:webHidden/>
              </w:rPr>
              <w:instrText xml:space="preserve"> PAGEREF _Toc205608578 \h </w:instrText>
            </w:r>
            <w:r>
              <w:rPr>
                <w:noProof/>
                <w:webHidden/>
              </w:rPr>
            </w:r>
            <w:r>
              <w:rPr>
                <w:noProof/>
                <w:webHidden/>
              </w:rPr>
              <w:fldChar w:fldCharType="separate"/>
            </w:r>
            <w:r>
              <w:rPr>
                <w:noProof/>
                <w:webHidden/>
              </w:rPr>
              <w:t>VI</w:t>
            </w:r>
            <w:r>
              <w:rPr>
                <w:noProof/>
                <w:webHidden/>
              </w:rPr>
              <w:fldChar w:fldCharType="end"/>
            </w:r>
          </w:hyperlink>
        </w:p>
        <w:p w14:paraId="3CFD994F" w14:textId="352EAC9F" w:rsidR="006B5D3F" w:rsidRDefault="006B5D3F">
          <w:pPr>
            <w:pStyle w:val="TOC1"/>
            <w:tabs>
              <w:tab w:val="right" w:leader="dot" w:pos="8296"/>
            </w:tabs>
            <w:rPr>
              <w:rFonts w:asciiTheme="minorHAnsi" w:eastAsiaTheme="minorEastAsia" w:hAnsiTheme="minorHAnsi"/>
              <w:noProof/>
              <w:sz w:val="22"/>
            </w:rPr>
          </w:pPr>
          <w:hyperlink w:anchor="_Toc205608579" w:history="1">
            <w:r w:rsidRPr="001C24A6">
              <w:rPr>
                <w:rStyle w:val="Hyperlink"/>
                <w:noProof/>
              </w:rPr>
              <w:t>ACRONYM AND ABBREVIATIONS</w:t>
            </w:r>
            <w:r>
              <w:rPr>
                <w:noProof/>
                <w:webHidden/>
              </w:rPr>
              <w:tab/>
            </w:r>
            <w:r>
              <w:rPr>
                <w:noProof/>
                <w:webHidden/>
              </w:rPr>
              <w:fldChar w:fldCharType="begin"/>
            </w:r>
            <w:r>
              <w:rPr>
                <w:noProof/>
                <w:webHidden/>
              </w:rPr>
              <w:instrText xml:space="preserve"> PAGEREF _Toc205608579 \h </w:instrText>
            </w:r>
            <w:r>
              <w:rPr>
                <w:noProof/>
                <w:webHidden/>
              </w:rPr>
            </w:r>
            <w:r>
              <w:rPr>
                <w:noProof/>
                <w:webHidden/>
              </w:rPr>
              <w:fldChar w:fldCharType="separate"/>
            </w:r>
            <w:r>
              <w:rPr>
                <w:noProof/>
                <w:webHidden/>
              </w:rPr>
              <w:t>VII</w:t>
            </w:r>
            <w:r>
              <w:rPr>
                <w:noProof/>
                <w:webHidden/>
              </w:rPr>
              <w:fldChar w:fldCharType="end"/>
            </w:r>
          </w:hyperlink>
        </w:p>
        <w:p w14:paraId="67EF38F3" w14:textId="7FD3CBCC" w:rsidR="006B5D3F" w:rsidRDefault="006B5D3F">
          <w:pPr>
            <w:pStyle w:val="TOC1"/>
            <w:tabs>
              <w:tab w:val="right" w:leader="dot" w:pos="8296"/>
            </w:tabs>
            <w:rPr>
              <w:rFonts w:asciiTheme="minorHAnsi" w:eastAsiaTheme="minorEastAsia" w:hAnsiTheme="minorHAnsi"/>
              <w:noProof/>
              <w:sz w:val="22"/>
            </w:rPr>
          </w:pPr>
          <w:hyperlink w:anchor="_Toc205608580" w:history="1">
            <w:r w:rsidRPr="001C24A6">
              <w:rPr>
                <w:rStyle w:val="Hyperlink"/>
                <w:noProof/>
              </w:rPr>
              <w:t>ABSTRACT</w:t>
            </w:r>
            <w:r>
              <w:rPr>
                <w:noProof/>
                <w:webHidden/>
              </w:rPr>
              <w:tab/>
            </w:r>
            <w:r>
              <w:rPr>
                <w:noProof/>
                <w:webHidden/>
              </w:rPr>
              <w:fldChar w:fldCharType="begin"/>
            </w:r>
            <w:r>
              <w:rPr>
                <w:noProof/>
                <w:webHidden/>
              </w:rPr>
              <w:instrText xml:space="preserve"> PAGEREF _Toc205608580 \h </w:instrText>
            </w:r>
            <w:r>
              <w:rPr>
                <w:noProof/>
                <w:webHidden/>
              </w:rPr>
            </w:r>
            <w:r>
              <w:rPr>
                <w:noProof/>
                <w:webHidden/>
              </w:rPr>
              <w:fldChar w:fldCharType="separate"/>
            </w:r>
            <w:r>
              <w:rPr>
                <w:noProof/>
                <w:webHidden/>
              </w:rPr>
              <w:t>i</w:t>
            </w:r>
            <w:r>
              <w:rPr>
                <w:noProof/>
                <w:webHidden/>
              </w:rPr>
              <w:fldChar w:fldCharType="end"/>
            </w:r>
          </w:hyperlink>
        </w:p>
        <w:p w14:paraId="5F68A688" w14:textId="315ED2F4" w:rsidR="006B5D3F" w:rsidRDefault="006B5D3F">
          <w:pPr>
            <w:pStyle w:val="TOC1"/>
            <w:tabs>
              <w:tab w:val="right" w:leader="dot" w:pos="8296"/>
            </w:tabs>
            <w:rPr>
              <w:rFonts w:asciiTheme="minorHAnsi" w:eastAsiaTheme="minorEastAsia" w:hAnsiTheme="minorHAnsi"/>
              <w:noProof/>
              <w:sz w:val="22"/>
            </w:rPr>
          </w:pPr>
          <w:hyperlink w:anchor="_Toc205608581" w:history="1">
            <w:r w:rsidRPr="001C24A6">
              <w:rPr>
                <w:rStyle w:val="Hyperlink"/>
                <w:noProof/>
              </w:rPr>
              <w:t>1. INTRODUCTION</w:t>
            </w:r>
            <w:r>
              <w:rPr>
                <w:noProof/>
                <w:webHidden/>
              </w:rPr>
              <w:tab/>
            </w:r>
            <w:r>
              <w:rPr>
                <w:noProof/>
                <w:webHidden/>
              </w:rPr>
              <w:fldChar w:fldCharType="begin"/>
            </w:r>
            <w:r>
              <w:rPr>
                <w:noProof/>
                <w:webHidden/>
              </w:rPr>
              <w:instrText xml:space="preserve"> PAGEREF _Toc205608581 \h </w:instrText>
            </w:r>
            <w:r>
              <w:rPr>
                <w:noProof/>
                <w:webHidden/>
              </w:rPr>
            </w:r>
            <w:r>
              <w:rPr>
                <w:noProof/>
                <w:webHidden/>
              </w:rPr>
              <w:fldChar w:fldCharType="separate"/>
            </w:r>
            <w:r>
              <w:rPr>
                <w:noProof/>
                <w:webHidden/>
              </w:rPr>
              <w:t>1</w:t>
            </w:r>
            <w:r>
              <w:rPr>
                <w:noProof/>
                <w:webHidden/>
              </w:rPr>
              <w:fldChar w:fldCharType="end"/>
            </w:r>
          </w:hyperlink>
        </w:p>
        <w:p w14:paraId="4CC98A98" w14:textId="474DA513" w:rsidR="006B5D3F" w:rsidRDefault="006B5D3F">
          <w:pPr>
            <w:pStyle w:val="TOC2"/>
            <w:rPr>
              <w:rFonts w:asciiTheme="minorHAnsi" w:eastAsiaTheme="minorEastAsia" w:hAnsiTheme="minorHAnsi"/>
              <w:noProof/>
              <w:color w:val="auto"/>
              <w:sz w:val="22"/>
            </w:rPr>
          </w:pPr>
          <w:hyperlink w:anchor="_Toc205608582" w:history="1">
            <w:r w:rsidRPr="001C24A6">
              <w:rPr>
                <w:rStyle w:val="Hyperlink"/>
                <w:bCs/>
                <w:noProof/>
              </w:rPr>
              <w:t>1.1 Background</w:t>
            </w:r>
            <w:r>
              <w:rPr>
                <w:noProof/>
                <w:webHidden/>
              </w:rPr>
              <w:tab/>
            </w:r>
            <w:r>
              <w:rPr>
                <w:noProof/>
                <w:webHidden/>
              </w:rPr>
              <w:fldChar w:fldCharType="begin"/>
            </w:r>
            <w:r>
              <w:rPr>
                <w:noProof/>
                <w:webHidden/>
              </w:rPr>
              <w:instrText xml:space="preserve"> PAGEREF _Toc205608582 \h </w:instrText>
            </w:r>
            <w:r>
              <w:rPr>
                <w:noProof/>
                <w:webHidden/>
              </w:rPr>
            </w:r>
            <w:r>
              <w:rPr>
                <w:noProof/>
                <w:webHidden/>
              </w:rPr>
              <w:fldChar w:fldCharType="separate"/>
            </w:r>
            <w:r>
              <w:rPr>
                <w:noProof/>
                <w:webHidden/>
              </w:rPr>
              <w:t>1</w:t>
            </w:r>
            <w:r>
              <w:rPr>
                <w:noProof/>
                <w:webHidden/>
              </w:rPr>
              <w:fldChar w:fldCharType="end"/>
            </w:r>
          </w:hyperlink>
        </w:p>
        <w:p w14:paraId="6AD6C53A" w14:textId="54B18FB7" w:rsidR="006B5D3F" w:rsidRDefault="006B5D3F">
          <w:pPr>
            <w:pStyle w:val="TOC2"/>
            <w:rPr>
              <w:rFonts w:asciiTheme="minorHAnsi" w:eastAsiaTheme="minorEastAsia" w:hAnsiTheme="minorHAnsi"/>
              <w:noProof/>
              <w:color w:val="auto"/>
              <w:sz w:val="22"/>
            </w:rPr>
          </w:pPr>
          <w:hyperlink w:anchor="_Toc205608583" w:history="1">
            <w:r w:rsidRPr="001C24A6">
              <w:rPr>
                <w:rStyle w:val="Hyperlink"/>
                <w:bCs/>
                <w:noProof/>
              </w:rPr>
              <w:t>1.2 Statement of the problem</w:t>
            </w:r>
            <w:r>
              <w:rPr>
                <w:noProof/>
                <w:webHidden/>
              </w:rPr>
              <w:tab/>
            </w:r>
            <w:r>
              <w:rPr>
                <w:noProof/>
                <w:webHidden/>
              </w:rPr>
              <w:fldChar w:fldCharType="begin"/>
            </w:r>
            <w:r>
              <w:rPr>
                <w:noProof/>
                <w:webHidden/>
              </w:rPr>
              <w:instrText xml:space="preserve"> PAGEREF _Toc205608583 \h </w:instrText>
            </w:r>
            <w:r>
              <w:rPr>
                <w:noProof/>
                <w:webHidden/>
              </w:rPr>
            </w:r>
            <w:r>
              <w:rPr>
                <w:noProof/>
                <w:webHidden/>
              </w:rPr>
              <w:fldChar w:fldCharType="separate"/>
            </w:r>
            <w:r>
              <w:rPr>
                <w:noProof/>
                <w:webHidden/>
              </w:rPr>
              <w:t>2</w:t>
            </w:r>
            <w:r>
              <w:rPr>
                <w:noProof/>
                <w:webHidden/>
              </w:rPr>
              <w:fldChar w:fldCharType="end"/>
            </w:r>
          </w:hyperlink>
        </w:p>
        <w:p w14:paraId="4C59445F" w14:textId="2DE6F7FE" w:rsidR="006B5D3F" w:rsidRDefault="006B5D3F">
          <w:pPr>
            <w:pStyle w:val="TOC2"/>
            <w:rPr>
              <w:rFonts w:asciiTheme="minorHAnsi" w:eastAsiaTheme="minorEastAsia" w:hAnsiTheme="minorHAnsi"/>
              <w:noProof/>
              <w:color w:val="auto"/>
              <w:sz w:val="22"/>
            </w:rPr>
          </w:pPr>
          <w:hyperlink w:anchor="_Toc205608584" w:history="1">
            <w:r w:rsidRPr="001C24A6">
              <w:rPr>
                <w:rStyle w:val="Hyperlink"/>
                <w:noProof/>
              </w:rPr>
              <w:t>1.3 Significance of the study</w:t>
            </w:r>
            <w:r>
              <w:rPr>
                <w:noProof/>
                <w:webHidden/>
              </w:rPr>
              <w:tab/>
            </w:r>
            <w:r>
              <w:rPr>
                <w:noProof/>
                <w:webHidden/>
              </w:rPr>
              <w:fldChar w:fldCharType="begin"/>
            </w:r>
            <w:r>
              <w:rPr>
                <w:noProof/>
                <w:webHidden/>
              </w:rPr>
              <w:instrText xml:space="preserve"> PAGEREF _Toc205608584 \h </w:instrText>
            </w:r>
            <w:r>
              <w:rPr>
                <w:noProof/>
                <w:webHidden/>
              </w:rPr>
            </w:r>
            <w:r>
              <w:rPr>
                <w:noProof/>
                <w:webHidden/>
              </w:rPr>
              <w:fldChar w:fldCharType="separate"/>
            </w:r>
            <w:r>
              <w:rPr>
                <w:noProof/>
                <w:webHidden/>
              </w:rPr>
              <w:t>2</w:t>
            </w:r>
            <w:r>
              <w:rPr>
                <w:noProof/>
                <w:webHidden/>
              </w:rPr>
              <w:fldChar w:fldCharType="end"/>
            </w:r>
          </w:hyperlink>
        </w:p>
        <w:p w14:paraId="17A0C58F" w14:textId="605B741F" w:rsidR="006B5D3F" w:rsidRDefault="006B5D3F">
          <w:pPr>
            <w:pStyle w:val="TOC1"/>
            <w:tabs>
              <w:tab w:val="right" w:leader="dot" w:pos="8296"/>
            </w:tabs>
            <w:rPr>
              <w:rFonts w:asciiTheme="minorHAnsi" w:eastAsiaTheme="minorEastAsia" w:hAnsiTheme="minorHAnsi"/>
              <w:noProof/>
              <w:sz w:val="22"/>
            </w:rPr>
          </w:pPr>
          <w:hyperlink w:anchor="_Toc205608585" w:history="1">
            <w:r w:rsidRPr="001C24A6">
              <w:rPr>
                <w:rStyle w:val="Hyperlink"/>
                <w:noProof/>
              </w:rPr>
              <w:t>2. LITERATURE REVIEW</w:t>
            </w:r>
            <w:r>
              <w:rPr>
                <w:noProof/>
                <w:webHidden/>
              </w:rPr>
              <w:tab/>
            </w:r>
            <w:r>
              <w:rPr>
                <w:noProof/>
                <w:webHidden/>
              </w:rPr>
              <w:fldChar w:fldCharType="begin"/>
            </w:r>
            <w:r>
              <w:rPr>
                <w:noProof/>
                <w:webHidden/>
              </w:rPr>
              <w:instrText xml:space="preserve"> PAGEREF _Toc205608585 \h </w:instrText>
            </w:r>
            <w:r>
              <w:rPr>
                <w:noProof/>
                <w:webHidden/>
              </w:rPr>
            </w:r>
            <w:r>
              <w:rPr>
                <w:noProof/>
                <w:webHidden/>
              </w:rPr>
              <w:fldChar w:fldCharType="separate"/>
            </w:r>
            <w:r>
              <w:rPr>
                <w:noProof/>
                <w:webHidden/>
              </w:rPr>
              <w:t>4</w:t>
            </w:r>
            <w:r>
              <w:rPr>
                <w:noProof/>
                <w:webHidden/>
              </w:rPr>
              <w:fldChar w:fldCharType="end"/>
            </w:r>
          </w:hyperlink>
        </w:p>
        <w:p w14:paraId="0DC7B8A6" w14:textId="7E857CFB" w:rsidR="006B5D3F" w:rsidRDefault="006B5D3F">
          <w:pPr>
            <w:pStyle w:val="TOC2"/>
            <w:rPr>
              <w:rFonts w:asciiTheme="minorHAnsi" w:eastAsiaTheme="minorEastAsia" w:hAnsiTheme="minorHAnsi"/>
              <w:noProof/>
              <w:color w:val="auto"/>
              <w:sz w:val="22"/>
            </w:rPr>
          </w:pPr>
          <w:hyperlink w:anchor="_Toc205608586" w:history="1">
            <w:r w:rsidRPr="001C24A6">
              <w:rPr>
                <w:rStyle w:val="Hyperlink"/>
                <w:noProof/>
              </w:rPr>
              <w:t>2.1 Conceptual Framework</w:t>
            </w:r>
            <w:r>
              <w:rPr>
                <w:noProof/>
                <w:webHidden/>
              </w:rPr>
              <w:tab/>
            </w:r>
            <w:r>
              <w:rPr>
                <w:noProof/>
                <w:webHidden/>
              </w:rPr>
              <w:fldChar w:fldCharType="begin"/>
            </w:r>
            <w:r>
              <w:rPr>
                <w:noProof/>
                <w:webHidden/>
              </w:rPr>
              <w:instrText xml:space="preserve"> PAGEREF _Toc205608586 \h </w:instrText>
            </w:r>
            <w:r>
              <w:rPr>
                <w:noProof/>
                <w:webHidden/>
              </w:rPr>
            </w:r>
            <w:r>
              <w:rPr>
                <w:noProof/>
                <w:webHidden/>
              </w:rPr>
              <w:fldChar w:fldCharType="separate"/>
            </w:r>
            <w:r>
              <w:rPr>
                <w:noProof/>
                <w:webHidden/>
              </w:rPr>
              <w:t>7</w:t>
            </w:r>
            <w:r>
              <w:rPr>
                <w:noProof/>
                <w:webHidden/>
              </w:rPr>
              <w:fldChar w:fldCharType="end"/>
            </w:r>
          </w:hyperlink>
        </w:p>
        <w:p w14:paraId="42036689" w14:textId="4657538B" w:rsidR="006B5D3F" w:rsidRDefault="006B5D3F">
          <w:pPr>
            <w:pStyle w:val="TOC2"/>
            <w:rPr>
              <w:rFonts w:asciiTheme="minorHAnsi" w:eastAsiaTheme="minorEastAsia" w:hAnsiTheme="minorHAnsi"/>
              <w:noProof/>
              <w:color w:val="auto"/>
              <w:sz w:val="22"/>
            </w:rPr>
          </w:pPr>
          <w:hyperlink w:anchor="_Toc205608587" w:history="1">
            <w:r>
              <w:rPr>
                <w:noProof/>
                <w:webHidden/>
              </w:rPr>
              <w:tab/>
            </w:r>
            <w:r>
              <w:rPr>
                <w:noProof/>
                <w:webHidden/>
              </w:rPr>
              <w:fldChar w:fldCharType="begin"/>
            </w:r>
            <w:r>
              <w:rPr>
                <w:noProof/>
                <w:webHidden/>
              </w:rPr>
              <w:instrText xml:space="preserve"> PAGEREF _Toc205608587 \h </w:instrText>
            </w:r>
            <w:r>
              <w:rPr>
                <w:noProof/>
                <w:webHidden/>
              </w:rPr>
            </w:r>
            <w:r>
              <w:rPr>
                <w:noProof/>
                <w:webHidden/>
              </w:rPr>
              <w:fldChar w:fldCharType="separate"/>
            </w:r>
            <w:r>
              <w:rPr>
                <w:noProof/>
                <w:webHidden/>
              </w:rPr>
              <w:t>7</w:t>
            </w:r>
            <w:r>
              <w:rPr>
                <w:noProof/>
                <w:webHidden/>
              </w:rPr>
              <w:fldChar w:fldCharType="end"/>
            </w:r>
          </w:hyperlink>
        </w:p>
        <w:p w14:paraId="17817262" w14:textId="20D51729" w:rsidR="006B5D3F" w:rsidRDefault="006B5D3F">
          <w:pPr>
            <w:pStyle w:val="TOC1"/>
            <w:tabs>
              <w:tab w:val="right" w:leader="dot" w:pos="8296"/>
            </w:tabs>
            <w:rPr>
              <w:rFonts w:asciiTheme="minorHAnsi" w:eastAsiaTheme="minorEastAsia" w:hAnsiTheme="minorHAnsi"/>
              <w:noProof/>
              <w:sz w:val="22"/>
            </w:rPr>
          </w:pPr>
          <w:hyperlink w:anchor="_Toc205608588" w:history="1">
            <w:r w:rsidRPr="001C24A6">
              <w:rPr>
                <w:rStyle w:val="Hyperlink"/>
                <w:noProof/>
              </w:rPr>
              <w:t>3. OBJECTIVES</w:t>
            </w:r>
            <w:r>
              <w:rPr>
                <w:noProof/>
                <w:webHidden/>
              </w:rPr>
              <w:tab/>
            </w:r>
            <w:r>
              <w:rPr>
                <w:noProof/>
                <w:webHidden/>
              </w:rPr>
              <w:fldChar w:fldCharType="begin"/>
            </w:r>
            <w:r>
              <w:rPr>
                <w:noProof/>
                <w:webHidden/>
              </w:rPr>
              <w:instrText xml:space="preserve"> PAGEREF _Toc205608588 \h </w:instrText>
            </w:r>
            <w:r>
              <w:rPr>
                <w:noProof/>
                <w:webHidden/>
              </w:rPr>
            </w:r>
            <w:r>
              <w:rPr>
                <w:noProof/>
                <w:webHidden/>
              </w:rPr>
              <w:fldChar w:fldCharType="separate"/>
            </w:r>
            <w:r>
              <w:rPr>
                <w:noProof/>
                <w:webHidden/>
              </w:rPr>
              <w:t>8</w:t>
            </w:r>
            <w:r>
              <w:rPr>
                <w:noProof/>
                <w:webHidden/>
              </w:rPr>
              <w:fldChar w:fldCharType="end"/>
            </w:r>
          </w:hyperlink>
        </w:p>
        <w:p w14:paraId="5C0DE08F" w14:textId="34497849" w:rsidR="006B5D3F" w:rsidRDefault="006B5D3F">
          <w:pPr>
            <w:pStyle w:val="TOC2"/>
            <w:rPr>
              <w:rFonts w:asciiTheme="minorHAnsi" w:eastAsiaTheme="minorEastAsia" w:hAnsiTheme="minorHAnsi"/>
              <w:noProof/>
              <w:color w:val="auto"/>
              <w:sz w:val="22"/>
            </w:rPr>
          </w:pPr>
          <w:hyperlink w:anchor="_Toc205608589" w:history="1">
            <w:r w:rsidRPr="001C24A6">
              <w:rPr>
                <w:rStyle w:val="Hyperlink"/>
                <w:noProof/>
              </w:rPr>
              <w:t>3.1 General Objective</w:t>
            </w:r>
            <w:r>
              <w:rPr>
                <w:noProof/>
                <w:webHidden/>
              </w:rPr>
              <w:tab/>
            </w:r>
            <w:r>
              <w:rPr>
                <w:noProof/>
                <w:webHidden/>
              </w:rPr>
              <w:fldChar w:fldCharType="begin"/>
            </w:r>
            <w:r>
              <w:rPr>
                <w:noProof/>
                <w:webHidden/>
              </w:rPr>
              <w:instrText xml:space="preserve"> PAGEREF _Toc205608589 \h </w:instrText>
            </w:r>
            <w:r>
              <w:rPr>
                <w:noProof/>
                <w:webHidden/>
              </w:rPr>
            </w:r>
            <w:r>
              <w:rPr>
                <w:noProof/>
                <w:webHidden/>
              </w:rPr>
              <w:fldChar w:fldCharType="separate"/>
            </w:r>
            <w:r>
              <w:rPr>
                <w:noProof/>
                <w:webHidden/>
              </w:rPr>
              <w:t>8</w:t>
            </w:r>
            <w:r>
              <w:rPr>
                <w:noProof/>
                <w:webHidden/>
              </w:rPr>
              <w:fldChar w:fldCharType="end"/>
            </w:r>
          </w:hyperlink>
        </w:p>
        <w:p w14:paraId="1B6CA851" w14:textId="4284575A" w:rsidR="006B5D3F" w:rsidRDefault="006B5D3F">
          <w:pPr>
            <w:pStyle w:val="TOC2"/>
            <w:rPr>
              <w:rFonts w:asciiTheme="minorHAnsi" w:eastAsiaTheme="minorEastAsia" w:hAnsiTheme="minorHAnsi"/>
              <w:noProof/>
              <w:color w:val="auto"/>
              <w:sz w:val="22"/>
            </w:rPr>
          </w:pPr>
          <w:hyperlink w:anchor="_Toc205608590" w:history="1">
            <w:r w:rsidRPr="001C24A6">
              <w:rPr>
                <w:rStyle w:val="Hyperlink"/>
                <w:noProof/>
              </w:rPr>
              <w:t>3.2 Specific Objectives</w:t>
            </w:r>
            <w:r>
              <w:rPr>
                <w:noProof/>
                <w:webHidden/>
              </w:rPr>
              <w:tab/>
            </w:r>
            <w:r>
              <w:rPr>
                <w:noProof/>
                <w:webHidden/>
              </w:rPr>
              <w:fldChar w:fldCharType="begin"/>
            </w:r>
            <w:r>
              <w:rPr>
                <w:noProof/>
                <w:webHidden/>
              </w:rPr>
              <w:instrText xml:space="preserve"> PAGEREF _Toc205608590 \h </w:instrText>
            </w:r>
            <w:r>
              <w:rPr>
                <w:noProof/>
                <w:webHidden/>
              </w:rPr>
            </w:r>
            <w:r>
              <w:rPr>
                <w:noProof/>
                <w:webHidden/>
              </w:rPr>
              <w:fldChar w:fldCharType="separate"/>
            </w:r>
            <w:r>
              <w:rPr>
                <w:noProof/>
                <w:webHidden/>
              </w:rPr>
              <w:t>8</w:t>
            </w:r>
            <w:r>
              <w:rPr>
                <w:noProof/>
                <w:webHidden/>
              </w:rPr>
              <w:fldChar w:fldCharType="end"/>
            </w:r>
          </w:hyperlink>
        </w:p>
        <w:p w14:paraId="3281E127" w14:textId="11681377" w:rsidR="006B5D3F" w:rsidRDefault="006B5D3F">
          <w:pPr>
            <w:pStyle w:val="TOC1"/>
            <w:tabs>
              <w:tab w:val="right" w:leader="dot" w:pos="8296"/>
            </w:tabs>
            <w:rPr>
              <w:rFonts w:asciiTheme="minorHAnsi" w:eastAsiaTheme="minorEastAsia" w:hAnsiTheme="minorHAnsi"/>
              <w:noProof/>
              <w:sz w:val="22"/>
            </w:rPr>
          </w:pPr>
          <w:hyperlink w:anchor="_Toc205608591" w:history="1">
            <w:r w:rsidRPr="001C24A6">
              <w:rPr>
                <w:rStyle w:val="Hyperlink"/>
                <w:noProof/>
              </w:rPr>
              <w:t>4. METHOD AND MATERIAL</w:t>
            </w:r>
            <w:r>
              <w:rPr>
                <w:noProof/>
                <w:webHidden/>
              </w:rPr>
              <w:tab/>
            </w:r>
            <w:r>
              <w:rPr>
                <w:noProof/>
                <w:webHidden/>
              </w:rPr>
              <w:fldChar w:fldCharType="begin"/>
            </w:r>
            <w:r>
              <w:rPr>
                <w:noProof/>
                <w:webHidden/>
              </w:rPr>
              <w:instrText xml:space="preserve"> PAGEREF _Toc205608591 \h </w:instrText>
            </w:r>
            <w:r>
              <w:rPr>
                <w:noProof/>
                <w:webHidden/>
              </w:rPr>
            </w:r>
            <w:r>
              <w:rPr>
                <w:noProof/>
                <w:webHidden/>
              </w:rPr>
              <w:fldChar w:fldCharType="separate"/>
            </w:r>
            <w:r>
              <w:rPr>
                <w:noProof/>
                <w:webHidden/>
              </w:rPr>
              <w:t>9</w:t>
            </w:r>
            <w:r>
              <w:rPr>
                <w:noProof/>
                <w:webHidden/>
              </w:rPr>
              <w:fldChar w:fldCharType="end"/>
            </w:r>
          </w:hyperlink>
        </w:p>
        <w:p w14:paraId="3BA751B6" w14:textId="2D3B1C73" w:rsidR="006B5D3F" w:rsidRDefault="006B5D3F">
          <w:pPr>
            <w:pStyle w:val="TOC2"/>
            <w:rPr>
              <w:rFonts w:asciiTheme="minorHAnsi" w:eastAsiaTheme="minorEastAsia" w:hAnsiTheme="minorHAnsi"/>
              <w:noProof/>
              <w:color w:val="auto"/>
              <w:sz w:val="22"/>
            </w:rPr>
          </w:pPr>
          <w:hyperlink w:anchor="_Toc205608592" w:history="1">
            <w:r w:rsidRPr="001C24A6">
              <w:rPr>
                <w:rStyle w:val="Hyperlink"/>
                <w:noProof/>
              </w:rPr>
              <w:t>4.1. Study area and period</w:t>
            </w:r>
            <w:r>
              <w:rPr>
                <w:noProof/>
                <w:webHidden/>
              </w:rPr>
              <w:tab/>
            </w:r>
            <w:r>
              <w:rPr>
                <w:noProof/>
                <w:webHidden/>
              </w:rPr>
              <w:fldChar w:fldCharType="begin"/>
            </w:r>
            <w:r>
              <w:rPr>
                <w:noProof/>
                <w:webHidden/>
              </w:rPr>
              <w:instrText xml:space="preserve"> PAGEREF _Toc205608592 \h </w:instrText>
            </w:r>
            <w:r>
              <w:rPr>
                <w:noProof/>
                <w:webHidden/>
              </w:rPr>
            </w:r>
            <w:r>
              <w:rPr>
                <w:noProof/>
                <w:webHidden/>
              </w:rPr>
              <w:fldChar w:fldCharType="separate"/>
            </w:r>
            <w:r>
              <w:rPr>
                <w:noProof/>
                <w:webHidden/>
              </w:rPr>
              <w:t>9</w:t>
            </w:r>
            <w:r>
              <w:rPr>
                <w:noProof/>
                <w:webHidden/>
              </w:rPr>
              <w:fldChar w:fldCharType="end"/>
            </w:r>
          </w:hyperlink>
        </w:p>
        <w:p w14:paraId="1CF683F8" w14:textId="35C776B6" w:rsidR="006B5D3F" w:rsidRDefault="006B5D3F">
          <w:pPr>
            <w:pStyle w:val="TOC2"/>
            <w:rPr>
              <w:rFonts w:asciiTheme="minorHAnsi" w:eastAsiaTheme="minorEastAsia" w:hAnsiTheme="minorHAnsi"/>
              <w:noProof/>
              <w:color w:val="auto"/>
              <w:sz w:val="22"/>
            </w:rPr>
          </w:pPr>
          <w:hyperlink w:anchor="_Toc205608593" w:history="1">
            <w:r w:rsidRPr="001C24A6">
              <w:rPr>
                <w:rStyle w:val="Hyperlink"/>
                <w:noProof/>
              </w:rPr>
              <w:t>4.2 Study design</w:t>
            </w:r>
            <w:r>
              <w:rPr>
                <w:noProof/>
                <w:webHidden/>
              </w:rPr>
              <w:tab/>
            </w:r>
            <w:r>
              <w:rPr>
                <w:noProof/>
                <w:webHidden/>
              </w:rPr>
              <w:fldChar w:fldCharType="begin"/>
            </w:r>
            <w:r>
              <w:rPr>
                <w:noProof/>
                <w:webHidden/>
              </w:rPr>
              <w:instrText xml:space="preserve"> PAGEREF _Toc205608593 \h </w:instrText>
            </w:r>
            <w:r>
              <w:rPr>
                <w:noProof/>
                <w:webHidden/>
              </w:rPr>
            </w:r>
            <w:r>
              <w:rPr>
                <w:noProof/>
                <w:webHidden/>
              </w:rPr>
              <w:fldChar w:fldCharType="separate"/>
            </w:r>
            <w:r>
              <w:rPr>
                <w:noProof/>
                <w:webHidden/>
              </w:rPr>
              <w:t>9</w:t>
            </w:r>
            <w:r>
              <w:rPr>
                <w:noProof/>
                <w:webHidden/>
              </w:rPr>
              <w:fldChar w:fldCharType="end"/>
            </w:r>
          </w:hyperlink>
        </w:p>
        <w:p w14:paraId="38317432" w14:textId="3E1E8B81" w:rsidR="006B5D3F" w:rsidRDefault="006B5D3F">
          <w:pPr>
            <w:pStyle w:val="TOC2"/>
            <w:rPr>
              <w:rFonts w:asciiTheme="minorHAnsi" w:eastAsiaTheme="minorEastAsia" w:hAnsiTheme="minorHAnsi"/>
              <w:noProof/>
              <w:color w:val="auto"/>
              <w:sz w:val="22"/>
            </w:rPr>
          </w:pPr>
          <w:hyperlink w:anchor="_Toc205608594" w:history="1">
            <w:r w:rsidRPr="001C24A6">
              <w:rPr>
                <w:rStyle w:val="Hyperlink"/>
                <w:noProof/>
              </w:rPr>
              <w:t>4.3. Population</w:t>
            </w:r>
            <w:r>
              <w:rPr>
                <w:noProof/>
                <w:webHidden/>
              </w:rPr>
              <w:tab/>
            </w:r>
            <w:r>
              <w:rPr>
                <w:noProof/>
                <w:webHidden/>
              </w:rPr>
              <w:fldChar w:fldCharType="begin"/>
            </w:r>
            <w:r>
              <w:rPr>
                <w:noProof/>
                <w:webHidden/>
              </w:rPr>
              <w:instrText xml:space="preserve"> PAGEREF _Toc205608594 \h </w:instrText>
            </w:r>
            <w:r>
              <w:rPr>
                <w:noProof/>
                <w:webHidden/>
              </w:rPr>
            </w:r>
            <w:r>
              <w:rPr>
                <w:noProof/>
                <w:webHidden/>
              </w:rPr>
              <w:fldChar w:fldCharType="separate"/>
            </w:r>
            <w:r>
              <w:rPr>
                <w:noProof/>
                <w:webHidden/>
              </w:rPr>
              <w:t>9</w:t>
            </w:r>
            <w:r>
              <w:rPr>
                <w:noProof/>
                <w:webHidden/>
              </w:rPr>
              <w:fldChar w:fldCharType="end"/>
            </w:r>
          </w:hyperlink>
        </w:p>
        <w:p w14:paraId="5C43775B" w14:textId="083C0D44" w:rsidR="006B5D3F" w:rsidRDefault="006B5D3F">
          <w:pPr>
            <w:pStyle w:val="TOC3"/>
            <w:tabs>
              <w:tab w:val="right" w:leader="dot" w:pos="8296"/>
            </w:tabs>
            <w:rPr>
              <w:rFonts w:asciiTheme="minorHAnsi" w:eastAsiaTheme="minorEastAsia" w:hAnsiTheme="minorHAnsi"/>
              <w:noProof/>
              <w:sz w:val="22"/>
            </w:rPr>
          </w:pPr>
          <w:hyperlink w:anchor="_Toc205608595" w:history="1">
            <w:r w:rsidRPr="001C24A6">
              <w:rPr>
                <w:rStyle w:val="Hyperlink"/>
                <w:rFonts w:cs="Times New Roman"/>
                <w:noProof/>
              </w:rPr>
              <w:t>4.3.1. Source population</w:t>
            </w:r>
            <w:r>
              <w:rPr>
                <w:noProof/>
                <w:webHidden/>
              </w:rPr>
              <w:tab/>
            </w:r>
            <w:r>
              <w:rPr>
                <w:noProof/>
                <w:webHidden/>
              </w:rPr>
              <w:fldChar w:fldCharType="begin"/>
            </w:r>
            <w:r>
              <w:rPr>
                <w:noProof/>
                <w:webHidden/>
              </w:rPr>
              <w:instrText xml:space="preserve"> PAGEREF _Toc205608595 \h </w:instrText>
            </w:r>
            <w:r>
              <w:rPr>
                <w:noProof/>
                <w:webHidden/>
              </w:rPr>
            </w:r>
            <w:r>
              <w:rPr>
                <w:noProof/>
                <w:webHidden/>
              </w:rPr>
              <w:fldChar w:fldCharType="separate"/>
            </w:r>
            <w:r>
              <w:rPr>
                <w:noProof/>
                <w:webHidden/>
              </w:rPr>
              <w:t>9</w:t>
            </w:r>
            <w:r>
              <w:rPr>
                <w:noProof/>
                <w:webHidden/>
              </w:rPr>
              <w:fldChar w:fldCharType="end"/>
            </w:r>
          </w:hyperlink>
        </w:p>
        <w:p w14:paraId="2346CC0E" w14:textId="6448B439" w:rsidR="006B5D3F" w:rsidRDefault="006B5D3F">
          <w:pPr>
            <w:pStyle w:val="TOC3"/>
            <w:tabs>
              <w:tab w:val="right" w:leader="dot" w:pos="8296"/>
            </w:tabs>
            <w:rPr>
              <w:rFonts w:asciiTheme="minorHAnsi" w:eastAsiaTheme="minorEastAsia" w:hAnsiTheme="minorHAnsi"/>
              <w:noProof/>
              <w:sz w:val="22"/>
            </w:rPr>
          </w:pPr>
          <w:hyperlink w:anchor="_Toc205608596" w:history="1">
            <w:r w:rsidRPr="001C24A6">
              <w:rPr>
                <w:rStyle w:val="Hyperlink"/>
                <w:rFonts w:cs="Times New Roman"/>
                <w:noProof/>
              </w:rPr>
              <w:t>4.3.2. Study population</w:t>
            </w:r>
            <w:r>
              <w:rPr>
                <w:noProof/>
                <w:webHidden/>
              </w:rPr>
              <w:tab/>
            </w:r>
            <w:r>
              <w:rPr>
                <w:noProof/>
                <w:webHidden/>
              </w:rPr>
              <w:fldChar w:fldCharType="begin"/>
            </w:r>
            <w:r>
              <w:rPr>
                <w:noProof/>
                <w:webHidden/>
              </w:rPr>
              <w:instrText xml:space="preserve"> PAGEREF _Toc205608596 \h </w:instrText>
            </w:r>
            <w:r>
              <w:rPr>
                <w:noProof/>
                <w:webHidden/>
              </w:rPr>
            </w:r>
            <w:r>
              <w:rPr>
                <w:noProof/>
                <w:webHidden/>
              </w:rPr>
              <w:fldChar w:fldCharType="separate"/>
            </w:r>
            <w:r>
              <w:rPr>
                <w:noProof/>
                <w:webHidden/>
              </w:rPr>
              <w:t>9</w:t>
            </w:r>
            <w:r>
              <w:rPr>
                <w:noProof/>
                <w:webHidden/>
              </w:rPr>
              <w:fldChar w:fldCharType="end"/>
            </w:r>
          </w:hyperlink>
        </w:p>
        <w:p w14:paraId="6E0F016F" w14:textId="69219294" w:rsidR="006B5D3F" w:rsidRDefault="006B5D3F">
          <w:pPr>
            <w:pStyle w:val="TOC2"/>
            <w:rPr>
              <w:rFonts w:asciiTheme="minorHAnsi" w:eastAsiaTheme="minorEastAsia" w:hAnsiTheme="minorHAnsi"/>
              <w:noProof/>
              <w:color w:val="auto"/>
              <w:sz w:val="22"/>
            </w:rPr>
          </w:pPr>
          <w:hyperlink w:anchor="_Toc205608597" w:history="1">
            <w:r w:rsidRPr="001C24A6">
              <w:rPr>
                <w:rStyle w:val="Hyperlink"/>
                <w:noProof/>
              </w:rPr>
              <w:t>4.4. Inclusion and exclusion criteria</w:t>
            </w:r>
            <w:r>
              <w:rPr>
                <w:noProof/>
                <w:webHidden/>
              </w:rPr>
              <w:tab/>
            </w:r>
            <w:r>
              <w:rPr>
                <w:noProof/>
                <w:webHidden/>
              </w:rPr>
              <w:fldChar w:fldCharType="begin"/>
            </w:r>
            <w:r>
              <w:rPr>
                <w:noProof/>
                <w:webHidden/>
              </w:rPr>
              <w:instrText xml:space="preserve"> PAGEREF _Toc205608597 \h </w:instrText>
            </w:r>
            <w:r>
              <w:rPr>
                <w:noProof/>
                <w:webHidden/>
              </w:rPr>
            </w:r>
            <w:r>
              <w:rPr>
                <w:noProof/>
                <w:webHidden/>
              </w:rPr>
              <w:fldChar w:fldCharType="separate"/>
            </w:r>
            <w:r>
              <w:rPr>
                <w:noProof/>
                <w:webHidden/>
              </w:rPr>
              <w:t>10</w:t>
            </w:r>
            <w:r>
              <w:rPr>
                <w:noProof/>
                <w:webHidden/>
              </w:rPr>
              <w:fldChar w:fldCharType="end"/>
            </w:r>
          </w:hyperlink>
        </w:p>
        <w:p w14:paraId="50B7030C" w14:textId="338C1502" w:rsidR="006B5D3F" w:rsidRDefault="006B5D3F">
          <w:pPr>
            <w:pStyle w:val="TOC3"/>
            <w:tabs>
              <w:tab w:val="right" w:leader="dot" w:pos="8296"/>
            </w:tabs>
            <w:rPr>
              <w:rFonts w:asciiTheme="minorHAnsi" w:eastAsiaTheme="minorEastAsia" w:hAnsiTheme="minorHAnsi"/>
              <w:noProof/>
              <w:sz w:val="22"/>
            </w:rPr>
          </w:pPr>
          <w:hyperlink w:anchor="_Toc205608598" w:history="1">
            <w:r w:rsidRPr="001C24A6">
              <w:rPr>
                <w:rStyle w:val="Hyperlink"/>
                <w:noProof/>
              </w:rPr>
              <w:t>4.4.1 Inclusion criteria-</w:t>
            </w:r>
            <w:r>
              <w:rPr>
                <w:noProof/>
                <w:webHidden/>
              </w:rPr>
              <w:tab/>
            </w:r>
            <w:r>
              <w:rPr>
                <w:noProof/>
                <w:webHidden/>
              </w:rPr>
              <w:fldChar w:fldCharType="begin"/>
            </w:r>
            <w:r>
              <w:rPr>
                <w:noProof/>
                <w:webHidden/>
              </w:rPr>
              <w:instrText xml:space="preserve"> PAGEREF _Toc205608598 \h </w:instrText>
            </w:r>
            <w:r>
              <w:rPr>
                <w:noProof/>
                <w:webHidden/>
              </w:rPr>
            </w:r>
            <w:r>
              <w:rPr>
                <w:noProof/>
                <w:webHidden/>
              </w:rPr>
              <w:fldChar w:fldCharType="separate"/>
            </w:r>
            <w:r>
              <w:rPr>
                <w:noProof/>
                <w:webHidden/>
              </w:rPr>
              <w:t>10</w:t>
            </w:r>
            <w:r>
              <w:rPr>
                <w:noProof/>
                <w:webHidden/>
              </w:rPr>
              <w:fldChar w:fldCharType="end"/>
            </w:r>
          </w:hyperlink>
        </w:p>
        <w:p w14:paraId="17FCC9CA" w14:textId="6C5C0C81" w:rsidR="006B5D3F" w:rsidRDefault="006B5D3F">
          <w:pPr>
            <w:pStyle w:val="TOC3"/>
            <w:tabs>
              <w:tab w:val="right" w:leader="dot" w:pos="8296"/>
            </w:tabs>
            <w:rPr>
              <w:rFonts w:asciiTheme="minorHAnsi" w:eastAsiaTheme="minorEastAsia" w:hAnsiTheme="minorHAnsi"/>
              <w:noProof/>
              <w:sz w:val="22"/>
            </w:rPr>
          </w:pPr>
          <w:hyperlink w:anchor="_Toc205608599" w:history="1">
            <w:r w:rsidRPr="001C24A6">
              <w:rPr>
                <w:rStyle w:val="Hyperlink"/>
                <w:noProof/>
              </w:rPr>
              <w:t>4.4.2 Exclusion criteria</w:t>
            </w:r>
            <w:r>
              <w:rPr>
                <w:noProof/>
                <w:webHidden/>
              </w:rPr>
              <w:tab/>
            </w:r>
            <w:r>
              <w:rPr>
                <w:noProof/>
                <w:webHidden/>
              </w:rPr>
              <w:fldChar w:fldCharType="begin"/>
            </w:r>
            <w:r>
              <w:rPr>
                <w:noProof/>
                <w:webHidden/>
              </w:rPr>
              <w:instrText xml:space="preserve"> PAGEREF _Toc205608599 \h </w:instrText>
            </w:r>
            <w:r>
              <w:rPr>
                <w:noProof/>
                <w:webHidden/>
              </w:rPr>
            </w:r>
            <w:r>
              <w:rPr>
                <w:noProof/>
                <w:webHidden/>
              </w:rPr>
              <w:fldChar w:fldCharType="separate"/>
            </w:r>
            <w:r>
              <w:rPr>
                <w:noProof/>
                <w:webHidden/>
              </w:rPr>
              <w:t>10</w:t>
            </w:r>
            <w:r>
              <w:rPr>
                <w:noProof/>
                <w:webHidden/>
              </w:rPr>
              <w:fldChar w:fldCharType="end"/>
            </w:r>
          </w:hyperlink>
        </w:p>
        <w:p w14:paraId="57D60979" w14:textId="27457DEF" w:rsidR="006B5D3F" w:rsidRDefault="006B5D3F">
          <w:pPr>
            <w:pStyle w:val="TOC2"/>
            <w:rPr>
              <w:rFonts w:asciiTheme="minorHAnsi" w:eastAsiaTheme="minorEastAsia" w:hAnsiTheme="minorHAnsi"/>
              <w:noProof/>
              <w:color w:val="auto"/>
              <w:sz w:val="22"/>
            </w:rPr>
          </w:pPr>
          <w:hyperlink w:anchor="_Toc205608600" w:history="1">
            <w:r w:rsidRPr="001C24A6">
              <w:rPr>
                <w:rStyle w:val="Hyperlink"/>
                <w:noProof/>
              </w:rPr>
              <w:t>4.5. Sample size</w:t>
            </w:r>
            <w:r>
              <w:rPr>
                <w:noProof/>
                <w:webHidden/>
              </w:rPr>
              <w:tab/>
            </w:r>
            <w:r>
              <w:rPr>
                <w:noProof/>
                <w:webHidden/>
              </w:rPr>
              <w:fldChar w:fldCharType="begin"/>
            </w:r>
            <w:r>
              <w:rPr>
                <w:noProof/>
                <w:webHidden/>
              </w:rPr>
              <w:instrText xml:space="preserve"> PAGEREF _Toc205608600 \h </w:instrText>
            </w:r>
            <w:r>
              <w:rPr>
                <w:noProof/>
                <w:webHidden/>
              </w:rPr>
            </w:r>
            <w:r>
              <w:rPr>
                <w:noProof/>
                <w:webHidden/>
              </w:rPr>
              <w:fldChar w:fldCharType="separate"/>
            </w:r>
            <w:r>
              <w:rPr>
                <w:noProof/>
                <w:webHidden/>
              </w:rPr>
              <w:t>10</w:t>
            </w:r>
            <w:r>
              <w:rPr>
                <w:noProof/>
                <w:webHidden/>
              </w:rPr>
              <w:fldChar w:fldCharType="end"/>
            </w:r>
          </w:hyperlink>
        </w:p>
        <w:p w14:paraId="49363E8C" w14:textId="018D6C80" w:rsidR="006B5D3F" w:rsidRDefault="006B5D3F">
          <w:pPr>
            <w:pStyle w:val="TOC2"/>
            <w:rPr>
              <w:rFonts w:asciiTheme="minorHAnsi" w:eastAsiaTheme="minorEastAsia" w:hAnsiTheme="minorHAnsi"/>
              <w:noProof/>
              <w:color w:val="auto"/>
              <w:sz w:val="22"/>
            </w:rPr>
          </w:pPr>
          <w:hyperlink w:anchor="_Toc205608601" w:history="1">
            <w:r w:rsidRPr="001C24A6">
              <w:rPr>
                <w:rStyle w:val="Hyperlink"/>
                <w:noProof/>
              </w:rPr>
              <w:t>4.6. Variables</w:t>
            </w:r>
            <w:r>
              <w:rPr>
                <w:noProof/>
                <w:webHidden/>
              </w:rPr>
              <w:tab/>
            </w:r>
            <w:r>
              <w:rPr>
                <w:noProof/>
                <w:webHidden/>
              </w:rPr>
              <w:fldChar w:fldCharType="begin"/>
            </w:r>
            <w:r>
              <w:rPr>
                <w:noProof/>
                <w:webHidden/>
              </w:rPr>
              <w:instrText xml:space="preserve"> PAGEREF _Toc205608601 \h </w:instrText>
            </w:r>
            <w:r>
              <w:rPr>
                <w:noProof/>
                <w:webHidden/>
              </w:rPr>
            </w:r>
            <w:r>
              <w:rPr>
                <w:noProof/>
                <w:webHidden/>
              </w:rPr>
              <w:fldChar w:fldCharType="separate"/>
            </w:r>
            <w:r>
              <w:rPr>
                <w:noProof/>
                <w:webHidden/>
              </w:rPr>
              <w:t>11</w:t>
            </w:r>
            <w:r>
              <w:rPr>
                <w:noProof/>
                <w:webHidden/>
              </w:rPr>
              <w:fldChar w:fldCharType="end"/>
            </w:r>
          </w:hyperlink>
        </w:p>
        <w:p w14:paraId="410A67A9" w14:textId="45C03971" w:rsidR="006B5D3F" w:rsidRDefault="006B5D3F">
          <w:pPr>
            <w:pStyle w:val="TOC3"/>
            <w:tabs>
              <w:tab w:val="right" w:leader="dot" w:pos="8296"/>
            </w:tabs>
            <w:rPr>
              <w:rFonts w:asciiTheme="minorHAnsi" w:eastAsiaTheme="minorEastAsia" w:hAnsiTheme="minorHAnsi"/>
              <w:noProof/>
              <w:sz w:val="22"/>
            </w:rPr>
          </w:pPr>
          <w:hyperlink w:anchor="_Toc205608602" w:history="1">
            <w:r w:rsidRPr="001C24A6">
              <w:rPr>
                <w:rStyle w:val="Hyperlink"/>
                <w:noProof/>
              </w:rPr>
              <w:t>4.6.1. Dependent Variables</w:t>
            </w:r>
            <w:r>
              <w:rPr>
                <w:noProof/>
                <w:webHidden/>
              </w:rPr>
              <w:tab/>
            </w:r>
            <w:r>
              <w:rPr>
                <w:noProof/>
                <w:webHidden/>
              </w:rPr>
              <w:fldChar w:fldCharType="begin"/>
            </w:r>
            <w:r>
              <w:rPr>
                <w:noProof/>
                <w:webHidden/>
              </w:rPr>
              <w:instrText xml:space="preserve"> PAGEREF _Toc205608602 \h </w:instrText>
            </w:r>
            <w:r>
              <w:rPr>
                <w:noProof/>
                <w:webHidden/>
              </w:rPr>
            </w:r>
            <w:r>
              <w:rPr>
                <w:noProof/>
                <w:webHidden/>
              </w:rPr>
              <w:fldChar w:fldCharType="separate"/>
            </w:r>
            <w:r>
              <w:rPr>
                <w:noProof/>
                <w:webHidden/>
              </w:rPr>
              <w:t>11</w:t>
            </w:r>
            <w:r>
              <w:rPr>
                <w:noProof/>
                <w:webHidden/>
              </w:rPr>
              <w:fldChar w:fldCharType="end"/>
            </w:r>
          </w:hyperlink>
        </w:p>
        <w:p w14:paraId="4737A053" w14:textId="5F88B162" w:rsidR="006B5D3F" w:rsidRDefault="006B5D3F">
          <w:pPr>
            <w:pStyle w:val="TOC3"/>
            <w:tabs>
              <w:tab w:val="right" w:leader="dot" w:pos="8296"/>
            </w:tabs>
            <w:rPr>
              <w:rFonts w:asciiTheme="minorHAnsi" w:eastAsiaTheme="minorEastAsia" w:hAnsiTheme="minorHAnsi"/>
              <w:noProof/>
              <w:sz w:val="22"/>
            </w:rPr>
          </w:pPr>
          <w:hyperlink w:anchor="_Toc205608603" w:history="1">
            <w:r w:rsidRPr="001C24A6">
              <w:rPr>
                <w:rStyle w:val="Hyperlink"/>
                <w:noProof/>
              </w:rPr>
              <w:t>4.6.2. Independent Variables</w:t>
            </w:r>
            <w:r>
              <w:rPr>
                <w:noProof/>
                <w:webHidden/>
              </w:rPr>
              <w:tab/>
            </w:r>
            <w:r>
              <w:rPr>
                <w:noProof/>
                <w:webHidden/>
              </w:rPr>
              <w:fldChar w:fldCharType="begin"/>
            </w:r>
            <w:r>
              <w:rPr>
                <w:noProof/>
                <w:webHidden/>
              </w:rPr>
              <w:instrText xml:space="preserve"> PAGEREF _Toc205608603 \h </w:instrText>
            </w:r>
            <w:r>
              <w:rPr>
                <w:noProof/>
                <w:webHidden/>
              </w:rPr>
            </w:r>
            <w:r>
              <w:rPr>
                <w:noProof/>
                <w:webHidden/>
              </w:rPr>
              <w:fldChar w:fldCharType="separate"/>
            </w:r>
            <w:r>
              <w:rPr>
                <w:noProof/>
                <w:webHidden/>
              </w:rPr>
              <w:t>11</w:t>
            </w:r>
            <w:r>
              <w:rPr>
                <w:noProof/>
                <w:webHidden/>
              </w:rPr>
              <w:fldChar w:fldCharType="end"/>
            </w:r>
          </w:hyperlink>
        </w:p>
        <w:p w14:paraId="3C0E7981" w14:textId="4B644F95" w:rsidR="006B5D3F" w:rsidRDefault="006B5D3F">
          <w:pPr>
            <w:pStyle w:val="TOC2"/>
            <w:rPr>
              <w:rFonts w:asciiTheme="minorHAnsi" w:eastAsiaTheme="minorEastAsia" w:hAnsiTheme="minorHAnsi"/>
              <w:noProof/>
              <w:color w:val="auto"/>
              <w:sz w:val="22"/>
            </w:rPr>
          </w:pPr>
          <w:hyperlink w:anchor="_Toc205608604" w:history="1">
            <w:r w:rsidRPr="001C24A6">
              <w:rPr>
                <w:rStyle w:val="Hyperlink"/>
                <w:noProof/>
              </w:rPr>
              <w:t>4.7. Data Collection Tool and Procedure</w:t>
            </w:r>
            <w:r>
              <w:rPr>
                <w:noProof/>
                <w:webHidden/>
              </w:rPr>
              <w:tab/>
            </w:r>
            <w:r>
              <w:rPr>
                <w:noProof/>
                <w:webHidden/>
              </w:rPr>
              <w:fldChar w:fldCharType="begin"/>
            </w:r>
            <w:r>
              <w:rPr>
                <w:noProof/>
                <w:webHidden/>
              </w:rPr>
              <w:instrText xml:space="preserve"> PAGEREF _Toc205608604 \h </w:instrText>
            </w:r>
            <w:r>
              <w:rPr>
                <w:noProof/>
                <w:webHidden/>
              </w:rPr>
            </w:r>
            <w:r>
              <w:rPr>
                <w:noProof/>
                <w:webHidden/>
              </w:rPr>
              <w:fldChar w:fldCharType="separate"/>
            </w:r>
            <w:r>
              <w:rPr>
                <w:noProof/>
                <w:webHidden/>
              </w:rPr>
              <w:t>11</w:t>
            </w:r>
            <w:r>
              <w:rPr>
                <w:noProof/>
                <w:webHidden/>
              </w:rPr>
              <w:fldChar w:fldCharType="end"/>
            </w:r>
          </w:hyperlink>
        </w:p>
        <w:p w14:paraId="12580C2E" w14:textId="743A271C" w:rsidR="006B5D3F" w:rsidRDefault="006B5D3F">
          <w:pPr>
            <w:pStyle w:val="TOC2"/>
            <w:rPr>
              <w:rFonts w:asciiTheme="minorHAnsi" w:eastAsiaTheme="minorEastAsia" w:hAnsiTheme="minorHAnsi"/>
              <w:noProof/>
              <w:color w:val="auto"/>
              <w:sz w:val="22"/>
            </w:rPr>
          </w:pPr>
          <w:hyperlink w:anchor="_Toc205608605" w:history="1">
            <w:r w:rsidRPr="001C24A6">
              <w:rPr>
                <w:rStyle w:val="Hyperlink"/>
                <w:noProof/>
              </w:rPr>
              <w:t>4.8. Data quality assurance</w:t>
            </w:r>
            <w:r>
              <w:rPr>
                <w:noProof/>
                <w:webHidden/>
              </w:rPr>
              <w:tab/>
            </w:r>
            <w:r>
              <w:rPr>
                <w:noProof/>
                <w:webHidden/>
              </w:rPr>
              <w:fldChar w:fldCharType="begin"/>
            </w:r>
            <w:r>
              <w:rPr>
                <w:noProof/>
                <w:webHidden/>
              </w:rPr>
              <w:instrText xml:space="preserve"> PAGEREF _Toc205608605 \h </w:instrText>
            </w:r>
            <w:r>
              <w:rPr>
                <w:noProof/>
                <w:webHidden/>
              </w:rPr>
            </w:r>
            <w:r>
              <w:rPr>
                <w:noProof/>
                <w:webHidden/>
              </w:rPr>
              <w:fldChar w:fldCharType="separate"/>
            </w:r>
            <w:r>
              <w:rPr>
                <w:noProof/>
                <w:webHidden/>
              </w:rPr>
              <w:t>12</w:t>
            </w:r>
            <w:r>
              <w:rPr>
                <w:noProof/>
                <w:webHidden/>
              </w:rPr>
              <w:fldChar w:fldCharType="end"/>
            </w:r>
          </w:hyperlink>
        </w:p>
        <w:p w14:paraId="56D7EAAB" w14:textId="603CF3CD" w:rsidR="006B5D3F" w:rsidRDefault="006B5D3F">
          <w:pPr>
            <w:pStyle w:val="TOC2"/>
            <w:rPr>
              <w:rFonts w:asciiTheme="minorHAnsi" w:eastAsiaTheme="minorEastAsia" w:hAnsiTheme="minorHAnsi"/>
              <w:noProof/>
              <w:color w:val="auto"/>
              <w:sz w:val="22"/>
            </w:rPr>
          </w:pPr>
          <w:hyperlink w:anchor="_Toc205608606" w:history="1">
            <w:r w:rsidRPr="001C24A6">
              <w:rPr>
                <w:rStyle w:val="Hyperlink"/>
                <w:noProof/>
              </w:rPr>
              <w:t>4.9. Operational Definitions</w:t>
            </w:r>
            <w:r>
              <w:rPr>
                <w:noProof/>
                <w:webHidden/>
              </w:rPr>
              <w:tab/>
            </w:r>
            <w:r>
              <w:rPr>
                <w:noProof/>
                <w:webHidden/>
              </w:rPr>
              <w:fldChar w:fldCharType="begin"/>
            </w:r>
            <w:r>
              <w:rPr>
                <w:noProof/>
                <w:webHidden/>
              </w:rPr>
              <w:instrText xml:space="preserve"> PAGEREF _Toc205608606 \h </w:instrText>
            </w:r>
            <w:r>
              <w:rPr>
                <w:noProof/>
                <w:webHidden/>
              </w:rPr>
            </w:r>
            <w:r>
              <w:rPr>
                <w:noProof/>
                <w:webHidden/>
              </w:rPr>
              <w:fldChar w:fldCharType="separate"/>
            </w:r>
            <w:r>
              <w:rPr>
                <w:noProof/>
                <w:webHidden/>
              </w:rPr>
              <w:t>12</w:t>
            </w:r>
            <w:r>
              <w:rPr>
                <w:noProof/>
                <w:webHidden/>
              </w:rPr>
              <w:fldChar w:fldCharType="end"/>
            </w:r>
          </w:hyperlink>
        </w:p>
        <w:p w14:paraId="34529789" w14:textId="0BF23FBF" w:rsidR="006B5D3F" w:rsidRDefault="006B5D3F">
          <w:pPr>
            <w:pStyle w:val="TOC2"/>
            <w:rPr>
              <w:rFonts w:asciiTheme="minorHAnsi" w:eastAsiaTheme="minorEastAsia" w:hAnsiTheme="minorHAnsi"/>
              <w:noProof/>
              <w:color w:val="auto"/>
              <w:sz w:val="22"/>
            </w:rPr>
          </w:pPr>
          <w:hyperlink w:anchor="_Toc205608607" w:history="1">
            <w:r w:rsidRPr="001C24A6">
              <w:rPr>
                <w:rStyle w:val="Hyperlink"/>
                <w:noProof/>
              </w:rPr>
              <w:t>4.10. Data analysis procedure</w:t>
            </w:r>
            <w:r>
              <w:rPr>
                <w:noProof/>
                <w:webHidden/>
              </w:rPr>
              <w:tab/>
            </w:r>
            <w:r>
              <w:rPr>
                <w:noProof/>
                <w:webHidden/>
              </w:rPr>
              <w:fldChar w:fldCharType="begin"/>
            </w:r>
            <w:r>
              <w:rPr>
                <w:noProof/>
                <w:webHidden/>
              </w:rPr>
              <w:instrText xml:space="preserve"> PAGEREF _Toc205608607 \h </w:instrText>
            </w:r>
            <w:r>
              <w:rPr>
                <w:noProof/>
                <w:webHidden/>
              </w:rPr>
            </w:r>
            <w:r>
              <w:rPr>
                <w:noProof/>
                <w:webHidden/>
              </w:rPr>
              <w:fldChar w:fldCharType="separate"/>
            </w:r>
            <w:r>
              <w:rPr>
                <w:noProof/>
                <w:webHidden/>
              </w:rPr>
              <w:t>13</w:t>
            </w:r>
            <w:r>
              <w:rPr>
                <w:noProof/>
                <w:webHidden/>
              </w:rPr>
              <w:fldChar w:fldCharType="end"/>
            </w:r>
          </w:hyperlink>
        </w:p>
        <w:p w14:paraId="5F8C2E72" w14:textId="43E11676" w:rsidR="006B5D3F" w:rsidRDefault="006B5D3F">
          <w:pPr>
            <w:pStyle w:val="TOC2"/>
            <w:rPr>
              <w:rFonts w:asciiTheme="minorHAnsi" w:eastAsiaTheme="minorEastAsia" w:hAnsiTheme="minorHAnsi"/>
              <w:noProof/>
              <w:color w:val="auto"/>
              <w:sz w:val="22"/>
            </w:rPr>
          </w:pPr>
          <w:hyperlink w:anchor="_Toc205608608" w:history="1">
            <w:r w:rsidRPr="001C24A6">
              <w:rPr>
                <w:rStyle w:val="Hyperlink"/>
                <w:noProof/>
              </w:rPr>
              <w:t>4.12. Ethical consideration</w:t>
            </w:r>
            <w:r>
              <w:rPr>
                <w:noProof/>
                <w:webHidden/>
              </w:rPr>
              <w:tab/>
            </w:r>
            <w:r>
              <w:rPr>
                <w:noProof/>
                <w:webHidden/>
              </w:rPr>
              <w:fldChar w:fldCharType="begin"/>
            </w:r>
            <w:r>
              <w:rPr>
                <w:noProof/>
                <w:webHidden/>
              </w:rPr>
              <w:instrText xml:space="preserve"> PAGEREF _Toc205608608 \h </w:instrText>
            </w:r>
            <w:r>
              <w:rPr>
                <w:noProof/>
                <w:webHidden/>
              </w:rPr>
            </w:r>
            <w:r>
              <w:rPr>
                <w:noProof/>
                <w:webHidden/>
              </w:rPr>
              <w:fldChar w:fldCharType="separate"/>
            </w:r>
            <w:r>
              <w:rPr>
                <w:noProof/>
                <w:webHidden/>
              </w:rPr>
              <w:t>13</w:t>
            </w:r>
            <w:r>
              <w:rPr>
                <w:noProof/>
                <w:webHidden/>
              </w:rPr>
              <w:fldChar w:fldCharType="end"/>
            </w:r>
          </w:hyperlink>
        </w:p>
        <w:p w14:paraId="1FDEB6CA" w14:textId="4CD21EF6" w:rsidR="006B5D3F" w:rsidRDefault="006B5D3F">
          <w:pPr>
            <w:pStyle w:val="TOC1"/>
            <w:tabs>
              <w:tab w:val="right" w:leader="dot" w:pos="8296"/>
            </w:tabs>
            <w:rPr>
              <w:rFonts w:asciiTheme="minorHAnsi" w:eastAsiaTheme="minorEastAsia" w:hAnsiTheme="minorHAnsi"/>
              <w:noProof/>
              <w:sz w:val="22"/>
            </w:rPr>
          </w:pPr>
          <w:hyperlink w:anchor="_Toc205608609" w:history="1">
            <w:r w:rsidRPr="001C24A6">
              <w:rPr>
                <w:rStyle w:val="Hyperlink"/>
                <w:noProof/>
              </w:rPr>
              <w:t>RESULT</w:t>
            </w:r>
            <w:r>
              <w:rPr>
                <w:noProof/>
                <w:webHidden/>
              </w:rPr>
              <w:tab/>
            </w:r>
            <w:r>
              <w:rPr>
                <w:noProof/>
                <w:webHidden/>
              </w:rPr>
              <w:fldChar w:fldCharType="begin"/>
            </w:r>
            <w:r>
              <w:rPr>
                <w:noProof/>
                <w:webHidden/>
              </w:rPr>
              <w:instrText xml:space="preserve"> PAGEREF _Toc205608609 \h </w:instrText>
            </w:r>
            <w:r>
              <w:rPr>
                <w:noProof/>
                <w:webHidden/>
              </w:rPr>
            </w:r>
            <w:r>
              <w:rPr>
                <w:noProof/>
                <w:webHidden/>
              </w:rPr>
              <w:fldChar w:fldCharType="separate"/>
            </w:r>
            <w:r>
              <w:rPr>
                <w:noProof/>
                <w:webHidden/>
              </w:rPr>
              <w:t>14</w:t>
            </w:r>
            <w:r>
              <w:rPr>
                <w:noProof/>
                <w:webHidden/>
              </w:rPr>
              <w:fldChar w:fldCharType="end"/>
            </w:r>
          </w:hyperlink>
        </w:p>
        <w:p w14:paraId="3E172206" w14:textId="016EC220" w:rsidR="006B5D3F" w:rsidRDefault="006B5D3F">
          <w:pPr>
            <w:pStyle w:val="TOC2"/>
            <w:rPr>
              <w:rFonts w:asciiTheme="minorHAnsi" w:eastAsiaTheme="minorEastAsia" w:hAnsiTheme="minorHAnsi"/>
              <w:noProof/>
              <w:color w:val="auto"/>
              <w:sz w:val="22"/>
            </w:rPr>
          </w:pPr>
          <w:hyperlink w:anchor="_Toc205608610" w:history="1">
            <w:r w:rsidRPr="001C24A6">
              <w:rPr>
                <w:rStyle w:val="Hyperlink"/>
                <w:noProof/>
              </w:rPr>
              <w:t>4.1 Socio-demographic Characteristics</w:t>
            </w:r>
            <w:r>
              <w:rPr>
                <w:noProof/>
                <w:webHidden/>
              </w:rPr>
              <w:tab/>
            </w:r>
            <w:r>
              <w:rPr>
                <w:noProof/>
                <w:webHidden/>
              </w:rPr>
              <w:fldChar w:fldCharType="begin"/>
            </w:r>
            <w:r>
              <w:rPr>
                <w:noProof/>
                <w:webHidden/>
              </w:rPr>
              <w:instrText xml:space="preserve"> PAGEREF _Toc205608610 \h </w:instrText>
            </w:r>
            <w:r>
              <w:rPr>
                <w:noProof/>
                <w:webHidden/>
              </w:rPr>
            </w:r>
            <w:r>
              <w:rPr>
                <w:noProof/>
                <w:webHidden/>
              </w:rPr>
              <w:fldChar w:fldCharType="separate"/>
            </w:r>
            <w:r>
              <w:rPr>
                <w:noProof/>
                <w:webHidden/>
              </w:rPr>
              <w:t>14</w:t>
            </w:r>
            <w:r>
              <w:rPr>
                <w:noProof/>
                <w:webHidden/>
              </w:rPr>
              <w:fldChar w:fldCharType="end"/>
            </w:r>
          </w:hyperlink>
        </w:p>
        <w:p w14:paraId="18811454" w14:textId="3476843B" w:rsidR="006B5D3F" w:rsidRDefault="006B5D3F">
          <w:pPr>
            <w:pStyle w:val="TOC2"/>
            <w:rPr>
              <w:rFonts w:asciiTheme="minorHAnsi" w:eastAsiaTheme="minorEastAsia" w:hAnsiTheme="minorHAnsi"/>
              <w:noProof/>
              <w:color w:val="auto"/>
              <w:sz w:val="22"/>
            </w:rPr>
          </w:pPr>
          <w:hyperlink w:anchor="_Toc205608611" w:history="1">
            <w:r w:rsidRPr="001C24A6">
              <w:rPr>
                <w:rStyle w:val="Hyperlink"/>
                <w:noProof/>
              </w:rPr>
              <w:t>4.2 Anesthesia and Analgesia Practice</w:t>
            </w:r>
            <w:r>
              <w:rPr>
                <w:noProof/>
                <w:webHidden/>
              </w:rPr>
              <w:tab/>
            </w:r>
            <w:r>
              <w:rPr>
                <w:noProof/>
                <w:webHidden/>
              </w:rPr>
              <w:fldChar w:fldCharType="begin"/>
            </w:r>
            <w:r>
              <w:rPr>
                <w:noProof/>
                <w:webHidden/>
              </w:rPr>
              <w:instrText xml:space="preserve"> PAGEREF _Toc205608611 \h </w:instrText>
            </w:r>
            <w:r>
              <w:rPr>
                <w:noProof/>
                <w:webHidden/>
              </w:rPr>
            </w:r>
            <w:r>
              <w:rPr>
                <w:noProof/>
                <w:webHidden/>
              </w:rPr>
              <w:fldChar w:fldCharType="separate"/>
            </w:r>
            <w:r>
              <w:rPr>
                <w:noProof/>
                <w:webHidden/>
              </w:rPr>
              <w:t>15</w:t>
            </w:r>
            <w:r>
              <w:rPr>
                <w:noProof/>
                <w:webHidden/>
              </w:rPr>
              <w:fldChar w:fldCharType="end"/>
            </w:r>
          </w:hyperlink>
        </w:p>
        <w:p w14:paraId="2AF58D52" w14:textId="5F5CF52D" w:rsidR="006B5D3F" w:rsidRDefault="006B5D3F">
          <w:pPr>
            <w:pStyle w:val="TOC2"/>
            <w:rPr>
              <w:rFonts w:asciiTheme="minorHAnsi" w:eastAsiaTheme="minorEastAsia" w:hAnsiTheme="minorHAnsi"/>
              <w:noProof/>
              <w:color w:val="auto"/>
              <w:sz w:val="22"/>
            </w:rPr>
          </w:pPr>
          <w:hyperlink w:anchor="_Toc205608612" w:history="1">
            <w:r w:rsidRPr="001C24A6">
              <w:rPr>
                <w:rStyle w:val="Hyperlink"/>
                <w:noProof/>
              </w:rPr>
              <w:t>4.3 Professional Practice on Multimodal Analgesia</w:t>
            </w:r>
            <w:r>
              <w:rPr>
                <w:noProof/>
                <w:webHidden/>
              </w:rPr>
              <w:tab/>
            </w:r>
            <w:r>
              <w:rPr>
                <w:noProof/>
                <w:webHidden/>
              </w:rPr>
              <w:fldChar w:fldCharType="begin"/>
            </w:r>
            <w:r>
              <w:rPr>
                <w:noProof/>
                <w:webHidden/>
              </w:rPr>
              <w:instrText xml:space="preserve"> PAGEREF _Toc205608612 \h </w:instrText>
            </w:r>
            <w:r>
              <w:rPr>
                <w:noProof/>
                <w:webHidden/>
              </w:rPr>
            </w:r>
            <w:r>
              <w:rPr>
                <w:noProof/>
                <w:webHidden/>
              </w:rPr>
              <w:fldChar w:fldCharType="separate"/>
            </w:r>
            <w:r>
              <w:rPr>
                <w:noProof/>
                <w:webHidden/>
              </w:rPr>
              <w:t>17</w:t>
            </w:r>
            <w:r>
              <w:rPr>
                <w:noProof/>
                <w:webHidden/>
              </w:rPr>
              <w:fldChar w:fldCharType="end"/>
            </w:r>
          </w:hyperlink>
        </w:p>
        <w:p w14:paraId="293B3C1C" w14:textId="416BF52B" w:rsidR="006B5D3F" w:rsidRDefault="006B5D3F">
          <w:pPr>
            <w:pStyle w:val="TOC2"/>
            <w:rPr>
              <w:rFonts w:asciiTheme="minorHAnsi" w:eastAsiaTheme="minorEastAsia" w:hAnsiTheme="minorHAnsi"/>
              <w:noProof/>
              <w:color w:val="auto"/>
              <w:sz w:val="22"/>
            </w:rPr>
          </w:pPr>
          <w:hyperlink w:anchor="_Toc205608613" w:history="1">
            <w:r w:rsidRPr="001C24A6">
              <w:rPr>
                <w:rStyle w:val="Hyperlink"/>
                <w:noProof/>
              </w:rPr>
              <w:t>4.4 Utilization of Multimodal Analgesia by Patient Characteristics</w:t>
            </w:r>
            <w:r>
              <w:rPr>
                <w:noProof/>
                <w:webHidden/>
              </w:rPr>
              <w:tab/>
            </w:r>
            <w:r>
              <w:rPr>
                <w:noProof/>
                <w:webHidden/>
              </w:rPr>
              <w:fldChar w:fldCharType="begin"/>
            </w:r>
            <w:r>
              <w:rPr>
                <w:noProof/>
                <w:webHidden/>
              </w:rPr>
              <w:instrText xml:space="preserve"> PAGEREF _Toc205608613 \h </w:instrText>
            </w:r>
            <w:r>
              <w:rPr>
                <w:noProof/>
                <w:webHidden/>
              </w:rPr>
            </w:r>
            <w:r>
              <w:rPr>
                <w:noProof/>
                <w:webHidden/>
              </w:rPr>
              <w:fldChar w:fldCharType="separate"/>
            </w:r>
            <w:r>
              <w:rPr>
                <w:noProof/>
                <w:webHidden/>
              </w:rPr>
              <w:t>18</w:t>
            </w:r>
            <w:r>
              <w:rPr>
                <w:noProof/>
                <w:webHidden/>
              </w:rPr>
              <w:fldChar w:fldCharType="end"/>
            </w:r>
          </w:hyperlink>
        </w:p>
        <w:p w14:paraId="607DD649" w14:textId="3961D737" w:rsidR="006B5D3F" w:rsidRDefault="006B5D3F">
          <w:pPr>
            <w:pStyle w:val="TOC1"/>
            <w:tabs>
              <w:tab w:val="right" w:leader="dot" w:pos="8296"/>
            </w:tabs>
            <w:rPr>
              <w:rFonts w:asciiTheme="minorHAnsi" w:eastAsiaTheme="minorEastAsia" w:hAnsiTheme="minorHAnsi"/>
              <w:noProof/>
              <w:sz w:val="22"/>
            </w:rPr>
          </w:pPr>
          <w:hyperlink w:anchor="_Toc205608614" w:history="1">
            <w:r w:rsidRPr="001C24A6">
              <w:rPr>
                <w:rStyle w:val="Hyperlink"/>
                <w:noProof/>
              </w:rPr>
              <w:t>5. DISCUSSION</w:t>
            </w:r>
            <w:r>
              <w:rPr>
                <w:noProof/>
                <w:webHidden/>
              </w:rPr>
              <w:tab/>
            </w:r>
            <w:r>
              <w:rPr>
                <w:noProof/>
                <w:webHidden/>
              </w:rPr>
              <w:fldChar w:fldCharType="begin"/>
            </w:r>
            <w:r>
              <w:rPr>
                <w:noProof/>
                <w:webHidden/>
              </w:rPr>
              <w:instrText xml:space="preserve"> PAGEREF _Toc205608614 \h </w:instrText>
            </w:r>
            <w:r>
              <w:rPr>
                <w:noProof/>
                <w:webHidden/>
              </w:rPr>
            </w:r>
            <w:r>
              <w:rPr>
                <w:noProof/>
                <w:webHidden/>
              </w:rPr>
              <w:fldChar w:fldCharType="separate"/>
            </w:r>
            <w:r>
              <w:rPr>
                <w:noProof/>
                <w:webHidden/>
              </w:rPr>
              <w:t>19</w:t>
            </w:r>
            <w:r>
              <w:rPr>
                <w:noProof/>
                <w:webHidden/>
              </w:rPr>
              <w:fldChar w:fldCharType="end"/>
            </w:r>
          </w:hyperlink>
        </w:p>
        <w:p w14:paraId="56929FBC" w14:textId="7D1D1573" w:rsidR="006B5D3F" w:rsidRDefault="006B5D3F">
          <w:pPr>
            <w:pStyle w:val="TOC1"/>
            <w:tabs>
              <w:tab w:val="right" w:leader="dot" w:pos="8296"/>
            </w:tabs>
            <w:rPr>
              <w:rFonts w:asciiTheme="minorHAnsi" w:eastAsiaTheme="minorEastAsia" w:hAnsiTheme="minorHAnsi"/>
              <w:noProof/>
              <w:sz w:val="22"/>
            </w:rPr>
          </w:pPr>
          <w:hyperlink w:anchor="_Toc205608615" w:history="1">
            <w:r w:rsidRPr="001C24A6">
              <w:rPr>
                <w:rStyle w:val="Hyperlink"/>
                <w:noProof/>
              </w:rPr>
              <w:t>6. CONCLUSION AND RECOMMENDATIONS</w:t>
            </w:r>
            <w:r>
              <w:rPr>
                <w:noProof/>
                <w:webHidden/>
              </w:rPr>
              <w:tab/>
            </w:r>
            <w:r>
              <w:rPr>
                <w:noProof/>
                <w:webHidden/>
              </w:rPr>
              <w:fldChar w:fldCharType="begin"/>
            </w:r>
            <w:r>
              <w:rPr>
                <w:noProof/>
                <w:webHidden/>
              </w:rPr>
              <w:instrText xml:space="preserve"> PAGEREF _Toc205608615 \h </w:instrText>
            </w:r>
            <w:r>
              <w:rPr>
                <w:noProof/>
                <w:webHidden/>
              </w:rPr>
            </w:r>
            <w:r>
              <w:rPr>
                <w:noProof/>
                <w:webHidden/>
              </w:rPr>
              <w:fldChar w:fldCharType="separate"/>
            </w:r>
            <w:r>
              <w:rPr>
                <w:noProof/>
                <w:webHidden/>
              </w:rPr>
              <w:t>21</w:t>
            </w:r>
            <w:r>
              <w:rPr>
                <w:noProof/>
                <w:webHidden/>
              </w:rPr>
              <w:fldChar w:fldCharType="end"/>
            </w:r>
          </w:hyperlink>
        </w:p>
        <w:p w14:paraId="5206DABE" w14:textId="65DCE539" w:rsidR="006B5D3F" w:rsidRDefault="006B5D3F">
          <w:pPr>
            <w:pStyle w:val="TOC2"/>
            <w:rPr>
              <w:rFonts w:asciiTheme="minorHAnsi" w:eastAsiaTheme="minorEastAsia" w:hAnsiTheme="minorHAnsi"/>
              <w:noProof/>
              <w:color w:val="auto"/>
              <w:sz w:val="22"/>
            </w:rPr>
          </w:pPr>
          <w:hyperlink w:anchor="_Toc205608616" w:history="1">
            <w:r w:rsidRPr="001C24A6">
              <w:rPr>
                <w:rStyle w:val="Hyperlink"/>
                <w:noProof/>
              </w:rPr>
              <w:t>6.1 Conclusion</w:t>
            </w:r>
            <w:r>
              <w:rPr>
                <w:noProof/>
                <w:webHidden/>
              </w:rPr>
              <w:tab/>
            </w:r>
            <w:r>
              <w:rPr>
                <w:noProof/>
                <w:webHidden/>
              </w:rPr>
              <w:fldChar w:fldCharType="begin"/>
            </w:r>
            <w:r>
              <w:rPr>
                <w:noProof/>
                <w:webHidden/>
              </w:rPr>
              <w:instrText xml:space="preserve"> PAGEREF _Toc205608616 \h </w:instrText>
            </w:r>
            <w:r>
              <w:rPr>
                <w:noProof/>
                <w:webHidden/>
              </w:rPr>
            </w:r>
            <w:r>
              <w:rPr>
                <w:noProof/>
                <w:webHidden/>
              </w:rPr>
              <w:fldChar w:fldCharType="separate"/>
            </w:r>
            <w:r>
              <w:rPr>
                <w:noProof/>
                <w:webHidden/>
              </w:rPr>
              <w:t>21</w:t>
            </w:r>
            <w:r>
              <w:rPr>
                <w:noProof/>
                <w:webHidden/>
              </w:rPr>
              <w:fldChar w:fldCharType="end"/>
            </w:r>
          </w:hyperlink>
        </w:p>
        <w:p w14:paraId="6C0296FE" w14:textId="3FE81CB2" w:rsidR="006B5D3F" w:rsidRDefault="006B5D3F">
          <w:pPr>
            <w:pStyle w:val="TOC2"/>
            <w:rPr>
              <w:rFonts w:asciiTheme="minorHAnsi" w:eastAsiaTheme="minorEastAsia" w:hAnsiTheme="minorHAnsi"/>
              <w:noProof/>
              <w:color w:val="auto"/>
              <w:sz w:val="22"/>
            </w:rPr>
          </w:pPr>
          <w:hyperlink w:anchor="_Toc205608617" w:history="1">
            <w:r w:rsidRPr="001C24A6">
              <w:rPr>
                <w:rStyle w:val="Hyperlink"/>
                <w:noProof/>
              </w:rPr>
              <w:t>6.2. Recommendations</w:t>
            </w:r>
            <w:r>
              <w:rPr>
                <w:noProof/>
                <w:webHidden/>
              </w:rPr>
              <w:tab/>
            </w:r>
            <w:r>
              <w:rPr>
                <w:noProof/>
                <w:webHidden/>
              </w:rPr>
              <w:fldChar w:fldCharType="begin"/>
            </w:r>
            <w:r>
              <w:rPr>
                <w:noProof/>
                <w:webHidden/>
              </w:rPr>
              <w:instrText xml:space="preserve"> PAGEREF _Toc205608617 \h </w:instrText>
            </w:r>
            <w:r>
              <w:rPr>
                <w:noProof/>
                <w:webHidden/>
              </w:rPr>
            </w:r>
            <w:r>
              <w:rPr>
                <w:noProof/>
                <w:webHidden/>
              </w:rPr>
              <w:fldChar w:fldCharType="separate"/>
            </w:r>
            <w:r>
              <w:rPr>
                <w:noProof/>
                <w:webHidden/>
              </w:rPr>
              <w:t>21</w:t>
            </w:r>
            <w:r>
              <w:rPr>
                <w:noProof/>
                <w:webHidden/>
              </w:rPr>
              <w:fldChar w:fldCharType="end"/>
            </w:r>
          </w:hyperlink>
        </w:p>
        <w:p w14:paraId="3A6784A9" w14:textId="74D418A8" w:rsidR="006B5D3F" w:rsidRDefault="006B5D3F">
          <w:pPr>
            <w:pStyle w:val="TOC1"/>
            <w:tabs>
              <w:tab w:val="right" w:leader="dot" w:pos="8296"/>
            </w:tabs>
            <w:rPr>
              <w:rFonts w:asciiTheme="minorHAnsi" w:eastAsiaTheme="minorEastAsia" w:hAnsiTheme="minorHAnsi"/>
              <w:noProof/>
              <w:sz w:val="22"/>
            </w:rPr>
          </w:pPr>
          <w:hyperlink w:anchor="_Toc205608618" w:history="1">
            <w:r w:rsidRPr="001C24A6">
              <w:rPr>
                <w:rStyle w:val="Hyperlink"/>
                <w:noProof/>
              </w:rPr>
              <w:t>6. STRENGTH AND LIMITATIONS OF THE STUDY</w:t>
            </w:r>
            <w:r>
              <w:rPr>
                <w:noProof/>
                <w:webHidden/>
              </w:rPr>
              <w:tab/>
            </w:r>
            <w:r>
              <w:rPr>
                <w:noProof/>
                <w:webHidden/>
              </w:rPr>
              <w:fldChar w:fldCharType="begin"/>
            </w:r>
            <w:r>
              <w:rPr>
                <w:noProof/>
                <w:webHidden/>
              </w:rPr>
              <w:instrText xml:space="preserve"> PAGEREF _Toc205608618 \h </w:instrText>
            </w:r>
            <w:r>
              <w:rPr>
                <w:noProof/>
                <w:webHidden/>
              </w:rPr>
            </w:r>
            <w:r>
              <w:rPr>
                <w:noProof/>
                <w:webHidden/>
              </w:rPr>
              <w:fldChar w:fldCharType="separate"/>
            </w:r>
            <w:r>
              <w:rPr>
                <w:noProof/>
                <w:webHidden/>
              </w:rPr>
              <w:t>22</w:t>
            </w:r>
            <w:r>
              <w:rPr>
                <w:noProof/>
                <w:webHidden/>
              </w:rPr>
              <w:fldChar w:fldCharType="end"/>
            </w:r>
          </w:hyperlink>
        </w:p>
        <w:p w14:paraId="305920EF" w14:textId="12AF0054" w:rsidR="006B5D3F" w:rsidRDefault="006B5D3F">
          <w:pPr>
            <w:pStyle w:val="TOC2"/>
            <w:rPr>
              <w:rFonts w:asciiTheme="minorHAnsi" w:eastAsiaTheme="minorEastAsia" w:hAnsiTheme="minorHAnsi"/>
              <w:noProof/>
              <w:color w:val="auto"/>
              <w:sz w:val="22"/>
            </w:rPr>
          </w:pPr>
          <w:hyperlink w:anchor="_Toc205608619" w:history="1">
            <w:r w:rsidRPr="001C24A6">
              <w:rPr>
                <w:rStyle w:val="Hyperlink"/>
                <w:noProof/>
              </w:rPr>
              <w:t>6.1 Strength of the Study</w:t>
            </w:r>
            <w:r>
              <w:rPr>
                <w:noProof/>
                <w:webHidden/>
              </w:rPr>
              <w:tab/>
            </w:r>
            <w:r>
              <w:rPr>
                <w:noProof/>
                <w:webHidden/>
              </w:rPr>
              <w:fldChar w:fldCharType="begin"/>
            </w:r>
            <w:r>
              <w:rPr>
                <w:noProof/>
                <w:webHidden/>
              </w:rPr>
              <w:instrText xml:space="preserve"> PAGEREF _Toc205608619 \h </w:instrText>
            </w:r>
            <w:r>
              <w:rPr>
                <w:noProof/>
                <w:webHidden/>
              </w:rPr>
            </w:r>
            <w:r>
              <w:rPr>
                <w:noProof/>
                <w:webHidden/>
              </w:rPr>
              <w:fldChar w:fldCharType="separate"/>
            </w:r>
            <w:r>
              <w:rPr>
                <w:noProof/>
                <w:webHidden/>
              </w:rPr>
              <w:t>22</w:t>
            </w:r>
            <w:r>
              <w:rPr>
                <w:noProof/>
                <w:webHidden/>
              </w:rPr>
              <w:fldChar w:fldCharType="end"/>
            </w:r>
          </w:hyperlink>
        </w:p>
        <w:p w14:paraId="66514CFC" w14:textId="4D4516AC" w:rsidR="006B5D3F" w:rsidRDefault="006B5D3F">
          <w:pPr>
            <w:pStyle w:val="TOC2"/>
            <w:rPr>
              <w:rFonts w:asciiTheme="minorHAnsi" w:eastAsiaTheme="minorEastAsia" w:hAnsiTheme="minorHAnsi"/>
              <w:noProof/>
              <w:color w:val="auto"/>
              <w:sz w:val="22"/>
            </w:rPr>
          </w:pPr>
          <w:hyperlink w:anchor="_Toc205608620" w:history="1">
            <w:r w:rsidRPr="001C24A6">
              <w:rPr>
                <w:rStyle w:val="Hyperlink"/>
                <w:noProof/>
              </w:rPr>
              <w:t>6.2 Limitations of the Study</w:t>
            </w:r>
            <w:r>
              <w:rPr>
                <w:noProof/>
                <w:webHidden/>
              </w:rPr>
              <w:tab/>
            </w:r>
            <w:r>
              <w:rPr>
                <w:noProof/>
                <w:webHidden/>
              </w:rPr>
              <w:fldChar w:fldCharType="begin"/>
            </w:r>
            <w:r>
              <w:rPr>
                <w:noProof/>
                <w:webHidden/>
              </w:rPr>
              <w:instrText xml:space="preserve"> PAGEREF _Toc205608620 \h </w:instrText>
            </w:r>
            <w:r>
              <w:rPr>
                <w:noProof/>
                <w:webHidden/>
              </w:rPr>
            </w:r>
            <w:r>
              <w:rPr>
                <w:noProof/>
                <w:webHidden/>
              </w:rPr>
              <w:fldChar w:fldCharType="separate"/>
            </w:r>
            <w:r>
              <w:rPr>
                <w:noProof/>
                <w:webHidden/>
              </w:rPr>
              <w:t>22</w:t>
            </w:r>
            <w:r>
              <w:rPr>
                <w:noProof/>
                <w:webHidden/>
              </w:rPr>
              <w:fldChar w:fldCharType="end"/>
            </w:r>
          </w:hyperlink>
        </w:p>
        <w:p w14:paraId="5803496B" w14:textId="5C0EFDE2" w:rsidR="006B5D3F" w:rsidRDefault="006B5D3F">
          <w:pPr>
            <w:pStyle w:val="TOC1"/>
            <w:tabs>
              <w:tab w:val="right" w:leader="dot" w:pos="8296"/>
            </w:tabs>
            <w:rPr>
              <w:rFonts w:asciiTheme="minorHAnsi" w:eastAsiaTheme="minorEastAsia" w:hAnsiTheme="minorHAnsi"/>
              <w:noProof/>
              <w:sz w:val="22"/>
            </w:rPr>
          </w:pPr>
          <w:hyperlink w:anchor="_Toc205608621" w:history="1">
            <w:r w:rsidRPr="001C24A6">
              <w:rPr>
                <w:rStyle w:val="Hyperlink"/>
                <w:noProof/>
              </w:rPr>
              <w:t>REFERENCES</w:t>
            </w:r>
            <w:r>
              <w:rPr>
                <w:noProof/>
                <w:webHidden/>
              </w:rPr>
              <w:tab/>
            </w:r>
            <w:r>
              <w:rPr>
                <w:noProof/>
                <w:webHidden/>
              </w:rPr>
              <w:fldChar w:fldCharType="begin"/>
            </w:r>
            <w:r>
              <w:rPr>
                <w:noProof/>
                <w:webHidden/>
              </w:rPr>
              <w:instrText xml:space="preserve"> PAGEREF _Toc205608621 \h </w:instrText>
            </w:r>
            <w:r>
              <w:rPr>
                <w:noProof/>
                <w:webHidden/>
              </w:rPr>
            </w:r>
            <w:r>
              <w:rPr>
                <w:noProof/>
                <w:webHidden/>
              </w:rPr>
              <w:fldChar w:fldCharType="separate"/>
            </w:r>
            <w:r>
              <w:rPr>
                <w:noProof/>
                <w:webHidden/>
              </w:rPr>
              <w:t>23</w:t>
            </w:r>
            <w:r>
              <w:rPr>
                <w:noProof/>
                <w:webHidden/>
              </w:rPr>
              <w:fldChar w:fldCharType="end"/>
            </w:r>
          </w:hyperlink>
        </w:p>
        <w:p w14:paraId="112480F7" w14:textId="36259342" w:rsidR="006B5D3F" w:rsidRDefault="006B5D3F">
          <w:pPr>
            <w:pStyle w:val="TOC1"/>
            <w:tabs>
              <w:tab w:val="right" w:leader="dot" w:pos="8296"/>
            </w:tabs>
            <w:rPr>
              <w:rFonts w:asciiTheme="minorHAnsi" w:eastAsiaTheme="minorEastAsia" w:hAnsiTheme="minorHAnsi"/>
              <w:noProof/>
              <w:sz w:val="22"/>
            </w:rPr>
          </w:pPr>
          <w:hyperlink w:anchor="_Toc205608622" w:history="1">
            <w:r w:rsidRPr="001C24A6">
              <w:rPr>
                <w:rStyle w:val="Hyperlink"/>
                <w:noProof/>
              </w:rPr>
              <w:t>ANNEX1: QUESTIONNAIRE</w:t>
            </w:r>
            <w:r>
              <w:rPr>
                <w:noProof/>
                <w:webHidden/>
              </w:rPr>
              <w:tab/>
            </w:r>
            <w:r>
              <w:rPr>
                <w:noProof/>
                <w:webHidden/>
              </w:rPr>
              <w:fldChar w:fldCharType="begin"/>
            </w:r>
            <w:r>
              <w:rPr>
                <w:noProof/>
                <w:webHidden/>
              </w:rPr>
              <w:instrText xml:space="preserve"> PAGEREF _Toc205608622 \h </w:instrText>
            </w:r>
            <w:r>
              <w:rPr>
                <w:noProof/>
                <w:webHidden/>
              </w:rPr>
            </w:r>
            <w:r>
              <w:rPr>
                <w:noProof/>
                <w:webHidden/>
              </w:rPr>
              <w:fldChar w:fldCharType="separate"/>
            </w:r>
            <w:r>
              <w:rPr>
                <w:noProof/>
                <w:webHidden/>
              </w:rPr>
              <w:t>25</w:t>
            </w:r>
            <w:r>
              <w:rPr>
                <w:noProof/>
                <w:webHidden/>
              </w:rPr>
              <w:fldChar w:fldCharType="end"/>
            </w:r>
          </w:hyperlink>
        </w:p>
        <w:p w14:paraId="40743735" w14:textId="68F5B523" w:rsidR="006B5D3F" w:rsidRDefault="006B5D3F">
          <w:pPr>
            <w:pStyle w:val="TOC2"/>
            <w:rPr>
              <w:rFonts w:asciiTheme="minorHAnsi" w:eastAsiaTheme="minorEastAsia" w:hAnsiTheme="minorHAnsi"/>
              <w:noProof/>
              <w:color w:val="auto"/>
              <w:sz w:val="22"/>
            </w:rPr>
          </w:pPr>
          <w:hyperlink w:anchor="_Toc205608623" w:history="1">
            <w:r w:rsidRPr="001C24A6">
              <w:rPr>
                <w:rStyle w:val="Hyperlink"/>
                <w:noProof/>
              </w:rPr>
              <w:t>Questionnaire on Multimodal Analgesia Practice</w:t>
            </w:r>
            <w:r>
              <w:rPr>
                <w:noProof/>
                <w:webHidden/>
              </w:rPr>
              <w:tab/>
            </w:r>
            <w:r>
              <w:rPr>
                <w:noProof/>
                <w:webHidden/>
              </w:rPr>
              <w:fldChar w:fldCharType="begin"/>
            </w:r>
            <w:r>
              <w:rPr>
                <w:noProof/>
                <w:webHidden/>
              </w:rPr>
              <w:instrText xml:space="preserve"> PAGEREF _Toc205608623 \h </w:instrText>
            </w:r>
            <w:r>
              <w:rPr>
                <w:noProof/>
                <w:webHidden/>
              </w:rPr>
            </w:r>
            <w:r>
              <w:rPr>
                <w:noProof/>
                <w:webHidden/>
              </w:rPr>
              <w:fldChar w:fldCharType="separate"/>
            </w:r>
            <w:r>
              <w:rPr>
                <w:noProof/>
                <w:webHidden/>
              </w:rPr>
              <w:t>25</w:t>
            </w:r>
            <w:r>
              <w:rPr>
                <w:noProof/>
                <w:webHidden/>
              </w:rPr>
              <w:fldChar w:fldCharType="end"/>
            </w:r>
          </w:hyperlink>
        </w:p>
        <w:p w14:paraId="4576BDED" w14:textId="55F4DE01" w:rsidR="006B5D3F" w:rsidRDefault="006B5D3F">
          <w:pPr>
            <w:pStyle w:val="TOC1"/>
            <w:tabs>
              <w:tab w:val="right" w:leader="dot" w:pos="8296"/>
            </w:tabs>
            <w:rPr>
              <w:rFonts w:asciiTheme="minorHAnsi" w:eastAsiaTheme="minorEastAsia" w:hAnsiTheme="minorHAnsi"/>
              <w:noProof/>
              <w:sz w:val="22"/>
            </w:rPr>
          </w:pPr>
          <w:hyperlink w:anchor="_Toc205608624" w:history="1">
            <w:r w:rsidRPr="001C24A6">
              <w:rPr>
                <w:rStyle w:val="Hyperlink"/>
                <w:noProof/>
              </w:rPr>
              <w:t>ASSURANCE OF PRINCIPAL INVESTIGATOR</w:t>
            </w:r>
            <w:r>
              <w:rPr>
                <w:noProof/>
                <w:webHidden/>
              </w:rPr>
              <w:tab/>
            </w:r>
            <w:r>
              <w:rPr>
                <w:noProof/>
                <w:webHidden/>
              </w:rPr>
              <w:fldChar w:fldCharType="begin"/>
            </w:r>
            <w:r>
              <w:rPr>
                <w:noProof/>
                <w:webHidden/>
              </w:rPr>
              <w:instrText xml:space="preserve"> PAGEREF _Toc205608624 \h </w:instrText>
            </w:r>
            <w:r>
              <w:rPr>
                <w:noProof/>
                <w:webHidden/>
              </w:rPr>
            </w:r>
            <w:r>
              <w:rPr>
                <w:noProof/>
                <w:webHidden/>
              </w:rPr>
              <w:fldChar w:fldCharType="separate"/>
            </w:r>
            <w:r>
              <w:rPr>
                <w:noProof/>
                <w:webHidden/>
              </w:rPr>
              <w:t>28</w:t>
            </w:r>
            <w:r>
              <w:rPr>
                <w:noProof/>
                <w:webHidden/>
              </w:rPr>
              <w:fldChar w:fldCharType="end"/>
            </w:r>
          </w:hyperlink>
        </w:p>
        <w:p w14:paraId="7761067C" w14:textId="3D924D5B" w:rsidR="006B5D3F" w:rsidRDefault="006B5D3F">
          <w:pPr>
            <w:pStyle w:val="TOC1"/>
            <w:tabs>
              <w:tab w:val="right" w:leader="dot" w:pos="8296"/>
            </w:tabs>
            <w:rPr>
              <w:rFonts w:asciiTheme="minorHAnsi" w:eastAsiaTheme="minorEastAsia" w:hAnsiTheme="minorHAnsi"/>
              <w:noProof/>
              <w:sz w:val="22"/>
            </w:rPr>
          </w:pPr>
          <w:hyperlink w:anchor="_Toc205608625" w:history="1">
            <w:r w:rsidRPr="001C24A6">
              <w:rPr>
                <w:rStyle w:val="Hyperlink"/>
                <w:noProof/>
              </w:rPr>
              <w:t>APPROVAL OF THE FIRST ADVISOR</w:t>
            </w:r>
            <w:r>
              <w:rPr>
                <w:noProof/>
                <w:webHidden/>
              </w:rPr>
              <w:tab/>
            </w:r>
            <w:r>
              <w:rPr>
                <w:noProof/>
                <w:webHidden/>
              </w:rPr>
              <w:fldChar w:fldCharType="begin"/>
            </w:r>
            <w:r>
              <w:rPr>
                <w:noProof/>
                <w:webHidden/>
              </w:rPr>
              <w:instrText xml:space="preserve"> PAGEREF _Toc205608625 \h </w:instrText>
            </w:r>
            <w:r>
              <w:rPr>
                <w:noProof/>
                <w:webHidden/>
              </w:rPr>
            </w:r>
            <w:r>
              <w:rPr>
                <w:noProof/>
                <w:webHidden/>
              </w:rPr>
              <w:fldChar w:fldCharType="separate"/>
            </w:r>
            <w:r>
              <w:rPr>
                <w:noProof/>
                <w:webHidden/>
              </w:rPr>
              <w:t>28</w:t>
            </w:r>
            <w:r>
              <w:rPr>
                <w:noProof/>
                <w:webHidden/>
              </w:rPr>
              <w:fldChar w:fldCharType="end"/>
            </w:r>
          </w:hyperlink>
        </w:p>
        <w:p w14:paraId="6042B7A2" w14:textId="386056CA" w:rsidR="006B5D3F" w:rsidRDefault="006B5D3F">
          <w:pPr>
            <w:pStyle w:val="TOC1"/>
            <w:tabs>
              <w:tab w:val="right" w:leader="dot" w:pos="8296"/>
            </w:tabs>
            <w:rPr>
              <w:rFonts w:asciiTheme="minorHAnsi" w:eastAsiaTheme="minorEastAsia" w:hAnsiTheme="minorHAnsi"/>
              <w:noProof/>
              <w:sz w:val="22"/>
            </w:rPr>
          </w:pPr>
          <w:hyperlink w:anchor="_Toc205608626" w:history="1">
            <w:r w:rsidRPr="001C24A6">
              <w:rPr>
                <w:rStyle w:val="Hyperlink"/>
                <w:noProof/>
              </w:rPr>
              <w:t>APPROVAL OF THE DEPARTMENT HEAD</w:t>
            </w:r>
            <w:r>
              <w:rPr>
                <w:noProof/>
                <w:webHidden/>
              </w:rPr>
              <w:tab/>
            </w:r>
            <w:r>
              <w:rPr>
                <w:noProof/>
                <w:webHidden/>
              </w:rPr>
              <w:fldChar w:fldCharType="begin"/>
            </w:r>
            <w:r>
              <w:rPr>
                <w:noProof/>
                <w:webHidden/>
              </w:rPr>
              <w:instrText xml:space="preserve"> PAGEREF _Toc205608626 \h </w:instrText>
            </w:r>
            <w:r>
              <w:rPr>
                <w:noProof/>
                <w:webHidden/>
              </w:rPr>
            </w:r>
            <w:r>
              <w:rPr>
                <w:noProof/>
                <w:webHidden/>
              </w:rPr>
              <w:fldChar w:fldCharType="separate"/>
            </w:r>
            <w:r>
              <w:rPr>
                <w:noProof/>
                <w:webHidden/>
              </w:rPr>
              <w:t>28</w:t>
            </w:r>
            <w:r>
              <w:rPr>
                <w:noProof/>
                <w:webHidden/>
              </w:rPr>
              <w:fldChar w:fldCharType="end"/>
            </w:r>
          </w:hyperlink>
        </w:p>
        <w:p w14:paraId="52DA5BC9" w14:textId="7A8BB3F7" w:rsidR="007226BE" w:rsidRDefault="007226BE">
          <w:r>
            <w:rPr>
              <w:b/>
              <w:bCs/>
              <w:noProof/>
            </w:rPr>
            <w:fldChar w:fldCharType="end"/>
          </w:r>
        </w:p>
      </w:sdtContent>
    </w:sdt>
    <w:p w14:paraId="4FD91ADB" w14:textId="77777777" w:rsidR="007226BE" w:rsidRPr="00AA1492" w:rsidRDefault="007226BE" w:rsidP="00AA1492">
      <w:pPr>
        <w:pStyle w:val="NormalWeb"/>
        <w:spacing w:line="360" w:lineRule="auto"/>
        <w:jc w:val="both"/>
      </w:pPr>
    </w:p>
    <w:p w14:paraId="75309211" w14:textId="14472280" w:rsidR="00CB1F1A" w:rsidRDefault="00CB1F1A" w:rsidP="00CB1F1A">
      <w:pPr>
        <w:spacing w:line="360" w:lineRule="auto"/>
        <w:rPr>
          <w:rFonts w:cs="Times New Roman"/>
          <w:color w:val="000000"/>
          <w:szCs w:val="24"/>
        </w:rPr>
      </w:pPr>
    </w:p>
    <w:p w14:paraId="080350BC" w14:textId="023CF3AC" w:rsidR="00301D80" w:rsidRDefault="00301D80" w:rsidP="00CB1F1A">
      <w:pPr>
        <w:spacing w:line="360" w:lineRule="auto"/>
        <w:rPr>
          <w:rFonts w:cs="Times New Roman"/>
          <w:color w:val="000000"/>
          <w:szCs w:val="24"/>
        </w:rPr>
      </w:pPr>
    </w:p>
    <w:p w14:paraId="775CC9E0" w14:textId="3DB97FA7" w:rsidR="00301D80" w:rsidRDefault="00301D80" w:rsidP="00CB1F1A">
      <w:pPr>
        <w:spacing w:line="360" w:lineRule="auto"/>
        <w:rPr>
          <w:rFonts w:cs="Times New Roman"/>
          <w:color w:val="000000"/>
          <w:szCs w:val="24"/>
        </w:rPr>
      </w:pPr>
    </w:p>
    <w:p w14:paraId="1062FC04" w14:textId="406AF0D5" w:rsidR="00301D80" w:rsidRDefault="00301D80" w:rsidP="00CB1F1A">
      <w:pPr>
        <w:spacing w:line="360" w:lineRule="auto"/>
        <w:rPr>
          <w:rFonts w:cs="Times New Roman"/>
          <w:color w:val="000000"/>
          <w:szCs w:val="24"/>
        </w:rPr>
      </w:pPr>
    </w:p>
    <w:p w14:paraId="61A5EAE0" w14:textId="353088DD" w:rsidR="00301D80" w:rsidRDefault="00301D80" w:rsidP="00CB1F1A">
      <w:pPr>
        <w:spacing w:line="360" w:lineRule="auto"/>
        <w:rPr>
          <w:rFonts w:cs="Times New Roman"/>
          <w:color w:val="000000"/>
          <w:szCs w:val="24"/>
        </w:rPr>
      </w:pPr>
    </w:p>
    <w:p w14:paraId="21FF58EF" w14:textId="5C0389B6" w:rsidR="00301D80" w:rsidRDefault="00301D80" w:rsidP="00CB1F1A">
      <w:pPr>
        <w:spacing w:line="360" w:lineRule="auto"/>
        <w:rPr>
          <w:rFonts w:cs="Times New Roman"/>
          <w:color w:val="000000"/>
          <w:szCs w:val="24"/>
        </w:rPr>
      </w:pPr>
    </w:p>
    <w:p w14:paraId="0EC6F080" w14:textId="010508C4" w:rsidR="00301D80" w:rsidRDefault="00301D80" w:rsidP="00CB1F1A">
      <w:pPr>
        <w:spacing w:line="360" w:lineRule="auto"/>
        <w:rPr>
          <w:rFonts w:cs="Times New Roman"/>
          <w:color w:val="000000"/>
          <w:szCs w:val="24"/>
        </w:rPr>
      </w:pPr>
    </w:p>
    <w:p w14:paraId="392DE566" w14:textId="30C65B9D" w:rsidR="00301D80" w:rsidRDefault="00301D80" w:rsidP="00CB1F1A">
      <w:pPr>
        <w:spacing w:line="360" w:lineRule="auto"/>
        <w:rPr>
          <w:rFonts w:cs="Times New Roman"/>
          <w:color w:val="000000"/>
          <w:szCs w:val="24"/>
        </w:rPr>
      </w:pPr>
    </w:p>
    <w:p w14:paraId="44B56802" w14:textId="7E63E39F" w:rsidR="00301D80" w:rsidRDefault="00301D80" w:rsidP="00CB1F1A">
      <w:pPr>
        <w:spacing w:line="360" w:lineRule="auto"/>
        <w:rPr>
          <w:rFonts w:cs="Times New Roman"/>
          <w:color w:val="000000"/>
          <w:szCs w:val="24"/>
        </w:rPr>
      </w:pPr>
    </w:p>
    <w:p w14:paraId="5920553A" w14:textId="487285AF" w:rsidR="00301D80" w:rsidRDefault="00301D80" w:rsidP="00CB1F1A">
      <w:pPr>
        <w:spacing w:line="360" w:lineRule="auto"/>
        <w:rPr>
          <w:rFonts w:cs="Times New Roman"/>
          <w:color w:val="000000"/>
          <w:szCs w:val="24"/>
        </w:rPr>
      </w:pPr>
    </w:p>
    <w:p w14:paraId="6C7F6ED3" w14:textId="6FCB9633" w:rsidR="00301D80" w:rsidRDefault="00301D80" w:rsidP="00CB1F1A">
      <w:pPr>
        <w:spacing w:line="360" w:lineRule="auto"/>
        <w:rPr>
          <w:rFonts w:cs="Times New Roman"/>
          <w:color w:val="000000"/>
          <w:szCs w:val="24"/>
        </w:rPr>
      </w:pPr>
    </w:p>
    <w:p w14:paraId="704E24FA" w14:textId="00ED6DCE" w:rsidR="00301D80" w:rsidRDefault="00301D80" w:rsidP="00CB1F1A">
      <w:pPr>
        <w:spacing w:line="360" w:lineRule="auto"/>
        <w:rPr>
          <w:rFonts w:cs="Times New Roman"/>
          <w:color w:val="000000"/>
          <w:szCs w:val="24"/>
        </w:rPr>
      </w:pPr>
    </w:p>
    <w:p w14:paraId="2F9A295D" w14:textId="4831B119" w:rsidR="00301D80" w:rsidRDefault="00301D80" w:rsidP="00CB1F1A">
      <w:pPr>
        <w:spacing w:line="360" w:lineRule="auto"/>
        <w:rPr>
          <w:rFonts w:cs="Times New Roman"/>
          <w:color w:val="000000"/>
          <w:szCs w:val="24"/>
        </w:rPr>
      </w:pPr>
    </w:p>
    <w:p w14:paraId="1DAE2BDE" w14:textId="76568EA8" w:rsidR="00301D80" w:rsidRDefault="00301D80" w:rsidP="00301D80">
      <w:pPr>
        <w:pStyle w:val="Heading1"/>
      </w:pPr>
      <w:bookmarkStart w:id="2" w:name="_Toc2707"/>
      <w:bookmarkStart w:id="3" w:name="_Toc205608577"/>
      <w:r>
        <w:t>LIST OF TABLES</w:t>
      </w:r>
      <w:bookmarkEnd w:id="3"/>
      <w:r>
        <w:t xml:space="preserve"> </w:t>
      </w:r>
    </w:p>
    <w:p w14:paraId="28496942" w14:textId="2D8E13C9" w:rsidR="000A0726" w:rsidRDefault="00301D80">
      <w:pPr>
        <w:pStyle w:val="TableofFigures"/>
        <w:tabs>
          <w:tab w:val="right" w:leader="dot" w:pos="8296"/>
        </w:tabs>
        <w:rPr>
          <w:rFonts w:asciiTheme="minorHAnsi" w:eastAsiaTheme="minorEastAsia" w:hAnsiTheme="minorHAnsi"/>
          <w:noProof/>
          <w:sz w:val="22"/>
        </w:rPr>
      </w:pPr>
      <w:r>
        <w:fldChar w:fldCharType="begin"/>
      </w:r>
      <w:r>
        <w:instrText xml:space="preserve"> TOC \h \z \c "Table" </w:instrText>
      </w:r>
      <w:r>
        <w:fldChar w:fldCharType="separate"/>
      </w:r>
      <w:hyperlink w:anchor="_Toc204856469" w:history="1">
        <w:r w:rsidR="000A0726" w:rsidRPr="00AE790D">
          <w:rPr>
            <w:rStyle w:val="Hyperlink"/>
            <w:b/>
            <w:bCs/>
            <w:noProof/>
          </w:rPr>
          <w:t>Table 1 Socio-Demographic Characteristics of Patients Regarding Multimodal Analgesia at Asella Referral and Teaching Hospital, 2025 (n = 61)</w:t>
        </w:r>
        <w:r w:rsidR="000A0726">
          <w:rPr>
            <w:noProof/>
            <w:webHidden/>
          </w:rPr>
          <w:tab/>
        </w:r>
        <w:r w:rsidR="000A0726">
          <w:rPr>
            <w:noProof/>
            <w:webHidden/>
          </w:rPr>
          <w:fldChar w:fldCharType="begin"/>
        </w:r>
        <w:r w:rsidR="000A0726">
          <w:rPr>
            <w:noProof/>
            <w:webHidden/>
          </w:rPr>
          <w:instrText xml:space="preserve"> PAGEREF _Toc204856469 \h </w:instrText>
        </w:r>
        <w:r w:rsidR="000A0726">
          <w:rPr>
            <w:noProof/>
            <w:webHidden/>
          </w:rPr>
        </w:r>
        <w:r w:rsidR="000A0726">
          <w:rPr>
            <w:noProof/>
            <w:webHidden/>
          </w:rPr>
          <w:fldChar w:fldCharType="separate"/>
        </w:r>
        <w:r w:rsidR="000A0726">
          <w:rPr>
            <w:noProof/>
            <w:webHidden/>
          </w:rPr>
          <w:t>14</w:t>
        </w:r>
        <w:r w:rsidR="000A0726">
          <w:rPr>
            <w:noProof/>
            <w:webHidden/>
          </w:rPr>
          <w:fldChar w:fldCharType="end"/>
        </w:r>
      </w:hyperlink>
    </w:p>
    <w:p w14:paraId="2357D6C1" w14:textId="27032724" w:rsidR="000A0726" w:rsidRDefault="00974CA4">
      <w:pPr>
        <w:pStyle w:val="TableofFigures"/>
        <w:tabs>
          <w:tab w:val="right" w:leader="dot" w:pos="8296"/>
        </w:tabs>
        <w:rPr>
          <w:rFonts w:asciiTheme="minorHAnsi" w:eastAsiaTheme="minorEastAsia" w:hAnsiTheme="minorHAnsi"/>
          <w:noProof/>
          <w:sz w:val="22"/>
        </w:rPr>
      </w:pPr>
      <w:hyperlink w:anchor="_Toc204856470" w:history="1">
        <w:r w:rsidR="000A0726" w:rsidRPr="00AE790D">
          <w:rPr>
            <w:rStyle w:val="Hyperlink"/>
            <w:b/>
            <w:bCs/>
            <w:noProof/>
          </w:rPr>
          <w:t>Table 2 Anesthesia and Analgesia Practice Regarding Multimodal Analgesia at Asella Referral and Teaching Hospital, 2025 (n = 61)</w:t>
        </w:r>
        <w:r w:rsidR="000A0726">
          <w:rPr>
            <w:noProof/>
            <w:webHidden/>
          </w:rPr>
          <w:tab/>
        </w:r>
        <w:r w:rsidR="000A0726">
          <w:rPr>
            <w:noProof/>
            <w:webHidden/>
          </w:rPr>
          <w:fldChar w:fldCharType="begin"/>
        </w:r>
        <w:r w:rsidR="000A0726">
          <w:rPr>
            <w:noProof/>
            <w:webHidden/>
          </w:rPr>
          <w:instrText xml:space="preserve"> PAGEREF _Toc204856470 \h </w:instrText>
        </w:r>
        <w:r w:rsidR="000A0726">
          <w:rPr>
            <w:noProof/>
            <w:webHidden/>
          </w:rPr>
        </w:r>
        <w:r w:rsidR="000A0726">
          <w:rPr>
            <w:noProof/>
            <w:webHidden/>
          </w:rPr>
          <w:fldChar w:fldCharType="separate"/>
        </w:r>
        <w:r w:rsidR="000A0726">
          <w:rPr>
            <w:noProof/>
            <w:webHidden/>
          </w:rPr>
          <w:t>16</w:t>
        </w:r>
        <w:r w:rsidR="000A0726">
          <w:rPr>
            <w:noProof/>
            <w:webHidden/>
          </w:rPr>
          <w:fldChar w:fldCharType="end"/>
        </w:r>
      </w:hyperlink>
    </w:p>
    <w:p w14:paraId="7BD6726A" w14:textId="2B0D15C2" w:rsidR="000A0726" w:rsidRDefault="00974CA4">
      <w:pPr>
        <w:pStyle w:val="TableofFigures"/>
        <w:tabs>
          <w:tab w:val="right" w:leader="dot" w:pos="8296"/>
        </w:tabs>
        <w:rPr>
          <w:rFonts w:asciiTheme="minorHAnsi" w:eastAsiaTheme="minorEastAsia" w:hAnsiTheme="minorHAnsi"/>
          <w:noProof/>
          <w:sz w:val="22"/>
        </w:rPr>
      </w:pPr>
      <w:hyperlink w:anchor="_Toc204856471" w:history="1">
        <w:r w:rsidR="000A0726" w:rsidRPr="00AE790D">
          <w:rPr>
            <w:rStyle w:val="Hyperlink"/>
            <w:b/>
            <w:bCs/>
            <w:noProof/>
          </w:rPr>
          <w:t>Table 3 Professional Practice of Anesthesia Providers Regarding Multimodal Analgesia at Asella Referral and Teaching Hospital, 2025 (n = 61)</w:t>
        </w:r>
        <w:r w:rsidR="000A0726">
          <w:rPr>
            <w:noProof/>
            <w:webHidden/>
          </w:rPr>
          <w:tab/>
        </w:r>
        <w:r w:rsidR="000A0726">
          <w:rPr>
            <w:noProof/>
            <w:webHidden/>
          </w:rPr>
          <w:fldChar w:fldCharType="begin"/>
        </w:r>
        <w:r w:rsidR="000A0726">
          <w:rPr>
            <w:noProof/>
            <w:webHidden/>
          </w:rPr>
          <w:instrText xml:space="preserve"> PAGEREF _Toc204856471 \h </w:instrText>
        </w:r>
        <w:r w:rsidR="000A0726">
          <w:rPr>
            <w:noProof/>
            <w:webHidden/>
          </w:rPr>
        </w:r>
        <w:r w:rsidR="000A0726">
          <w:rPr>
            <w:noProof/>
            <w:webHidden/>
          </w:rPr>
          <w:fldChar w:fldCharType="separate"/>
        </w:r>
        <w:r w:rsidR="000A0726">
          <w:rPr>
            <w:noProof/>
            <w:webHidden/>
          </w:rPr>
          <w:t>17</w:t>
        </w:r>
        <w:r w:rsidR="000A0726">
          <w:rPr>
            <w:noProof/>
            <w:webHidden/>
          </w:rPr>
          <w:fldChar w:fldCharType="end"/>
        </w:r>
      </w:hyperlink>
    </w:p>
    <w:p w14:paraId="6CF05793" w14:textId="1FA66082" w:rsidR="000A0726" w:rsidRDefault="00974CA4">
      <w:pPr>
        <w:pStyle w:val="TableofFigures"/>
        <w:tabs>
          <w:tab w:val="right" w:leader="dot" w:pos="8296"/>
        </w:tabs>
        <w:rPr>
          <w:rFonts w:asciiTheme="minorHAnsi" w:eastAsiaTheme="minorEastAsia" w:hAnsiTheme="minorHAnsi"/>
          <w:noProof/>
          <w:sz w:val="22"/>
        </w:rPr>
      </w:pPr>
      <w:hyperlink w:anchor="_Toc204856472" w:history="1">
        <w:r w:rsidR="000A0726" w:rsidRPr="00AE790D">
          <w:rPr>
            <w:rStyle w:val="Hyperlink"/>
            <w:b/>
            <w:bCs/>
            <w:noProof/>
          </w:rPr>
          <w:t>Table 4 Use of Multimodal Analgesia by Patient Characteristics</w:t>
        </w:r>
        <w:r w:rsidR="000A0726">
          <w:rPr>
            <w:noProof/>
            <w:webHidden/>
          </w:rPr>
          <w:tab/>
        </w:r>
        <w:r w:rsidR="000A0726">
          <w:rPr>
            <w:noProof/>
            <w:webHidden/>
          </w:rPr>
          <w:fldChar w:fldCharType="begin"/>
        </w:r>
        <w:r w:rsidR="000A0726">
          <w:rPr>
            <w:noProof/>
            <w:webHidden/>
          </w:rPr>
          <w:instrText xml:space="preserve"> PAGEREF _Toc204856472 \h </w:instrText>
        </w:r>
        <w:r w:rsidR="000A0726">
          <w:rPr>
            <w:noProof/>
            <w:webHidden/>
          </w:rPr>
        </w:r>
        <w:r w:rsidR="000A0726">
          <w:rPr>
            <w:noProof/>
            <w:webHidden/>
          </w:rPr>
          <w:fldChar w:fldCharType="separate"/>
        </w:r>
        <w:r w:rsidR="000A0726">
          <w:rPr>
            <w:noProof/>
            <w:webHidden/>
          </w:rPr>
          <w:t>18</w:t>
        </w:r>
        <w:r w:rsidR="000A0726">
          <w:rPr>
            <w:noProof/>
            <w:webHidden/>
          </w:rPr>
          <w:fldChar w:fldCharType="end"/>
        </w:r>
      </w:hyperlink>
    </w:p>
    <w:p w14:paraId="71ABBD16" w14:textId="5B5C8109" w:rsidR="00301D80" w:rsidRDefault="00301D80" w:rsidP="00301D80">
      <w:r>
        <w:fldChar w:fldCharType="end"/>
      </w:r>
    </w:p>
    <w:p w14:paraId="4B112216" w14:textId="6B5570FE" w:rsidR="00301D80" w:rsidRDefault="00301D80" w:rsidP="00301D80"/>
    <w:p w14:paraId="47DCB9A8" w14:textId="79CB45C2" w:rsidR="00301D80" w:rsidRDefault="00301D80" w:rsidP="00301D80"/>
    <w:p w14:paraId="06401A9E" w14:textId="6449CBAE" w:rsidR="00301D80" w:rsidRDefault="00301D80" w:rsidP="00301D80"/>
    <w:p w14:paraId="7E17B975" w14:textId="6F32C93E" w:rsidR="00301D80" w:rsidRDefault="00301D80" w:rsidP="00301D80"/>
    <w:p w14:paraId="0A5F4697" w14:textId="0423B419" w:rsidR="00301D80" w:rsidRDefault="00301D80" w:rsidP="00301D80"/>
    <w:p w14:paraId="68C0E11F" w14:textId="4A894B63" w:rsidR="00301D80" w:rsidRDefault="00301D80" w:rsidP="00301D80"/>
    <w:p w14:paraId="101DE8BD" w14:textId="667650FB" w:rsidR="00301D80" w:rsidRDefault="00301D80" w:rsidP="00301D80"/>
    <w:p w14:paraId="640DA178" w14:textId="79F87532" w:rsidR="00301D80" w:rsidRDefault="00301D80" w:rsidP="00301D80"/>
    <w:p w14:paraId="4BB501FD" w14:textId="7A1A2671" w:rsidR="00301D80" w:rsidRDefault="00301D80" w:rsidP="00301D80"/>
    <w:p w14:paraId="5841AD98" w14:textId="6AAD7376" w:rsidR="00301D80" w:rsidRDefault="00301D80" w:rsidP="00301D80"/>
    <w:p w14:paraId="1B336E81" w14:textId="1F230F46" w:rsidR="00301D80" w:rsidRDefault="00301D80" w:rsidP="00301D80"/>
    <w:p w14:paraId="1F0DC40D" w14:textId="6E26F578" w:rsidR="00301D80" w:rsidRDefault="00301D80" w:rsidP="00301D80"/>
    <w:p w14:paraId="67A3F91F" w14:textId="18991645" w:rsidR="00301D80" w:rsidRDefault="00301D80" w:rsidP="00301D80"/>
    <w:p w14:paraId="43F82025" w14:textId="20F6056F" w:rsidR="00301D80" w:rsidRDefault="00301D80" w:rsidP="00301D80"/>
    <w:p w14:paraId="193B2C92" w14:textId="0E29AE31" w:rsidR="00301D80" w:rsidRDefault="00301D80" w:rsidP="00301D80"/>
    <w:p w14:paraId="700C3669" w14:textId="1F904538" w:rsidR="00301D80" w:rsidRDefault="00301D80" w:rsidP="00301D80"/>
    <w:p w14:paraId="7CBC3E8C" w14:textId="5CB86C74" w:rsidR="00301D80" w:rsidRDefault="00301D80" w:rsidP="00301D80"/>
    <w:p w14:paraId="2A25980D" w14:textId="7F46F280" w:rsidR="00301D80" w:rsidRDefault="00301D80" w:rsidP="00301D80"/>
    <w:p w14:paraId="5FD21926" w14:textId="1A1BC25D" w:rsidR="00301D80" w:rsidRDefault="00301D80" w:rsidP="00301D80"/>
    <w:p w14:paraId="35FC316B" w14:textId="2700A23A" w:rsidR="00301D80" w:rsidRDefault="00301D80" w:rsidP="00301D80"/>
    <w:p w14:paraId="5E5C4211" w14:textId="145F6C75" w:rsidR="00301D80" w:rsidRDefault="00301D80" w:rsidP="00301D80"/>
    <w:p w14:paraId="35D53D57" w14:textId="77777777" w:rsidR="00301D80" w:rsidRPr="00301D80" w:rsidRDefault="00301D80" w:rsidP="00301D80"/>
    <w:p w14:paraId="3F05A8B0" w14:textId="26AE6781" w:rsidR="00301D80" w:rsidRDefault="00301D80" w:rsidP="00301D80">
      <w:pPr>
        <w:pStyle w:val="Heading1"/>
      </w:pPr>
      <w:bookmarkStart w:id="4" w:name="_Toc205608578"/>
      <w:r>
        <w:t>LIST OF FIGURES</w:t>
      </w:r>
      <w:bookmarkEnd w:id="4"/>
      <w:r>
        <w:t xml:space="preserve"> </w:t>
      </w:r>
    </w:p>
    <w:p w14:paraId="18913023" w14:textId="39F1DEB8" w:rsidR="000A0726" w:rsidRDefault="00301D80">
      <w:pPr>
        <w:pStyle w:val="TableofFigures"/>
        <w:tabs>
          <w:tab w:val="right" w:leader="dot" w:pos="8296"/>
        </w:tabs>
        <w:rPr>
          <w:rFonts w:asciiTheme="minorHAnsi" w:eastAsiaTheme="minorEastAsia" w:hAnsiTheme="minorHAnsi"/>
          <w:noProof/>
          <w:sz w:val="22"/>
        </w:rPr>
      </w:pPr>
      <w:r>
        <w:fldChar w:fldCharType="begin"/>
      </w:r>
      <w:r>
        <w:instrText xml:space="preserve"> TOC \h \z \c "Figure" </w:instrText>
      </w:r>
      <w:r>
        <w:fldChar w:fldCharType="separate"/>
      </w:r>
      <w:hyperlink w:anchor="_Toc204856473" w:history="1">
        <w:r w:rsidR="000A0726" w:rsidRPr="00BF23B0">
          <w:rPr>
            <w:rStyle w:val="Hyperlink"/>
            <w:noProof/>
          </w:rPr>
          <w:t>figure 1</w:t>
        </w:r>
        <w:r w:rsidR="000A0726">
          <w:rPr>
            <w:noProof/>
            <w:webHidden/>
          </w:rPr>
          <w:tab/>
        </w:r>
        <w:r w:rsidR="000A0726">
          <w:rPr>
            <w:noProof/>
            <w:webHidden/>
          </w:rPr>
          <w:fldChar w:fldCharType="begin"/>
        </w:r>
        <w:r w:rsidR="000A0726">
          <w:rPr>
            <w:noProof/>
            <w:webHidden/>
          </w:rPr>
          <w:instrText xml:space="preserve"> PAGEREF _Toc204856473 \h </w:instrText>
        </w:r>
        <w:r w:rsidR="000A0726">
          <w:rPr>
            <w:noProof/>
            <w:webHidden/>
          </w:rPr>
        </w:r>
        <w:r w:rsidR="000A0726">
          <w:rPr>
            <w:noProof/>
            <w:webHidden/>
          </w:rPr>
          <w:fldChar w:fldCharType="separate"/>
        </w:r>
        <w:r w:rsidR="000A0726">
          <w:rPr>
            <w:noProof/>
            <w:webHidden/>
          </w:rPr>
          <w:t>7</w:t>
        </w:r>
        <w:r w:rsidR="000A0726">
          <w:rPr>
            <w:noProof/>
            <w:webHidden/>
          </w:rPr>
          <w:fldChar w:fldCharType="end"/>
        </w:r>
      </w:hyperlink>
    </w:p>
    <w:p w14:paraId="14F0784C" w14:textId="27748AA5" w:rsidR="000A0726" w:rsidRDefault="00974CA4">
      <w:pPr>
        <w:pStyle w:val="TableofFigures"/>
        <w:tabs>
          <w:tab w:val="right" w:leader="dot" w:pos="8296"/>
        </w:tabs>
        <w:rPr>
          <w:rFonts w:asciiTheme="minorHAnsi" w:eastAsiaTheme="minorEastAsia" w:hAnsiTheme="minorHAnsi"/>
          <w:noProof/>
          <w:sz w:val="22"/>
        </w:rPr>
      </w:pPr>
      <w:hyperlink w:anchor="_Toc204856474" w:history="1">
        <w:r w:rsidR="000A0726" w:rsidRPr="00BF23B0">
          <w:rPr>
            <w:rStyle w:val="Hyperlink"/>
            <w:noProof/>
          </w:rPr>
          <w:t>figure 2</w:t>
        </w:r>
        <w:r w:rsidR="000A0726">
          <w:rPr>
            <w:noProof/>
            <w:webHidden/>
          </w:rPr>
          <w:tab/>
        </w:r>
        <w:r w:rsidR="000A0726">
          <w:rPr>
            <w:noProof/>
            <w:webHidden/>
          </w:rPr>
          <w:fldChar w:fldCharType="begin"/>
        </w:r>
        <w:r w:rsidR="000A0726">
          <w:rPr>
            <w:noProof/>
            <w:webHidden/>
          </w:rPr>
          <w:instrText xml:space="preserve"> PAGEREF _Toc204856474 \h </w:instrText>
        </w:r>
        <w:r w:rsidR="000A0726">
          <w:rPr>
            <w:noProof/>
            <w:webHidden/>
          </w:rPr>
        </w:r>
        <w:r w:rsidR="000A0726">
          <w:rPr>
            <w:noProof/>
            <w:webHidden/>
          </w:rPr>
          <w:fldChar w:fldCharType="separate"/>
        </w:r>
        <w:r w:rsidR="000A0726">
          <w:rPr>
            <w:noProof/>
            <w:webHidden/>
          </w:rPr>
          <w:t>7</w:t>
        </w:r>
        <w:r w:rsidR="000A0726">
          <w:rPr>
            <w:noProof/>
            <w:webHidden/>
          </w:rPr>
          <w:fldChar w:fldCharType="end"/>
        </w:r>
      </w:hyperlink>
    </w:p>
    <w:p w14:paraId="6843BD52" w14:textId="30B93A74" w:rsidR="000A0726" w:rsidRDefault="00974CA4">
      <w:pPr>
        <w:pStyle w:val="TableofFigures"/>
        <w:tabs>
          <w:tab w:val="right" w:leader="dot" w:pos="8296"/>
        </w:tabs>
        <w:rPr>
          <w:rFonts w:asciiTheme="minorHAnsi" w:eastAsiaTheme="minorEastAsia" w:hAnsiTheme="minorHAnsi"/>
          <w:noProof/>
          <w:sz w:val="22"/>
        </w:rPr>
      </w:pPr>
      <w:hyperlink w:anchor="_Toc204856475" w:history="1">
        <w:r w:rsidR="000A0726" w:rsidRPr="00BF23B0">
          <w:rPr>
            <w:rStyle w:val="Hyperlink"/>
            <w:b/>
            <w:bCs/>
            <w:noProof/>
          </w:rPr>
          <w:t>Figure 3 Conceptual Framework</w:t>
        </w:r>
        <w:r w:rsidR="000A0726">
          <w:rPr>
            <w:noProof/>
            <w:webHidden/>
          </w:rPr>
          <w:tab/>
        </w:r>
        <w:r w:rsidR="000A0726">
          <w:rPr>
            <w:noProof/>
            <w:webHidden/>
          </w:rPr>
          <w:fldChar w:fldCharType="begin"/>
        </w:r>
        <w:r w:rsidR="000A0726">
          <w:rPr>
            <w:noProof/>
            <w:webHidden/>
          </w:rPr>
          <w:instrText xml:space="preserve"> PAGEREF _Toc204856475 \h </w:instrText>
        </w:r>
        <w:r w:rsidR="000A0726">
          <w:rPr>
            <w:noProof/>
            <w:webHidden/>
          </w:rPr>
        </w:r>
        <w:r w:rsidR="000A0726">
          <w:rPr>
            <w:noProof/>
            <w:webHidden/>
          </w:rPr>
          <w:fldChar w:fldCharType="separate"/>
        </w:r>
        <w:r w:rsidR="000A0726">
          <w:rPr>
            <w:noProof/>
            <w:webHidden/>
          </w:rPr>
          <w:t>7</w:t>
        </w:r>
        <w:r w:rsidR="000A0726">
          <w:rPr>
            <w:noProof/>
            <w:webHidden/>
          </w:rPr>
          <w:fldChar w:fldCharType="end"/>
        </w:r>
      </w:hyperlink>
    </w:p>
    <w:p w14:paraId="09C2D819" w14:textId="1279AC56" w:rsidR="000A0726" w:rsidRDefault="00974CA4">
      <w:pPr>
        <w:pStyle w:val="TableofFigures"/>
        <w:tabs>
          <w:tab w:val="right" w:leader="dot" w:pos="8296"/>
        </w:tabs>
        <w:rPr>
          <w:rFonts w:asciiTheme="minorHAnsi" w:eastAsiaTheme="minorEastAsia" w:hAnsiTheme="minorHAnsi"/>
          <w:noProof/>
          <w:sz w:val="22"/>
        </w:rPr>
      </w:pPr>
      <w:hyperlink w:anchor="_Toc204856476" w:history="1">
        <w:r w:rsidR="000A0726" w:rsidRPr="00BF23B0">
          <w:rPr>
            <w:rStyle w:val="Hyperlink"/>
            <w:b/>
            <w:bCs/>
            <w:noProof/>
          </w:rPr>
          <w:t>Figure 4 Sex characteristics</w:t>
        </w:r>
        <w:r w:rsidR="000A0726">
          <w:rPr>
            <w:noProof/>
            <w:webHidden/>
          </w:rPr>
          <w:tab/>
        </w:r>
        <w:r w:rsidR="000A0726">
          <w:rPr>
            <w:noProof/>
            <w:webHidden/>
          </w:rPr>
          <w:fldChar w:fldCharType="begin"/>
        </w:r>
        <w:r w:rsidR="000A0726">
          <w:rPr>
            <w:noProof/>
            <w:webHidden/>
          </w:rPr>
          <w:instrText xml:space="preserve"> PAGEREF _Toc204856476 \h </w:instrText>
        </w:r>
        <w:r w:rsidR="000A0726">
          <w:rPr>
            <w:noProof/>
            <w:webHidden/>
          </w:rPr>
        </w:r>
        <w:r w:rsidR="000A0726">
          <w:rPr>
            <w:noProof/>
            <w:webHidden/>
          </w:rPr>
          <w:fldChar w:fldCharType="separate"/>
        </w:r>
        <w:r w:rsidR="000A0726">
          <w:rPr>
            <w:noProof/>
            <w:webHidden/>
          </w:rPr>
          <w:t>14</w:t>
        </w:r>
        <w:r w:rsidR="000A0726">
          <w:rPr>
            <w:noProof/>
            <w:webHidden/>
          </w:rPr>
          <w:fldChar w:fldCharType="end"/>
        </w:r>
      </w:hyperlink>
    </w:p>
    <w:p w14:paraId="12E8DA60" w14:textId="05A5AF20" w:rsidR="000A0726" w:rsidRDefault="00974CA4">
      <w:pPr>
        <w:pStyle w:val="TableofFigures"/>
        <w:tabs>
          <w:tab w:val="right" w:leader="dot" w:pos="8296"/>
        </w:tabs>
        <w:rPr>
          <w:rFonts w:asciiTheme="minorHAnsi" w:eastAsiaTheme="minorEastAsia" w:hAnsiTheme="minorHAnsi"/>
          <w:noProof/>
          <w:sz w:val="22"/>
        </w:rPr>
      </w:pPr>
      <w:hyperlink w:anchor="_Toc204856477" w:history="1">
        <w:r w:rsidR="000A0726" w:rsidRPr="00BF23B0">
          <w:rPr>
            <w:rStyle w:val="Hyperlink"/>
            <w:b/>
            <w:bCs/>
            <w:noProof/>
          </w:rPr>
          <w:t>Figure 5 Type of Anesthesia Used</w:t>
        </w:r>
        <w:r w:rsidR="000A0726">
          <w:rPr>
            <w:noProof/>
            <w:webHidden/>
          </w:rPr>
          <w:tab/>
        </w:r>
        <w:r w:rsidR="000A0726">
          <w:rPr>
            <w:noProof/>
            <w:webHidden/>
          </w:rPr>
          <w:fldChar w:fldCharType="begin"/>
        </w:r>
        <w:r w:rsidR="000A0726">
          <w:rPr>
            <w:noProof/>
            <w:webHidden/>
          </w:rPr>
          <w:instrText xml:space="preserve"> PAGEREF _Toc204856477 \h </w:instrText>
        </w:r>
        <w:r w:rsidR="000A0726">
          <w:rPr>
            <w:noProof/>
            <w:webHidden/>
          </w:rPr>
        </w:r>
        <w:r w:rsidR="000A0726">
          <w:rPr>
            <w:noProof/>
            <w:webHidden/>
          </w:rPr>
          <w:fldChar w:fldCharType="separate"/>
        </w:r>
        <w:r w:rsidR="000A0726">
          <w:rPr>
            <w:noProof/>
            <w:webHidden/>
          </w:rPr>
          <w:t>15</w:t>
        </w:r>
        <w:r w:rsidR="000A0726">
          <w:rPr>
            <w:noProof/>
            <w:webHidden/>
          </w:rPr>
          <w:fldChar w:fldCharType="end"/>
        </w:r>
      </w:hyperlink>
    </w:p>
    <w:p w14:paraId="0BC58074" w14:textId="0A0E5D8F" w:rsidR="00301D80" w:rsidRPr="00301D80" w:rsidRDefault="00301D80" w:rsidP="00301D80">
      <w:r>
        <w:fldChar w:fldCharType="end"/>
      </w:r>
    </w:p>
    <w:p w14:paraId="7D37EAEA" w14:textId="77777777" w:rsidR="00301D80" w:rsidRDefault="00301D80" w:rsidP="00301D80">
      <w:pPr>
        <w:pStyle w:val="Heading1"/>
      </w:pPr>
    </w:p>
    <w:p w14:paraId="4D270B73" w14:textId="77777777" w:rsidR="00301D80" w:rsidRDefault="00301D80" w:rsidP="00301D80">
      <w:pPr>
        <w:pStyle w:val="Heading1"/>
      </w:pPr>
    </w:p>
    <w:p w14:paraId="08781D41" w14:textId="77777777" w:rsidR="00301D80" w:rsidRDefault="00301D80" w:rsidP="00301D80">
      <w:pPr>
        <w:pStyle w:val="Heading1"/>
      </w:pPr>
    </w:p>
    <w:p w14:paraId="3E9B0BAF" w14:textId="77777777" w:rsidR="00301D80" w:rsidRDefault="00301D80" w:rsidP="00301D80">
      <w:pPr>
        <w:pStyle w:val="Heading1"/>
      </w:pPr>
    </w:p>
    <w:p w14:paraId="15803D47" w14:textId="77777777" w:rsidR="00301D80" w:rsidRDefault="00301D80" w:rsidP="00301D80">
      <w:pPr>
        <w:pStyle w:val="Heading1"/>
      </w:pPr>
    </w:p>
    <w:p w14:paraId="7B82453E" w14:textId="77777777" w:rsidR="00301D80" w:rsidRDefault="00301D80" w:rsidP="00301D80">
      <w:pPr>
        <w:pStyle w:val="Heading1"/>
      </w:pPr>
    </w:p>
    <w:p w14:paraId="62FAFA5E" w14:textId="77777777" w:rsidR="00301D80" w:rsidRDefault="00301D80" w:rsidP="00301D80">
      <w:pPr>
        <w:pStyle w:val="Heading1"/>
      </w:pPr>
    </w:p>
    <w:p w14:paraId="7C662973" w14:textId="77777777" w:rsidR="00301D80" w:rsidRDefault="00301D80" w:rsidP="00301D80">
      <w:pPr>
        <w:pStyle w:val="Heading1"/>
      </w:pPr>
    </w:p>
    <w:p w14:paraId="1E15556B" w14:textId="77777777" w:rsidR="00301D80" w:rsidRDefault="00301D80" w:rsidP="00301D80">
      <w:pPr>
        <w:pStyle w:val="Heading1"/>
      </w:pPr>
    </w:p>
    <w:p w14:paraId="036E9FF0" w14:textId="77777777" w:rsidR="00301D80" w:rsidRDefault="00301D80" w:rsidP="00301D80">
      <w:pPr>
        <w:pStyle w:val="Heading1"/>
      </w:pPr>
    </w:p>
    <w:p w14:paraId="3234311B" w14:textId="77777777" w:rsidR="00301D80" w:rsidRDefault="00301D80" w:rsidP="00301D80">
      <w:pPr>
        <w:pStyle w:val="Heading1"/>
      </w:pPr>
    </w:p>
    <w:p w14:paraId="71A57C0C" w14:textId="77777777" w:rsidR="00301D80" w:rsidRDefault="00301D80" w:rsidP="00301D80">
      <w:pPr>
        <w:pStyle w:val="Heading1"/>
      </w:pPr>
    </w:p>
    <w:p w14:paraId="0B22B6A2" w14:textId="77777777" w:rsidR="00301D80" w:rsidRDefault="00301D80" w:rsidP="00301D80">
      <w:pPr>
        <w:pStyle w:val="Heading1"/>
      </w:pPr>
    </w:p>
    <w:p w14:paraId="209BB9A7" w14:textId="77777777" w:rsidR="00301D80" w:rsidRDefault="00301D80" w:rsidP="00301D80">
      <w:pPr>
        <w:pStyle w:val="Heading1"/>
      </w:pPr>
    </w:p>
    <w:p w14:paraId="2A19B1AB" w14:textId="77777777" w:rsidR="00301D80" w:rsidRDefault="00301D80" w:rsidP="00301D80">
      <w:pPr>
        <w:pStyle w:val="Heading1"/>
      </w:pPr>
    </w:p>
    <w:p w14:paraId="3ED30CE4" w14:textId="77777777" w:rsidR="00301D80" w:rsidRDefault="00301D80" w:rsidP="00301D80">
      <w:pPr>
        <w:pStyle w:val="Heading1"/>
      </w:pPr>
    </w:p>
    <w:p w14:paraId="0BDC6362" w14:textId="77777777" w:rsidR="00301D80" w:rsidRDefault="00301D80" w:rsidP="00301D80">
      <w:pPr>
        <w:pStyle w:val="Heading1"/>
      </w:pPr>
    </w:p>
    <w:bookmarkEnd w:id="2"/>
    <w:p w14:paraId="725F973E" w14:textId="77777777" w:rsidR="00301D80" w:rsidRDefault="00301D80" w:rsidP="00301D80">
      <w:pPr>
        <w:jc w:val="both"/>
        <w:rPr>
          <w:rFonts w:cs="Times New Roman"/>
          <w:b/>
          <w:bCs/>
          <w:szCs w:val="24"/>
        </w:rPr>
      </w:pPr>
    </w:p>
    <w:p w14:paraId="4681A7E0" w14:textId="77777777" w:rsidR="00301D80" w:rsidRDefault="00301D80" w:rsidP="00301D80">
      <w:pPr>
        <w:jc w:val="both"/>
        <w:rPr>
          <w:rFonts w:cs="Times New Roman"/>
          <w:b/>
          <w:bCs/>
          <w:szCs w:val="24"/>
        </w:rPr>
      </w:pPr>
    </w:p>
    <w:p w14:paraId="0D581D3B" w14:textId="51164C4C" w:rsidR="00301D80" w:rsidRPr="00301D80" w:rsidRDefault="00301D80" w:rsidP="00301D80">
      <w:pPr>
        <w:pStyle w:val="Heading1"/>
        <w:rPr>
          <w:rFonts w:eastAsia="Calibri"/>
          <w:sz w:val="24"/>
          <w:szCs w:val="24"/>
        </w:rPr>
      </w:pPr>
      <w:bookmarkStart w:id="5" w:name="_Toc205608579"/>
      <w:r>
        <w:t>ACRONYM AND ABBREVIATIONS</w:t>
      </w:r>
      <w:bookmarkEnd w:id="5"/>
    </w:p>
    <w:p w14:paraId="0982E992" w14:textId="77121FBA" w:rsidR="00301D80" w:rsidRDefault="00301D80" w:rsidP="00301D80">
      <w:pPr>
        <w:jc w:val="both"/>
        <w:rPr>
          <w:rFonts w:cs="Times New Roman"/>
          <w:b/>
          <w:bCs/>
          <w:szCs w:val="24"/>
        </w:rPr>
      </w:pPr>
      <w:r>
        <w:rPr>
          <w:rFonts w:cs="Times New Roman"/>
          <w:b/>
          <w:bCs/>
          <w:szCs w:val="24"/>
        </w:rPr>
        <w:t>ACP- Anesthesia care provider</w:t>
      </w:r>
    </w:p>
    <w:p w14:paraId="7E474E91" w14:textId="77777777" w:rsidR="00301D80" w:rsidRDefault="00301D80" w:rsidP="00301D80">
      <w:pPr>
        <w:jc w:val="both"/>
        <w:rPr>
          <w:rFonts w:eastAsia="Times New Roman" w:cs="Times New Roman"/>
          <w:b/>
          <w:szCs w:val="24"/>
        </w:rPr>
      </w:pPr>
      <w:r>
        <w:rPr>
          <w:rFonts w:eastAsia="Times New Roman" w:cs="Times New Roman"/>
          <w:b/>
          <w:szCs w:val="24"/>
        </w:rPr>
        <w:t>CBE- Community-based education</w:t>
      </w:r>
    </w:p>
    <w:p w14:paraId="109E0A4A" w14:textId="77777777" w:rsidR="00301D80" w:rsidRDefault="00301D80" w:rsidP="00301D80">
      <w:pPr>
        <w:jc w:val="both"/>
        <w:rPr>
          <w:rFonts w:eastAsia="Times New Roman" w:cs="Times New Roman"/>
          <w:b/>
          <w:szCs w:val="24"/>
        </w:rPr>
      </w:pPr>
      <w:r>
        <w:rPr>
          <w:rFonts w:eastAsia="Times New Roman" w:cs="Times New Roman"/>
          <w:b/>
          <w:szCs w:val="24"/>
        </w:rPr>
        <w:t>OR - Operation room</w:t>
      </w:r>
    </w:p>
    <w:p w14:paraId="19FD64DE" w14:textId="77777777" w:rsidR="00301D80" w:rsidRDefault="00301D80" w:rsidP="00301D80">
      <w:pPr>
        <w:jc w:val="both"/>
        <w:rPr>
          <w:rFonts w:eastAsia="Times New Roman" w:cs="Times New Roman"/>
          <w:b/>
          <w:szCs w:val="24"/>
        </w:rPr>
      </w:pPr>
      <w:r>
        <w:rPr>
          <w:rFonts w:eastAsia="Times New Roman" w:cs="Times New Roman"/>
          <w:b/>
          <w:szCs w:val="24"/>
        </w:rPr>
        <w:t>GA - General anesthesia</w:t>
      </w:r>
    </w:p>
    <w:p w14:paraId="29136407" w14:textId="77777777" w:rsidR="00301D80" w:rsidRDefault="00301D80" w:rsidP="00301D80">
      <w:pPr>
        <w:jc w:val="both"/>
        <w:rPr>
          <w:rFonts w:eastAsia="Times New Roman" w:cs="Times New Roman"/>
          <w:b/>
          <w:szCs w:val="24"/>
        </w:rPr>
      </w:pPr>
      <w:r>
        <w:rPr>
          <w:rFonts w:eastAsia="Times New Roman" w:cs="Times New Roman"/>
          <w:b/>
          <w:szCs w:val="24"/>
        </w:rPr>
        <w:t>RA - Regional anesthesia</w:t>
      </w:r>
    </w:p>
    <w:p w14:paraId="67F1300A" w14:textId="77777777" w:rsidR="00301D80" w:rsidRDefault="00301D80" w:rsidP="00301D80">
      <w:pPr>
        <w:jc w:val="both"/>
        <w:rPr>
          <w:rFonts w:eastAsia="Times New Roman" w:cs="Times New Roman"/>
          <w:b/>
          <w:szCs w:val="24"/>
        </w:rPr>
      </w:pPr>
      <w:r>
        <w:rPr>
          <w:rFonts w:eastAsia="Times New Roman" w:cs="Times New Roman"/>
          <w:b/>
          <w:szCs w:val="24"/>
        </w:rPr>
        <w:lastRenderedPageBreak/>
        <w:t>SA - Spinal anesthesia</w:t>
      </w:r>
    </w:p>
    <w:p w14:paraId="2ACCE51F" w14:textId="77777777" w:rsidR="00301D80" w:rsidRDefault="00301D80" w:rsidP="00301D80">
      <w:pPr>
        <w:tabs>
          <w:tab w:val="left" w:pos="720"/>
          <w:tab w:val="left" w:pos="1440"/>
          <w:tab w:val="left" w:pos="2160"/>
          <w:tab w:val="left" w:pos="2991"/>
        </w:tabs>
        <w:jc w:val="both"/>
        <w:rPr>
          <w:rFonts w:eastAsia="Times New Roman" w:cs="Times New Roman"/>
          <w:b/>
          <w:szCs w:val="24"/>
        </w:rPr>
      </w:pPr>
      <w:r>
        <w:rPr>
          <w:rFonts w:eastAsia="Times New Roman" w:cs="Times New Roman"/>
          <w:b/>
          <w:szCs w:val="24"/>
        </w:rPr>
        <w:t>LA - Local anesthetics.</w:t>
      </w:r>
    </w:p>
    <w:p w14:paraId="117EA8E9" w14:textId="77777777" w:rsidR="00301D80" w:rsidRDefault="00301D80" w:rsidP="00301D80">
      <w:pPr>
        <w:tabs>
          <w:tab w:val="left" w:pos="720"/>
          <w:tab w:val="left" w:pos="1440"/>
          <w:tab w:val="left" w:pos="2160"/>
          <w:tab w:val="left" w:pos="2991"/>
        </w:tabs>
        <w:jc w:val="both"/>
        <w:rPr>
          <w:rFonts w:eastAsia="Times New Roman" w:cs="Times New Roman"/>
          <w:b/>
          <w:szCs w:val="24"/>
        </w:rPr>
      </w:pPr>
      <w:r>
        <w:rPr>
          <w:rFonts w:eastAsia="Times New Roman" w:cs="Times New Roman"/>
          <w:b/>
          <w:szCs w:val="24"/>
        </w:rPr>
        <w:t>LLA- Lower limb amputation</w:t>
      </w:r>
    </w:p>
    <w:p w14:paraId="4322B388" w14:textId="77777777" w:rsidR="00301D80" w:rsidRDefault="00301D80" w:rsidP="00301D80">
      <w:pPr>
        <w:tabs>
          <w:tab w:val="left" w:pos="720"/>
          <w:tab w:val="left" w:pos="1440"/>
          <w:tab w:val="left" w:pos="2160"/>
          <w:tab w:val="left" w:pos="2991"/>
        </w:tabs>
        <w:jc w:val="both"/>
        <w:rPr>
          <w:rFonts w:eastAsia="Times New Roman" w:cs="Times New Roman"/>
          <w:b/>
          <w:szCs w:val="24"/>
        </w:rPr>
      </w:pPr>
      <w:r>
        <w:rPr>
          <w:rFonts w:eastAsia="Times New Roman" w:cs="Times New Roman"/>
          <w:b/>
          <w:szCs w:val="24"/>
        </w:rPr>
        <w:t>PACU – Post-anesthesia care unit</w:t>
      </w:r>
    </w:p>
    <w:p w14:paraId="254E4DC9" w14:textId="77777777" w:rsidR="00301D80" w:rsidRDefault="00301D80" w:rsidP="00301D80">
      <w:pPr>
        <w:tabs>
          <w:tab w:val="left" w:pos="720"/>
          <w:tab w:val="left" w:pos="1440"/>
          <w:tab w:val="left" w:pos="2160"/>
          <w:tab w:val="left" w:pos="2991"/>
        </w:tabs>
        <w:jc w:val="both"/>
        <w:rPr>
          <w:rFonts w:eastAsia="Times New Roman" w:cs="Times New Roman"/>
          <w:b/>
          <w:szCs w:val="24"/>
        </w:rPr>
      </w:pPr>
      <w:r>
        <w:rPr>
          <w:rFonts w:eastAsia="Times New Roman" w:cs="Times New Roman"/>
          <w:b/>
          <w:szCs w:val="24"/>
        </w:rPr>
        <w:t>ICU - Intensive care unit</w:t>
      </w:r>
    </w:p>
    <w:p w14:paraId="480AE8A4" w14:textId="77777777" w:rsidR="00301D80" w:rsidRDefault="00301D80" w:rsidP="00301D80">
      <w:pPr>
        <w:tabs>
          <w:tab w:val="left" w:pos="720"/>
          <w:tab w:val="left" w:pos="1440"/>
          <w:tab w:val="left" w:pos="2160"/>
          <w:tab w:val="left" w:pos="2991"/>
        </w:tabs>
        <w:jc w:val="both"/>
        <w:rPr>
          <w:rFonts w:eastAsia="Times New Roman" w:cs="Times New Roman"/>
          <w:b/>
          <w:szCs w:val="24"/>
        </w:rPr>
      </w:pPr>
      <w:r>
        <w:rPr>
          <w:rFonts w:eastAsia="Times New Roman" w:cs="Times New Roman"/>
          <w:b/>
          <w:szCs w:val="24"/>
        </w:rPr>
        <w:t>PCA - Patient controlled analgesia.</w:t>
      </w:r>
    </w:p>
    <w:p w14:paraId="658BC680" w14:textId="77777777" w:rsidR="00301D80" w:rsidRDefault="00301D80" w:rsidP="00301D80">
      <w:pPr>
        <w:tabs>
          <w:tab w:val="left" w:pos="720"/>
          <w:tab w:val="left" w:pos="1440"/>
          <w:tab w:val="left" w:pos="2160"/>
          <w:tab w:val="left" w:pos="2991"/>
        </w:tabs>
        <w:jc w:val="both"/>
        <w:rPr>
          <w:rFonts w:eastAsia="Times New Roman" w:cs="Times New Roman"/>
          <w:b/>
          <w:szCs w:val="24"/>
        </w:rPr>
      </w:pPr>
      <w:r>
        <w:rPr>
          <w:rFonts w:eastAsia="Times New Roman" w:cs="Times New Roman"/>
          <w:b/>
          <w:szCs w:val="24"/>
        </w:rPr>
        <w:t xml:space="preserve">POP - Post-operation pain </w:t>
      </w:r>
    </w:p>
    <w:p w14:paraId="3E4AFE0F" w14:textId="77777777" w:rsidR="00301D80" w:rsidRDefault="00301D80" w:rsidP="00301D80">
      <w:pPr>
        <w:tabs>
          <w:tab w:val="left" w:pos="720"/>
          <w:tab w:val="left" w:pos="1440"/>
          <w:tab w:val="left" w:pos="2160"/>
          <w:tab w:val="left" w:pos="2991"/>
        </w:tabs>
        <w:jc w:val="both"/>
        <w:rPr>
          <w:rFonts w:eastAsia="Times New Roman" w:cs="Times New Roman"/>
          <w:b/>
          <w:szCs w:val="24"/>
        </w:rPr>
      </w:pPr>
      <w:r>
        <w:rPr>
          <w:rFonts w:eastAsia="Times New Roman" w:cs="Times New Roman"/>
          <w:b/>
          <w:szCs w:val="24"/>
        </w:rPr>
        <w:t>POPM - Post-operation pain management</w:t>
      </w:r>
      <w:r>
        <w:rPr>
          <w:rFonts w:eastAsia="Times New Roman" w:cs="Times New Roman"/>
          <w:b/>
          <w:szCs w:val="24"/>
        </w:rPr>
        <w:tab/>
      </w:r>
    </w:p>
    <w:p w14:paraId="5E014BF5" w14:textId="77777777" w:rsidR="00301D80" w:rsidRDefault="00301D80" w:rsidP="00301D80">
      <w:pPr>
        <w:jc w:val="both"/>
        <w:rPr>
          <w:rFonts w:eastAsia="Times New Roman" w:cs="Times New Roman"/>
          <w:b/>
          <w:szCs w:val="24"/>
        </w:rPr>
      </w:pPr>
      <w:r>
        <w:rPr>
          <w:rFonts w:eastAsia="Times New Roman" w:cs="Times New Roman"/>
          <w:b/>
          <w:szCs w:val="24"/>
        </w:rPr>
        <w:t>NMDA - N-methyl D-aspartate</w:t>
      </w:r>
    </w:p>
    <w:p w14:paraId="72CBCCEB" w14:textId="77777777" w:rsidR="00301D80" w:rsidRDefault="00301D80" w:rsidP="00301D80">
      <w:pPr>
        <w:jc w:val="both"/>
        <w:rPr>
          <w:rFonts w:eastAsia="Times New Roman" w:cs="Times New Roman"/>
          <w:b/>
          <w:szCs w:val="24"/>
        </w:rPr>
      </w:pPr>
      <w:r>
        <w:rPr>
          <w:rFonts w:eastAsia="Times New Roman" w:cs="Times New Roman"/>
          <w:b/>
          <w:szCs w:val="24"/>
        </w:rPr>
        <w:t>NSAIDs - Non-steroidal anti-inflammatory drugs</w:t>
      </w:r>
    </w:p>
    <w:p w14:paraId="0F814830" w14:textId="77777777" w:rsidR="00301D80" w:rsidRDefault="00301D80" w:rsidP="00301D80">
      <w:pPr>
        <w:jc w:val="both"/>
        <w:rPr>
          <w:rFonts w:eastAsia="Times New Roman" w:cs="Times New Roman"/>
          <w:b/>
          <w:szCs w:val="24"/>
        </w:rPr>
      </w:pPr>
      <w:r>
        <w:rPr>
          <w:rFonts w:eastAsia="Times New Roman" w:cs="Times New Roman"/>
          <w:b/>
          <w:szCs w:val="24"/>
        </w:rPr>
        <w:t>Cox-2 - Cyclooxygenase 2</w:t>
      </w:r>
    </w:p>
    <w:p w14:paraId="6DBB13CE" w14:textId="77777777" w:rsidR="00301D80" w:rsidRDefault="00301D80" w:rsidP="00301D80">
      <w:pPr>
        <w:jc w:val="both"/>
        <w:rPr>
          <w:rFonts w:eastAsia="Times New Roman" w:cs="Times New Roman"/>
          <w:b/>
          <w:szCs w:val="24"/>
        </w:rPr>
      </w:pPr>
      <w:r>
        <w:rPr>
          <w:rFonts w:eastAsia="Times New Roman" w:cs="Times New Roman"/>
          <w:b/>
          <w:szCs w:val="24"/>
        </w:rPr>
        <w:t>BP – Blood pressure</w:t>
      </w:r>
    </w:p>
    <w:p w14:paraId="3CF3B2C8" w14:textId="77777777" w:rsidR="00301D80" w:rsidRDefault="00301D80" w:rsidP="00301D80">
      <w:pPr>
        <w:jc w:val="both"/>
        <w:rPr>
          <w:rFonts w:eastAsia="Times New Roman" w:cs="Times New Roman"/>
          <w:b/>
          <w:szCs w:val="24"/>
        </w:rPr>
      </w:pPr>
      <w:r>
        <w:rPr>
          <w:rFonts w:eastAsia="Times New Roman" w:cs="Times New Roman"/>
          <w:b/>
          <w:szCs w:val="24"/>
        </w:rPr>
        <w:t>PR - pulse rate</w:t>
      </w:r>
    </w:p>
    <w:p w14:paraId="6C1E80B0" w14:textId="77777777" w:rsidR="00301D80" w:rsidRDefault="00301D80" w:rsidP="00301D80">
      <w:pPr>
        <w:jc w:val="both"/>
        <w:rPr>
          <w:rFonts w:eastAsia="Times New Roman" w:cs="Times New Roman"/>
          <w:b/>
          <w:szCs w:val="24"/>
        </w:rPr>
      </w:pPr>
      <w:r>
        <w:rPr>
          <w:rFonts w:eastAsia="Times New Roman" w:cs="Times New Roman"/>
          <w:b/>
          <w:szCs w:val="24"/>
        </w:rPr>
        <w:t>RR - respiratory rate</w:t>
      </w:r>
    </w:p>
    <w:p w14:paraId="693BDE90" w14:textId="77777777" w:rsidR="00301D80" w:rsidRDefault="00301D80" w:rsidP="00301D80">
      <w:pPr>
        <w:rPr>
          <w:rFonts w:eastAsia="Times New Roman" w:cs="Times New Roman"/>
          <w:b/>
          <w:szCs w:val="24"/>
        </w:rPr>
        <w:sectPr w:rsidR="00301D80">
          <w:footerReference w:type="default" r:id="rId14"/>
          <w:pgSz w:w="11906" w:h="16838"/>
          <w:pgMar w:top="1440" w:right="1800" w:bottom="1440" w:left="1800" w:header="720" w:footer="720" w:gutter="0"/>
          <w:pgNumType w:fmt="upperRoman"/>
          <w:cols w:space="720"/>
          <w:docGrid w:linePitch="360"/>
        </w:sectPr>
      </w:pPr>
      <w:r>
        <w:rPr>
          <w:rFonts w:eastAsia="Times New Roman" w:cs="Times New Roman"/>
          <w:b/>
          <w:szCs w:val="24"/>
        </w:rPr>
        <w:t>Temp – Temperature</w:t>
      </w:r>
    </w:p>
    <w:p w14:paraId="4602E9DE" w14:textId="3DBE7D5F" w:rsidR="00017F66" w:rsidRDefault="00017F66" w:rsidP="008F750A">
      <w:pPr>
        <w:pStyle w:val="Heading1"/>
        <w:rPr>
          <w:rFonts w:eastAsia="Times New Roman"/>
          <w:color w:val="000000"/>
          <w:sz w:val="24"/>
          <w:szCs w:val="24"/>
        </w:rPr>
      </w:pPr>
      <w:bookmarkStart w:id="6" w:name="_Toc205608580"/>
      <w:r>
        <w:lastRenderedPageBreak/>
        <w:t>ABSTRACT</w:t>
      </w:r>
      <w:bookmarkEnd w:id="6"/>
    </w:p>
    <w:p w14:paraId="7BF77434" w14:textId="77777777" w:rsidR="00CB1F1A" w:rsidRDefault="00CB1F1A" w:rsidP="00CB1F1A">
      <w:pPr>
        <w:spacing w:line="360" w:lineRule="auto"/>
        <w:jc w:val="both"/>
        <w:rPr>
          <w:rFonts w:eastAsia="Times New Roman" w:cs="Times New Roman"/>
          <w:szCs w:val="24"/>
        </w:rPr>
      </w:pPr>
      <w:r>
        <w:rPr>
          <w:rFonts w:eastAsia="Times New Roman" w:cs="Times New Roman"/>
          <w:b/>
          <w:bCs/>
          <w:color w:val="000000"/>
          <w:szCs w:val="24"/>
        </w:rPr>
        <w:t>Background:</w:t>
      </w:r>
      <w:r>
        <w:rPr>
          <w:rFonts w:eastAsia="Times New Roman" w:cs="Times New Roman"/>
          <w:szCs w:val="24"/>
        </w:rPr>
        <w:t xml:space="preserve">  Multimodal analgesia is the use of multiple anti-pain medications and multiple techniques and refers to the combination of any two or more modalities that work at different pathways to control pain and decrease adverse effects. This can include using an opioid and non-opioid together using the same or different route or a combination of any of these.</w:t>
      </w:r>
    </w:p>
    <w:p w14:paraId="5F31DC0F" w14:textId="2041CE4B" w:rsidR="00CB1F1A" w:rsidRPr="00017F66" w:rsidRDefault="00CB1F1A" w:rsidP="00CB1F1A">
      <w:pPr>
        <w:spacing w:line="360" w:lineRule="auto"/>
        <w:jc w:val="both"/>
        <w:rPr>
          <w:rFonts w:eastAsia="Times New Roman" w:cs="Times New Roman"/>
          <w:szCs w:val="24"/>
        </w:rPr>
      </w:pPr>
      <w:r>
        <w:rPr>
          <w:rFonts w:eastAsia="Times New Roman" w:cs="Times New Roman"/>
          <w:b/>
          <w:color w:val="000000"/>
          <w:szCs w:val="24"/>
        </w:rPr>
        <w:t>Objective</w:t>
      </w:r>
      <w:r>
        <w:rPr>
          <w:rFonts w:eastAsia="Times New Roman" w:cs="Times New Roman"/>
          <w:color w:val="000000"/>
          <w:szCs w:val="24"/>
        </w:rPr>
        <w:t>:</w:t>
      </w:r>
      <w:r>
        <w:rPr>
          <w:rFonts w:eastAsia="Times New Roman" w:cs="Times New Roman"/>
          <w:szCs w:val="24"/>
        </w:rPr>
        <w:t xml:space="preserve">  </w:t>
      </w:r>
      <w:r w:rsidRPr="00017F66">
        <w:rPr>
          <w:rFonts w:eastAsia="Times New Roman" w:cs="Times New Roman"/>
          <w:szCs w:val="24"/>
        </w:rPr>
        <w:t xml:space="preserve">To assess the utilization rate of multi-modal analgesia for patients undergoing general anesthesia in </w:t>
      </w:r>
      <w:proofErr w:type="spellStart"/>
      <w:r w:rsidRPr="00017F66">
        <w:rPr>
          <w:rFonts w:eastAsia="Times New Roman" w:cs="Times New Roman"/>
          <w:szCs w:val="24"/>
        </w:rPr>
        <w:t>Arsi</w:t>
      </w:r>
      <w:proofErr w:type="spellEnd"/>
      <w:r w:rsidRPr="00017F66">
        <w:rPr>
          <w:rStyle w:val="Hyperlink"/>
          <w:rFonts w:eastAsia="Times New Roman" w:cs="Times New Roman"/>
          <w:szCs w:val="24"/>
        </w:rPr>
        <w:t xml:space="preserve"> </w:t>
      </w:r>
      <w:r w:rsidRPr="00017F66">
        <w:rPr>
          <w:rStyle w:val="Hyperlink"/>
          <w:rFonts w:eastAsia="Times New Roman" w:cs="Times New Roman"/>
          <w:color w:val="auto"/>
          <w:szCs w:val="24"/>
          <w:u w:val="none"/>
        </w:rPr>
        <w:t>University Referral and Teaching Hospital from March 0</w:t>
      </w:r>
      <w:r w:rsidRPr="00017F66">
        <w:rPr>
          <w:rFonts w:cs="Times New Roman"/>
          <w:szCs w:val="24"/>
        </w:rPr>
        <w:t xml:space="preserve">1 to </w:t>
      </w:r>
      <w:r w:rsidR="00017F66" w:rsidRPr="00017F66">
        <w:rPr>
          <w:rFonts w:cs="Times New Roman"/>
          <w:szCs w:val="24"/>
        </w:rPr>
        <w:t>April 01</w:t>
      </w:r>
      <w:r w:rsidRPr="00017F66">
        <w:rPr>
          <w:rFonts w:cs="Times New Roman"/>
          <w:szCs w:val="24"/>
        </w:rPr>
        <w:t>,2025.</w:t>
      </w:r>
    </w:p>
    <w:p w14:paraId="16D41E51" w14:textId="497B70B7" w:rsidR="00CB1F1A" w:rsidRDefault="00CB1F1A" w:rsidP="00CB1F1A">
      <w:pPr>
        <w:spacing w:line="360" w:lineRule="auto"/>
        <w:jc w:val="both"/>
        <w:rPr>
          <w:rFonts w:cs="Times New Roman"/>
          <w:szCs w:val="24"/>
        </w:rPr>
      </w:pPr>
      <w:r>
        <w:rPr>
          <w:rFonts w:cs="Times New Roman"/>
          <w:b/>
          <w:szCs w:val="24"/>
        </w:rPr>
        <w:t>Method and material</w:t>
      </w:r>
      <w:r>
        <w:rPr>
          <w:rFonts w:cs="Times New Roman"/>
          <w:szCs w:val="24"/>
        </w:rPr>
        <w:t>: The research</w:t>
      </w:r>
      <w:r w:rsidR="0066276F">
        <w:rPr>
          <w:rFonts w:cs="Times New Roman"/>
          <w:szCs w:val="24"/>
        </w:rPr>
        <w:t xml:space="preserve"> </w:t>
      </w:r>
      <w:proofErr w:type="gramStart"/>
      <w:r w:rsidR="00301D80">
        <w:rPr>
          <w:rFonts w:cs="Times New Roman"/>
          <w:szCs w:val="24"/>
        </w:rPr>
        <w:t>was</w:t>
      </w:r>
      <w:proofErr w:type="gramEnd"/>
      <w:r>
        <w:rPr>
          <w:rFonts w:cs="Times New Roman"/>
          <w:szCs w:val="24"/>
        </w:rPr>
        <w:t xml:space="preserve"> conducted with a hospital based cross-sectional study design in </w:t>
      </w:r>
      <w:proofErr w:type="spellStart"/>
      <w:r>
        <w:rPr>
          <w:rFonts w:eastAsia="Times New Roman" w:cs="Times New Roman"/>
          <w:szCs w:val="24"/>
        </w:rPr>
        <w:t>Arsi</w:t>
      </w:r>
      <w:proofErr w:type="spellEnd"/>
      <w:r>
        <w:rPr>
          <w:rStyle w:val="Hyperlink"/>
          <w:rFonts w:eastAsia="Times New Roman" w:cs="Times New Roman"/>
          <w:szCs w:val="24"/>
        </w:rPr>
        <w:t xml:space="preserve"> </w:t>
      </w:r>
      <w:r w:rsidRPr="00017F66">
        <w:rPr>
          <w:rStyle w:val="Hyperlink"/>
          <w:rFonts w:eastAsia="Times New Roman" w:cs="Times New Roman"/>
          <w:color w:val="auto"/>
          <w:szCs w:val="24"/>
          <w:u w:val="none"/>
        </w:rPr>
        <w:t xml:space="preserve">University’s Referral and Teaching Hospital </w:t>
      </w:r>
      <w:r w:rsidRPr="00017F66">
        <w:rPr>
          <w:rStyle w:val="Hyperlink"/>
          <w:rFonts w:eastAsia="Times New Roman"/>
          <w:color w:val="auto"/>
          <w:u w:val="none"/>
        </w:rPr>
        <w:t>by</w:t>
      </w:r>
      <w:r>
        <w:rPr>
          <w:rFonts w:cs="Times New Roman"/>
          <w:szCs w:val="24"/>
        </w:rPr>
        <w:t xml:space="preserve"> using Systematic random sampling method. The entire sample </w:t>
      </w:r>
      <w:r w:rsidR="0066276F">
        <w:rPr>
          <w:rFonts w:cs="Times New Roman"/>
          <w:szCs w:val="24"/>
        </w:rPr>
        <w:t>was</w:t>
      </w:r>
      <w:r>
        <w:rPr>
          <w:rFonts w:cs="Times New Roman"/>
          <w:szCs w:val="24"/>
        </w:rPr>
        <w:t xml:space="preserve"> taken from surgical patients who undergo elective surgery the procedure </w:t>
      </w:r>
      <w:r w:rsidR="0066276F">
        <w:rPr>
          <w:rFonts w:cs="Times New Roman"/>
          <w:szCs w:val="24"/>
        </w:rPr>
        <w:t>was</w:t>
      </w:r>
      <w:r>
        <w:rPr>
          <w:rFonts w:cs="Times New Roman"/>
          <w:szCs w:val="24"/>
        </w:rPr>
        <w:t xml:space="preserve"> done during the study period and </w:t>
      </w:r>
      <w:r w:rsidR="00017F66">
        <w:rPr>
          <w:rFonts w:cs="Times New Roman"/>
          <w:color w:val="000000"/>
          <w:szCs w:val="24"/>
        </w:rPr>
        <w:t>the</w:t>
      </w:r>
      <w:r>
        <w:rPr>
          <w:rFonts w:cs="Times New Roman"/>
          <w:color w:val="000000"/>
          <w:szCs w:val="24"/>
        </w:rPr>
        <w:t xml:space="preserve"> data </w:t>
      </w:r>
      <w:r w:rsidR="0066276F">
        <w:rPr>
          <w:rFonts w:cs="Times New Roman"/>
          <w:color w:val="000000"/>
          <w:szCs w:val="24"/>
        </w:rPr>
        <w:t>was</w:t>
      </w:r>
      <w:r>
        <w:rPr>
          <w:rFonts w:cs="Times New Roman"/>
          <w:color w:val="000000"/>
          <w:szCs w:val="24"/>
        </w:rPr>
        <w:t xml:space="preserve"> collected </w:t>
      </w:r>
      <w:r>
        <w:rPr>
          <w:rFonts w:eastAsia="Times New Roman" w:cs="Times New Roman"/>
          <w:color w:val="000000"/>
          <w:szCs w:val="24"/>
        </w:rPr>
        <w:t xml:space="preserve">using </w:t>
      </w:r>
      <w:r>
        <w:rPr>
          <w:rFonts w:cs="Times New Roman"/>
          <w:color w:val="000000"/>
          <w:szCs w:val="24"/>
        </w:rPr>
        <w:t xml:space="preserve">face to face interview of semi </w:t>
      </w:r>
      <w:r>
        <w:rPr>
          <w:rFonts w:eastAsia="Times New Roman" w:cs="Times New Roman"/>
          <w:color w:val="000000"/>
          <w:szCs w:val="24"/>
        </w:rPr>
        <w:t xml:space="preserve">structured questionnaire, via </w:t>
      </w:r>
      <w:proofErr w:type="spellStart"/>
      <w:r>
        <w:rPr>
          <w:rFonts w:eastAsia="Times New Roman" w:cs="Times New Roman"/>
          <w:color w:val="000000"/>
          <w:szCs w:val="24"/>
        </w:rPr>
        <w:t>kobotool</w:t>
      </w:r>
      <w:proofErr w:type="spellEnd"/>
      <w:r>
        <w:rPr>
          <w:rFonts w:eastAsia="Times New Roman" w:cs="Times New Roman"/>
          <w:color w:val="000000"/>
          <w:szCs w:val="24"/>
        </w:rPr>
        <w:t xml:space="preserve">, </w:t>
      </w:r>
      <w:r>
        <w:rPr>
          <w:rFonts w:eastAsia="Arial" w:cs="Times New Roman"/>
        </w:rPr>
        <w:t xml:space="preserve">by observing the patient after General anesthesia and interviewing an anesthetist/student who will give anesthesia. </w:t>
      </w:r>
      <w:r>
        <w:rPr>
          <w:rFonts w:cs="Times New Roman"/>
          <w:szCs w:val="24"/>
        </w:rPr>
        <w:t xml:space="preserve">Training </w:t>
      </w:r>
      <w:r w:rsidR="0066276F">
        <w:rPr>
          <w:rFonts w:cs="Times New Roman"/>
          <w:szCs w:val="24"/>
        </w:rPr>
        <w:t>was</w:t>
      </w:r>
      <w:r>
        <w:rPr>
          <w:rFonts w:cs="Times New Roman"/>
          <w:szCs w:val="24"/>
        </w:rPr>
        <w:t xml:space="preserve"> given to data collectors and supervisors. Regular supervision and follow-up </w:t>
      </w:r>
      <w:r w:rsidR="0066276F">
        <w:rPr>
          <w:rFonts w:cs="Times New Roman"/>
          <w:szCs w:val="24"/>
        </w:rPr>
        <w:t>were</w:t>
      </w:r>
      <w:r>
        <w:rPr>
          <w:rFonts w:cs="Times New Roman"/>
          <w:szCs w:val="24"/>
        </w:rPr>
        <w:t xml:space="preserve"> </w:t>
      </w:r>
      <w:r w:rsidR="00017F66">
        <w:rPr>
          <w:rFonts w:cs="Times New Roman"/>
          <w:szCs w:val="24"/>
        </w:rPr>
        <w:t>made. The</w:t>
      </w:r>
      <w:r>
        <w:rPr>
          <w:rFonts w:eastAsia="Times New Roman" w:cs="Times New Roman"/>
          <w:color w:val="000000"/>
          <w:szCs w:val="24"/>
        </w:rPr>
        <w:t xml:space="preserve"> data </w:t>
      </w:r>
      <w:r w:rsidR="0066276F">
        <w:rPr>
          <w:rFonts w:eastAsia="Times New Roman" w:cs="Times New Roman"/>
          <w:color w:val="000000"/>
          <w:szCs w:val="24"/>
        </w:rPr>
        <w:t>was</w:t>
      </w:r>
      <w:r>
        <w:rPr>
          <w:rFonts w:eastAsia="Times New Roman" w:cs="Times New Roman"/>
          <w:color w:val="000000"/>
          <w:szCs w:val="24"/>
        </w:rPr>
        <w:t xml:space="preserve"> </w:t>
      </w:r>
      <w:r>
        <w:rPr>
          <w:rFonts w:cs="Times New Roman"/>
          <w:szCs w:val="24"/>
        </w:rPr>
        <w:t>analyzed by SPSS version 14</w:t>
      </w:r>
      <w:r>
        <w:rPr>
          <w:rFonts w:eastAsia="Times New Roman" w:cs="Times New Roman"/>
          <w:color w:val="000000"/>
          <w:szCs w:val="24"/>
        </w:rPr>
        <w:t xml:space="preserve"> and t</w:t>
      </w:r>
      <w:r>
        <w:rPr>
          <w:rFonts w:cs="Times New Roman"/>
          <w:color w:val="000000"/>
          <w:szCs w:val="24"/>
        </w:rPr>
        <w:t xml:space="preserve">he result </w:t>
      </w:r>
      <w:r w:rsidR="0066276F">
        <w:rPr>
          <w:rFonts w:cs="Times New Roman"/>
          <w:color w:val="000000"/>
          <w:szCs w:val="24"/>
        </w:rPr>
        <w:t>was</w:t>
      </w:r>
      <w:r w:rsidR="00017F66">
        <w:rPr>
          <w:rFonts w:cs="Times New Roman"/>
          <w:color w:val="000000"/>
          <w:szCs w:val="24"/>
        </w:rPr>
        <w:t xml:space="preserve"> presented</w:t>
      </w:r>
      <w:r>
        <w:rPr>
          <w:rFonts w:cs="Times New Roman"/>
          <w:color w:val="000000"/>
          <w:szCs w:val="24"/>
        </w:rPr>
        <w:t xml:space="preserve"> using tables and graph </w:t>
      </w:r>
      <w:r>
        <w:rPr>
          <w:rFonts w:eastAsia="Times New Roman" w:cs="Times New Roman"/>
          <w:szCs w:val="24"/>
        </w:rPr>
        <w:t xml:space="preserve">in </w:t>
      </w:r>
      <w:proofErr w:type="spellStart"/>
      <w:r>
        <w:rPr>
          <w:rFonts w:eastAsia="Times New Roman" w:cs="Times New Roman"/>
          <w:szCs w:val="24"/>
        </w:rPr>
        <w:t>Arsi</w:t>
      </w:r>
      <w:proofErr w:type="spellEnd"/>
      <w:r>
        <w:rPr>
          <w:rStyle w:val="Hyperlink"/>
          <w:rFonts w:eastAsia="Times New Roman" w:cs="Times New Roman"/>
          <w:szCs w:val="24"/>
        </w:rPr>
        <w:t xml:space="preserve"> </w:t>
      </w:r>
      <w:r w:rsidRPr="00017F66">
        <w:rPr>
          <w:rStyle w:val="Hyperlink"/>
          <w:rFonts w:eastAsia="Times New Roman" w:cs="Times New Roman"/>
          <w:color w:val="auto"/>
          <w:szCs w:val="24"/>
          <w:u w:val="none"/>
        </w:rPr>
        <w:t>University Referral and Teaching Hospital</w:t>
      </w:r>
      <w:r w:rsidRPr="00017F66">
        <w:rPr>
          <w:rFonts w:cs="Times New Roman"/>
          <w:szCs w:val="24"/>
        </w:rPr>
        <w:t>,</w:t>
      </w:r>
      <w:r>
        <w:rPr>
          <w:rFonts w:cs="Times New Roman"/>
          <w:szCs w:val="24"/>
        </w:rPr>
        <w:t>2025 GC.</w:t>
      </w:r>
    </w:p>
    <w:p w14:paraId="44183666" w14:textId="66A134CA" w:rsidR="00BA53E8" w:rsidRPr="0012720D" w:rsidRDefault="00BA53E8" w:rsidP="0012720D">
      <w:pPr>
        <w:pStyle w:val="NormalWeb"/>
        <w:spacing w:line="360" w:lineRule="auto"/>
        <w:jc w:val="both"/>
      </w:pPr>
      <w:r w:rsidRPr="00BA53E8">
        <w:rPr>
          <w:b/>
          <w:bCs/>
        </w:rPr>
        <w:t>Results:</w:t>
      </w:r>
      <w:r w:rsidR="0012720D" w:rsidRPr="0012720D">
        <w:t xml:space="preserve"> </w:t>
      </w:r>
      <w:r w:rsidR="0012720D">
        <w:t>The utilization rate of multimodal analgesia was</w:t>
      </w:r>
      <w:r w:rsidR="0012720D" w:rsidRPr="00301D80">
        <w:rPr>
          <w:b/>
          <w:bCs/>
        </w:rPr>
        <w:t xml:space="preserve"> </w:t>
      </w:r>
      <w:r w:rsidR="0012720D" w:rsidRPr="00301D80">
        <w:rPr>
          <w:rStyle w:val="Strong"/>
          <w:b w:val="0"/>
          <w:bCs w:val="0"/>
        </w:rPr>
        <w:t>62.3% (95% CI: 50.1% to 74.5%)</w:t>
      </w:r>
      <w:r w:rsidR="0012720D" w:rsidRPr="00301D80">
        <w:rPr>
          <w:b/>
          <w:bCs/>
        </w:rPr>
        <w:t xml:space="preserve">, </w:t>
      </w:r>
      <w:r w:rsidR="0012720D" w:rsidRPr="00301D80">
        <w:t>indicating that between approximately</w:t>
      </w:r>
      <w:r w:rsidR="0012720D" w:rsidRPr="00301D80">
        <w:rPr>
          <w:b/>
          <w:bCs/>
        </w:rPr>
        <w:t xml:space="preserve"> </w:t>
      </w:r>
      <w:r w:rsidR="0012720D" w:rsidRPr="00301D80">
        <w:rPr>
          <w:rStyle w:val="Strong"/>
          <w:b w:val="0"/>
          <w:bCs w:val="0"/>
        </w:rPr>
        <w:t>50% and 75%</w:t>
      </w:r>
      <w:r w:rsidR="0012720D" w:rsidRPr="00301D80">
        <w:rPr>
          <w:b/>
          <w:bCs/>
        </w:rPr>
        <w:t xml:space="preserve"> </w:t>
      </w:r>
      <w:r w:rsidR="0012720D">
        <w:t xml:space="preserve">of patients undergoing surgery under general anesthesia received multimodal analgesia at </w:t>
      </w:r>
      <w:proofErr w:type="spellStart"/>
      <w:r w:rsidR="0012720D">
        <w:t>Asella</w:t>
      </w:r>
      <w:proofErr w:type="spellEnd"/>
      <w:r w:rsidR="0012720D">
        <w:t xml:space="preserve"> Referral and Teaching Hospital.</w:t>
      </w:r>
    </w:p>
    <w:p w14:paraId="282807DE" w14:textId="2E62C7FF" w:rsidR="00BA53E8" w:rsidRPr="00BA53E8" w:rsidRDefault="00BA53E8" w:rsidP="00CB1F1A">
      <w:pPr>
        <w:spacing w:line="360" w:lineRule="auto"/>
        <w:jc w:val="both"/>
        <w:rPr>
          <w:rFonts w:eastAsia="Times New Roman" w:cs="Times New Roman"/>
          <w:b/>
          <w:bCs/>
          <w:szCs w:val="24"/>
        </w:rPr>
      </w:pPr>
      <w:r w:rsidRPr="00BA53E8">
        <w:rPr>
          <w:rFonts w:cs="Times New Roman"/>
          <w:b/>
          <w:bCs/>
          <w:szCs w:val="24"/>
        </w:rPr>
        <w:t xml:space="preserve">Conclusion and recommendation: </w:t>
      </w:r>
      <w:r w:rsidR="00301D80">
        <w:t xml:space="preserve">This study found moderate use of multimodal analgesia at </w:t>
      </w:r>
      <w:proofErr w:type="spellStart"/>
      <w:r w:rsidR="00301D80">
        <w:t>Asella</w:t>
      </w:r>
      <w:proofErr w:type="spellEnd"/>
      <w:r w:rsidR="00301D80">
        <w:t xml:space="preserve"> Hospital, with higher application in pediatric, neurologic, and urologic surgeries, and less in ENT and gynecology. Recommendations include developing local guidelines, regular staff training, ensuring medication availability, reducing practice variation, monitoring usage, and fostering multidisciplinary collaboration.</w:t>
      </w:r>
    </w:p>
    <w:p w14:paraId="75A6635A" w14:textId="22D468CF" w:rsidR="00CB1F1A" w:rsidRDefault="00CB1F1A" w:rsidP="00CB1F1A">
      <w:pPr>
        <w:spacing w:line="360" w:lineRule="auto"/>
        <w:rPr>
          <w:rFonts w:cs="Times New Roman"/>
          <w:szCs w:val="24"/>
        </w:rPr>
        <w:sectPr w:rsidR="00CB1F1A">
          <w:footerReference w:type="default" r:id="rId15"/>
          <w:pgSz w:w="12240" w:h="15840"/>
          <w:pgMar w:top="1440" w:right="1440" w:bottom="1440" w:left="1440" w:header="720" w:footer="720" w:gutter="0"/>
          <w:pgNumType w:fmt="lowerRoman" w:start="1"/>
          <w:cols w:space="720"/>
          <w:docGrid w:linePitch="360"/>
        </w:sectPr>
      </w:pPr>
      <w:r>
        <w:rPr>
          <w:rFonts w:cs="Times New Roman"/>
          <w:b/>
          <w:bCs/>
          <w:szCs w:val="24"/>
        </w:rPr>
        <w:t xml:space="preserve">Keywords: </w:t>
      </w:r>
      <w:r>
        <w:rPr>
          <w:rFonts w:cs="Times New Roman"/>
          <w:bCs/>
          <w:szCs w:val="28"/>
        </w:rPr>
        <w:t>Operation room, general anesthesia, regional anesthesia, local anesthetics.</w:t>
      </w:r>
    </w:p>
    <w:p w14:paraId="7952829B" w14:textId="77777777" w:rsidR="00CB1F1A" w:rsidRDefault="00CB1F1A" w:rsidP="008F750A">
      <w:pPr>
        <w:pStyle w:val="Heading1"/>
        <w:rPr>
          <w:szCs w:val="24"/>
        </w:rPr>
      </w:pPr>
      <w:bookmarkStart w:id="7" w:name="_Toc8898"/>
      <w:bookmarkStart w:id="8" w:name="_Toc27647"/>
      <w:bookmarkStart w:id="9" w:name="_Toc205608581"/>
      <w:r>
        <w:lastRenderedPageBreak/>
        <w:t>1. INTRODUCTION</w:t>
      </w:r>
      <w:bookmarkEnd w:id="7"/>
      <w:bookmarkEnd w:id="8"/>
      <w:bookmarkEnd w:id="9"/>
    </w:p>
    <w:p w14:paraId="6D6975C8" w14:textId="77777777" w:rsidR="00CB1F1A" w:rsidRPr="00FB25E9" w:rsidRDefault="00CB1F1A" w:rsidP="00ED7657">
      <w:pPr>
        <w:pStyle w:val="Heading2"/>
        <w:rPr>
          <w:rStyle w:val="Heading1Char"/>
          <w:sz w:val="24"/>
          <w:szCs w:val="28"/>
        </w:rPr>
      </w:pPr>
      <w:bookmarkStart w:id="10" w:name="_Toc126922074"/>
      <w:bookmarkStart w:id="11" w:name="_Toc29677"/>
      <w:bookmarkStart w:id="12" w:name="_Toc205608582"/>
      <w:r w:rsidRPr="00FB25E9">
        <w:rPr>
          <w:rStyle w:val="Heading1Char"/>
          <w:sz w:val="24"/>
          <w:szCs w:val="28"/>
        </w:rPr>
        <w:t>1.1 Background</w:t>
      </w:r>
      <w:bookmarkEnd w:id="10"/>
      <w:bookmarkEnd w:id="11"/>
      <w:bookmarkEnd w:id="12"/>
      <w:r w:rsidRPr="00FB25E9">
        <w:rPr>
          <w:rStyle w:val="Heading1Char"/>
          <w:sz w:val="24"/>
          <w:szCs w:val="28"/>
        </w:rPr>
        <w:t xml:space="preserve"> </w:t>
      </w:r>
    </w:p>
    <w:p w14:paraId="3CCC9FF8" w14:textId="77777777" w:rsidR="00DB7959" w:rsidRDefault="00CB1F1A" w:rsidP="00DB7959">
      <w:pPr>
        <w:spacing w:line="360" w:lineRule="auto"/>
        <w:jc w:val="both"/>
        <w:rPr>
          <w:rFonts w:cs="Times New Roman"/>
          <w:szCs w:val="24"/>
        </w:rPr>
      </w:pPr>
      <w:r>
        <w:rPr>
          <w:rFonts w:cs="Times New Roman"/>
          <w:szCs w:val="24"/>
        </w:rPr>
        <w:t>Pain from invasive diagnostic, therapeutic, or surgical treatments is referred to as post-operative pain. By definition, invasive procedures include tissue damage to gain access to or remove a particular bodily component. One typical form of acute pain that may need therapeutic attention is post-operative pain.</w:t>
      </w:r>
      <w:r>
        <w:rPr>
          <w:rFonts w:cs="Times New Roman"/>
          <w:szCs w:val="24"/>
        </w:rPr>
        <w:fldChar w:fldCharType="begin"/>
      </w:r>
      <w:r>
        <w:rPr>
          <w:rFonts w:cs="Times New Roman"/>
          <w:szCs w:val="24"/>
        </w:rPr>
        <w:instrText xml:space="preserve"> ADDIN  EN.CITE &lt;EndNote&gt;&lt;Cite&gt;&lt;Year&gt;2016&lt;/Year&gt;&lt;RecNum&gt;2&lt;/RecNum&gt;&lt;DisplayText&gt;(1)&lt;/DisplayText&gt;&lt;record&gt;&lt;rec-number&gt;2&lt;/rec-number&gt;&lt;foreign-keys&gt;&lt;key app="EN" db-id="ee9sa0eaf5zwsfeaw9fxvdffsz00eaxxwtzp" timestamp="1708944819"&gt;2&lt;/key&gt;&lt;/foreign-keys&gt;&lt;ref-type name="Journal Article"&gt;17&lt;/ref-type&gt;&lt;contributors&gt;&lt;/contributors&gt;&lt;titles&gt;&lt;title&gt;The Efficacy of Acupuncture in Post Operative Pain Management: A Systematic Review and Meta-Analysis&lt;/title&gt;&lt;/titles&gt;&lt;dates&gt;&lt;year&gt;2016&lt;/year&gt;&lt;/dates&gt;&lt;urls&gt;&lt;related-urls&gt;&lt;url&gt;chiehfeng@sina.com&lt;/url&gt;&lt;/related-urls&gt;&lt;/urls&gt;&lt;electronic-resource-num&gt;10.1371/journal.pone.0150367&lt;/electronic-resource-num&gt;&lt;/record&gt;&lt;/Cite&gt;&lt;/EndNote&gt;</w:instrText>
      </w:r>
      <w:r>
        <w:rPr>
          <w:rFonts w:cs="Times New Roman"/>
          <w:szCs w:val="24"/>
        </w:rPr>
        <w:fldChar w:fldCharType="separate"/>
      </w:r>
      <w:r>
        <w:rPr>
          <w:rFonts w:cs="Times New Roman"/>
          <w:szCs w:val="24"/>
        </w:rPr>
        <w:t>(1)</w:t>
      </w:r>
      <w:r>
        <w:rPr>
          <w:rFonts w:cs="Times New Roman"/>
          <w:szCs w:val="24"/>
        </w:rPr>
        <w:fldChar w:fldCharType="end"/>
      </w:r>
      <w:r>
        <w:rPr>
          <w:rFonts w:cs="Times New Roman"/>
          <w:szCs w:val="24"/>
        </w:rPr>
        <w:fldChar w:fldCharType="begin"/>
      </w:r>
      <w:r>
        <w:rPr>
          <w:rFonts w:cs="Times New Roman"/>
          <w:szCs w:val="24"/>
        </w:rPr>
        <w:fldChar w:fldCharType="separate"/>
      </w:r>
      <w:r>
        <w:rPr>
          <w:rFonts w:cs="Times New Roman"/>
          <w:szCs w:val="24"/>
        </w:rPr>
        <w:t>(2, 3)</w:t>
      </w:r>
      <w:r>
        <w:rPr>
          <w:rFonts w:cs="Times New Roman"/>
          <w:szCs w:val="24"/>
        </w:rPr>
        <w:fldChar w:fldCharType="end"/>
      </w:r>
    </w:p>
    <w:p w14:paraId="6E85EBC4" w14:textId="0FACD303" w:rsidR="00DB7959" w:rsidRDefault="00CB1F1A" w:rsidP="00DB7959">
      <w:pPr>
        <w:spacing w:line="360" w:lineRule="auto"/>
        <w:jc w:val="both"/>
        <w:rPr>
          <w:rFonts w:cs="Times New Roman"/>
          <w:szCs w:val="24"/>
        </w:rPr>
      </w:pPr>
      <w:r>
        <w:rPr>
          <w:rFonts w:cs="Times New Roman"/>
          <w:szCs w:val="24"/>
        </w:rPr>
        <w:t xml:space="preserve">Pain is an unpleasant sensory and emotional experience associated with actual or potential tissue damage, or described in terms of such damage </w:t>
      </w:r>
      <w:r w:rsidR="001A54EE">
        <w:rPr>
          <w:rFonts w:cs="Times New Roman"/>
          <w:szCs w:val="24"/>
        </w:rPr>
        <w:t>but</w:t>
      </w:r>
      <w:r>
        <w:rPr>
          <w:rFonts w:cs="Times New Roman"/>
          <w:szCs w:val="24"/>
        </w:rPr>
        <w:t xml:space="preserve"> 2020 IASP Revised Definition; An unpleasant sensory and emotional experience associated with, or resembling that associated with, actual or potential tissue damage. Pain is always a personal experience that is influenced to varying degrees by biological, psychological, and social factors</w:t>
      </w:r>
      <w:r>
        <w:rPr>
          <w:rFonts w:cs="Times New Roman"/>
          <w:szCs w:val="24"/>
        </w:rPr>
        <w:fldChar w:fldCharType="begin"/>
      </w:r>
      <w:r>
        <w:rPr>
          <w:rFonts w:cs="Times New Roman"/>
          <w:szCs w:val="24"/>
        </w:rPr>
        <w:instrText xml:space="preserve"> ADDIN  EN.CITE &lt;EndNote&gt;&lt;Cite&gt;&lt;Author&gt;Stevens&lt;/Author&gt;&lt;Year&gt;2021&lt;/Year&gt;&lt;RecNum&gt;10&lt;/RecNum&gt;&lt;DisplayText&gt;(2)&lt;/DisplayText&gt;&lt;record&gt;&lt;rec-number&gt;10&lt;/rec-number&gt;&lt;foreign-keys&gt;&lt;key app="EN" db-id="r5wxfss99d50vqe9vprp0pdgr90depwv0d2v" timestamp="1693498398"&gt;10&lt;/key&gt;&lt;/foreign-keys&gt;&lt;ref-type name="Journal Article"&gt;17&lt;/ref-type&gt;&lt;contributors&gt;&lt;authors&gt;&lt;author&gt;Stevens, B.&lt;/author&gt;&lt;/authors&gt;&lt;/contributors&gt;&lt;auth-address&gt;Lawrence S Bloomberg Faculty of Nursing, University of Toronto Toronto ON Canada.&lt;/auth-address&gt;&lt;titles&gt;&lt;title&gt;Revisions to the IASP definition of pain-What does this mean for children?&lt;/title&gt;&lt;secondary-title&gt;Paediatr Neonatal Pain&lt;/secondary-title&gt;&lt;/titles&gt;&lt;periodical&gt;&lt;full-title&gt;Paediatr Neonatal Pain&lt;/full-title&gt;&lt;/periodical&gt;&lt;pages&gt;101-105&lt;/pages&gt;&lt;volume&gt;3&lt;/volume&gt;&lt;number&gt;3&lt;/number&gt;&lt;edition&gt;20210327&lt;/edition&gt;&lt;keywords&gt;&lt;keyword&gt;Iasp&lt;/keyword&gt;&lt;keyword&gt;children&lt;/keyword&gt;&lt;keyword&gt;definition&lt;/keyword&gt;&lt;keyword&gt;pain&lt;/keyword&gt;&lt;/keywords&gt;&lt;dates&gt;&lt;year&gt;2021&lt;/year&gt;&lt;pub-dates&gt;&lt;date&gt;Sep&lt;/date&gt;&lt;/pub-dates&gt;&lt;/dates&gt;&lt;isbn&gt;2637-3807&lt;/isbn&gt;&lt;accession-num&gt;35547949&lt;/accession-num&gt;&lt;urls&gt;&lt;related-urls&gt;&lt;url&gt;https://www.ncbi.nlm.nih.gov/pmc/articles/PMC8975187/pdf/PNE2-3-101.pdf&lt;/url&gt;&lt;/related-urls&gt;&lt;/urls&gt;&lt;custom2&gt;PMC8975187&lt;/custom2&gt;&lt;electronic-resource-num&gt;10.1002/pne2.12047&lt;/electronic-resource-num&gt;&lt;remote-database-provider&gt;NLM&lt;/remote-database-provider&gt;&lt;language&gt;eng&lt;/language&gt;&lt;/record&gt;&lt;/Cite&gt;&lt;/EndNote&gt;</w:instrText>
      </w:r>
      <w:r>
        <w:rPr>
          <w:rFonts w:cs="Times New Roman"/>
          <w:szCs w:val="24"/>
        </w:rPr>
        <w:fldChar w:fldCharType="separate"/>
      </w:r>
      <w:r>
        <w:rPr>
          <w:rFonts w:cs="Times New Roman"/>
          <w:szCs w:val="24"/>
        </w:rPr>
        <w:t>(2)</w:t>
      </w:r>
      <w:r>
        <w:rPr>
          <w:rFonts w:cs="Times New Roman"/>
          <w:szCs w:val="24"/>
        </w:rPr>
        <w:fldChar w:fldCharType="end"/>
      </w:r>
      <w:r>
        <w:rPr>
          <w:rFonts w:cs="Times New Roman"/>
          <w:szCs w:val="24"/>
        </w:rPr>
        <w:t>.</w:t>
      </w:r>
      <w:r>
        <w:rPr>
          <w:rFonts w:eastAsia="Times-Roman" w:cs="Times New Roman"/>
          <w:color w:val="000000"/>
          <w:szCs w:val="24"/>
          <w:lang w:eastAsia="zh-CN"/>
        </w:rPr>
        <w:t xml:space="preserve"> Pain is an adaptive evolutionary response to noxious stimuli to prevent further injury or damage</w:t>
      </w:r>
      <w:r>
        <w:rPr>
          <w:rFonts w:eastAsia="Times-Roman" w:cs="Times New Roman"/>
          <w:color w:val="000000"/>
          <w:szCs w:val="24"/>
          <w:lang w:eastAsia="zh-CN"/>
        </w:rPr>
        <w:fldChar w:fldCharType="begin"/>
      </w:r>
      <w:r>
        <w:rPr>
          <w:rFonts w:eastAsia="Times-Roman" w:cs="Times New Roman"/>
          <w:color w:val="000000"/>
          <w:szCs w:val="24"/>
          <w:lang w:eastAsia="zh-CN"/>
        </w:rPr>
        <w:instrText xml:space="preserve"> ADDIN  EN.CITE &lt;EndNote&gt;&lt;Cite&gt;&lt;Author&gt;Chen&lt;/Author&gt;&lt;Year&gt;2021&lt;/Year&gt;&lt;RecNum&gt;13&lt;/RecNum&gt;&lt;DisplayText&gt;(3)&lt;/DisplayText&gt;&lt;record&gt;&lt;rec-number&gt;13&lt;/rec-number&gt;&lt;foreign-keys&gt;&lt;key app="EN" db-id="r5wxfss99d50vqe9vprp0pdgr90depwv0d2v" timestamp="1693509352"&gt;13&lt;/key&gt;&lt;/foreign-keys&gt;&lt;ref-type name="Journal Article"&gt;17&lt;/ref-type&gt;&lt;contributors&gt;&lt;authors&gt;&lt;author&gt;Chen, Y. K.&lt;/author&gt;&lt;author&gt;Boden, K. A.&lt;/author&gt;&lt;author&gt;Schreiber, K. L.&lt;/author&gt;&lt;/authors&gt;&lt;/contributors&gt;&lt;auth-address&gt;Department of Anesthesiology, Peri-operative and Pain Medicine, Brigham and Women&amp;apos;s Hospital, Boston, MA, USA.&lt;/auth-address&gt;&lt;titles&gt;&lt;title&gt;The role of regional anaesthesia and multimodal analgesia in the prevention of chronic postoperative pain: a narrative review&lt;/title&gt;&lt;secondary-title&gt;Anaesthesia&lt;/secondary-title&gt;&lt;/titles&gt;&lt;periodical&gt;&lt;full-title&gt;Anaesthesia&lt;/full-title&gt;&lt;/periodical&gt;&lt;pages&gt;8-17&lt;/pages&gt;&lt;volume&gt;76 Suppl 1&lt;/volume&gt;&lt;number&gt;Suppl 1&lt;/number&gt;&lt;keywords&gt;&lt;keyword&gt;Analgesia/*methods&lt;/keyword&gt;&lt;keyword&gt;Anesthesia, Conduction/*methods&lt;/keyword&gt;&lt;keyword&gt;Chronic Pain/*prevention &amp;amp; control&lt;/keyword&gt;&lt;keyword&gt;Humans&lt;/keyword&gt;&lt;keyword&gt;Pain Management/methods&lt;/keyword&gt;&lt;keyword&gt;Pain, Postoperative/*prevention &amp;amp; control&lt;/keyword&gt;&lt;keyword&gt;Risk Factors&lt;/keyword&gt;&lt;keyword&gt;chronic postoperative pain&lt;/keyword&gt;&lt;keyword&gt;multimodal analgesia&lt;/keyword&gt;&lt;keyword&gt;regional anaesthesia&lt;/keyword&gt;&lt;/keywords&gt;&lt;dates&gt;&lt;year&gt;2021&lt;/year&gt;&lt;pub-dates&gt;&lt;date&gt;Jan&lt;/date&gt;&lt;/pub-dates&gt;&lt;/dates&gt;&lt;isbn&gt;0003-2409 (Print)&amp;#xD;0003-2409&lt;/isbn&gt;&lt;accession-num&gt;33426669&lt;/accession-num&gt;&lt;urls&gt;&lt;related-urls&gt;&lt;url&gt;https://www.ncbi.nlm.nih.gov/pmc/articles/PMC8369227/pdf/nihms-1720784.pdf&lt;/url&gt;&lt;/related-urls&gt;&lt;/urls&gt;&lt;custom2&gt;PMC8369227&lt;/custom2&gt;&lt;custom6&gt;NIHMS1720784&lt;/custom6&gt;&lt;electronic-resource-num&gt;10.1111/anae.15256&lt;/electronic-resource-num&gt;&lt;remote-database-provider&gt;NLM&lt;/remote-database-provider&gt;&lt;language&gt;eng&lt;/language&gt;&lt;/record&gt;&lt;/Cite&gt;&lt;/EndNote&gt;</w:instrText>
      </w:r>
      <w:r>
        <w:rPr>
          <w:rFonts w:eastAsia="Times-Roman" w:cs="Times New Roman"/>
          <w:color w:val="000000"/>
          <w:szCs w:val="24"/>
          <w:lang w:eastAsia="zh-CN"/>
        </w:rPr>
        <w:fldChar w:fldCharType="separate"/>
      </w:r>
      <w:r>
        <w:rPr>
          <w:rFonts w:eastAsia="Times-Roman" w:cs="Times New Roman"/>
          <w:color w:val="000000"/>
          <w:szCs w:val="24"/>
          <w:lang w:eastAsia="zh-CN"/>
        </w:rPr>
        <w:t>(3)</w:t>
      </w:r>
      <w:r>
        <w:rPr>
          <w:rFonts w:eastAsia="Times-Roman" w:cs="Times New Roman"/>
          <w:color w:val="000000"/>
          <w:szCs w:val="24"/>
          <w:lang w:eastAsia="zh-CN"/>
        </w:rPr>
        <w:fldChar w:fldCharType="end"/>
      </w:r>
      <w:r>
        <w:rPr>
          <w:rFonts w:eastAsia="Times-Roman" w:cs="Times New Roman"/>
          <w:color w:val="000000"/>
          <w:szCs w:val="24"/>
          <w:lang w:eastAsia="zh-CN"/>
        </w:rPr>
        <w:t>.</w:t>
      </w:r>
    </w:p>
    <w:p w14:paraId="0D4BEAB9" w14:textId="77777777" w:rsidR="00DB7959" w:rsidRDefault="00CB1F1A" w:rsidP="00DB7959">
      <w:pPr>
        <w:spacing w:line="360" w:lineRule="auto"/>
        <w:jc w:val="both"/>
        <w:rPr>
          <w:rFonts w:cs="Times New Roman"/>
          <w:szCs w:val="24"/>
        </w:rPr>
      </w:pPr>
      <w:r>
        <w:rPr>
          <w:rFonts w:eastAsia="Times-Roman" w:cs="Times New Roman"/>
          <w:color w:val="000000"/>
          <w:szCs w:val="24"/>
          <w:lang w:eastAsia="zh-CN"/>
        </w:rPr>
        <w:t>To reduce acute postoperative pain and the surgical stress response and possibly have an impact on the mechanistic chain of events that can result in chronic postoperative pain, multi-modal analgesia refers to the simultaneous use of several different analgesic drugs or techniques to target multiple receptors within nociceptive and neuropathic pathways.</w:t>
      </w:r>
      <w:r>
        <w:rPr>
          <w:rFonts w:eastAsia="Times-Roman" w:cs="Times New Roman"/>
          <w:color w:val="000000"/>
          <w:szCs w:val="24"/>
          <w:lang w:eastAsia="zh-CN"/>
        </w:rPr>
        <w:fldChar w:fldCharType="begin"/>
      </w:r>
      <w:r>
        <w:rPr>
          <w:rFonts w:eastAsia="Times-Roman" w:cs="Times New Roman"/>
          <w:color w:val="000000"/>
          <w:szCs w:val="24"/>
          <w:lang w:eastAsia="zh-CN"/>
        </w:rPr>
        <w:instrText xml:space="preserve"> ADDIN  EN.CITE &lt;EndNote&gt;&lt;Cite&gt;&lt;Author&gt;Chen&lt;/Author&gt;&lt;Year&gt;2021&lt;/Year&gt;&lt;RecNum&gt;13&lt;/RecNum&gt;&lt;DisplayText&gt;(3)&lt;/DisplayText&gt;&lt;record&gt;&lt;rec-number&gt;13&lt;/rec-number&gt;&lt;foreign-keys&gt;&lt;key app="EN" db-id="r5wxfss99d50vqe9vprp0pdgr90depwv0d2v" timestamp="1693509352"&gt;13&lt;/key&gt;&lt;/foreign-keys&gt;&lt;ref-type name="Journal Article"&gt;17&lt;/ref-type&gt;&lt;contributors&gt;&lt;authors&gt;&lt;author&gt;Chen, Y. K.&lt;/author&gt;&lt;author&gt;Boden, K. A.&lt;/author&gt;&lt;author&gt;Schreiber, K. L.&lt;/author&gt;&lt;/authors&gt;&lt;/contributors&gt;&lt;auth-address&gt;Department of Anesthesiology, Peri-operative and Pain Medicine, Brigham and Women&amp;apos;s Hospital, Boston, MA, USA.&lt;/auth-address&gt;&lt;titles&gt;&lt;title&gt;The role of regional anaesthesia and multimodal analgesia in the prevention of chronic postoperative pain: a narrative review&lt;/title&gt;&lt;secondary-title&gt;Anaesthesia&lt;/secondary-title&gt;&lt;/titles&gt;&lt;periodical&gt;&lt;full-title&gt;Anaesthesia&lt;/full-title&gt;&lt;/periodical&gt;&lt;pages&gt;8-17&lt;/pages&gt;&lt;volume&gt;76 Suppl 1&lt;/volume&gt;&lt;number&gt;Suppl 1&lt;/number&gt;&lt;keywords&gt;&lt;keyword&gt;Analgesia/*methods&lt;/keyword&gt;&lt;keyword&gt;Anesthesia, Conduction/*methods&lt;/keyword&gt;&lt;keyword&gt;Chronic Pain/*prevention &amp;amp; control&lt;/keyword&gt;&lt;keyword&gt;Humans&lt;/keyword&gt;&lt;keyword&gt;Pain Management/methods&lt;/keyword&gt;&lt;keyword&gt;Pain, Postoperative/*prevention &amp;amp; control&lt;/keyword&gt;&lt;keyword&gt;Risk Factors&lt;/keyword&gt;&lt;keyword&gt;chronic postoperative pain&lt;/keyword&gt;&lt;keyword&gt;multimodal analgesia&lt;/keyword&gt;&lt;keyword&gt;regional anaesthesia&lt;/keyword&gt;&lt;/keywords&gt;&lt;dates&gt;&lt;year&gt;2021&lt;/year&gt;&lt;pub-dates&gt;&lt;date&gt;Jan&lt;/date&gt;&lt;/pub-dates&gt;&lt;/dates&gt;&lt;isbn&gt;0003-2409 (Print)&amp;#xD;0003-2409&lt;/isbn&gt;&lt;accession-num&gt;33426669&lt;/accession-num&gt;&lt;urls&gt;&lt;related-urls&gt;&lt;url&gt;https://www.ncbi.nlm.nih.gov/pmc/articles/PMC8369227/pdf/nihms-1720784.pdf&lt;/url&gt;&lt;/related-urls&gt;&lt;/urls&gt;&lt;custom2&gt;PMC8369227&lt;/custom2&gt;&lt;custom6&gt;NIHMS1720784&lt;/custom6&gt;&lt;electronic-resource-num&gt;10.1111/anae.15256&lt;/electronic-resource-num&gt;&lt;remote-database-provider&gt;NLM&lt;/remote-database-provider&gt;&lt;language&gt;eng&lt;/language&gt;&lt;/record&gt;&lt;/Cite&gt;&lt;/EndNote&gt;</w:instrText>
      </w:r>
      <w:r>
        <w:rPr>
          <w:rFonts w:eastAsia="Times-Roman" w:cs="Times New Roman"/>
          <w:color w:val="000000"/>
          <w:szCs w:val="24"/>
          <w:lang w:eastAsia="zh-CN"/>
        </w:rPr>
        <w:fldChar w:fldCharType="separate"/>
      </w:r>
      <w:r>
        <w:rPr>
          <w:rFonts w:eastAsia="Times-Roman" w:cs="Times New Roman"/>
          <w:color w:val="000000"/>
          <w:szCs w:val="24"/>
          <w:lang w:eastAsia="zh-CN"/>
        </w:rPr>
        <w:t>(3)</w:t>
      </w:r>
      <w:r>
        <w:rPr>
          <w:rFonts w:eastAsia="Times-Roman" w:cs="Times New Roman"/>
          <w:color w:val="000000"/>
          <w:szCs w:val="24"/>
          <w:lang w:eastAsia="zh-CN"/>
        </w:rPr>
        <w:fldChar w:fldCharType="end"/>
      </w:r>
      <w:r>
        <w:rPr>
          <w:rFonts w:eastAsia="Times-Roman" w:cs="Times New Roman"/>
          <w:color w:val="000000"/>
          <w:szCs w:val="24"/>
          <w:lang w:eastAsia="zh-CN"/>
        </w:rPr>
        <w:t>.</w:t>
      </w:r>
    </w:p>
    <w:p w14:paraId="77221940" w14:textId="77777777" w:rsidR="00DB7959" w:rsidRDefault="00CB1F1A" w:rsidP="00DB7959">
      <w:pPr>
        <w:spacing w:line="360" w:lineRule="auto"/>
        <w:jc w:val="both"/>
        <w:rPr>
          <w:rFonts w:cs="Times New Roman"/>
          <w:szCs w:val="24"/>
        </w:rPr>
      </w:pPr>
      <w:r>
        <w:rPr>
          <w:rFonts w:eastAsia="Times-Roman" w:cs="Times New Roman"/>
          <w:color w:val="000000"/>
          <w:szCs w:val="24"/>
          <w:lang w:eastAsia="zh-CN"/>
        </w:rPr>
        <w:t>Multimodal analgesia is defined as the use of more than one pharmacological class of analgesic medication targeting different receptors along the pain pathway with the goal of improving analgesia while reducing individual class-related side effects</w:t>
      </w:r>
      <w:r>
        <w:rPr>
          <w:rFonts w:eastAsia="Times-Roman" w:cs="Times New Roman"/>
          <w:color w:val="000000"/>
          <w:szCs w:val="24"/>
          <w:lang w:eastAsia="zh-CN"/>
        </w:rPr>
        <w:fldChar w:fldCharType="begin"/>
      </w:r>
      <w:r>
        <w:rPr>
          <w:rFonts w:eastAsia="Times-Roman" w:cs="Times New Roman"/>
          <w:color w:val="000000"/>
          <w:szCs w:val="24"/>
          <w:lang w:eastAsia="zh-CN"/>
        </w:rPr>
        <w:instrText xml:space="preserve"> ADDIN  EN.CITE &lt;EndNote&gt;&lt;Cite&gt;&lt;Author&gt;Schwenk&lt;/Author&gt;&lt;Year&gt;2018&lt;/Year&gt;&lt;RecNum&gt;3&lt;/RecNum&gt;&lt;DisplayText&gt;(4)&lt;/DisplayText&gt;&lt;record&gt;&lt;rec-number&gt;3&lt;/rec-number&gt;&lt;foreign-keys&gt;&lt;key app="EN" db-id="ee9sa0eaf5zwsfeaw9fxvdffsz00eaxxwtzp" timestamp="1708948250"&gt;3&lt;/key&gt;&lt;/foreign-keys&gt;&lt;ref-type name="Journal Article"&gt;17&lt;/ref-type&gt;&lt;contributors&gt;&lt;authors&gt;&lt;author&gt;Schwenk, E. S.&lt;/author&gt;&lt;author&gt;Mariano, E. R.&lt;/author&gt;&lt;/authors&gt;&lt;/contributors&gt;&lt;auth-address&gt;Sidney Kimmel Medical College at Thomas Jefferson University, Philadelphia, PA, USA.&amp;#xD;Department of Perioperative and Pain Medicine, Stanford University School of Medicine, Stanford, CA, USA.&amp;#xD;Anesthesiology and Perioperative Care Service, Veterans Affairs Palo Alto Health Care System, Palo Alto, CA, USA.&lt;/auth-address&gt;&lt;titles&gt;&lt;title&gt;Designing the ideal perioperative pain management plan starts with multimodal analgesia&lt;/title&gt;&lt;secondary-title&gt;Korean J Anesthesiol&lt;/secondary-title&gt;&lt;/titles&gt;&lt;periodical&gt;&lt;full-title&gt;Korean J Anesthesiol&lt;/full-title&gt;&lt;/periodical&gt;&lt;pages&gt;345-352&lt;/pages&gt;&lt;volume&gt;71&lt;/volume&gt;&lt;number&gt;5&lt;/number&gt;&lt;edition&gt;20180824&lt;/edition&gt;&lt;keywords&gt;&lt;keyword&gt;Acute pain management&lt;/keyword&gt;&lt;keyword&gt;Ketamine&lt;/keyword&gt;&lt;keyword&gt;Multimodal analgesia&lt;/keyword&gt;&lt;keyword&gt;Non-opioid analgesics&lt;/keyword&gt;&lt;keyword&gt;Opioid epidemic&lt;/keyword&gt;&lt;keyword&gt;Regional anesthesia.&lt;/keyword&gt;&lt;/keywords&gt;&lt;dates&gt;&lt;year&gt;2018&lt;/year&gt;&lt;pub-dates&gt;&lt;date&gt;Oct&lt;/date&gt;&lt;/pub-dates&gt;&lt;/dates&gt;&lt;isbn&gt;2005-6419 (Print)&amp;#xD;2005-6419&lt;/isbn&gt;&lt;accession-num&gt;30139215&lt;/accession-num&gt;&lt;urls&gt;&lt;/urls&gt;&lt;custom1&gt;Dr. Schwenk has received consulting fees from Avenue Therapeutics (New York, NY, USA). This company had no input into any aspect of the present project or manuscript. Dr. Mariano does not have any conflicts of interest to declare.&lt;/custom1&gt;&lt;custom2&gt;PMC6193589&lt;/custom2&gt;&lt;electronic-resource-num&gt;10.4097/kja.d.18.00217&lt;/electronic-resource-num&gt;&lt;remote-database-provider&gt;NLM&lt;/remote-database-provider&gt;&lt;language&gt;eng&lt;/language&gt;&lt;/record&gt;&lt;/Cite&gt;&lt;/EndNote&gt;</w:instrText>
      </w:r>
      <w:r>
        <w:rPr>
          <w:rFonts w:eastAsia="Times-Roman" w:cs="Times New Roman"/>
          <w:color w:val="000000"/>
          <w:szCs w:val="24"/>
          <w:lang w:eastAsia="zh-CN"/>
        </w:rPr>
        <w:fldChar w:fldCharType="separate"/>
      </w:r>
      <w:r>
        <w:rPr>
          <w:rFonts w:eastAsia="Times-Roman" w:cs="Times New Roman"/>
          <w:color w:val="000000"/>
          <w:szCs w:val="24"/>
          <w:lang w:eastAsia="zh-CN"/>
        </w:rPr>
        <w:t>(4)</w:t>
      </w:r>
      <w:r>
        <w:rPr>
          <w:rFonts w:eastAsia="Times-Roman" w:cs="Times New Roman"/>
          <w:color w:val="000000"/>
          <w:szCs w:val="24"/>
          <w:lang w:eastAsia="zh-CN"/>
        </w:rPr>
        <w:fldChar w:fldCharType="end"/>
      </w:r>
      <w:r>
        <w:rPr>
          <w:rFonts w:eastAsia="Times-Roman" w:cs="Times New Roman"/>
          <w:color w:val="000000"/>
          <w:szCs w:val="24"/>
          <w:lang w:eastAsia="zh-CN"/>
        </w:rPr>
        <w:t xml:space="preserve">. </w:t>
      </w:r>
    </w:p>
    <w:p w14:paraId="63204030" w14:textId="0DE72278" w:rsidR="00CB1F1A" w:rsidRPr="00DB7959" w:rsidRDefault="00CB1F1A" w:rsidP="00DB7959">
      <w:pPr>
        <w:spacing w:line="360" w:lineRule="auto"/>
        <w:jc w:val="both"/>
        <w:rPr>
          <w:rStyle w:val="CommentReference"/>
          <w:rFonts w:cs="Times New Roman"/>
          <w:sz w:val="24"/>
          <w:szCs w:val="24"/>
        </w:rPr>
      </w:pPr>
      <w:r>
        <w:rPr>
          <w:rFonts w:eastAsia="Times-Roman" w:cs="Times New Roman"/>
          <w:color w:val="000000"/>
          <w:szCs w:val="24"/>
          <w:lang w:eastAsia="zh-CN"/>
        </w:rPr>
        <w:t xml:space="preserve">Multi-modal analgesia uses a combination of analgesics (such as acetaminophen, </w:t>
      </w:r>
      <w:proofErr w:type="spellStart"/>
      <w:r>
        <w:rPr>
          <w:rFonts w:eastAsia="Times-Roman" w:cs="Times New Roman"/>
          <w:color w:val="000000"/>
          <w:szCs w:val="24"/>
          <w:lang w:eastAsia="zh-CN"/>
        </w:rPr>
        <w:t>gabapentinoids</w:t>
      </w:r>
      <w:proofErr w:type="spellEnd"/>
      <w:r>
        <w:rPr>
          <w:rFonts w:eastAsia="Times-Roman" w:cs="Times New Roman"/>
          <w:color w:val="000000"/>
          <w:szCs w:val="24"/>
          <w:lang w:eastAsia="zh-CN"/>
        </w:rPr>
        <w:t>, ketamine, lidocaine, and non-steroidal anti-inflammatory drugs) and/or therapeutic techniques (such as regional anesthesia) to simultaneously target various sensory pathways in the central and peripheral nervous systems. This reduces the need for postoperative opioids and the complications that follow. Inter-professional stakeholders at the institutional level should take the initiative to develop order sets or "pain management menus" that offer decision-support and cohesion in the operationalizing of various multimodal modalities</w:t>
      </w:r>
      <w:r>
        <w:rPr>
          <w:rFonts w:eastAsia="Times-Roman" w:cs="Times New Roman"/>
          <w:color w:val="000000"/>
          <w:szCs w:val="24"/>
          <w:lang w:eastAsia="zh-CN"/>
        </w:rPr>
        <w:fldChar w:fldCharType="begin"/>
      </w:r>
      <w:r>
        <w:rPr>
          <w:rFonts w:eastAsia="Times-Roman" w:cs="Times New Roman"/>
          <w:color w:val="000000"/>
          <w:szCs w:val="24"/>
          <w:lang w:eastAsia="zh-CN"/>
        </w:rPr>
        <w:instrText xml:space="preserve"> ADDIN  EN.CITE &lt;EndNote&gt;&lt;Cite&gt;&lt;Year&gt;2023&lt;/Year&gt;&lt;RecNum&gt;17&lt;/RecNum&gt;&lt;DisplayText&gt;(5)&lt;/DisplayText&gt;&lt;record&gt;&lt;rec-number&gt;17&lt;/rec-number&gt;&lt;foreign-keys&gt;&lt;key app="EN" db-id="r5wxfss99d50vqe9vprp0pdgr90depwv0d2v" timestamp="1693552842"&gt;17&lt;/key&gt;&lt;/foreign-keys&gt;&lt;ref-type name="Journal Article"&gt;17&lt;/ref-type&gt;&lt;contributors&gt;&lt;/contributors&gt;&lt;titles&gt;&lt;title&gt;Acute Pain Management Pearls: A Focused Review for the&amp;#xD;Hospital Clinician&lt;/title&gt;&lt;/titles&gt;&lt;dates&gt;&lt;year&gt;2023&lt;/year&gt;&lt;/dates&gt;&lt;urls&gt;&lt;related-urls&gt;&lt;url&gt; https://doi.org/10.3390/healthcare11010034&lt;/url&gt;&lt;/related-urls&gt;&lt;/urls&gt;&lt;/record&gt;&lt;/Cite&gt;&lt;/EndNote&gt;</w:instrText>
      </w:r>
      <w:r>
        <w:rPr>
          <w:rFonts w:eastAsia="Times-Roman" w:cs="Times New Roman"/>
          <w:color w:val="000000"/>
          <w:szCs w:val="24"/>
          <w:lang w:eastAsia="zh-CN"/>
        </w:rPr>
        <w:fldChar w:fldCharType="separate"/>
      </w:r>
      <w:r>
        <w:rPr>
          <w:rFonts w:eastAsia="Times-Roman" w:cs="Times New Roman"/>
          <w:color w:val="000000"/>
          <w:szCs w:val="24"/>
          <w:lang w:eastAsia="zh-CN"/>
        </w:rPr>
        <w:t>(5)</w:t>
      </w:r>
      <w:r>
        <w:rPr>
          <w:rFonts w:eastAsia="Times-Roman" w:cs="Times New Roman"/>
          <w:color w:val="000000"/>
          <w:szCs w:val="24"/>
          <w:lang w:eastAsia="zh-CN"/>
        </w:rPr>
        <w:fldChar w:fldCharType="end"/>
      </w:r>
      <w:r>
        <w:rPr>
          <w:rFonts w:eastAsia="Times-Roman" w:cs="Times New Roman"/>
          <w:color w:val="000000"/>
          <w:szCs w:val="24"/>
          <w:lang w:eastAsia="zh-CN"/>
        </w:rPr>
        <w:t>.</w:t>
      </w:r>
    </w:p>
    <w:p w14:paraId="2258DBD0" w14:textId="77777777" w:rsidR="00CB1F1A" w:rsidRPr="00FB25E9" w:rsidRDefault="00CB1F1A" w:rsidP="00ED7657">
      <w:pPr>
        <w:pStyle w:val="Heading2"/>
        <w:rPr>
          <w:rStyle w:val="Heading1Char"/>
          <w:b/>
          <w:sz w:val="24"/>
          <w:szCs w:val="28"/>
        </w:rPr>
      </w:pPr>
      <w:bookmarkStart w:id="13" w:name="_Toc19579"/>
      <w:bookmarkStart w:id="14" w:name="_Toc532827520"/>
      <w:bookmarkStart w:id="15" w:name="_Toc12570164"/>
      <w:bookmarkStart w:id="16" w:name="_Toc205608583"/>
      <w:r w:rsidRPr="00FB25E9">
        <w:rPr>
          <w:rStyle w:val="Heading1Char"/>
          <w:b/>
          <w:sz w:val="24"/>
          <w:szCs w:val="28"/>
        </w:rPr>
        <w:lastRenderedPageBreak/>
        <w:t>1.2 Statement of the problem</w:t>
      </w:r>
      <w:bookmarkEnd w:id="13"/>
      <w:bookmarkEnd w:id="14"/>
      <w:bookmarkEnd w:id="15"/>
      <w:bookmarkEnd w:id="16"/>
    </w:p>
    <w:p w14:paraId="5DFB03A1" w14:textId="77777777" w:rsidR="00FB25E9" w:rsidRDefault="00CB1F1A" w:rsidP="00FB25E9">
      <w:pPr>
        <w:spacing w:line="360" w:lineRule="auto"/>
        <w:jc w:val="both"/>
        <w:rPr>
          <w:rFonts w:cs="Times New Roman"/>
          <w:color w:val="000000"/>
          <w:szCs w:val="24"/>
        </w:rPr>
      </w:pPr>
      <w:r>
        <w:rPr>
          <w:rFonts w:cs="Times New Roman"/>
          <w:color w:val="000000"/>
          <w:szCs w:val="24"/>
        </w:rPr>
        <w:t>With an estimated 312.9 million procedures carried out globally in 2022, surgical volumes are rising. According to hospital data, &gt;70% of patients report moderate to severe postsurgical pain, accounting for up to 80% of cases they didn’t get enough treatment. Shorter hospital stays following surgery are the consequence of several clinical advancements and institutional modifications. Less time spent in the hospital means that the patient and their caregivers at home are more responsible for managing pain. However, patients may not understand their discharge instructions or may forget them, which might account for reports of increased pain levels after being discharged from the hospital.</w:t>
      </w:r>
      <w:r>
        <w:rPr>
          <w:rFonts w:cs="Times New Roman"/>
          <w:color w:val="000000"/>
          <w:szCs w:val="24"/>
        </w:rPr>
        <w:fldChar w:fldCharType="begin"/>
      </w:r>
      <w:r>
        <w:rPr>
          <w:rFonts w:cs="Times New Roman"/>
          <w:color w:val="000000"/>
          <w:szCs w:val="24"/>
        </w:rPr>
        <w:instrText xml:space="preserve"> ADDIN  EN.CITE &lt;EndNote&gt;&lt;Cite&gt;&lt;Year&gt;2021&lt;/Year&gt;&lt;RecNum&gt;45&lt;/RecNum&gt;&lt;DisplayText&gt;(6)&lt;/DisplayText&gt;&lt;record&gt;&lt;rec-number&gt;45&lt;/rec-number&gt;&lt;foreign-keys&gt;&lt;key app="EN" db-id="r5wxfss99d50vqe9vprp0pdgr90depwv0d2v" timestamp="1693557740"&gt;45&lt;/key&gt;&lt;/foreign-keys&gt;&lt;ref-type name="Journal Article"&gt;17&lt;/ref-type&gt;&lt;contributors&gt;&lt;/contributors&gt;&lt;titles&gt;&lt;title&gt;Perioperative Pain Management and Opioid Stewardship:&amp;#xD;A Practical Guide&lt;/title&gt;&lt;/titles&gt;&lt;dates&gt;&lt;year&gt;2021&lt;/year&gt;&lt;/dates&gt;&lt;urls&gt;&lt;related-urls&gt;&lt;url&gt; https://doi.org/10.3390/healthcare9030333&lt;/url&gt;&lt;/related-urls&gt;&lt;/urls&gt;&lt;/record&gt;&lt;/Cite&gt;&lt;/EndNote&gt;</w:instrText>
      </w:r>
      <w:r>
        <w:rPr>
          <w:rFonts w:cs="Times New Roman"/>
          <w:color w:val="000000"/>
          <w:szCs w:val="24"/>
        </w:rPr>
        <w:fldChar w:fldCharType="separate"/>
      </w:r>
      <w:r>
        <w:rPr>
          <w:rFonts w:cs="Times New Roman"/>
          <w:color w:val="000000"/>
          <w:szCs w:val="24"/>
        </w:rPr>
        <w:t>(6)</w:t>
      </w:r>
      <w:r>
        <w:rPr>
          <w:rFonts w:cs="Times New Roman"/>
          <w:color w:val="000000"/>
          <w:szCs w:val="24"/>
        </w:rPr>
        <w:fldChar w:fldCharType="end"/>
      </w:r>
    </w:p>
    <w:p w14:paraId="577DF75C" w14:textId="77777777" w:rsidR="00FB25E9" w:rsidRDefault="00CB1F1A" w:rsidP="00FB25E9">
      <w:pPr>
        <w:spacing w:line="360" w:lineRule="auto"/>
        <w:jc w:val="both"/>
        <w:rPr>
          <w:rFonts w:cs="Times New Roman"/>
          <w:color w:val="000000"/>
          <w:szCs w:val="24"/>
        </w:rPr>
      </w:pPr>
      <w:r>
        <w:rPr>
          <w:rFonts w:cs="Times New Roman"/>
          <w:color w:val="000000"/>
          <w:szCs w:val="24"/>
        </w:rPr>
        <w:t>Managing postoperative pain is still a major concern in Africa, where up to 95.2% of patients experience it. Extreme postoperative discomfort can hinder a patient's recovery, harm their physical and mental health, and potentially lead to chronic pain syndrome. Despite these effects, many patients continue to experience various levels of pain as a result of the present postoperative pain management system. Consequently, it's crucial to pinpoint the causes of inadequate pain treatment.</w:t>
      </w:r>
      <w:r>
        <w:rPr>
          <w:rFonts w:cs="Times New Roman"/>
          <w:color w:val="000000"/>
          <w:szCs w:val="24"/>
        </w:rPr>
        <w:fldChar w:fldCharType="begin"/>
      </w:r>
      <w:r>
        <w:rPr>
          <w:rFonts w:cs="Times New Roman"/>
          <w:color w:val="000000"/>
          <w:szCs w:val="24"/>
        </w:rPr>
        <w:instrText xml:space="preserve"> ADDIN  EN.CITE &lt;EndNote&gt;&lt;Cite&gt;&lt;Year&gt;2023&lt;/Year&gt;&lt;RecNum&gt;46&lt;/RecNum&gt;&lt;DisplayText&gt;(7)&lt;/DisplayText&gt;&lt;record&gt;&lt;rec-number&gt;46&lt;/rec-number&gt;&lt;foreign-keys&gt;&lt;key app="EN" db-id="r5wxfss99d50vqe9vprp0pdgr90depwv0d2v" timestamp="1693568279"&gt;46&lt;/key&gt;&lt;/foreign-keys&gt;&lt;ref-type name="Journal Article"&gt;17&lt;/ref-type&gt;&lt;contributors&gt;&lt;/contributors&gt;&lt;titles&gt;&lt;title&gt;Review of the Current Situation of Postoperative Painand Causes of Inadequate Pain Management in Africa&lt;/title&gt;&lt;/titles&gt;&lt;dates&gt;&lt;year&gt;2023&lt;/year&gt;&lt;/dates&gt;&lt;urls&gt;&lt;related-urls&gt;&lt;url&gt; https://www.dovepress.com/terms.php&lt;/url&gt;&lt;/related-urls&gt;&lt;/urls&gt;&lt;/record&gt;&lt;/Cite&gt;&lt;/EndNote&gt;</w:instrText>
      </w:r>
      <w:r>
        <w:rPr>
          <w:rFonts w:cs="Times New Roman"/>
          <w:color w:val="000000"/>
          <w:szCs w:val="24"/>
        </w:rPr>
        <w:fldChar w:fldCharType="separate"/>
      </w:r>
      <w:r>
        <w:rPr>
          <w:rFonts w:cs="Times New Roman"/>
          <w:color w:val="000000"/>
          <w:szCs w:val="24"/>
        </w:rPr>
        <w:t>(7)</w:t>
      </w:r>
      <w:r>
        <w:rPr>
          <w:rFonts w:cs="Times New Roman"/>
          <w:color w:val="000000"/>
          <w:szCs w:val="24"/>
        </w:rPr>
        <w:fldChar w:fldCharType="end"/>
      </w:r>
    </w:p>
    <w:p w14:paraId="72F146FF" w14:textId="77777777" w:rsidR="001A54EE" w:rsidRDefault="00CB1F1A" w:rsidP="00FB25E9">
      <w:pPr>
        <w:spacing w:line="360" w:lineRule="auto"/>
        <w:jc w:val="both"/>
      </w:pPr>
      <w:r>
        <w:rPr>
          <w:rFonts w:cs="Times New Roman"/>
          <w:szCs w:val="24"/>
        </w:rPr>
        <w:t>All around Ethiopia, more surgeries are being carried out each. 88.2% of patients reported having moderate to severe postoperative pain, and 58.4% of these patients received insufficient treatment for their pain.</w:t>
      </w:r>
      <w:r w:rsidR="001A54EE">
        <w:rPr>
          <w:rFonts w:cs="Times New Roman"/>
          <w:szCs w:val="24"/>
        </w:rPr>
        <w:t xml:space="preserve"> </w:t>
      </w:r>
      <w:r w:rsidR="001A54EE">
        <w:t xml:space="preserve">Multimodal analgesia is an effective method for managing surgical pain by combining different types of pain medications. It reduces the need for opioids and improves patient recovery. </w:t>
      </w:r>
    </w:p>
    <w:p w14:paraId="03F22AB3" w14:textId="68893634" w:rsidR="001A54EE" w:rsidRPr="001A54EE" w:rsidRDefault="001A54EE" w:rsidP="00FB25E9">
      <w:pPr>
        <w:spacing w:line="360" w:lineRule="auto"/>
        <w:jc w:val="both"/>
        <w:rPr>
          <w:rStyle w:val="Heading1Char"/>
          <w:rFonts w:eastAsiaTheme="minorHAnsi" w:cs="Times New Roman"/>
          <w:b w:val="0"/>
          <w:sz w:val="24"/>
          <w:szCs w:val="24"/>
        </w:rPr>
      </w:pPr>
      <w:r>
        <w:t xml:space="preserve">However, its use is not well studied or clearly practiced at </w:t>
      </w:r>
      <w:proofErr w:type="spellStart"/>
      <w:r>
        <w:t>Asella</w:t>
      </w:r>
      <w:proofErr w:type="spellEnd"/>
      <w:r>
        <w:t xml:space="preserve"> Referral and Teaching Hospital. There is limited information on how often this technique is used for patients undergoing surgery under general anesthesia. Without this data, it is difficult to know whether patients are receiving the best possible pain management. This study aims to assess the current level of multimodal analgesia use and identify barriers to its implementation.</w:t>
      </w:r>
    </w:p>
    <w:p w14:paraId="7E936682" w14:textId="77777777" w:rsidR="00CB1F1A" w:rsidRPr="00FB25E9" w:rsidRDefault="00CB1F1A" w:rsidP="00ED7657">
      <w:pPr>
        <w:pStyle w:val="Heading2"/>
        <w:rPr>
          <w:sz w:val="22"/>
        </w:rPr>
      </w:pPr>
      <w:bookmarkStart w:id="17" w:name="_Toc4498"/>
      <w:bookmarkStart w:id="18" w:name="_Toc205608584"/>
      <w:r w:rsidRPr="00FB25E9">
        <w:rPr>
          <w:rStyle w:val="Heading1Char"/>
          <w:b/>
          <w:bCs w:val="0"/>
          <w:sz w:val="24"/>
          <w:szCs w:val="28"/>
        </w:rPr>
        <w:t>1.3 Significance of the study</w:t>
      </w:r>
      <w:bookmarkEnd w:id="17"/>
      <w:bookmarkEnd w:id="18"/>
    </w:p>
    <w:p w14:paraId="15605C48" w14:textId="113B14F0" w:rsidR="00CB1F1A" w:rsidRDefault="00CB1F1A" w:rsidP="001A54EE">
      <w:pPr>
        <w:spacing w:line="360" w:lineRule="auto"/>
        <w:jc w:val="both"/>
        <w:rPr>
          <w:rFonts w:cs="Times New Roman"/>
          <w:color w:val="000000"/>
          <w:szCs w:val="24"/>
        </w:rPr>
      </w:pPr>
      <w:r>
        <w:rPr>
          <w:rFonts w:cs="Times New Roman"/>
          <w:color w:val="000000"/>
          <w:szCs w:val="24"/>
        </w:rPr>
        <w:t xml:space="preserve"> This study will provide a rational and evidence-based case-specific practical framework that reduces the occurrence of post-operative pain. This study will make surgical patients a better beneficiary by alleviating the post-operative pain he or she suffers post-operatively and reducing postoperative pain related complications. In </w:t>
      </w:r>
      <w:r>
        <w:rPr>
          <w:rFonts w:cs="Times New Roman"/>
          <w:color w:val="000000"/>
          <w:szCs w:val="24"/>
        </w:rPr>
        <w:lastRenderedPageBreak/>
        <w:t xml:space="preserve">addition, this study will serve as a baseline for further studies which </w:t>
      </w:r>
      <w:r w:rsidR="0066276F">
        <w:rPr>
          <w:rFonts w:cs="Times New Roman"/>
          <w:color w:val="000000"/>
          <w:szCs w:val="24"/>
        </w:rPr>
        <w:t>was</w:t>
      </w:r>
      <w:r>
        <w:rPr>
          <w:rFonts w:cs="Times New Roman"/>
          <w:color w:val="000000"/>
          <w:szCs w:val="24"/>
        </w:rPr>
        <w:t xml:space="preserve"> conducted on similar issues. Moreover, the findings of this study will provide valuable input for guideline developers, policy makers and clinicians.</w:t>
      </w:r>
    </w:p>
    <w:p w14:paraId="2CC0EE47" w14:textId="77777777" w:rsidR="00CB1F1A" w:rsidRDefault="00CB1F1A" w:rsidP="00CB1F1A">
      <w:pPr>
        <w:spacing w:line="360" w:lineRule="auto"/>
        <w:rPr>
          <w:color w:val="000000"/>
          <w:szCs w:val="24"/>
        </w:rPr>
      </w:pPr>
    </w:p>
    <w:p w14:paraId="0081F582" w14:textId="77777777" w:rsidR="00CB1F1A" w:rsidRDefault="00CB1F1A" w:rsidP="00CB1F1A">
      <w:bookmarkStart w:id="19" w:name="_Toc32061"/>
      <w:bookmarkStart w:id="20" w:name="_Toc2385"/>
    </w:p>
    <w:p w14:paraId="14B43C4B" w14:textId="77777777" w:rsidR="00CB1F1A" w:rsidRDefault="00CB1F1A" w:rsidP="00CB1F1A"/>
    <w:p w14:paraId="6179C856" w14:textId="77777777" w:rsidR="00CB1F1A" w:rsidRDefault="00CB1F1A" w:rsidP="00CB1F1A"/>
    <w:p w14:paraId="18076E56" w14:textId="77777777" w:rsidR="00CB1F1A" w:rsidRDefault="00CB1F1A" w:rsidP="00CB1F1A"/>
    <w:p w14:paraId="7020A85D" w14:textId="77777777" w:rsidR="00CB1F1A" w:rsidRDefault="00CB1F1A" w:rsidP="00CB1F1A"/>
    <w:p w14:paraId="2FE7F0CC" w14:textId="77777777" w:rsidR="00CB1F1A" w:rsidRDefault="00CB1F1A" w:rsidP="00CB1F1A"/>
    <w:p w14:paraId="700D8312" w14:textId="77777777" w:rsidR="00CB1F1A" w:rsidRDefault="00CB1F1A" w:rsidP="00CB1F1A"/>
    <w:p w14:paraId="516A35E2" w14:textId="77777777" w:rsidR="00CB1F1A" w:rsidRDefault="00CB1F1A" w:rsidP="00CB1F1A"/>
    <w:p w14:paraId="72A2121D" w14:textId="77777777" w:rsidR="00CB1F1A" w:rsidRDefault="00CB1F1A" w:rsidP="00CB1F1A"/>
    <w:p w14:paraId="4E9DDBC5" w14:textId="77777777" w:rsidR="00CB1F1A" w:rsidRDefault="00CB1F1A" w:rsidP="00CB1F1A"/>
    <w:p w14:paraId="1904EA83" w14:textId="77777777" w:rsidR="00CB1F1A" w:rsidRDefault="00CB1F1A" w:rsidP="00CB1F1A"/>
    <w:p w14:paraId="6CA5642D" w14:textId="77777777" w:rsidR="00CB1F1A" w:rsidRDefault="00CB1F1A" w:rsidP="00CB1F1A"/>
    <w:p w14:paraId="20010238" w14:textId="77777777" w:rsidR="00CB1F1A" w:rsidRDefault="00CB1F1A" w:rsidP="00CB1F1A"/>
    <w:p w14:paraId="61BED929" w14:textId="77777777" w:rsidR="00CB1F1A" w:rsidRDefault="00CB1F1A" w:rsidP="00CB1F1A"/>
    <w:p w14:paraId="719DEA49" w14:textId="2E1B644A" w:rsidR="00CB1F1A" w:rsidRDefault="00CB1F1A" w:rsidP="00CB1F1A"/>
    <w:p w14:paraId="6BE345FE" w14:textId="09011CAF" w:rsidR="001A54EE" w:rsidRDefault="001A54EE" w:rsidP="00CB1F1A"/>
    <w:p w14:paraId="0AB61F59" w14:textId="07DD4E89" w:rsidR="001A54EE" w:rsidRDefault="001A54EE" w:rsidP="00CB1F1A"/>
    <w:p w14:paraId="501A8FE5" w14:textId="260F31E3" w:rsidR="001A54EE" w:rsidRDefault="001A54EE" w:rsidP="00CB1F1A"/>
    <w:p w14:paraId="2FF9A84F" w14:textId="17BAA62F" w:rsidR="001A54EE" w:rsidRDefault="001A54EE" w:rsidP="00CB1F1A"/>
    <w:p w14:paraId="6E86177D" w14:textId="293FFC04" w:rsidR="001A54EE" w:rsidRDefault="001A54EE" w:rsidP="00CB1F1A"/>
    <w:p w14:paraId="16B3E49F" w14:textId="0E565FF6" w:rsidR="001A54EE" w:rsidRDefault="001A54EE" w:rsidP="00CB1F1A"/>
    <w:p w14:paraId="22AC1CB0" w14:textId="3FD547E1" w:rsidR="001A54EE" w:rsidRDefault="001A54EE" w:rsidP="00CB1F1A"/>
    <w:p w14:paraId="74336890" w14:textId="733F56BE" w:rsidR="001A54EE" w:rsidRDefault="001A54EE" w:rsidP="00CB1F1A"/>
    <w:p w14:paraId="5FEFAFBB" w14:textId="09358AC1" w:rsidR="001A54EE" w:rsidRDefault="001A54EE" w:rsidP="00CB1F1A"/>
    <w:p w14:paraId="5231DE0A" w14:textId="77777777" w:rsidR="00CB1F1A" w:rsidRDefault="00CB1F1A" w:rsidP="00CB1F1A"/>
    <w:p w14:paraId="5E2018A5" w14:textId="77777777" w:rsidR="00CB1F1A" w:rsidRDefault="00CB1F1A" w:rsidP="00CB1F1A"/>
    <w:p w14:paraId="105E6B2E" w14:textId="77777777" w:rsidR="00CB1F1A" w:rsidRDefault="00CB1F1A" w:rsidP="00F70554">
      <w:pPr>
        <w:pStyle w:val="Heading1"/>
      </w:pPr>
      <w:bookmarkStart w:id="21" w:name="_Toc205608585"/>
      <w:r>
        <w:lastRenderedPageBreak/>
        <w:t>2. LITERATURE R</w:t>
      </w:r>
      <w:bookmarkStart w:id="22" w:name="_Hlk124151324"/>
      <w:r>
        <w:t>EVIEW</w:t>
      </w:r>
      <w:bookmarkEnd w:id="19"/>
      <w:bookmarkEnd w:id="20"/>
      <w:bookmarkEnd w:id="21"/>
      <w:bookmarkEnd w:id="22"/>
    </w:p>
    <w:p w14:paraId="0F90EA4E" w14:textId="77777777" w:rsidR="001A54EE" w:rsidRDefault="00CB1F1A" w:rsidP="001A54EE">
      <w:pPr>
        <w:spacing w:line="360" w:lineRule="auto"/>
        <w:jc w:val="both"/>
        <w:rPr>
          <w:rFonts w:eastAsia="Cambria" w:cs="Times New Roman"/>
          <w:color w:val="212121"/>
          <w:szCs w:val="24"/>
          <w:shd w:val="clear" w:color="auto" w:fill="FFFFFF"/>
        </w:rPr>
      </w:pPr>
      <w:r>
        <w:rPr>
          <w:rFonts w:eastAsia="Cambria" w:cs="Times New Roman"/>
          <w:color w:val="212121"/>
          <w:szCs w:val="24"/>
          <w:shd w:val="clear" w:color="auto" w:fill="FFFFFF"/>
        </w:rPr>
        <w:t>After surgery, acute pain that is not well controlled may later become chronic. According to literature reviews, between 10% to 60% of patients who undergo routine surgeries report having lasting pain</w:t>
      </w:r>
      <w:r>
        <w:rPr>
          <w:rFonts w:eastAsia="Cambria" w:cs="Times New Roman"/>
          <w:color w:val="212121"/>
          <w:szCs w:val="24"/>
          <w:shd w:val="clear" w:color="auto" w:fill="FFFFFF"/>
        </w:rPr>
        <w:fldChar w:fldCharType="begin"/>
      </w:r>
      <w:r>
        <w:rPr>
          <w:rFonts w:eastAsia="Cambria" w:cs="Times New Roman"/>
          <w:color w:val="212121"/>
          <w:szCs w:val="24"/>
          <w:shd w:val="clear" w:color="auto" w:fill="FFFFFF"/>
        </w:rPr>
        <w:instrText xml:space="preserve"> ADDIN  EN.CITE &lt;EndNote&gt;&lt;Cite&gt;&lt;Year&gt;2017&lt;/Year&gt;&lt;RecNum&gt;50&lt;/RecNum&gt;&lt;DisplayText&gt;(8)&lt;/DisplayText&gt;&lt;record&gt;&lt;rec-number&gt;50&lt;/rec-number&gt;&lt;foreign-keys&gt;&lt;key app="EN" db-id="r5wxfss99d50vqe9vprp0pdgr90depwv0d2v" timestamp="1693574324"&gt;50&lt;/key&gt;&lt;/foreign-keys&gt;&lt;ref-type name="Journal Article"&gt;17&lt;/ref-type&gt;&lt;contributors&gt;&lt;/contributors&gt;&lt;titles&gt;&lt;title&gt;Poorly controlled postoperative pain: prevalence, consequences, and prevention&lt;/title&gt;&lt;/titles&gt;&lt;dates&gt;&lt;year&gt;2017&lt;/year&gt;&lt;/dates&gt;&lt;urls&gt;&lt;related-urls&gt;&lt;url&gt;https://www.dovepress.com/terms.php&lt;/url&gt;&lt;/related-urls&gt;&lt;/urls&gt;&lt;/record&gt;&lt;/Cite&gt;&lt;/EndNote&gt;</w:instrText>
      </w:r>
      <w:r>
        <w:rPr>
          <w:rFonts w:eastAsia="Cambria" w:cs="Times New Roman"/>
          <w:color w:val="212121"/>
          <w:szCs w:val="24"/>
          <w:shd w:val="clear" w:color="auto" w:fill="FFFFFF"/>
        </w:rPr>
        <w:fldChar w:fldCharType="separate"/>
      </w:r>
      <w:r>
        <w:rPr>
          <w:rFonts w:eastAsia="Cambria" w:cs="Times New Roman"/>
          <w:color w:val="212121"/>
          <w:szCs w:val="24"/>
          <w:shd w:val="clear" w:color="auto" w:fill="FFFFFF"/>
        </w:rPr>
        <w:t>(8)</w:t>
      </w:r>
      <w:r>
        <w:rPr>
          <w:rFonts w:eastAsia="Cambria" w:cs="Times New Roman"/>
          <w:color w:val="212121"/>
          <w:szCs w:val="24"/>
          <w:shd w:val="clear" w:color="auto" w:fill="FFFFFF"/>
        </w:rPr>
        <w:fldChar w:fldCharType="end"/>
      </w:r>
      <w:r>
        <w:rPr>
          <w:rFonts w:eastAsia="Cambria" w:cs="Times New Roman"/>
          <w:color w:val="212121"/>
          <w:szCs w:val="24"/>
          <w:shd w:val="clear" w:color="auto" w:fill="FFFFFF"/>
        </w:rPr>
        <w:t>.</w:t>
      </w:r>
    </w:p>
    <w:p w14:paraId="4ADDEEDB" w14:textId="77777777" w:rsidR="001A54EE" w:rsidRDefault="00CB1F1A" w:rsidP="001A54EE">
      <w:pPr>
        <w:spacing w:line="360" w:lineRule="auto"/>
        <w:jc w:val="both"/>
        <w:rPr>
          <w:rFonts w:eastAsia="Cambria" w:cs="Times New Roman"/>
          <w:color w:val="212121"/>
          <w:szCs w:val="24"/>
          <w:shd w:val="clear" w:color="auto" w:fill="FFFFFF"/>
        </w:rPr>
      </w:pPr>
      <w:r>
        <w:rPr>
          <w:rFonts w:eastAsia="Cambria" w:cs="Times New Roman"/>
          <w:color w:val="212121"/>
          <w:szCs w:val="24"/>
          <w:shd w:val="clear" w:color="auto" w:fill="FFFFFF"/>
        </w:rPr>
        <w:t>Following popular procedures such as groin hernia repair, breast and thoracic surgery, leg amputation, and coronary artery bypass surgery, 10–50% of patients experience prolonged pain. Persistent post-surgical pain constitutes a significant, generally unrecognized clinical concern because chronic pain can be severe in roughly 2-10% of these individuals</w:t>
      </w:r>
      <w:r>
        <w:rPr>
          <w:rFonts w:eastAsia="Cambria" w:cs="Times New Roman"/>
          <w:color w:val="212121"/>
          <w:szCs w:val="24"/>
          <w:shd w:val="clear" w:color="auto" w:fill="FFFFFF"/>
        </w:rPr>
        <w:fldChar w:fldCharType="begin"/>
      </w:r>
      <w:r>
        <w:rPr>
          <w:rFonts w:eastAsia="Cambria" w:cs="Times New Roman"/>
          <w:color w:val="212121"/>
          <w:szCs w:val="24"/>
          <w:shd w:val="clear" w:color="auto" w:fill="FFFFFF"/>
        </w:rPr>
        <w:instrText xml:space="preserve"> ADDIN  EN.CITE &lt;EndNote&gt;&lt;Cite&gt;&lt;Year&gt;2006&lt;/Year&gt;&lt;RecNum&gt;47&lt;/RecNum&gt;&lt;DisplayText&gt;(9)&lt;/DisplayText&gt;&lt;record&gt;&lt;rec-number&gt;47&lt;/rec-number&gt;&lt;foreign-keys&gt;&lt;key app="EN" db-id="r5wxfss99d50vqe9vprp0pdgr90depwv0d2v" timestamp="1693572310"&gt;47&lt;/key&gt;&lt;/foreign-keys&gt;&lt;ref-type name="Journal Article"&gt;17&lt;/ref-type&gt;&lt;contributors&gt;&lt;/contributors&gt;&lt;titles&gt;&lt;title&gt;Persistent postsurgical pain: risk factors and prevention&lt;/title&gt;&lt;/titles&gt;&lt;dates&gt;&lt;year&gt;2006&lt;/year&gt;&lt;/dates&gt;&lt;urls&gt;&lt;related-urls&gt;&lt;url&gt;www.thelancet.com&lt;/url&gt;&lt;/related-urls&gt;&lt;/urls&gt;&lt;/record&gt;&lt;/Cite&gt;&lt;/EndNote&gt;</w:instrText>
      </w:r>
      <w:r>
        <w:rPr>
          <w:rFonts w:eastAsia="Cambria" w:cs="Times New Roman"/>
          <w:color w:val="212121"/>
          <w:szCs w:val="24"/>
          <w:shd w:val="clear" w:color="auto" w:fill="FFFFFF"/>
        </w:rPr>
        <w:fldChar w:fldCharType="separate"/>
      </w:r>
      <w:r>
        <w:rPr>
          <w:rFonts w:eastAsia="Cambria" w:cs="Times New Roman"/>
          <w:color w:val="212121"/>
          <w:szCs w:val="24"/>
          <w:shd w:val="clear" w:color="auto" w:fill="FFFFFF"/>
        </w:rPr>
        <w:t>(9)</w:t>
      </w:r>
      <w:r>
        <w:rPr>
          <w:rFonts w:eastAsia="Cambria" w:cs="Times New Roman"/>
          <w:color w:val="212121"/>
          <w:szCs w:val="24"/>
          <w:shd w:val="clear" w:color="auto" w:fill="FFFFFF"/>
        </w:rPr>
        <w:fldChar w:fldCharType="end"/>
      </w:r>
      <w:r>
        <w:rPr>
          <w:rFonts w:eastAsia="Cambria" w:cs="Times New Roman"/>
          <w:color w:val="212121"/>
          <w:szCs w:val="24"/>
          <w:shd w:val="clear" w:color="auto" w:fill="FFFFFF"/>
        </w:rPr>
        <w:t>.</w:t>
      </w:r>
    </w:p>
    <w:p w14:paraId="679990A1" w14:textId="77777777" w:rsidR="00075D9F" w:rsidRDefault="00CB1F1A" w:rsidP="00075D9F">
      <w:pPr>
        <w:spacing w:line="360" w:lineRule="auto"/>
        <w:jc w:val="both"/>
        <w:rPr>
          <w:rFonts w:eastAsia="Cambria" w:cs="Times New Roman"/>
          <w:color w:val="212121"/>
          <w:szCs w:val="24"/>
          <w:shd w:val="clear" w:color="auto" w:fill="FFFFFF"/>
        </w:rPr>
      </w:pPr>
      <w:r>
        <w:rPr>
          <w:rFonts w:eastAsia="Cambria" w:cs="Times New Roman"/>
          <w:color w:val="212121"/>
          <w:szCs w:val="24"/>
          <w:shd w:val="clear" w:color="auto" w:fill="FFFFFF"/>
        </w:rPr>
        <w:t>The use of site-specific regional anesthetic techniques is strongly recommended in the most recent guidelines on postoperative pain management, which were produced jointly by several societies. These techniques are effective in a variety of surgical procedures, including thoracotomies, joint replacement surgery, and cesarean sections. For patients who are expected to experience protracted pain in the postoperative phase, the panel additionally advised continuous per neural local anesthetic infusion procedures (strong recommendation, moderate quality of evidence)</w:t>
      </w:r>
      <w:r>
        <w:rPr>
          <w:rFonts w:eastAsia="Cambria" w:cs="Times New Roman"/>
          <w:color w:val="212121"/>
          <w:szCs w:val="24"/>
          <w:shd w:val="clear" w:color="auto" w:fill="FFFFFF"/>
        </w:rPr>
        <w:fldChar w:fldCharType="begin"/>
      </w:r>
      <w:r>
        <w:rPr>
          <w:rFonts w:eastAsia="Cambria" w:cs="Times New Roman"/>
          <w:color w:val="212121"/>
          <w:szCs w:val="24"/>
          <w:shd w:val="clear" w:color="auto" w:fill="FFFFFF"/>
        </w:rPr>
        <w:instrText xml:space="preserve"> ADDIN  EN.CITE &lt;EndNote&gt;&lt;Cite&gt;&lt;Year&gt;2020&lt;/Year&gt;&lt;RecNum&gt;54&lt;/RecNum&gt;&lt;DisplayText&gt;(10)&lt;/DisplayText&gt;&lt;record&gt;&lt;rec-number&gt;54&lt;/rec-number&gt;&lt;foreign-keys&gt;&lt;key app="EN" db-id="r5wxfss99d50vqe9vprp0pdgr90depwv0d2v" timestamp="1693581959"&gt;54&lt;/key&gt;&lt;/foreign-keys&gt;&lt;ref-type name="Journal Article"&gt;17&lt;/ref-type&gt;&lt;contributors&gt;&lt;/contributors&gt;&lt;titles&gt;&lt;title&gt;The role of regional analgesia in personalized postoperative pain management&lt;/title&gt;&lt;/titles&gt;&lt;dates&gt;&lt;year&gt;2020&lt;/year&gt;&lt;/dates&gt;&lt;urls&gt;&lt;related-urls&gt;&lt;url&gt;http://ekj.org&lt;/url&gt;&lt;/related-urls&gt;&lt;/urls&gt;&lt;/record&gt;&lt;/Cite&gt;&lt;/EndNote&gt;</w:instrText>
      </w:r>
      <w:r>
        <w:rPr>
          <w:rFonts w:eastAsia="Cambria" w:cs="Times New Roman"/>
          <w:color w:val="212121"/>
          <w:szCs w:val="24"/>
          <w:shd w:val="clear" w:color="auto" w:fill="FFFFFF"/>
        </w:rPr>
        <w:fldChar w:fldCharType="separate"/>
      </w:r>
      <w:r>
        <w:rPr>
          <w:rFonts w:eastAsia="Cambria" w:cs="Times New Roman"/>
          <w:color w:val="212121"/>
          <w:szCs w:val="24"/>
          <w:shd w:val="clear" w:color="auto" w:fill="FFFFFF"/>
        </w:rPr>
        <w:t>(10)</w:t>
      </w:r>
      <w:r>
        <w:rPr>
          <w:rFonts w:eastAsia="Cambria" w:cs="Times New Roman"/>
          <w:color w:val="212121"/>
          <w:szCs w:val="24"/>
          <w:shd w:val="clear" w:color="auto" w:fill="FFFFFF"/>
        </w:rPr>
        <w:fldChar w:fldCharType="end"/>
      </w:r>
      <w:r>
        <w:rPr>
          <w:rFonts w:eastAsia="Cambria" w:cs="Times New Roman"/>
          <w:color w:val="212121"/>
          <w:szCs w:val="24"/>
          <w:shd w:val="clear" w:color="auto" w:fill="FFFFFF"/>
        </w:rPr>
        <w:t>.</w:t>
      </w:r>
    </w:p>
    <w:p w14:paraId="61BE2CBB" w14:textId="77777777" w:rsidR="00075D9F" w:rsidRDefault="00CB1F1A" w:rsidP="00075D9F">
      <w:pPr>
        <w:spacing w:line="360" w:lineRule="auto"/>
        <w:jc w:val="both"/>
        <w:rPr>
          <w:rFonts w:eastAsia="Cambria" w:cs="Times New Roman"/>
          <w:color w:val="212121"/>
          <w:szCs w:val="24"/>
          <w:shd w:val="clear" w:color="auto" w:fill="FFFFFF"/>
        </w:rPr>
      </w:pPr>
      <w:r>
        <w:rPr>
          <w:rFonts w:eastAsia="Cambria" w:cs="Times New Roman"/>
          <w:color w:val="212121"/>
          <w:szCs w:val="24"/>
          <w:shd w:val="clear" w:color="auto" w:fill="FFFFFF"/>
        </w:rPr>
        <w:t>A national study in the United States of America revealed significant variances in the use of multi-modal therapy that could not be explained by patient or facility factors. It was also recommended that efforts be made to determine the reasons behind the variances in the use of multi-modal analgesic therapy and to encourage their usage in the right patients</w:t>
      </w:r>
      <w:r>
        <w:rPr>
          <w:rFonts w:eastAsia="Cambria" w:cs="Times New Roman"/>
          <w:color w:val="212121"/>
          <w:szCs w:val="24"/>
          <w:shd w:val="clear" w:color="auto" w:fill="FFFFFF"/>
        </w:rPr>
        <w:fldChar w:fldCharType="begin"/>
      </w:r>
      <w:r>
        <w:rPr>
          <w:rFonts w:eastAsia="Cambria" w:cs="Times New Roman"/>
          <w:color w:val="212121"/>
          <w:szCs w:val="24"/>
          <w:shd w:val="clear" w:color="auto" w:fill="FFFFFF"/>
        </w:rPr>
        <w:instrText xml:space="preserve"> ADDIN  EN.CITE &lt;EndNote&gt;&lt;Cite&gt;&lt;Year&gt;2014&lt;/Year&gt;&lt;RecNum&gt;55&lt;/RecNum&gt;&lt;DisplayText&gt;(11)&lt;/DisplayText&gt;&lt;record&gt;&lt;rec-number&gt;55&lt;/rec-number&gt;&lt;foreign-keys&gt;&lt;key app="EN" db-id="r5wxfss99d50vqe9vprp0pdgr90depwv0d2v" timestamp="1693587327"&gt;55&lt;/key&gt;&lt;/foreign-keys&gt;&lt;ref-type name="Journal Article"&gt;17&lt;/ref-type&gt;&lt;contributors&gt;&lt;/contributors&gt;&lt;titles&gt;&lt;title&gt;Multimodal Analgesia for the Management of Postoperative Pain&lt;/title&gt;&lt;/titles&gt;&lt;dates&gt;&lt;year&gt;2014&lt;/year&gt;&lt;/dates&gt;&lt;urls&gt;&lt;related-urls&gt;&lt;url&gt;http://dx.doi.org/10.5772/57401&lt;/url&gt;&lt;/related-urls&gt;&lt;/urls&gt;&lt;/record&gt;&lt;/Cite&gt;&lt;/EndNote&gt;</w:instrText>
      </w:r>
      <w:r>
        <w:rPr>
          <w:rFonts w:eastAsia="Cambria" w:cs="Times New Roman"/>
          <w:color w:val="212121"/>
          <w:szCs w:val="24"/>
          <w:shd w:val="clear" w:color="auto" w:fill="FFFFFF"/>
        </w:rPr>
        <w:fldChar w:fldCharType="separate"/>
      </w:r>
      <w:r>
        <w:rPr>
          <w:rFonts w:eastAsia="Cambria" w:cs="Times New Roman"/>
          <w:color w:val="212121"/>
          <w:szCs w:val="24"/>
          <w:shd w:val="clear" w:color="auto" w:fill="FFFFFF"/>
        </w:rPr>
        <w:t>(11)</w:t>
      </w:r>
      <w:r>
        <w:rPr>
          <w:rFonts w:eastAsia="Cambria" w:cs="Times New Roman"/>
          <w:color w:val="212121"/>
          <w:szCs w:val="24"/>
          <w:shd w:val="clear" w:color="auto" w:fill="FFFFFF"/>
        </w:rPr>
        <w:fldChar w:fldCharType="end"/>
      </w:r>
      <w:r>
        <w:rPr>
          <w:rFonts w:eastAsia="Cambria" w:cs="Times New Roman"/>
          <w:color w:val="212121"/>
          <w:szCs w:val="24"/>
          <w:shd w:val="clear" w:color="auto" w:fill="FFFFFF"/>
        </w:rPr>
        <w:t>.</w:t>
      </w:r>
    </w:p>
    <w:p w14:paraId="344F13C0" w14:textId="77777777" w:rsidR="00075D9F" w:rsidRDefault="00CB1F1A" w:rsidP="00075D9F">
      <w:pPr>
        <w:spacing w:line="360" w:lineRule="auto"/>
        <w:jc w:val="both"/>
        <w:rPr>
          <w:rFonts w:eastAsia="Cambria" w:cs="Times New Roman"/>
          <w:color w:val="212121"/>
          <w:szCs w:val="24"/>
          <w:shd w:val="clear" w:color="auto" w:fill="FFFFFF"/>
        </w:rPr>
      </w:pPr>
      <w:r>
        <w:rPr>
          <w:rFonts w:eastAsia="Cambria" w:cs="Times New Roman"/>
          <w:color w:val="212121"/>
          <w:szCs w:val="24"/>
          <w:shd w:val="clear" w:color="auto" w:fill="FFFFFF"/>
        </w:rPr>
        <w:t>Preoperative regional anesthesia/analgesia as a component of multi-modal drug therapy may prove to be the most effective approach to preoperative pain management in the elderly, cognitively impaired patients with co-morbid disease, and so forth, with the least amount of physiological compromise, according to a research article published in the journal of pain research and treatment in 2014. To reduce dosages and reliance on any single painkiller, multi-modal medication therapy integrating regional choices offers a potentially beneficial option for preoperative pain control</w:t>
      </w:r>
      <w:r>
        <w:rPr>
          <w:rFonts w:eastAsia="Cambria" w:cs="Times New Roman"/>
          <w:color w:val="212121"/>
          <w:szCs w:val="24"/>
          <w:shd w:val="clear" w:color="auto" w:fill="FFFFFF"/>
        </w:rPr>
        <w:fldChar w:fldCharType="begin"/>
      </w:r>
      <w:r>
        <w:rPr>
          <w:rFonts w:eastAsia="Cambria" w:cs="Times New Roman"/>
          <w:color w:val="212121"/>
          <w:szCs w:val="24"/>
          <w:shd w:val="clear" w:color="auto" w:fill="FFFFFF"/>
        </w:rPr>
        <w:instrText xml:space="preserve"> ADDIN  EN.CITE &lt;EndNote&gt;&lt;Cite&gt;&lt;Year&gt;2014&lt;/Year&gt;&lt;RecNum&gt;56&lt;/RecNum&gt;&lt;DisplayText&gt;(12)&lt;/DisplayText&gt;&lt;record&gt;&lt;rec-number&gt;56&lt;/rec-number&gt;&lt;foreign-keys&gt;&lt;key app="EN" db-id="r5wxfss99d50vqe9vprp0pdgr90depwv0d2v" timestamp="1693588102"&gt;56&lt;/key&gt;&lt;/foreign-keys&gt;&lt;ref-type name="Journal Article"&gt;17&lt;/ref-type&gt;&lt;contributors&gt;&lt;/contributors&gt;&lt;titles&gt;&lt;title&gt;Perioperative Multimodal Anesthesia Using Regional&amp;#xD;Techniques in the Aging Surgical Patient&lt;/title&gt;&lt;/titles&gt;&lt;dates&gt;&lt;year&gt;2014&lt;/year&gt;&lt;/dates&gt;&lt;urls&gt;&lt;related-urls&gt;&lt;url&gt;http://dx.doi.org/10.1155/2014/902174&lt;/url&gt;&lt;/related-urls&gt;&lt;/urls&gt;&lt;/record&gt;&lt;/Cite&gt;&lt;/EndNote&gt;</w:instrText>
      </w:r>
      <w:r>
        <w:rPr>
          <w:rFonts w:eastAsia="Cambria" w:cs="Times New Roman"/>
          <w:color w:val="212121"/>
          <w:szCs w:val="24"/>
          <w:shd w:val="clear" w:color="auto" w:fill="FFFFFF"/>
        </w:rPr>
        <w:fldChar w:fldCharType="separate"/>
      </w:r>
      <w:r>
        <w:rPr>
          <w:rFonts w:eastAsia="Cambria" w:cs="Times New Roman"/>
          <w:color w:val="212121"/>
          <w:szCs w:val="24"/>
          <w:shd w:val="clear" w:color="auto" w:fill="FFFFFF"/>
        </w:rPr>
        <w:t>(12)</w:t>
      </w:r>
      <w:r>
        <w:rPr>
          <w:rFonts w:eastAsia="Cambria" w:cs="Times New Roman"/>
          <w:color w:val="212121"/>
          <w:szCs w:val="24"/>
          <w:shd w:val="clear" w:color="auto" w:fill="FFFFFF"/>
        </w:rPr>
        <w:fldChar w:fldCharType="end"/>
      </w:r>
      <w:r>
        <w:rPr>
          <w:rFonts w:eastAsia="Cambria" w:cs="Times New Roman"/>
          <w:color w:val="212121"/>
          <w:szCs w:val="24"/>
          <w:shd w:val="clear" w:color="auto" w:fill="FFFFFF"/>
        </w:rPr>
        <w:t>.</w:t>
      </w:r>
    </w:p>
    <w:p w14:paraId="7DE7FB6A" w14:textId="48F701BF" w:rsidR="00075D9F" w:rsidRDefault="00CB1F1A" w:rsidP="00075D9F">
      <w:pPr>
        <w:spacing w:line="360" w:lineRule="auto"/>
        <w:jc w:val="both"/>
        <w:rPr>
          <w:rFonts w:eastAsia="Cambria" w:cs="Times New Roman"/>
          <w:color w:val="212121"/>
          <w:szCs w:val="24"/>
          <w:shd w:val="clear" w:color="auto" w:fill="FFFFFF"/>
        </w:rPr>
      </w:pPr>
      <w:r>
        <w:rPr>
          <w:rFonts w:eastAsia="Cambria" w:cs="Times New Roman"/>
          <w:color w:val="212121"/>
          <w:szCs w:val="24"/>
          <w:shd w:val="clear" w:color="auto" w:fill="FFFFFF"/>
        </w:rPr>
        <w:t xml:space="preserve">When taking into account the unique requirements of both their particular surgical treatment and their medical comorbidities, patients </w:t>
      </w:r>
      <w:proofErr w:type="spellStart"/>
      <w:r w:rsidR="0066276F">
        <w:rPr>
          <w:rFonts w:eastAsia="Cambria" w:cs="Times New Roman"/>
          <w:color w:val="212121"/>
          <w:szCs w:val="24"/>
          <w:shd w:val="clear" w:color="auto" w:fill="FFFFFF"/>
        </w:rPr>
        <w:t>was</w:t>
      </w:r>
      <w:r>
        <w:rPr>
          <w:rFonts w:eastAsia="Cambria" w:cs="Times New Roman"/>
          <w:color w:val="212121"/>
          <w:szCs w:val="24"/>
          <w:shd w:val="clear" w:color="auto" w:fill="FFFFFF"/>
        </w:rPr>
        <w:t>nefit</w:t>
      </w:r>
      <w:proofErr w:type="spellEnd"/>
      <w:r>
        <w:rPr>
          <w:rFonts w:eastAsia="Cambria" w:cs="Times New Roman"/>
          <w:color w:val="212121"/>
          <w:szCs w:val="24"/>
          <w:shd w:val="clear" w:color="auto" w:fill="FFFFFF"/>
        </w:rPr>
        <w:t xml:space="preserve"> from multi-modal combinations that possess favorable profiles. Since anti-coagulation problems are </w:t>
      </w:r>
      <w:r>
        <w:rPr>
          <w:rFonts w:eastAsia="Cambria" w:cs="Times New Roman"/>
          <w:color w:val="212121"/>
          <w:szCs w:val="24"/>
          <w:shd w:val="clear" w:color="auto" w:fill="FFFFFF"/>
        </w:rPr>
        <w:lastRenderedPageBreak/>
        <w:t>frequent in the intraoperative period and there is a high prevalence of substantial cardiac disease, lower limb amputation (LLA) in vasculopathy patients offers such a special difficulty. Several pain etiologies and pain pathways are likely involved in the complicated postoperative pain experienced by LLA patients. As a result, multi-modal analgesia may be most beneficial as a way to manage these numerous and complex pain mechanisms</w:t>
      </w:r>
      <w:r>
        <w:rPr>
          <w:rFonts w:eastAsia="Cambria" w:cs="Times New Roman"/>
          <w:color w:val="212121"/>
          <w:szCs w:val="24"/>
          <w:shd w:val="clear" w:color="auto" w:fill="FFFFFF"/>
        </w:rPr>
        <w:fldChar w:fldCharType="begin"/>
      </w:r>
      <w:r>
        <w:rPr>
          <w:rFonts w:eastAsia="Cambria" w:cs="Times New Roman"/>
          <w:color w:val="212121"/>
          <w:szCs w:val="24"/>
          <w:shd w:val="clear" w:color="auto" w:fill="FFFFFF"/>
        </w:rPr>
        <w:instrText xml:space="preserve"> ADDIN  EN.CITE &lt;EndNote&gt;&lt;Cite&gt;&lt;Year&gt;2018&lt;/Year&gt;&lt;RecNum&gt;57&lt;/RecNum&gt;&lt;DisplayText&gt;(13)&lt;/DisplayText&gt;&lt;record&gt;&lt;rec-number&gt;57&lt;/rec-number&gt;&lt;foreign-keys&gt;&lt;key app="EN" db-id="r5wxfss99d50vqe9vprp0pdgr90depwv0d2v" timestamp="1693590626"&gt;57&lt;/key&gt;&lt;/foreign-keys&gt;&lt;ref-type name="Journal Article"&gt;17&lt;/ref-type&gt;&lt;contributors&gt;&lt;/contributors&gt;&lt;titles&gt;&lt;title&gt;Development of a Multimodal Analgesia Protocol for Perioperative Acute Pain Management for Lower Limb Amputation&lt;/title&gt;&lt;/titles&gt;&lt;dates&gt;&lt;year&gt;2018&lt;/year&gt;&lt;/dates&gt;&lt;urls&gt;&lt;related-urls&gt;&lt;url&gt;https://doi.org/10.1155/2018/5237040&lt;/url&gt;&lt;/related-urls&gt;&lt;/urls&gt;&lt;/record&gt;&lt;/Cite&gt;&lt;/EndNote&gt;</w:instrText>
      </w:r>
      <w:r>
        <w:rPr>
          <w:rFonts w:eastAsia="Cambria" w:cs="Times New Roman"/>
          <w:color w:val="212121"/>
          <w:szCs w:val="24"/>
          <w:shd w:val="clear" w:color="auto" w:fill="FFFFFF"/>
        </w:rPr>
        <w:fldChar w:fldCharType="separate"/>
      </w:r>
      <w:r>
        <w:rPr>
          <w:rFonts w:eastAsia="Cambria" w:cs="Times New Roman"/>
          <w:color w:val="212121"/>
          <w:szCs w:val="24"/>
          <w:shd w:val="clear" w:color="auto" w:fill="FFFFFF"/>
        </w:rPr>
        <w:t>(13)</w:t>
      </w:r>
      <w:r>
        <w:rPr>
          <w:rFonts w:eastAsia="Cambria" w:cs="Times New Roman"/>
          <w:color w:val="212121"/>
          <w:szCs w:val="24"/>
          <w:shd w:val="clear" w:color="auto" w:fill="FFFFFF"/>
        </w:rPr>
        <w:fldChar w:fldCharType="end"/>
      </w:r>
      <w:r>
        <w:rPr>
          <w:rFonts w:eastAsia="Cambria" w:cs="Times New Roman"/>
          <w:color w:val="212121"/>
          <w:szCs w:val="24"/>
          <w:shd w:val="clear" w:color="auto" w:fill="FFFFFF"/>
        </w:rPr>
        <w:t>.</w:t>
      </w:r>
    </w:p>
    <w:p w14:paraId="11B72398" w14:textId="46DF41B1" w:rsidR="00CB1F1A" w:rsidRDefault="00CB1F1A" w:rsidP="00075D9F">
      <w:pPr>
        <w:spacing w:line="360" w:lineRule="auto"/>
        <w:jc w:val="both"/>
        <w:rPr>
          <w:rFonts w:eastAsia="Cambria" w:cs="Times New Roman"/>
          <w:color w:val="212121"/>
          <w:szCs w:val="24"/>
          <w:shd w:val="clear" w:color="auto" w:fill="FFFFFF"/>
        </w:rPr>
      </w:pPr>
      <w:r>
        <w:rPr>
          <w:rFonts w:eastAsia="Cambria" w:cs="Times New Roman"/>
          <w:color w:val="212121"/>
          <w:szCs w:val="24"/>
          <w:shd w:val="clear" w:color="auto" w:fill="FFFFFF"/>
        </w:rPr>
        <w:t>According to a study published in the Journal of Scientific Reports, regional analgesia significantly reduced the incidence of patients experiencing chronic post-surgery pain at various surgical sites when compared to traditional analgesia, but studies carried out in various countries may have different results regarding the analgesic efficacy of regional analgesia. Future studies that concentrate on the patient characteristics and the long-term effectiveness of localized analgesia are required</w:t>
      </w:r>
      <w:r>
        <w:rPr>
          <w:rFonts w:eastAsia="Cambria" w:cs="Times New Roman"/>
          <w:color w:val="212121"/>
          <w:szCs w:val="24"/>
          <w:shd w:val="clear" w:color="auto" w:fill="FFFFFF"/>
        </w:rPr>
        <w:fldChar w:fldCharType="begin"/>
      </w:r>
      <w:r>
        <w:rPr>
          <w:rFonts w:eastAsia="Cambria" w:cs="Times New Roman"/>
          <w:color w:val="212121"/>
          <w:szCs w:val="24"/>
          <w:shd w:val="clear" w:color="auto" w:fill="FFFFFF"/>
        </w:rPr>
        <w:instrText xml:space="preserve"> ADDIN  EN.CITE &lt;EndNote&gt;&lt;Cite&gt;&lt;Year&gt;2017&lt;/Year&gt;&lt;RecNum&gt;58&lt;/RecNum&gt;&lt;DisplayText&gt;(14)&lt;/DisplayText&gt;&lt;record&gt;&lt;rec-number&gt;58&lt;/rec-number&gt;&lt;foreign-keys&gt;&lt;key app="EN" db-id="r5wxfss99d50vqe9vprp0pdgr90depwv0d2v" timestamp="1693591555"&gt;58&lt;/key&gt;&lt;/foreign-keys&gt;&lt;ref-type name="Journal Article"&gt;17&lt;/ref-type&gt;&lt;contributors&gt;&lt;/contributors&gt;&lt;titles&gt;&lt;title&gt;Efficacy and safety of multimodal analgesic techniques for preventing chronic postsurgery pain under different surgical categories: a meta-analysis&lt;/title&gt;&lt;/titles&gt;&lt;dates&gt;&lt;year&gt;2017&lt;/year&gt;&lt;/dates&gt;&lt;urls&gt;&lt;related-urls&gt;&lt;url&gt;www.nature.com/scientificreports/&lt;/url&gt;&lt;/related-urls&gt;&lt;/urls&gt;&lt;/record&gt;&lt;/Cite&gt;&lt;/EndNote&gt;</w:instrText>
      </w:r>
      <w:r>
        <w:rPr>
          <w:rFonts w:eastAsia="Cambria" w:cs="Times New Roman"/>
          <w:color w:val="212121"/>
          <w:szCs w:val="24"/>
          <w:shd w:val="clear" w:color="auto" w:fill="FFFFFF"/>
        </w:rPr>
        <w:fldChar w:fldCharType="separate"/>
      </w:r>
      <w:r>
        <w:rPr>
          <w:rFonts w:eastAsia="Cambria" w:cs="Times New Roman"/>
          <w:color w:val="212121"/>
          <w:szCs w:val="24"/>
          <w:shd w:val="clear" w:color="auto" w:fill="FFFFFF"/>
        </w:rPr>
        <w:t>(14)</w:t>
      </w:r>
      <w:r>
        <w:rPr>
          <w:rFonts w:eastAsia="Cambria" w:cs="Times New Roman"/>
          <w:color w:val="212121"/>
          <w:szCs w:val="24"/>
          <w:shd w:val="clear" w:color="auto" w:fill="FFFFFF"/>
        </w:rPr>
        <w:fldChar w:fldCharType="end"/>
      </w:r>
      <w:r>
        <w:rPr>
          <w:rFonts w:eastAsia="Cambria" w:cs="Times New Roman"/>
          <w:color w:val="212121"/>
          <w:szCs w:val="24"/>
          <w:shd w:val="clear" w:color="auto" w:fill="FFFFFF"/>
        </w:rPr>
        <w:t>.</w:t>
      </w:r>
    </w:p>
    <w:p w14:paraId="124CF883" w14:textId="77777777" w:rsidR="00075D9F" w:rsidRDefault="00CB1F1A" w:rsidP="00075D9F">
      <w:pPr>
        <w:spacing w:line="360" w:lineRule="auto"/>
        <w:jc w:val="both"/>
        <w:rPr>
          <w:rFonts w:eastAsia="Cambria" w:cs="Times New Roman"/>
          <w:color w:val="212121"/>
          <w:szCs w:val="24"/>
          <w:shd w:val="clear" w:color="auto" w:fill="FFFFFF"/>
        </w:rPr>
      </w:pPr>
      <w:r>
        <w:rPr>
          <w:rFonts w:eastAsia="Cambria" w:cs="Times New Roman"/>
          <w:color w:val="212121"/>
          <w:szCs w:val="24"/>
          <w:shd w:val="clear" w:color="auto" w:fill="FFFFFF"/>
        </w:rPr>
        <w:t>Based on a study that was published in the Journal of Anesthesia and Clinical Research, combining pentazocine or tramadol with an NSAID like piroxicam delivers better pain management in the postoperative period than doing so with only the opioid. Though pentazocine has a longer half-life and better pain relief than tramadol, it is more likely to cause side effects. However, NSAIDs added to opioids have an opioid-sparing effect in addition to reducing side effects</w:t>
      </w:r>
      <w:r>
        <w:rPr>
          <w:rFonts w:eastAsia="Cambria" w:cs="Times New Roman"/>
          <w:color w:val="212121"/>
          <w:szCs w:val="24"/>
          <w:shd w:val="clear" w:color="auto" w:fill="FFFFFF"/>
        </w:rPr>
        <w:fldChar w:fldCharType="begin"/>
      </w:r>
      <w:r>
        <w:rPr>
          <w:rFonts w:eastAsia="Cambria" w:cs="Times New Roman"/>
          <w:color w:val="212121"/>
          <w:szCs w:val="24"/>
          <w:shd w:val="clear" w:color="auto" w:fill="FFFFFF"/>
        </w:rPr>
        <w:instrText xml:space="preserve"> ADDIN  EN.CITE &lt;EndNote&gt;&lt;Cite&gt;&lt;Year&gt;2022&lt;/Year&gt;&lt;RecNum&gt;59&lt;/RecNum&gt;&lt;DisplayText&gt;(15)&lt;/DisplayText&gt;&lt;record&gt;&lt;rec-number&gt;59&lt;/rec-number&gt;&lt;foreign-keys&gt;&lt;key app="EN" db-id="r5wxfss99d50vqe9vprp0pdgr90depwv0d2v" timestamp="1693592129"&gt;59&lt;/key&gt;&lt;/foreign-keys&gt;&lt;ref-type name="Journal Article"&gt;17&lt;/ref-type&gt;&lt;contributors&gt;&lt;/contributors&gt;&lt;titles&gt;&lt;title&gt;comparison of the effectiveness of unimodal analgesia opioid analgesia with multimodal analgesia&lt;/title&gt;&lt;/titles&gt;&lt;dates&gt;&lt;year&gt;2022&lt;/year&gt;&lt;/dates&gt;&lt;urls&gt;&lt;related-urls&gt;&lt;url&gt;https://doi.org/10.2147/JPR.S44819&lt;/url&gt;&lt;/related-urls&gt;&lt;/urls&gt;&lt;/record&gt;&lt;/Cite&gt;&lt;/EndNote&gt;</w:instrText>
      </w:r>
      <w:r>
        <w:rPr>
          <w:rFonts w:eastAsia="Cambria" w:cs="Times New Roman"/>
          <w:color w:val="212121"/>
          <w:szCs w:val="24"/>
          <w:shd w:val="clear" w:color="auto" w:fill="FFFFFF"/>
        </w:rPr>
        <w:fldChar w:fldCharType="separate"/>
      </w:r>
      <w:r>
        <w:rPr>
          <w:rFonts w:eastAsia="Cambria" w:cs="Times New Roman"/>
          <w:color w:val="212121"/>
          <w:szCs w:val="24"/>
          <w:shd w:val="clear" w:color="auto" w:fill="FFFFFF"/>
        </w:rPr>
        <w:t>(15)</w:t>
      </w:r>
      <w:r>
        <w:rPr>
          <w:rFonts w:eastAsia="Cambria" w:cs="Times New Roman"/>
          <w:color w:val="212121"/>
          <w:szCs w:val="24"/>
          <w:shd w:val="clear" w:color="auto" w:fill="FFFFFF"/>
        </w:rPr>
        <w:fldChar w:fldCharType="end"/>
      </w:r>
      <w:r>
        <w:rPr>
          <w:rFonts w:eastAsia="Cambria" w:cs="Times New Roman"/>
          <w:color w:val="212121"/>
          <w:szCs w:val="24"/>
          <w:shd w:val="clear" w:color="auto" w:fill="FFFFFF"/>
        </w:rPr>
        <w:t>.</w:t>
      </w:r>
    </w:p>
    <w:p w14:paraId="209F9494" w14:textId="4D2DC877" w:rsidR="00075D9F" w:rsidRDefault="00CB1F1A" w:rsidP="00075D9F">
      <w:pPr>
        <w:spacing w:line="360" w:lineRule="auto"/>
        <w:jc w:val="both"/>
        <w:rPr>
          <w:rFonts w:eastAsia="Cambria" w:cs="Times New Roman"/>
          <w:color w:val="212121"/>
          <w:szCs w:val="24"/>
          <w:shd w:val="clear" w:color="auto" w:fill="FFFFFF"/>
        </w:rPr>
      </w:pPr>
      <w:r>
        <w:rPr>
          <w:rFonts w:eastAsia="Cambria" w:cs="Times New Roman"/>
          <w:color w:val="212121"/>
          <w:szCs w:val="24"/>
          <w:shd w:val="clear" w:color="auto" w:fill="FFFFFF"/>
        </w:rPr>
        <w:t xml:space="preserve">According to a study that was published in the online journal Intec Open, it is crucial to use a multi-modal approach to pain that includes the routine use of regional techniques, a combination of analgesics like paracetamol, non-specific COX-2, NSAIDS, and opioids by different routes, as well as making a choice that is appropriate for the patient's type, surgical management, and any potential side effects. It is yet unclear how </w:t>
      </w:r>
      <w:proofErr w:type="spellStart"/>
      <w:r>
        <w:rPr>
          <w:rFonts w:eastAsia="Cambria" w:cs="Times New Roman"/>
          <w:color w:val="212121"/>
          <w:szCs w:val="24"/>
          <w:shd w:val="clear" w:color="auto" w:fill="FFFFFF"/>
        </w:rPr>
        <w:t>coadjuvant</w:t>
      </w:r>
      <w:proofErr w:type="spellEnd"/>
      <w:r>
        <w:rPr>
          <w:rFonts w:eastAsia="Cambria" w:cs="Times New Roman"/>
          <w:color w:val="212121"/>
          <w:szCs w:val="24"/>
          <w:shd w:val="clear" w:color="auto" w:fill="FFFFFF"/>
        </w:rPr>
        <w:t xml:space="preserve"> medications and non-pharmacological treatments </w:t>
      </w:r>
      <w:r w:rsidR="0066276F">
        <w:rPr>
          <w:rFonts w:eastAsia="Cambria" w:cs="Times New Roman"/>
          <w:color w:val="212121"/>
          <w:szCs w:val="24"/>
          <w:shd w:val="clear" w:color="auto" w:fill="FFFFFF"/>
        </w:rPr>
        <w:t>was</w:t>
      </w:r>
      <w:r>
        <w:rPr>
          <w:rFonts w:eastAsia="Cambria" w:cs="Times New Roman"/>
          <w:color w:val="212121"/>
          <w:szCs w:val="24"/>
          <w:shd w:val="clear" w:color="auto" w:fill="FFFFFF"/>
        </w:rPr>
        <w:t xml:space="preserve"> used, thus a practical manual based on clinical data </w:t>
      </w:r>
      <w:r w:rsidR="0066276F">
        <w:rPr>
          <w:rFonts w:eastAsia="Cambria" w:cs="Times New Roman"/>
          <w:color w:val="212121"/>
          <w:szCs w:val="24"/>
          <w:shd w:val="clear" w:color="auto" w:fill="FFFFFF"/>
        </w:rPr>
        <w:t>was</w:t>
      </w:r>
      <w:r>
        <w:rPr>
          <w:rFonts w:eastAsia="Cambria" w:cs="Times New Roman"/>
          <w:color w:val="212121"/>
          <w:szCs w:val="24"/>
          <w:shd w:val="clear" w:color="auto" w:fill="FFFFFF"/>
        </w:rPr>
        <w:t xml:space="preserve"> needed in the future for every procedure, including postoperative rehabilitation</w:t>
      </w:r>
      <w:r>
        <w:rPr>
          <w:rFonts w:eastAsia="Cambria" w:cs="Times New Roman"/>
          <w:color w:val="212121"/>
          <w:szCs w:val="24"/>
          <w:shd w:val="clear" w:color="auto" w:fill="FFFFFF"/>
        </w:rPr>
        <w:fldChar w:fldCharType="begin"/>
      </w:r>
      <w:r>
        <w:rPr>
          <w:rFonts w:eastAsia="Cambria" w:cs="Times New Roman"/>
          <w:color w:val="212121"/>
          <w:szCs w:val="24"/>
          <w:shd w:val="clear" w:color="auto" w:fill="FFFFFF"/>
        </w:rPr>
        <w:instrText xml:space="preserve"> ADDIN  EN.CITE &lt;EndNote&gt;&lt;Cite&gt;&lt;Year&gt;2014&lt;/Year&gt;&lt;RecNum&gt;60&lt;/RecNum&gt;&lt;DisplayText&gt;(16)&lt;/DisplayText&gt;&lt;record&gt;&lt;rec-number&gt;60&lt;/rec-number&gt;&lt;foreign-keys&gt;&lt;key app="EN" db-id="r5wxfss99d50vqe9vprp0pdgr90depwv0d2v" timestamp="1693592750"&gt;60&lt;/key&gt;&lt;/foreign-keys&gt;&lt;ref-type name="Journal Article"&gt;17&lt;/ref-type&gt;&lt;contributors&gt;&lt;/contributors&gt;&lt;titles&gt;&lt;title&gt;Multimodal Analgesia for the Management ofPostoperative Pain&lt;/title&gt;&lt;/titles&gt;&lt;dates&gt;&lt;year&gt;2014&lt;/year&gt;&lt;/dates&gt;&lt;urls&gt;&lt;related-urls&gt;&lt;url&gt;http://dx.doi.org/10.5772/57401&lt;/url&gt;&lt;/related-urls&gt;&lt;/urls&gt;&lt;/record&gt;&lt;/Cite&gt;&lt;/EndNote&gt;</w:instrText>
      </w:r>
      <w:r>
        <w:rPr>
          <w:rFonts w:eastAsia="Cambria" w:cs="Times New Roman"/>
          <w:color w:val="212121"/>
          <w:szCs w:val="24"/>
          <w:shd w:val="clear" w:color="auto" w:fill="FFFFFF"/>
        </w:rPr>
        <w:fldChar w:fldCharType="separate"/>
      </w:r>
      <w:r>
        <w:rPr>
          <w:rFonts w:eastAsia="Cambria" w:cs="Times New Roman"/>
          <w:color w:val="212121"/>
          <w:szCs w:val="24"/>
          <w:shd w:val="clear" w:color="auto" w:fill="FFFFFF"/>
        </w:rPr>
        <w:t>(16)</w:t>
      </w:r>
      <w:r>
        <w:rPr>
          <w:rFonts w:eastAsia="Cambria" w:cs="Times New Roman"/>
          <w:color w:val="212121"/>
          <w:szCs w:val="24"/>
          <w:shd w:val="clear" w:color="auto" w:fill="FFFFFF"/>
        </w:rPr>
        <w:fldChar w:fldCharType="end"/>
      </w:r>
      <w:r>
        <w:rPr>
          <w:rFonts w:eastAsia="Cambria" w:cs="Times New Roman"/>
          <w:color w:val="212121"/>
          <w:szCs w:val="24"/>
          <w:shd w:val="clear" w:color="auto" w:fill="FFFFFF"/>
        </w:rPr>
        <w:t>.</w:t>
      </w:r>
    </w:p>
    <w:p w14:paraId="57B3F731" w14:textId="776BF585" w:rsidR="00CB1F1A" w:rsidRDefault="00CB1F1A" w:rsidP="00075D9F">
      <w:pPr>
        <w:spacing w:line="360" w:lineRule="auto"/>
        <w:jc w:val="both"/>
        <w:rPr>
          <w:rFonts w:eastAsia="Cambria" w:cs="Times New Roman"/>
          <w:color w:val="212121"/>
          <w:szCs w:val="24"/>
          <w:shd w:val="clear" w:color="auto" w:fill="FFFFFF"/>
        </w:rPr>
      </w:pPr>
      <w:r>
        <w:rPr>
          <w:rFonts w:eastAsia="Cambria" w:cs="Times New Roman"/>
          <w:color w:val="212121"/>
          <w:szCs w:val="24"/>
          <w:shd w:val="clear" w:color="auto" w:fill="FFFFFF"/>
        </w:rPr>
        <w:t xml:space="preserve">A report from a study by Stavros G. </w:t>
      </w:r>
      <w:proofErr w:type="spellStart"/>
      <w:r>
        <w:rPr>
          <w:rFonts w:eastAsia="Cambria" w:cs="Times New Roman"/>
          <w:color w:val="212121"/>
          <w:szCs w:val="24"/>
          <w:shd w:val="clear" w:color="auto" w:fill="FFFFFF"/>
        </w:rPr>
        <w:t>Memtsoudis</w:t>
      </w:r>
      <w:proofErr w:type="spellEnd"/>
      <w:r>
        <w:rPr>
          <w:rFonts w:eastAsia="Cambria" w:cs="Times New Roman"/>
          <w:color w:val="212121"/>
          <w:szCs w:val="24"/>
          <w:shd w:val="clear" w:color="auto" w:fill="FFFFFF"/>
        </w:rPr>
        <w:t xml:space="preserve"> et al., published in the journal of the American Society of Anesthesiologists in 2018, multimodal analgesia was used by 85.6% of patients undergoing total hip/knee arthroplasty procedures</w:t>
      </w:r>
      <w:r>
        <w:rPr>
          <w:rFonts w:eastAsia="Cambria" w:cs="Times New Roman"/>
          <w:color w:val="212121"/>
          <w:szCs w:val="24"/>
          <w:shd w:val="clear" w:color="auto" w:fill="FFFFFF"/>
        </w:rPr>
        <w:fldChar w:fldCharType="begin"/>
      </w:r>
      <w:r>
        <w:rPr>
          <w:rFonts w:eastAsia="Cambria" w:cs="Times New Roman"/>
          <w:color w:val="212121"/>
          <w:szCs w:val="24"/>
          <w:shd w:val="clear" w:color="auto" w:fill="FFFFFF"/>
        </w:rPr>
        <w:instrText xml:space="preserve"> ADDIN  EN.CITE &lt;EndNote&gt;&lt;Cite&gt;&lt;Year&gt;2018&lt;/Year&gt;&lt;RecNum&gt;61&lt;/RecNum&gt;&lt;DisplayText&gt;(17)&lt;/DisplayText&gt;&lt;record&gt;&lt;rec-number&gt;61&lt;/rec-number&gt;&lt;foreign-keys&gt;&lt;key app="EN" db-id="r5wxfss99d50vqe9vprp0pdgr90depwv0d2v" timestamp="1693593317"&gt;61&lt;/key&gt;&lt;/foreign-keys&gt;&lt;ref-type name="Journal Article"&gt;17&lt;/ref-type&gt;&lt;contributors&gt;&lt;/contributors&gt;&lt;titles&gt;&lt;title&gt;Association of Multimodal Pain Management Strategies with Perioperative Outcomes and Resource Utilization&lt;/title&gt;&lt;/titles&gt;&lt;dates&gt;&lt;year&gt;2018&lt;/year&gt;&lt;/dates&gt;&lt;urls&gt;&lt;related-urls&gt;&lt;url&gt;http://pubs.asahq.org/anesthesiology/article-pdf/128/5/891/381102/20180500_0-00014&lt;/url&gt;&lt;/related-urls&gt;&lt;/urls&gt;&lt;/record&gt;&lt;/Cite&gt;&lt;/EndNote&gt;</w:instrText>
      </w:r>
      <w:r>
        <w:rPr>
          <w:rFonts w:eastAsia="Cambria" w:cs="Times New Roman"/>
          <w:color w:val="212121"/>
          <w:szCs w:val="24"/>
          <w:shd w:val="clear" w:color="auto" w:fill="FFFFFF"/>
        </w:rPr>
        <w:fldChar w:fldCharType="separate"/>
      </w:r>
      <w:r>
        <w:rPr>
          <w:rFonts w:eastAsia="Cambria" w:cs="Times New Roman"/>
          <w:color w:val="212121"/>
          <w:szCs w:val="24"/>
          <w:shd w:val="clear" w:color="auto" w:fill="FFFFFF"/>
        </w:rPr>
        <w:t>(17)</w:t>
      </w:r>
      <w:r>
        <w:rPr>
          <w:rFonts w:eastAsia="Cambria" w:cs="Times New Roman"/>
          <w:color w:val="212121"/>
          <w:szCs w:val="24"/>
          <w:shd w:val="clear" w:color="auto" w:fill="FFFFFF"/>
        </w:rPr>
        <w:fldChar w:fldCharType="end"/>
      </w:r>
      <w:r>
        <w:rPr>
          <w:rFonts w:eastAsia="Cambria" w:cs="Times New Roman"/>
          <w:color w:val="212121"/>
          <w:szCs w:val="24"/>
          <w:shd w:val="clear" w:color="auto" w:fill="FFFFFF"/>
        </w:rPr>
        <w:t xml:space="preserve">.In summary, despite some RA kinds (such as spinal anesthesia, which was always used), the practice of RA in teaching government hospitals in Ethiopia was relatively low, according to a study article published in the Open Pain Journal in 2021. As a result, Anesthesia Care </w:t>
      </w:r>
      <w:r w:rsidR="00FA554E">
        <w:rPr>
          <w:rFonts w:eastAsia="Cambria" w:cs="Times New Roman"/>
          <w:color w:val="212121"/>
          <w:szCs w:val="24"/>
          <w:shd w:val="clear" w:color="auto" w:fill="FFFFFF"/>
        </w:rPr>
        <w:lastRenderedPageBreak/>
        <w:t>Providers (</w:t>
      </w:r>
      <w:r>
        <w:rPr>
          <w:rFonts w:eastAsia="Cambria" w:cs="Times New Roman"/>
          <w:color w:val="212121"/>
          <w:szCs w:val="24"/>
          <w:shd w:val="clear" w:color="auto" w:fill="FFFFFF"/>
        </w:rPr>
        <w:t>ACPs) were required to practice all forms of RA about regularly abusing GA for patient welfare and safety across the board. The current study also demonstrated that the training and experience of Anesthesia Care Providers(ACPs) were related to the practice of RA, and the authors advise professionals to further their training by giving various RA strategies regular</w:t>
      </w:r>
      <w:r>
        <w:rPr>
          <w:rFonts w:eastAsia="Cambria" w:cs="Times New Roman"/>
          <w:color w:val="212121"/>
          <w:szCs w:val="24"/>
          <w:shd w:val="clear" w:color="auto" w:fill="FFFFFF"/>
        </w:rPr>
        <w:fldChar w:fldCharType="begin"/>
      </w:r>
      <w:r>
        <w:rPr>
          <w:rFonts w:eastAsia="Cambria" w:cs="Times New Roman"/>
          <w:color w:val="212121"/>
          <w:szCs w:val="24"/>
          <w:shd w:val="clear" w:color="auto" w:fill="FFFFFF"/>
        </w:rPr>
        <w:instrText xml:space="preserve"> ADDIN  EN.CITE &lt;EndNote&gt;&lt;Cite&gt;&lt;Year&gt;2021&lt;/Year&gt;&lt;RecNum&gt;62&lt;/RecNum&gt;&lt;DisplayText&gt;(18)&lt;/DisplayText&gt;&lt;record&gt;&lt;rec-number&gt;62&lt;/rec-number&gt;&lt;foreign-keys&gt;&lt;key app="EN" db-id="r5wxfss99d50vqe9vprp0pdgr90depwv0d2v" timestamp="1693595475"&gt;62&lt;/key&gt;&lt;/foreign-keys&gt;&lt;ref-type name="Journal Article"&gt;17&lt;/ref-type&gt;&lt;contributors&gt;&lt;/contributors&gt;&lt;titles&gt;&lt;title&gt;Practice of Regional Anesthesia and Its Associated Factors among Anesthesia Professionals Working in Teaching Referral Hospitals of Ethiopia; A Multi-center Study&lt;/title&gt;&lt;/titles&gt;&lt;dates&gt;&lt;year&gt;2021&lt;/year&gt;&lt;/dates&gt;&lt;urls&gt;&lt;related-urls&gt;&lt;url&gt; https://creativecommons.org/licenses/by/4.0/legalcode&lt;/url&gt;&lt;/related-urls&gt;&lt;/urls&gt;&lt;/record&gt;&lt;/Cite&gt;&lt;/EndNote&gt;</w:instrText>
      </w:r>
      <w:r>
        <w:rPr>
          <w:rFonts w:eastAsia="Cambria" w:cs="Times New Roman"/>
          <w:color w:val="212121"/>
          <w:szCs w:val="24"/>
          <w:shd w:val="clear" w:color="auto" w:fill="FFFFFF"/>
        </w:rPr>
        <w:fldChar w:fldCharType="separate"/>
      </w:r>
      <w:r>
        <w:rPr>
          <w:rFonts w:eastAsia="Cambria" w:cs="Times New Roman"/>
          <w:color w:val="212121"/>
          <w:szCs w:val="24"/>
          <w:shd w:val="clear" w:color="auto" w:fill="FFFFFF"/>
        </w:rPr>
        <w:t>(18)</w:t>
      </w:r>
      <w:r>
        <w:rPr>
          <w:rFonts w:eastAsia="Cambria" w:cs="Times New Roman"/>
          <w:color w:val="212121"/>
          <w:szCs w:val="24"/>
          <w:shd w:val="clear" w:color="auto" w:fill="FFFFFF"/>
        </w:rPr>
        <w:fldChar w:fldCharType="end"/>
      </w:r>
      <w:r>
        <w:rPr>
          <w:rFonts w:eastAsia="Cambria" w:cs="Times New Roman"/>
          <w:color w:val="212121"/>
          <w:szCs w:val="24"/>
          <w:shd w:val="clear" w:color="auto" w:fill="FFFFFF"/>
        </w:rPr>
        <w:t>.</w:t>
      </w:r>
    </w:p>
    <w:p w14:paraId="2E1EF628" w14:textId="5081B431" w:rsidR="00CB1F1A" w:rsidRDefault="00CB1F1A" w:rsidP="00CB1F1A">
      <w:pPr>
        <w:spacing w:after="0" w:line="240" w:lineRule="auto"/>
        <w:rPr>
          <w:rFonts w:eastAsia="SimSun" w:cs="Times New Roman"/>
          <w:b/>
          <w:bCs/>
          <w:color w:val="000000"/>
          <w:sz w:val="26"/>
          <w:szCs w:val="26"/>
        </w:rPr>
      </w:pPr>
      <w:bookmarkStart w:id="23" w:name="_Toc126922078"/>
      <w:r>
        <w:rPr>
          <w:rFonts w:cs="Times New Roman"/>
        </w:rPr>
        <w:br w:type="page"/>
      </w:r>
    </w:p>
    <w:p w14:paraId="74D630D3" w14:textId="31F41A26" w:rsidR="00CB1F1A" w:rsidRDefault="00CB1F1A" w:rsidP="00ED7657">
      <w:pPr>
        <w:pStyle w:val="Heading2"/>
      </w:pPr>
      <w:bookmarkStart w:id="24" w:name="_Toc21468"/>
      <w:bookmarkStart w:id="25" w:name="_Toc205608586"/>
      <w:r>
        <w:lastRenderedPageBreak/>
        <w:t>2.1 Conceptual Framework</w:t>
      </w:r>
      <w:bookmarkEnd w:id="23"/>
      <w:bookmarkEnd w:id="24"/>
      <w:bookmarkEnd w:id="25"/>
      <w:r>
        <w:t xml:space="preserve"> </w:t>
      </w:r>
      <w:bookmarkStart w:id="26" w:name="_Toc11250"/>
      <w:bookmarkStart w:id="27" w:name="_Toc22293"/>
    </w:p>
    <w:p w14:paraId="581BF5C1" w14:textId="114ACD8D" w:rsidR="00CB1F1A" w:rsidRDefault="00CB1F1A" w:rsidP="00ED7657">
      <w:pPr>
        <w:pStyle w:val="Heading2"/>
      </w:pPr>
      <w:bookmarkStart w:id="28" w:name="_Toc205608587"/>
      <w:r>
        <w:rPr>
          <w:noProof/>
        </w:rPr>
        <mc:AlternateContent>
          <mc:Choice Requires="wpg">
            <w:drawing>
              <wp:anchor distT="0" distB="0" distL="0" distR="0" simplePos="0" relativeHeight="251659264" behindDoc="0" locked="0" layoutInCell="1" allowOverlap="1" wp14:anchorId="122EA803" wp14:editId="22F02461">
                <wp:simplePos x="0" y="0"/>
                <wp:positionH relativeFrom="column">
                  <wp:posOffset>-565031</wp:posOffset>
                </wp:positionH>
                <wp:positionV relativeFrom="paragraph">
                  <wp:posOffset>169749</wp:posOffset>
                </wp:positionV>
                <wp:extent cx="6512943" cy="3028315"/>
                <wp:effectExtent l="0" t="0" r="21590" b="19685"/>
                <wp:wrapNone/>
                <wp:docPr id="1028"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12943" cy="3028315"/>
                          <a:chOff x="238125" y="-72390"/>
                          <a:chExt cx="6142983" cy="2716689"/>
                        </a:xfrm>
                      </wpg:grpSpPr>
                      <wps:wsp>
                        <wps:cNvPr id="1" name="Rectangle 1"/>
                        <wps:cNvSpPr/>
                        <wps:spPr>
                          <a:xfrm>
                            <a:off x="238125" y="-72390"/>
                            <a:ext cx="1951988" cy="2035284"/>
                          </a:xfrm>
                          <a:prstGeom prst="rect">
                            <a:avLst/>
                          </a:prstGeom>
                          <a:solidFill>
                            <a:srgbClr val="FFFFFF"/>
                          </a:solidFill>
                          <a:ln w="9525" cap="flat" cmpd="sng">
                            <a:solidFill>
                              <a:srgbClr val="000000"/>
                            </a:solidFill>
                            <a:prstDash val="solid"/>
                            <a:miter/>
                            <a:headEnd/>
                            <a:tailEnd/>
                          </a:ln>
                        </wps:spPr>
                        <wps:txbx>
                          <w:txbxContent>
                            <w:p w14:paraId="0039CD50" w14:textId="77777777" w:rsidR="00CB1F1A" w:rsidRDefault="00CB1F1A" w:rsidP="00CB1F1A">
                              <w:pPr>
                                <w:rPr>
                                  <w:b/>
                                  <w:bCs/>
                                </w:rPr>
                              </w:pPr>
                              <w:r>
                                <w:rPr>
                                  <w:b/>
                                  <w:bCs/>
                                </w:rPr>
                                <w:t>Anesthesia Related Factors</w:t>
                              </w:r>
                            </w:p>
                            <w:p w14:paraId="44861873" w14:textId="77777777" w:rsidR="00CB1F1A" w:rsidRDefault="00CB1F1A" w:rsidP="00974CA4">
                              <w:pPr>
                                <w:numPr>
                                  <w:ilvl w:val="0"/>
                                  <w:numId w:val="1"/>
                                </w:numPr>
                                <w:spacing w:after="200" w:line="276" w:lineRule="auto"/>
                                <w:contextualSpacing/>
                                <w:rPr>
                                  <w:rFonts w:eastAsia="SimSun" w:cs="Times New Roman"/>
                                  <w:szCs w:val="24"/>
                                </w:rPr>
                              </w:pPr>
                              <w:r>
                                <w:rPr>
                                  <w:rFonts w:eastAsia="SimSun" w:cs="Times New Roman"/>
                                  <w:szCs w:val="24"/>
                                </w:rPr>
                                <w:t>The educational level of an Anesthetist</w:t>
                              </w:r>
                            </w:p>
                            <w:p w14:paraId="6764D44C" w14:textId="77777777" w:rsidR="00CB1F1A" w:rsidRDefault="00CB1F1A" w:rsidP="00974CA4">
                              <w:pPr>
                                <w:numPr>
                                  <w:ilvl w:val="0"/>
                                  <w:numId w:val="1"/>
                                </w:numPr>
                                <w:spacing w:after="200" w:line="276" w:lineRule="auto"/>
                                <w:contextualSpacing/>
                                <w:rPr>
                                  <w:rFonts w:eastAsia="SimSun" w:cs="Times New Roman"/>
                                  <w:szCs w:val="24"/>
                                </w:rPr>
                              </w:pPr>
                              <w:r>
                                <w:rPr>
                                  <w:rFonts w:eastAsia="SimSun" w:cs="Times New Roman"/>
                                  <w:szCs w:val="24"/>
                                </w:rPr>
                                <w:t xml:space="preserve">Type of anesthesia drugs used. </w:t>
                              </w:r>
                            </w:p>
                            <w:p w14:paraId="223164E4" w14:textId="77777777" w:rsidR="00CB1F1A" w:rsidRDefault="00CB1F1A" w:rsidP="00974CA4">
                              <w:pPr>
                                <w:numPr>
                                  <w:ilvl w:val="0"/>
                                  <w:numId w:val="1"/>
                                </w:numPr>
                                <w:spacing w:after="200" w:line="276" w:lineRule="auto"/>
                                <w:contextualSpacing/>
                                <w:rPr>
                                  <w:rFonts w:eastAsia="SimSun" w:cs="Times New Roman"/>
                                  <w:szCs w:val="24"/>
                                </w:rPr>
                              </w:pPr>
                              <w:r>
                                <w:rPr>
                                  <w:rFonts w:eastAsia="SimSun" w:cs="Times New Roman"/>
                                  <w:szCs w:val="24"/>
                                </w:rPr>
                                <w:t xml:space="preserve">Skill of Anesthetist </w:t>
                              </w:r>
                            </w:p>
                            <w:p w14:paraId="5BF84D47" w14:textId="77777777" w:rsidR="00CB1F1A" w:rsidRDefault="00CB1F1A" w:rsidP="00974CA4">
                              <w:pPr>
                                <w:numPr>
                                  <w:ilvl w:val="0"/>
                                  <w:numId w:val="1"/>
                                </w:numPr>
                                <w:spacing w:after="200" w:line="276" w:lineRule="auto"/>
                                <w:contextualSpacing/>
                                <w:rPr>
                                  <w:rFonts w:eastAsia="SimSun" w:cs="Times New Roman"/>
                                  <w:szCs w:val="24"/>
                                </w:rPr>
                              </w:pPr>
                              <w:r>
                                <w:rPr>
                                  <w:rFonts w:eastAsia="SimSun" w:cs="Times New Roman"/>
                                  <w:szCs w:val="24"/>
                                </w:rPr>
                                <w:t>Availability of drugs</w:t>
                              </w:r>
                            </w:p>
                            <w:p w14:paraId="5FB97D73" w14:textId="77777777" w:rsidR="00CB1F1A" w:rsidRDefault="00CB1F1A" w:rsidP="00974CA4">
                              <w:pPr>
                                <w:numPr>
                                  <w:ilvl w:val="0"/>
                                  <w:numId w:val="1"/>
                                </w:numPr>
                                <w:spacing w:after="200" w:line="276" w:lineRule="auto"/>
                                <w:contextualSpacing/>
                                <w:rPr>
                                  <w:rFonts w:eastAsia="SimSun" w:cs="Times New Roman"/>
                                  <w:szCs w:val="24"/>
                                </w:rPr>
                              </w:pPr>
                              <w:r>
                                <w:rPr>
                                  <w:rFonts w:eastAsia="SimSun" w:cs="Times New Roman"/>
                                  <w:szCs w:val="24"/>
                                </w:rPr>
                                <w:t>Availability of Instruments</w:t>
                              </w:r>
                            </w:p>
                            <w:p w14:paraId="6A0E8AC1" w14:textId="77777777" w:rsidR="00CB1F1A" w:rsidRDefault="00CB1F1A" w:rsidP="00CB1F1A">
                              <w:pPr>
                                <w:ind w:left="720"/>
                                <w:contextualSpacing/>
                                <w:rPr>
                                  <w:rFonts w:eastAsia="SimSun"/>
                                </w:rPr>
                              </w:pPr>
                            </w:p>
                          </w:txbxContent>
                        </wps:txbx>
                        <wps:bodyPr vert="horz" wrap="square" lIns="91440" tIns="45720" rIns="91440" bIns="45720" anchor="t">
                          <a:prstTxWarp prst="textNoShape">
                            <a:avLst/>
                          </a:prstTxWarp>
                        </wps:bodyPr>
                      </wps:wsp>
                      <wps:wsp>
                        <wps:cNvPr id="2" name="Rectangle 2"/>
                        <wps:cNvSpPr/>
                        <wps:spPr>
                          <a:xfrm>
                            <a:off x="4545960" y="-44"/>
                            <a:ext cx="1835148" cy="1714664"/>
                          </a:xfrm>
                          <a:prstGeom prst="rect">
                            <a:avLst/>
                          </a:prstGeom>
                          <a:solidFill>
                            <a:srgbClr val="FFFFFF"/>
                          </a:solidFill>
                          <a:ln w="9525" cap="flat" cmpd="sng">
                            <a:solidFill>
                              <a:srgbClr val="000000"/>
                            </a:solidFill>
                            <a:prstDash val="solid"/>
                            <a:miter/>
                            <a:headEnd/>
                            <a:tailEnd/>
                          </a:ln>
                        </wps:spPr>
                        <wps:txbx>
                          <w:txbxContent>
                            <w:p w14:paraId="25219F38" w14:textId="77777777" w:rsidR="00CB1F1A" w:rsidRDefault="00CB1F1A" w:rsidP="00CB1F1A">
                              <w:pPr>
                                <w:rPr>
                                  <w:b/>
                                  <w:bCs/>
                                </w:rPr>
                              </w:pPr>
                              <w:r>
                                <w:rPr>
                                  <w:b/>
                                  <w:bCs/>
                                </w:rPr>
                                <w:t>Patient-Related Factors</w:t>
                              </w:r>
                            </w:p>
                            <w:p w14:paraId="15E5E58A" w14:textId="77777777" w:rsidR="00CB1F1A" w:rsidRDefault="00CB1F1A" w:rsidP="00974CA4">
                              <w:pPr>
                                <w:numPr>
                                  <w:ilvl w:val="0"/>
                                  <w:numId w:val="2"/>
                                </w:numPr>
                                <w:spacing w:after="200" w:line="276" w:lineRule="auto"/>
                                <w:contextualSpacing/>
                                <w:rPr>
                                  <w:rFonts w:eastAsia="SimSun" w:cs="Times New Roman"/>
                                  <w:szCs w:val="24"/>
                                </w:rPr>
                              </w:pPr>
                              <w:r>
                                <w:rPr>
                                  <w:rFonts w:eastAsia="SimSun" w:cs="Times New Roman"/>
                                  <w:szCs w:val="24"/>
                                </w:rPr>
                                <w:t>Age</w:t>
                              </w:r>
                            </w:p>
                            <w:p w14:paraId="2FA38978" w14:textId="77777777" w:rsidR="00CB1F1A" w:rsidRDefault="00CB1F1A" w:rsidP="00974CA4">
                              <w:pPr>
                                <w:numPr>
                                  <w:ilvl w:val="0"/>
                                  <w:numId w:val="2"/>
                                </w:numPr>
                                <w:spacing w:after="200" w:line="276" w:lineRule="auto"/>
                                <w:contextualSpacing/>
                                <w:rPr>
                                  <w:rFonts w:eastAsia="SimSun" w:cs="Times New Roman"/>
                                  <w:szCs w:val="24"/>
                                </w:rPr>
                              </w:pPr>
                              <w:r>
                                <w:rPr>
                                  <w:rFonts w:eastAsia="SimSun" w:cs="Times New Roman"/>
                                  <w:szCs w:val="24"/>
                                </w:rPr>
                                <w:t>Sex</w:t>
                              </w:r>
                            </w:p>
                            <w:p w14:paraId="2FDD8C1F" w14:textId="77777777" w:rsidR="00CB1F1A" w:rsidRDefault="00CB1F1A" w:rsidP="00974CA4">
                              <w:pPr>
                                <w:numPr>
                                  <w:ilvl w:val="0"/>
                                  <w:numId w:val="2"/>
                                </w:numPr>
                                <w:spacing w:after="200" w:line="276" w:lineRule="auto"/>
                                <w:contextualSpacing/>
                                <w:rPr>
                                  <w:rFonts w:eastAsia="SimSun" w:cs="Times New Roman"/>
                                  <w:szCs w:val="24"/>
                                </w:rPr>
                              </w:pPr>
                              <w:r>
                                <w:rPr>
                                  <w:rFonts w:eastAsia="SimSun" w:cs="Times New Roman"/>
                                  <w:szCs w:val="24"/>
                                </w:rPr>
                                <w:t xml:space="preserve">Co-morbid illness </w:t>
                              </w:r>
                            </w:p>
                            <w:p w14:paraId="61555EB2" w14:textId="77777777" w:rsidR="00CB1F1A" w:rsidRDefault="00CB1F1A" w:rsidP="00974CA4">
                              <w:pPr>
                                <w:numPr>
                                  <w:ilvl w:val="0"/>
                                  <w:numId w:val="2"/>
                                </w:numPr>
                                <w:spacing w:after="200" w:line="276" w:lineRule="auto"/>
                                <w:contextualSpacing/>
                                <w:rPr>
                                  <w:rFonts w:eastAsia="SimSun" w:cs="Times New Roman"/>
                                  <w:szCs w:val="24"/>
                                </w:rPr>
                              </w:pPr>
                              <w:r>
                                <w:rPr>
                                  <w:rFonts w:eastAsia="SimSun" w:cs="Times New Roman"/>
                                  <w:szCs w:val="24"/>
                                </w:rPr>
                                <w:t xml:space="preserve">Educational Level </w:t>
                              </w:r>
                            </w:p>
                            <w:p w14:paraId="231EBFE9" w14:textId="77777777" w:rsidR="00CB1F1A" w:rsidRDefault="00CB1F1A" w:rsidP="00974CA4">
                              <w:pPr>
                                <w:numPr>
                                  <w:ilvl w:val="0"/>
                                  <w:numId w:val="2"/>
                                </w:numPr>
                                <w:spacing w:after="200" w:line="276" w:lineRule="auto"/>
                                <w:contextualSpacing/>
                                <w:rPr>
                                  <w:rFonts w:eastAsia="SimSun" w:cs="Times New Roman"/>
                                  <w:szCs w:val="24"/>
                                </w:rPr>
                              </w:pPr>
                              <w:r>
                                <w:rPr>
                                  <w:rFonts w:eastAsia="SimSun" w:cs="Times New Roman"/>
                                  <w:szCs w:val="24"/>
                                </w:rPr>
                                <w:t>Patient consent</w:t>
                              </w:r>
                            </w:p>
                            <w:p w14:paraId="6DB5210A" w14:textId="77777777" w:rsidR="00CB1F1A" w:rsidRDefault="00CB1F1A" w:rsidP="00974CA4">
                              <w:pPr>
                                <w:numPr>
                                  <w:ilvl w:val="0"/>
                                  <w:numId w:val="2"/>
                                </w:numPr>
                                <w:spacing w:after="200" w:line="276" w:lineRule="auto"/>
                                <w:contextualSpacing/>
                                <w:rPr>
                                  <w:rFonts w:eastAsia="SimSun"/>
                                </w:rPr>
                              </w:pPr>
                              <w:r>
                                <w:rPr>
                                  <w:rFonts w:eastAsia="SimSun" w:cs="Times New Roman"/>
                                  <w:szCs w:val="24"/>
                                </w:rPr>
                                <w:t>Patient Cooperativeness</w:t>
                              </w:r>
                              <w:r>
                                <w:rPr>
                                  <w:rFonts w:eastAsia="SimSun"/>
                                  <w:szCs w:val="24"/>
                                </w:rPr>
                                <w:t xml:space="preserve"> </w:t>
                              </w:r>
                            </w:p>
                          </w:txbxContent>
                        </wps:txbx>
                        <wps:bodyPr vert="horz" wrap="square" lIns="91440" tIns="45720" rIns="91440" bIns="45720" anchor="t">
                          <a:prstTxWarp prst="textNoShape">
                            <a:avLst/>
                          </a:prstTxWarp>
                        </wps:bodyPr>
                      </wps:wsp>
                      <wps:wsp>
                        <wps:cNvPr id="3" name="Rectangle 3"/>
                        <wps:cNvSpPr/>
                        <wps:spPr>
                          <a:xfrm>
                            <a:off x="2593337" y="499545"/>
                            <a:ext cx="1485898" cy="620925"/>
                          </a:xfrm>
                          <a:prstGeom prst="rect">
                            <a:avLst/>
                          </a:prstGeom>
                          <a:solidFill>
                            <a:srgbClr val="FFFFFF"/>
                          </a:solidFill>
                          <a:ln w="9525" cap="flat" cmpd="sng">
                            <a:solidFill>
                              <a:srgbClr val="000000"/>
                            </a:solidFill>
                            <a:prstDash val="solid"/>
                            <a:miter/>
                            <a:headEnd/>
                            <a:tailEnd/>
                          </a:ln>
                        </wps:spPr>
                        <wps:txbx>
                          <w:txbxContent>
                            <w:p w14:paraId="0D1386A4" w14:textId="77777777" w:rsidR="00CB1F1A" w:rsidRDefault="00CB1F1A" w:rsidP="00CB1F1A">
                              <w:pPr>
                                <w:rPr>
                                  <w:rFonts w:cs="Times New Roman"/>
                                  <w:szCs w:val="24"/>
                                </w:rPr>
                              </w:pPr>
                              <w:r>
                                <w:rPr>
                                  <w:rFonts w:cs="Times New Roman"/>
                                  <w:szCs w:val="24"/>
                                </w:rPr>
                                <w:t xml:space="preserve">Multimodal Analgesia Practice </w:t>
                              </w:r>
                            </w:p>
                          </w:txbxContent>
                        </wps:txbx>
                        <wps:bodyPr vert="horz" wrap="square" lIns="91440" tIns="45720" rIns="91440" bIns="45720" anchor="t">
                          <a:prstTxWarp prst="textNoShape">
                            <a:avLst/>
                          </a:prstTxWarp>
                        </wps:bodyPr>
                      </wps:wsp>
                      <wps:wsp>
                        <wps:cNvPr id="4" name="Rectangle 4"/>
                        <wps:cNvSpPr/>
                        <wps:spPr>
                          <a:xfrm>
                            <a:off x="2604767" y="1810323"/>
                            <a:ext cx="1969768" cy="833976"/>
                          </a:xfrm>
                          <a:prstGeom prst="rect">
                            <a:avLst/>
                          </a:prstGeom>
                          <a:solidFill>
                            <a:srgbClr val="FFFFFF"/>
                          </a:solidFill>
                          <a:ln w="9525" cap="flat" cmpd="sng">
                            <a:solidFill>
                              <a:srgbClr val="000000"/>
                            </a:solidFill>
                            <a:prstDash val="solid"/>
                            <a:miter/>
                            <a:headEnd/>
                            <a:tailEnd/>
                          </a:ln>
                        </wps:spPr>
                        <wps:txbx>
                          <w:txbxContent>
                            <w:p w14:paraId="27941533" w14:textId="77777777" w:rsidR="00CB1F1A" w:rsidRDefault="00CB1F1A" w:rsidP="00CB1F1A">
                              <w:pPr>
                                <w:rPr>
                                  <w:b/>
                                  <w:bCs/>
                                </w:rPr>
                              </w:pPr>
                              <w:r>
                                <w:rPr>
                                  <w:b/>
                                  <w:bCs/>
                                </w:rPr>
                                <w:t>Surgery Related Factors</w:t>
                              </w:r>
                            </w:p>
                            <w:p w14:paraId="76FE18D8" w14:textId="77777777" w:rsidR="00CB1F1A" w:rsidRDefault="00CB1F1A" w:rsidP="00974CA4">
                              <w:pPr>
                                <w:numPr>
                                  <w:ilvl w:val="0"/>
                                  <w:numId w:val="3"/>
                                </w:numPr>
                                <w:spacing w:after="200" w:line="276" w:lineRule="auto"/>
                                <w:contextualSpacing/>
                                <w:rPr>
                                  <w:rFonts w:eastAsia="SimSun" w:cs="Times New Roman"/>
                                  <w:szCs w:val="24"/>
                                </w:rPr>
                              </w:pPr>
                              <w:r>
                                <w:rPr>
                                  <w:rFonts w:eastAsia="SimSun" w:cs="Times New Roman"/>
                                  <w:szCs w:val="24"/>
                                </w:rPr>
                                <w:t>Type of surgery</w:t>
                              </w:r>
                            </w:p>
                            <w:p w14:paraId="0D0C1613" w14:textId="77777777" w:rsidR="00CB1F1A" w:rsidRDefault="00CB1F1A" w:rsidP="00974CA4">
                              <w:pPr>
                                <w:numPr>
                                  <w:ilvl w:val="0"/>
                                  <w:numId w:val="3"/>
                                </w:numPr>
                                <w:spacing w:after="200" w:line="276" w:lineRule="auto"/>
                                <w:contextualSpacing/>
                                <w:rPr>
                                  <w:rFonts w:eastAsia="SimSun"/>
                                </w:rPr>
                              </w:pPr>
                              <w:r>
                                <w:rPr>
                                  <w:rFonts w:eastAsia="SimSun" w:cs="Times New Roman"/>
                                  <w:szCs w:val="24"/>
                                </w:rPr>
                                <w:t>Duration of surgery</w:t>
                              </w:r>
                              <w:r>
                                <w:rPr>
                                  <w:rFonts w:eastAsia="SimSun"/>
                                </w:rPr>
                                <w:t xml:space="preserve"> </w:t>
                              </w:r>
                            </w:p>
                          </w:txbxContent>
                        </wps:txbx>
                        <wps:bodyPr vert="horz" wrap="square" lIns="91440" tIns="45720" rIns="91440" bIns="45720" anchor="t">
                          <a:prstTxWarp prst="textNoShape">
                            <a:avLst/>
                          </a:prstTxWarp>
                        </wps:bodyPr>
                      </wps:wsp>
                      <wpg:grpSp>
                        <wpg:cNvPr id="5" name="Group 5"/>
                        <wpg:cNvGrpSpPr/>
                        <wpg:grpSpPr>
                          <a:xfrm>
                            <a:off x="2216783" y="669872"/>
                            <a:ext cx="361950" cy="379960"/>
                            <a:chOff x="-265160" y="-142998"/>
                            <a:chExt cx="361950" cy="379960"/>
                          </a:xfrm>
                        </wpg:grpSpPr>
                        <wps:wsp>
                          <wps:cNvPr id="6" name="Right Arrow 6"/>
                          <wps:cNvSpPr/>
                          <wps:spPr>
                            <a:xfrm>
                              <a:off x="-262620" y="-142998"/>
                              <a:ext cx="332105" cy="151528"/>
                            </a:xfrm>
                            <a:prstGeom prst="rightArrow">
                              <a:avLst/>
                            </a:prstGeom>
                            <a:solidFill>
                              <a:srgbClr val="5B9BD5"/>
                            </a:solidFill>
                            <a:ln w="12700" cap="flat" cmpd="sng">
                              <a:solidFill>
                                <a:srgbClr val="42719B"/>
                              </a:solidFill>
                              <a:prstDash val="solid"/>
                              <a:miter/>
                              <a:headEnd/>
                              <a:tailEnd/>
                            </a:ln>
                          </wps:spPr>
                          <wps:bodyPr>
                            <a:prstTxWarp prst="textNoShape">
                              <a:avLst/>
                            </a:prstTxWarp>
                          </wps:bodyPr>
                        </wps:wsp>
                        <wps:wsp>
                          <wps:cNvPr id="7" name="Right Arrow 7"/>
                          <wps:cNvSpPr/>
                          <wps:spPr>
                            <a:xfrm rot="10800000">
                              <a:off x="-265160" y="46127"/>
                              <a:ext cx="361950" cy="190835"/>
                            </a:xfrm>
                            <a:prstGeom prst="rightArrow">
                              <a:avLst/>
                            </a:prstGeom>
                            <a:solidFill>
                              <a:srgbClr val="4F81BD"/>
                            </a:solidFill>
                            <a:ln w="25400" cap="flat" cmpd="sng">
                              <a:solidFill>
                                <a:srgbClr val="395E8A"/>
                              </a:solidFill>
                              <a:prstDash val="solid"/>
                              <a:round/>
                              <a:headEnd/>
                              <a:tailEnd/>
                            </a:ln>
                          </wps:spPr>
                          <wps:bodyPr>
                            <a:prstTxWarp prst="textNoShape">
                              <a:avLst/>
                            </a:prstTxWarp>
                          </wps:bodyPr>
                        </wps:wsp>
                      </wpg:grpSp>
                      <wpg:grpSp>
                        <wpg:cNvPr id="8" name="Group 8"/>
                        <wpg:cNvGrpSpPr/>
                        <wpg:grpSpPr>
                          <a:xfrm>
                            <a:off x="4116066" y="640250"/>
                            <a:ext cx="421005" cy="389074"/>
                            <a:chOff x="-727240" y="-172620"/>
                            <a:chExt cx="421005" cy="389074"/>
                          </a:xfrm>
                        </wpg:grpSpPr>
                        <wps:wsp>
                          <wps:cNvPr id="9" name="Right Arrow 9"/>
                          <wps:cNvSpPr/>
                          <wps:spPr>
                            <a:xfrm>
                              <a:off x="-725335" y="-172620"/>
                              <a:ext cx="419100" cy="190265"/>
                            </a:xfrm>
                            <a:prstGeom prst="rightArrow">
                              <a:avLst/>
                            </a:prstGeom>
                            <a:solidFill>
                              <a:srgbClr val="5B9BD5"/>
                            </a:solidFill>
                            <a:ln w="12700" cap="flat" cmpd="sng">
                              <a:solidFill>
                                <a:srgbClr val="42719B"/>
                              </a:solidFill>
                              <a:prstDash val="solid"/>
                              <a:miter/>
                              <a:headEnd/>
                              <a:tailEnd/>
                            </a:ln>
                          </wps:spPr>
                          <wps:bodyPr>
                            <a:prstTxWarp prst="textNoShape">
                              <a:avLst/>
                            </a:prstTxWarp>
                          </wps:bodyPr>
                        </wps:wsp>
                        <wps:wsp>
                          <wps:cNvPr id="10" name="Right Arrow 10"/>
                          <wps:cNvSpPr/>
                          <wps:spPr>
                            <a:xfrm rot="10800000">
                              <a:off x="-727240" y="26189"/>
                              <a:ext cx="361950" cy="190265"/>
                            </a:xfrm>
                            <a:prstGeom prst="rightArrow">
                              <a:avLst/>
                            </a:prstGeom>
                            <a:solidFill>
                              <a:srgbClr val="4F81BD"/>
                            </a:solidFill>
                            <a:ln w="25400" cap="flat" cmpd="sng">
                              <a:solidFill>
                                <a:srgbClr val="395E8A"/>
                              </a:solidFill>
                              <a:prstDash val="solid"/>
                              <a:round/>
                              <a:headEnd/>
                              <a:tailEnd/>
                            </a:ln>
                          </wps:spPr>
                          <wps:bodyPr>
                            <a:prstTxWarp prst="textNoShape">
                              <a:avLst/>
                            </a:prstTxWarp>
                          </wps:bodyPr>
                        </wps:wsp>
                      </wpg:grpSp>
                      <wpg:grpSp>
                        <wpg:cNvPr id="11" name="Group 11"/>
                        <wpg:cNvGrpSpPr/>
                        <wpg:grpSpPr>
                          <a:xfrm>
                            <a:off x="3177263" y="1248545"/>
                            <a:ext cx="595860" cy="423227"/>
                            <a:chOff x="-336937" y="341614"/>
                            <a:chExt cx="595860" cy="423227"/>
                          </a:xfrm>
                        </wpg:grpSpPr>
                        <wps:wsp>
                          <wps:cNvPr id="12" name="Right Arrow 12"/>
                          <wps:cNvSpPr/>
                          <wps:spPr>
                            <a:xfrm>
                              <a:off x="-325544" y="341614"/>
                              <a:ext cx="584467" cy="224790"/>
                            </a:xfrm>
                            <a:prstGeom prst="rightArrow">
                              <a:avLst/>
                            </a:prstGeom>
                            <a:solidFill>
                              <a:srgbClr val="5B9BD5"/>
                            </a:solidFill>
                            <a:ln w="12700" cap="flat" cmpd="sng">
                              <a:solidFill>
                                <a:srgbClr val="42719B"/>
                              </a:solidFill>
                              <a:prstDash val="solid"/>
                              <a:miter/>
                              <a:headEnd/>
                              <a:tailEnd/>
                            </a:ln>
                          </wps:spPr>
                          <wps:bodyPr>
                            <a:prstTxWarp prst="textNoShape">
                              <a:avLst/>
                            </a:prstTxWarp>
                          </wps:bodyPr>
                        </wps:wsp>
                        <wps:wsp>
                          <wps:cNvPr id="13" name="Right Arrow 13"/>
                          <wps:cNvSpPr/>
                          <wps:spPr>
                            <a:xfrm rot="10800000">
                              <a:off x="-336937" y="565451"/>
                              <a:ext cx="559402" cy="199390"/>
                            </a:xfrm>
                            <a:prstGeom prst="rightArrow">
                              <a:avLst/>
                            </a:prstGeom>
                            <a:solidFill>
                              <a:srgbClr val="4F81BD"/>
                            </a:solidFill>
                            <a:ln w="25400" cap="flat" cmpd="sng">
                              <a:solidFill>
                                <a:srgbClr val="395E8A"/>
                              </a:solidFill>
                              <a:prstDash val="solid"/>
                              <a:round/>
                              <a:headEnd/>
                              <a:tailEnd/>
                            </a:ln>
                          </wps:spPr>
                          <wps:bodyPr>
                            <a:prstTxWarp prst="textNoShape">
                              <a:avLst/>
                            </a:prstTxWarp>
                          </wps:bodyPr>
                        </wps:wsp>
                      </wpg:grpSp>
                    </wpg:wgp>
                  </a:graphicData>
                </a:graphic>
                <wp14:sizeRelH relativeFrom="margin">
                  <wp14:pctWidth>0</wp14:pctWidth>
                </wp14:sizeRelH>
              </wp:anchor>
            </w:drawing>
          </mc:Choice>
          <mc:Fallback>
            <w:pict>
              <v:group w14:anchorId="122EA803" id="Group 3" o:spid="_x0000_s1026" style="position:absolute;margin-left:-44.5pt;margin-top:13.35pt;width:512.85pt;height:238.45pt;z-index:251659264;mso-wrap-distance-left:0;mso-wrap-distance-right:0;mso-width-relative:margin" coordorigin="2381,-723" coordsize="61429,271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">
                <v:rect id="Rectangle 1" o:spid="_x0000_s1027" style="position:absolute;left:2381;top:-723;width:19520;height:20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">
                  <v:textbox>
                    <w:txbxContent>
                      <w:p w14:paraId="0039CD50" w14:textId="77777777" w:rsidR="00CB1F1A" w:rsidRDefault="00CB1F1A" w:rsidP="00CB1F1A">
                        <w:pPr>
                          <w:rPr>
                            <w:b/>
                            <w:bCs/>
                          </w:rPr>
                        </w:pPr>
                        <w:r>
                          <w:rPr>
                            <w:b/>
                            <w:bCs/>
                          </w:rPr>
                          <w:t>Anesthesia Related Factors</w:t>
                        </w:r>
                      </w:p>
                      <w:p w14:paraId="44861873" w14:textId="77777777" w:rsidR="00CB1F1A" w:rsidRDefault="00CB1F1A" w:rsidP="00974CA4">
                        <w:pPr>
                          <w:numPr>
                            <w:ilvl w:val="0"/>
                            <w:numId w:val="1"/>
                          </w:numPr>
                          <w:spacing w:after="200" w:line="276" w:lineRule="auto"/>
                          <w:contextualSpacing/>
                          <w:rPr>
                            <w:rFonts w:eastAsia="SimSun" w:cs="Times New Roman"/>
                            <w:szCs w:val="24"/>
                          </w:rPr>
                        </w:pPr>
                        <w:r>
                          <w:rPr>
                            <w:rFonts w:eastAsia="SimSun" w:cs="Times New Roman"/>
                            <w:szCs w:val="24"/>
                          </w:rPr>
                          <w:t>The educational level of an Anesthetist</w:t>
                        </w:r>
                      </w:p>
                      <w:p w14:paraId="6764D44C" w14:textId="77777777" w:rsidR="00CB1F1A" w:rsidRDefault="00CB1F1A" w:rsidP="00974CA4">
                        <w:pPr>
                          <w:numPr>
                            <w:ilvl w:val="0"/>
                            <w:numId w:val="1"/>
                          </w:numPr>
                          <w:spacing w:after="200" w:line="276" w:lineRule="auto"/>
                          <w:contextualSpacing/>
                          <w:rPr>
                            <w:rFonts w:eastAsia="SimSun" w:cs="Times New Roman"/>
                            <w:szCs w:val="24"/>
                          </w:rPr>
                        </w:pPr>
                        <w:r>
                          <w:rPr>
                            <w:rFonts w:eastAsia="SimSun" w:cs="Times New Roman"/>
                            <w:szCs w:val="24"/>
                          </w:rPr>
                          <w:t xml:space="preserve">Type of anesthesia drugs used. </w:t>
                        </w:r>
                      </w:p>
                      <w:p w14:paraId="223164E4" w14:textId="77777777" w:rsidR="00CB1F1A" w:rsidRDefault="00CB1F1A" w:rsidP="00974CA4">
                        <w:pPr>
                          <w:numPr>
                            <w:ilvl w:val="0"/>
                            <w:numId w:val="1"/>
                          </w:numPr>
                          <w:spacing w:after="200" w:line="276" w:lineRule="auto"/>
                          <w:contextualSpacing/>
                          <w:rPr>
                            <w:rFonts w:eastAsia="SimSun" w:cs="Times New Roman"/>
                            <w:szCs w:val="24"/>
                          </w:rPr>
                        </w:pPr>
                        <w:r>
                          <w:rPr>
                            <w:rFonts w:eastAsia="SimSun" w:cs="Times New Roman"/>
                            <w:szCs w:val="24"/>
                          </w:rPr>
                          <w:t xml:space="preserve">Skill of Anesthetist </w:t>
                        </w:r>
                      </w:p>
                      <w:p w14:paraId="5BF84D47" w14:textId="77777777" w:rsidR="00CB1F1A" w:rsidRDefault="00CB1F1A" w:rsidP="00974CA4">
                        <w:pPr>
                          <w:numPr>
                            <w:ilvl w:val="0"/>
                            <w:numId w:val="1"/>
                          </w:numPr>
                          <w:spacing w:after="200" w:line="276" w:lineRule="auto"/>
                          <w:contextualSpacing/>
                          <w:rPr>
                            <w:rFonts w:eastAsia="SimSun" w:cs="Times New Roman"/>
                            <w:szCs w:val="24"/>
                          </w:rPr>
                        </w:pPr>
                        <w:r>
                          <w:rPr>
                            <w:rFonts w:eastAsia="SimSun" w:cs="Times New Roman"/>
                            <w:szCs w:val="24"/>
                          </w:rPr>
                          <w:t>Availability of drugs</w:t>
                        </w:r>
                      </w:p>
                      <w:p w14:paraId="5FB97D73" w14:textId="77777777" w:rsidR="00CB1F1A" w:rsidRDefault="00CB1F1A" w:rsidP="00974CA4">
                        <w:pPr>
                          <w:numPr>
                            <w:ilvl w:val="0"/>
                            <w:numId w:val="1"/>
                          </w:numPr>
                          <w:spacing w:after="200" w:line="276" w:lineRule="auto"/>
                          <w:contextualSpacing/>
                          <w:rPr>
                            <w:rFonts w:eastAsia="SimSun" w:cs="Times New Roman"/>
                            <w:szCs w:val="24"/>
                          </w:rPr>
                        </w:pPr>
                        <w:r>
                          <w:rPr>
                            <w:rFonts w:eastAsia="SimSun" w:cs="Times New Roman"/>
                            <w:szCs w:val="24"/>
                          </w:rPr>
                          <w:t>Availability of Instruments</w:t>
                        </w:r>
                      </w:p>
                      <w:p w14:paraId="6A0E8AC1" w14:textId="77777777" w:rsidR="00CB1F1A" w:rsidRDefault="00CB1F1A" w:rsidP="00CB1F1A">
                        <w:pPr>
                          <w:ind w:left="720"/>
                          <w:contextualSpacing/>
                          <w:rPr>
                            <w:rFonts w:eastAsia="SimSun"/>
                          </w:rPr>
                        </w:pPr>
                      </w:p>
                    </w:txbxContent>
                  </v:textbox>
                </v:rect>
                <v:rect id="Rectangle 2" o:spid="_x0000_s1028" style="position:absolute;left:45459;width:18352;height:17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">
                  <v:textbox>
                    <w:txbxContent>
                      <w:p w14:paraId="25219F38" w14:textId="77777777" w:rsidR="00CB1F1A" w:rsidRDefault="00CB1F1A" w:rsidP="00CB1F1A">
                        <w:pPr>
                          <w:rPr>
                            <w:b/>
                            <w:bCs/>
                          </w:rPr>
                        </w:pPr>
                        <w:r>
                          <w:rPr>
                            <w:b/>
                            <w:bCs/>
                          </w:rPr>
                          <w:t>Patient-Related Factors</w:t>
                        </w:r>
                      </w:p>
                      <w:p w14:paraId="15E5E58A" w14:textId="77777777" w:rsidR="00CB1F1A" w:rsidRDefault="00CB1F1A" w:rsidP="00974CA4">
                        <w:pPr>
                          <w:numPr>
                            <w:ilvl w:val="0"/>
                            <w:numId w:val="2"/>
                          </w:numPr>
                          <w:spacing w:after="200" w:line="276" w:lineRule="auto"/>
                          <w:contextualSpacing/>
                          <w:rPr>
                            <w:rFonts w:eastAsia="SimSun" w:cs="Times New Roman"/>
                            <w:szCs w:val="24"/>
                          </w:rPr>
                        </w:pPr>
                        <w:r>
                          <w:rPr>
                            <w:rFonts w:eastAsia="SimSun" w:cs="Times New Roman"/>
                            <w:szCs w:val="24"/>
                          </w:rPr>
                          <w:t>Age</w:t>
                        </w:r>
                      </w:p>
                      <w:p w14:paraId="2FA38978" w14:textId="77777777" w:rsidR="00CB1F1A" w:rsidRDefault="00CB1F1A" w:rsidP="00974CA4">
                        <w:pPr>
                          <w:numPr>
                            <w:ilvl w:val="0"/>
                            <w:numId w:val="2"/>
                          </w:numPr>
                          <w:spacing w:after="200" w:line="276" w:lineRule="auto"/>
                          <w:contextualSpacing/>
                          <w:rPr>
                            <w:rFonts w:eastAsia="SimSun" w:cs="Times New Roman"/>
                            <w:szCs w:val="24"/>
                          </w:rPr>
                        </w:pPr>
                        <w:r>
                          <w:rPr>
                            <w:rFonts w:eastAsia="SimSun" w:cs="Times New Roman"/>
                            <w:szCs w:val="24"/>
                          </w:rPr>
                          <w:t>Sex</w:t>
                        </w:r>
                      </w:p>
                      <w:p w14:paraId="2FDD8C1F" w14:textId="77777777" w:rsidR="00CB1F1A" w:rsidRDefault="00CB1F1A" w:rsidP="00974CA4">
                        <w:pPr>
                          <w:numPr>
                            <w:ilvl w:val="0"/>
                            <w:numId w:val="2"/>
                          </w:numPr>
                          <w:spacing w:after="200" w:line="276" w:lineRule="auto"/>
                          <w:contextualSpacing/>
                          <w:rPr>
                            <w:rFonts w:eastAsia="SimSun" w:cs="Times New Roman"/>
                            <w:szCs w:val="24"/>
                          </w:rPr>
                        </w:pPr>
                        <w:r>
                          <w:rPr>
                            <w:rFonts w:eastAsia="SimSun" w:cs="Times New Roman"/>
                            <w:szCs w:val="24"/>
                          </w:rPr>
                          <w:t xml:space="preserve">Co-morbid illness </w:t>
                        </w:r>
                      </w:p>
                      <w:p w14:paraId="61555EB2" w14:textId="77777777" w:rsidR="00CB1F1A" w:rsidRDefault="00CB1F1A" w:rsidP="00974CA4">
                        <w:pPr>
                          <w:numPr>
                            <w:ilvl w:val="0"/>
                            <w:numId w:val="2"/>
                          </w:numPr>
                          <w:spacing w:after="200" w:line="276" w:lineRule="auto"/>
                          <w:contextualSpacing/>
                          <w:rPr>
                            <w:rFonts w:eastAsia="SimSun" w:cs="Times New Roman"/>
                            <w:szCs w:val="24"/>
                          </w:rPr>
                        </w:pPr>
                        <w:r>
                          <w:rPr>
                            <w:rFonts w:eastAsia="SimSun" w:cs="Times New Roman"/>
                            <w:szCs w:val="24"/>
                          </w:rPr>
                          <w:t xml:space="preserve">Educational Level </w:t>
                        </w:r>
                      </w:p>
                      <w:p w14:paraId="231EBFE9" w14:textId="77777777" w:rsidR="00CB1F1A" w:rsidRDefault="00CB1F1A" w:rsidP="00974CA4">
                        <w:pPr>
                          <w:numPr>
                            <w:ilvl w:val="0"/>
                            <w:numId w:val="2"/>
                          </w:numPr>
                          <w:spacing w:after="200" w:line="276" w:lineRule="auto"/>
                          <w:contextualSpacing/>
                          <w:rPr>
                            <w:rFonts w:eastAsia="SimSun" w:cs="Times New Roman"/>
                            <w:szCs w:val="24"/>
                          </w:rPr>
                        </w:pPr>
                        <w:r>
                          <w:rPr>
                            <w:rFonts w:eastAsia="SimSun" w:cs="Times New Roman"/>
                            <w:szCs w:val="24"/>
                          </w:rPr>
                          <w:t>Patient consent</w:t>
                        </w:r>
                      </w:p>
                      <w:p w14:paraId="6DB5210A" w14:textId="77777777" w:rsidR="00CB1F1A" w:rsidRDefault="00CB1F1A" w:rsidP="00974CA4">
                        <w:pPr>
                          <w:numPr>
                            <w:ilvl w:val="0"/>
                            <w:numId w:val="2"/>
                          </w:numPr>
                          <w:spacing w:after="200" w:line="276" w:lineRule="auto"/>
                          <w:contextualSpacing/>
                          <w:rPr>
                            <w:rFonts w:eastAsia="SimSun"/>
                          </w:rPr>
                        </w:pPr>
                        <w:r>
                          <w:rPr>
                            <w:rFonts w:eastAsia="SimSun" w:cs="Times New Roman"/>
                            <w:szCs w:val="24"/>
                          </w:rPr>
                          <w:t>Patient Cooperativeness</w:t>
                        </w:r>
                        <w:r>
                          <w:rPr>
                            <w:rFonts w:eastAsia="SimSun"/>
                            <w:szCs w:val="24"/>
                          </w:rPr>
                          <w:t xml:space="preserve"> </w:t>
                        </w:r>
                      </w:p>
                    </w:txbxContent>
                  </v:textbox>
                </v:rect>
                <v:rect id="Rectangle 3" o:spid="_x0000_s1029" style="position:absolute;left:25933;top:4995;width:14859;height:6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">
                  <v:textbox>
                    <w:txbxContent>
                      <w:p w14:paraId="0D1386A4" w14:textId="77777777" w:rsidR="00CB1F1A" w:rsidRDefault="00CB1F1A" w:rsidP="00CB1F1A">
                        <w:pPr>
                          <w:rPr>
                            <w:rFonts w:cs="Times New Roman"/>
                            <w:szCs w:val="24"/>
                          </w:rPr>
                        </w:pPr>
                        <w:r>
                          <w:rPr>
                            <w:rFonts w:cs="Times New Roman"/>
                            <w:szCs w:val="24"/>
                          </w:rPr>
                          <w:t xml:space="preserve">Multimodal Analgesia Practice </w:t>
                        </w:r>
                      </w:p>
                    </w:txbxContent>
                  </v:textbox>
                </v:rect>
                <v:rect id="Rectangle 4" o:spid="_x0000_s1030" style="position:absolute;left:26047;top:18103;width:19698;height:8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">
                  <v:textbox>
                    <w:txbxContent>
                      <w:p w14:paraId="27941533" w14:textId="77777777" w:rsidR="00CB1F1A" w:rsidRDefault="00CB1F1A" w:rsidP="00CB1F1A">
                        <w:pPr>
                          <w:rPr>
                            <w:b/>
                            <w:bCs/>
                          </w:rPr>
                        </w:pPr>
                        <w:r>
                          <w:rPr>
                            <w:b/>
                            <w:bCs/>
                          </w:rPr>
                          <w:t>Surgery Related Factors</w:t>
                        </w:r>
                      </w:p>
                      <w:p w14:paraId="76FE18D8" w14:textId="77777777" w:rsidR="00CB1F1A" w:rsidRDefault="00CB1F1A" w:rsidP="00974CA4">
                        <w:pPr>
                          <w:numPr>
                            <w:ilvl w:val="0"/>
                            <w:numId w:val="3"/>
                          </w:numPr>
                          <w:spacing w:after="200" w:line="276" w:lineRule="auto"/>
                          <w:contextualSpacing/>
                          <w:rPr>
                            <w:rFonts w:eastAsia="SimSun" w:cs="Times New Roman"/>
                            <w:szCs w:val="24"/>
                          </w:rPr>
                        </w:pPr>
                        <w:r>
                          <w:rPr>
                            <w:rFonts w:eastAsia="SimSun" w:cs="Times New Roman"/>
                            <w:szCs w:val="24"/>
                          </w:rPr>
                          <w:t>Type of surgery</w:t>
                        </w:r>
                      </w:p>
                      <w:p w14:paraId="0D0C1613" w14:textId="77777777" w:rsidR="00CB1F1A" w:rsidRDefault="00CB1F1A" w:rsidP="00974CA4">
                        <w:pPr>
                          <w:numPr>
                            <w:ilvl w:val="0"/>
                            <w:numId w:val="3"/>
                          </w:numPr>
                          <w:spacing w:after="200" w:line="276" w:lineRule="auto"/>
                          <w:contextualSpacing/>
                          <w:rPr>
                            <w:rFonts w:eastAsia="SimSun"/>
                          </w:rPr>
                        </w:pPr>
                        <w:r>
                          <w:rPr>
                            <w:rFonts w:eastAsia="SimSun" w:cs="Times New Roman"/>
                            <w:szCs w:val="24"/>
                          </w:rPr>
                          <w:t>Duration of surgery</w:t>
                        </w:r>
                        <w:r>
                          <w:rPr>
                            <w:rFonts w:eastAsia="SimSun"/>
                          </w:rPr>
                          <w:t xml:space="preserve"> </w:t>
                        </w:r>
                      </w:p>
                    </w:txbxContent>
                  </v:textbox>
                </v:rect>
                <v:group id="Group 5" o:spid="_x0000_s1031" style="position:absolute;left:22167;top:6698;width:3620;height:3800" coordorigin="-265160,-142998" coordsize="361950,37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6" o:spid="_x0000_s1032" type="#_x0000_t13" style="position:absolute;left:-262620;top:-142998;width:332105;height:151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" adj="16672" fillcolor="#5b9bd5" strokecolor="#42719b" strokeweight="1pt"/>
                  <v:shape id="Right Arrow 7" o:spid="_x0000_s1033" type="#_x0000_t13" style="position:absolute;left:-265160;top:46127;width:361950;height:190835;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" adj="15906" fillcolor="#4f81bd" strokecolor="#395e8a" strokeweight="2pt">
                    <v:stroke joinstyle="round"/>
                  </v:shape>
                </v:group>
                <v:group id="Group 8" o:spid="_x0000_s1034" style="position:absolute;left:41160;top:6402;width:4210;height:3891" coordorigin="-7272,-1726" coordsize="4210,3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shape id="Right Arrow 9" o:spid="_x0000_s1035" type="#_x0000_t13" style="position:absolute;left:-7253;top:-1726;width:4191;height:1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" adj="16697" fillcolor="#5b9bd5" strokecolor="#42719b" strokeweight="1pt"/>
                  <v:shape id="Right Arrow 10" o:spid="_x0000_s1036" type="#_x0000_t13" style="position:absolute;left:-7272;top:261;width:3620;height:1903;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" adj="15923" fillcolor="#4f81bd" strokecolor="#395e8a" strokeweight="2pt">
                    <v:stroke joinstyle="round"/>
                  </v:shape>
                </v:group>
                <v:group id="Group 11" o:spid="_x0000_s1037" style="position:absolute;left:31772;top:12485;width:5959;height:4232" coordorigin="-3369,3416" coordsize="5958,4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shape id="Right Arrow 12" o:spid="_x0000_s1038" type="#_x0000_t13" style="position:absolute;left:-3255;top:3416;width:5844;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" adj="17446" fillcolor="#5b9bd5" strokecolor="#42719b" strokeweight="1pt"/>
                  <v:shape id="Right Arrow 13" o:spid="_x0000_s1039" type="#_x0000_t13" style="position:absolute;left:-3369;top:5654;width:5593;height:1994;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" adj="17751" fillcolor="#4f81bd" strokecolor="#395e8a" strokeweight="2pt">
                    <v:stroke joinstyle="round"/>
                  </v:shape>
                </v:group>
              </v:group>
            </w:pict>
          </mc:Fallback>
        </mc:AlternateContent>
      </w:r>
      <w:bookmarkEnd w:id="28"/>
    </w:p>
    <w:p w14:paraId="43AFC48E" w14:textId="4DC29173" w:rsidR="00CB1F1A" w:rsidRDefault="00CB1F1A" w:rsidP="00CB1F1A">
      <w:pPr>
        <w:pStyle w:val="Caption"/>
      </w:pPr>
      <w:bookmarkStart w:id="29" w:name="_Toc159976971"/>
      <w:bookmarkStart w:id="30" w:name="_Toc159976449"/>
      <w:bookmarkStart w:id="31" w:name="_Toc204856473"/>
      <w:r>
        <w:t xml:space="preserve">figure </w:t>
      </w:r>
      <w:r w:rsidR="00FA65A7">
        <w:fldChar w:fldCharType="begin"/>
      </w:r>
      <w:r w:rsidR="00FA65A7">
        <w:instrText xml:space="preserve"> SEQ Figure \* ARABIC </w:instrText>
      </w:r>
      <w:r w:rsidR="00FA65A7">
        <w:fldChar w:fldCharType="separate"/>
      </w:r>
      <w:r w:rsidR="004073DF">
        <w:rPr>
          <w:noProof/>
        </w:rPr>
        <w:t>1</w:t>
      </w:r>
      <w:bookmarkEnd w:id="29"/>
      <w:bookmarkEnd w:id="30"/>
      <w:bookmarkEnd w:id="31"/>
      <w:r w:rsidR="00FA65A7">
        <w:rPr>
          <w:noProof/>
        </w:rPr>
        <w:fldChar w:fldCharType="end"/>
      </w:r>
    </w:p>
    <w:p w14:paraId="49145473" w14:textId="659A7F2C" w:rsidR="00CB1F1A" w:rsidRDefault="00CB1F1A" w:rsidP="00CB1F1A">
      <w:pPr>
        <w:pStyle w:val="Caption"/>
      </w:pPr>
      <w:bookmarkStart w:id="32" w:name="_Toc159976972"/>
      <w:bookmarkStart w:id="33" w:name="_Toc159976450"/>
      <w:bookmarkStart w:id="34" w:name="_Toc204856474"/>
      <w:r>
        <w:t xml:space="preserve">figure </w:t>
      </w:r>
      <w:r w:rsidR="00FA65A7">
        <w:fldChar w:fldCharType="begin"/>
      </w:r>
      <w:r w:rsidR="00FA65A7">
        <w:instrText xml:space="preserve"> SEQ Figure \* ARABIC </w:instrText>
      </w:r>
      <w:r w:rsidR="00FA65A7">
        <w:fldChar w:fldCharType="separate"/>
      </w:r>
      <w:r w:rsidR="004073DF">
        <w:rPr>
          <w:noProof/>
        </w:rPr>
        <w:t>2</w:t>
      </w:r>
      <w:bookmarkEnd w:id="32"/>
      <w:bookmarkEnd w:id="33"/>
      <w:bookmarkEnd w:id="34"/>
      <w:r w:rsidR="00FA65A7">
        <w:rPr>
          <w:noProof/>
        </w:rPr>
        <w:fldChar w:fldCharType="end"/>
      </w:r>
    </w:p>
    <w:p w14:paraId="2BF8A9F4" w14:textId="77777777" w:rsidR="00CB1F1A" w:rsidRDefault="00CB1F1A" w:rsidP="00CB1F1A">
      <w:pPr>
        <w:pStyle w:val="Heading3"/>
        <w:ind w:firstLineChars="150" w:firstLine="360"/>
        <w:rPr>
          <w:rFonts w:cs="Times New Roman"/>
        </w:rPr>
      </w:pPr>
    </w:p>
    <w:p w14:paraId="7D9CB7E0" w14:textId="77777777" w:rsidR="00CB1F1A" w:rsidRDefault="00CB1F1A" w:rsidP="00CB1F1A">
      <w:pPr>
        <w:pStyle w:val="figures"/>
      </w:pPr>
    </w:p>
    <w:p w14:paraId="0046FC19" w14:textId="77777777" w:rsidR="00CB1F1A" w:rsidRDefault="00CB1F1A" w:rsidP="00CB1F1A">
      <w:pPr>
        <w:pStyle w:val="Heading3"/>
        <w:ind w:firstLineChars="150" w:firstLine="360"/>
        <w:rPr>
          <w:rFonts w:cs="Times New Roman"/>
        </w:rPr>
      </w:pPr>
    </w:p>
    <w:p w14:paraId="3E41F7F7" w14:textId="77777777" w:rsidR="00CB1F1A" w:rsidRDefault="00CB1F1A" w:rsidP="00CB1F1A">
      <w:pPr>
        <w:pStyle w:val="Heading3"/>
        <w:ind w:firstLineChars="150" w:firstLine="360"/>
        <w:rPr>
          <w:rFonts w:cs="Times New Roman"/>
        </w:rPr>
      </w:pPr>
    </w:p>
    <w:p w14:paraId="03D29102" w14:textId="77777777" w:rsidR="00CB1F1A" w:rsidRDefault="00CB1F1A" w:rsidP="00CB1F1A">
      <w:pPr>
        <w:pStyle w:val="Heading3"/>
        <w:ind w:firstLineChars="150" w:firstLine="360"/>
        <w:rPr>
          <w:rFonts w:cs="Times New Roman"/>
        </w:rPr>
      </w:pPr>
    </w:p>
    <w:p w14:paraId="4011A629" w14:textId="77777777" w:rsidR="00CB1F1A" w:rsidRDefault="00CB1F1A" w:rsidP="00CB1F1A">
      <w:pPr>
        <w:pStyle w:val="Heading3"/>
        <w:ind w:firstLineChars="150" w:firstLine="360"/>
        <w:rPr>
          <w:rFonts w:cs="Times New Roman"/>
        </w:rPr>
      </w:pPr>
    </w:p>
    <w:p w14:paraId="002041B9" w14:textId="77777777" w:rsidR="00CB1F1A" w:rsidRDefault="00CB1F1A" w:rsidP="00CB1F1A">
      <w:pPr>
        <w:pStyle w:val="Heading3"/>
        <w:ind w:firstLineChars="150" w:firstLine="360"/>
        <w:rPr>
          <w:rFonts w:cs="Times New Roman"/>
        </w:rPr>
      </w:pPr>
    </w:p>
    <w:p w14:paraId="02DED41D" w14:textId="71BB908B" w:rsidR="00CB1F1A" w:rsidRDefault="00CB1F1A" w:rsidP="00A75692">
      <w:pPr>
        <w:pStyle w:val="Heading3"/>
        <w:rPr>
          <w:rFonts w:cs="Times New Roman"/>
        </w:rPr>
      </w:pPr>
      <w:bookmarkStart w:id="35" w:name="_Toc15641"/>
      <w:bookmarkStart w:id="36" w:name="_Toc92827853"/>
      <w:bookmarkStart w:id="37" w:name="_Toc6461"/>
      <w:bookmarkStart w:id="38" w:name="_Toc126922079"/>
      <w:bookmarkEnd w:id="26"/>
      <w:bookmarkEnd w:id="27"/>
    </w:p>
    <w:p w14:paraId="397C0ED0" w14:textId="7AA092CA" w:rsidR="00CB1F1A" w:rsidRDefault="00CB1F1A" w:rsidP="00F70554">
      <w:pPr>
        <w:pStyle w:val="Heading1"/>
      </w:pPr>
    </w:p>
    <w:p w14:paraId="675116D5" w14:textId="55C443B9" w:rsidR="00CB1F1A" w:rsidRPr="00A75692" w:rsidRDefault="00A75692" w:rsidP="00A75692">
      <w:pPr>
        <w:pStyle w:val="Caption"/>
        <w:rPr>
          <w:rFonts w:cs="Times New Roman"/>
          <w:b/>
          <w:bCs/>
          <w:i w:val="0"/>
          <w:iCs w:val="0"/>
          <w:color w:val="auto"/>
          <w:sz w:val="24"/>
          <w:szCs w:val="24"/>
        </w:rPr>
      </w:pPr>
      <w:bookmarkStart w:id="39" w:name="_Toc204856475"/>
      <w:r w:rsidRPr="00A75692">
        <w:rPr>
          <w:b/>
          <w:bCs/>
          <w:i w:val="0"/>
          <w:iCs w:val="0"/>
          <w:color w:val="auto"/>
          <w:sz w:val="24"/>
          <w:szCs w:val="24"/>
        </w:rPr>
        <w:t xml:space="preserve">Figure </w:t>
      </w:r>
      <w:r w:rsidRPr="00A75692">
        <w:rPr>
          <w:b/>
          <w:bCs/>
          <w:i w:val="0"/>
          <w:iCs w:val="0"/>
          <w:color w:val="auto"/>
          <w:sz w:val="24"/>
          <w:szCs w:val="24"/>
        </w:rPr>
        <w:fldChar w:fldCharType="begin"/>
      </w:r>
      <w:r w:rsidRPr="00A75692">
        <w:rPr>
          <w:b/>
          <w:bCs/>
          <w:i w:val="0"/>
          <w:iCs w:val="0"/>
          <w:color w:val="auto"/>
          <w:sz w:val="24"/>
          <w:szCs w:val="24"/>
        </w:rPr>
        <w:instrText xml:space="preserve"> SEQ Figure \* ARABIC </w:instrText>
      </w:r>
      <w:r w:rsidRPr="00A75692">
        <w:rPr>
          <w:b/>
          <w:bCs/>
          <w:i w:val="0"/>
          <w:iCs w:val="0"/>
          <w:color w:val="auto"/>
          <w:sz w:val="24"/>
          <w:szCs w:val="24"/>
        </w:rPr>
        <w:fldChar w:fldCharType="separate"/>
      </w:r>
      <w:r w:rsidR="004073DF">
        <w:rPr>
          <w:b/>
          <w:bCs/>
          <w:i w:val="0"/>
          <w:iCs w:val="0"/>
          <w:noProof/>
          <w:color w:val="auto"/>
          <w:sz w:val="24"/>
          <w:szCs w:val="24"/>
        </w:rPr>
        <w:t>3</w:t>
      </w:r>
      <w:r w:rsidRPr="00A75692">
        <w:rPr>
          <w:b/>
          <w:bCs/>
          <w:i w:val="0"/>
          <w:iCs w:val="0"/>
          <w:color w:val="auto"/>
          <w:sz w:val="24"/>
          <w:szCs w:val="24"/>
        </w:rPr>
        <w:fldChar w:fldCharType="end"/>
      </w:r>
      <w:r w:rsidRPr="00A75692">
        <w:rPr>
          <w:b/>
          <w:bCs/>
          <w:i w:val="0"/>
          <w:iCs w:val="0"/>
          <w:color w:val="auto"/>
          <w:sz w:val="24"/>
          <w:szCs w:val="24"/>
        </w:rPr>
        <w:t xml:space="preserve"> Conceptual Framework</w:t>
      </w:r>
      <w:bookmarkEnd w:id="39"/>
    </w:p>
    <w:p w14:paraId="2CE5CEFC" w14:textId="77777777" w:rsidR="00CB1F1A" w:rsidRDefault="00CB1F1A" w:rsidP="00F70554">
      <w:pPr>
        <w:pStyle w:val="Heading1"/>
      </w:pPr>
    </w:p>
    <w:p w14:paraId="074258B7" w14:textId="77777777" w:rsidR="00CB1F1A" w:rsidRDefault="00CB1F1A" w:rsidP="00F70554">
      <w:pPr>
        <w:pStyle w:val="Heading1"/>
      </w:pPr>
    </w:p>
    <w:p w14:paraId="17521CAE" w14:textId="77777777" w:rsidR="00CB1F1A" w:rsidRDefault="00CB1F1A" w:rsidP="00F70554">
      <w:pPr>
        <w:pStyle w:val="Heading1"/>
      </w:pPr>
    </w:p>
    <w:p w14:paraId="4422FB87" w14:textId="77777777" w:rsidR="00CB1F1A" w:rsidRDefault="00CB1F1A" w:rsidP="00F70554">
      <w:pPr>
        <w:pStyle w:val="Heading1"/>
      </w:pPr>
    </w:p>
    <w:p w14:paraId="0D184C5A" w14:textId="77777777" w:rsidR="00CB1F1A" w:rsidRDefault="00CB1F1A" w:rsidP="00CB1F1A"/>
    <w:p w14:paraId="7835D828" w14:textId="156C5EE6" w:rsidR="00CB1F1A" w:rsidRDefault="00CB1F1A" w:rsidP="00CB1F1A"/>
    <w:p w14:paraId="79815765" w14:textId="7202C695" w:rsidR="00A75692" w:rsidRDefault="00A75692" w:rsidP="00CB1F1A"/>
    <w:p w14:paraId="6F893CEF" w14:textId="7EF391EF" w:rsidR="00A75692" w:rsidRDefault="00A75692" w:rsidP="00CB1F1A"/>
    <w:p w14:paraId="61327A6E" w14:textId="688FAA7F" w:rsidR="00A75692" w:rsidRDefault="00A75692" w:rsidP="00CB1F1A"/>
    <w:p w14:paraId="6A8CB07D" w14:textId="325B89E5" w:rsidR="00A75692" w:rsidRDefault="00A75692" w:rsidP="00CB1F1A"/>
    <w:p w14:paraId="7CC5F1E6" w14:textId="50DE1158" w:rsidR="00A75692" w:rsidRDefault="00A75692" w:rsidP="00CB1F1A"/>
    <w:p w14:paraId="724C427E" w14:textId="77777777" w:rsidR="00A75692" w:rsidRDefault="00A75692" w:rsidP="00CB1F1A"/>
    <w:p w14:paraId="44B270F7" w14:textId="77777777" w:rsidR="00CB1F1A" w:rsidRDefault="00CB1F1A" w:rsidP="00CB1F1A"/>
    <w:bookmarkEnd w:id="35"/>
    <w:bookmarkEnd w:id="36"/>
    <w:bookmarkEnd w:id="37"/>
    <w:bookmarkEnd w:id="38"/>
    <w:p w14:paraId="6BAA6C0E" w14:textId="5E47D7DB" w:rsidR="00CB1F1A" w:rsidRDefault="00CB1F1A" w:rsidP="00CB1F1A">
      <w:pPr>
        <w:spacing w:line="360" w:lineRule="auto"/>
        <w:contextualSpacing/>
        <w:jc w:val="both"/>
        <w:rPr>
          <w:rFonts w:eastAsia="Cambria" w:cs="Times New Roman"/>
          <w:color w:val="212121"/>
          <w:szCs w:val="24"/>
          <w:shd w:val="clear" w:color="auto" w:fill="FFFFFF"/>
        </w:rPr>
      </w:pPr>
    </w:p>
    <w:p w14:paraId="0530CE32" w14:textId="3C62FB47" w:rsidR="00A75692" w:rsidRDefault="00A75692" w:rsidP="00CB1F1A">
      <w:pPr>
        <w:spacing w:line="360" w:lineRule="auto"/>
        <w:contextualSpacing/>
        <w:jc w:val="both"/>
        <w:rPr>
          <w:rFonts w:eastAsia="Cambria" w:cs="Times New Roman"/>
          <w:color w:val="212121"/>
          <w:szCs w:val="24"/>
          <w:shd w:val="clear" w:color="auto" w:fill="FFFFFF"/>
        </w:rPr>
      </w:pPr>
    </w:p>
    <w:p w14:paraId="4D021988" w14:textId="77777777" w:rsidR="00A75692" w:rsidRDefault="00A75692" w:rsidP="00F70554">
      <w:pPr>
        <w:pStyle w:val="Heading1"/>
        <w:rPr>
          <w:rFonts w:eastAsia="Times New Roman"/>
          <w:sz w:val="27"/>
          <w:szCs w:val="27"/>
        </w:rPr>
      </w:pPr>
      <w:bookmarkStart w:id="40" w:name="_Toc205608588"/>
      <w:r>
        <w:rPr>
          <w:rStyle w:val="Strong"/>
          <w:b/>
          <w:bCs/>
        </w:rPr>
        <w:lastRenderedPageBreak/>
        <w:t>3. OBJECTIVES</w:t>
      </w:r>
      <w:bookmarkEnd w:id="40"/>
    </w:p>
    <w:p w14:paraId="649A5BA2" w14:textId="77777777" w:rsidR="00A75692" w:rsidRDefault="00A75692" w:rsidP="00ED7657">
      <w:pPr>
        <w:pStyle w:val="Heading2"/>
      </w:pPr>
      <w:bookmarkStart w:id="41" w:name="_Toc205608589"/>
      <w:r>
        <w:rPr>
          <w:rStyle w:val="Strong"/>
          <w:b/>
          <w:bCs w:val="0"/>
        </w:rPr>
        <w:t>3.1 General Objective</w:t>
      </w:r>
      <w:bookmarkEnd w:id="41"/>
    </w:p>
    <w:p w14:paraId="10BA3EE7" w14:textId="77777777" w:rsidR="00A75692" w:rsidRDefault="00A75692" w:rsidP="00974CA4">
      <w:pPr>
        <w:pStyle w:val="NormalWeb"/>
        <w:numPr>
          <w:ilvl w:val="0"/>
          <w:numId w:val="6"/>
        </w:numPr>
        <w:spacing w:before="0" w:beforeAutospacing="0" w:after="0" w:afterAutospacing="0" w:line="360" w:lineRule="auto"/>
        <w:jc w:val="both"/>
      </w:pPr>
      <w:r>
        <w:t xml:space="preserve">To assess the utilization rate of multimodal analgesia for patients undergoing operation under general anesthesia at </w:t>
      </w:r>
      <w:proofErr w:type="spellStart"/>
      <w:r>
        <w:t>Asella</w:t>
      </w:r>
      <w:proofErr w:type="spellEnd"/>
      <w:r>
        <w:t xml:space="preserve"> Referral and Teaching Hospital from March 01 to April 01, 2025.</w:t>
      </w:r>
    </w:p>
    <w:p w14:paraId="540BF0B8" w14:textId="77777777" w:rsidR="00A75692" w:rsidRDefault="00A75692" w:rsidP="00ED7657">
      <w:pPr>
        <w:pStyle w:val="Heading2"/>
      </w:pPr>
      <w:bookmarkStart w:id="42" w:name="_Toc205608590"/>
      <w:r>
        <w:rPr>
          <w:rStyle w:val="Strong"/>
          <w:b/>
          <w:bCs w:val="0"/>
        </w:rPr>
        <w:t>3.2 Specific Objectives</w:t>
      </w:r>
      <w:bookmarkEnd w:id="42"/>
    </w:p>
    <w:p w14:paraId="691EA3A6" w14:textId="77777777" w:rsidR="00A75692" w:rsidRDefault="00A75692" w:rsidP="00974CA4">
      <w:pPr>
        <w:pStyle w:val="NormalWeb"/>
        <w:numPr>
          <w:ilvl w:val="0"/>
          <w:numId w:val="7"/>
        </w:numPr>
        <w:spacing w:before="0" w:beforeAutospacing="0" w:after="0" w:afterAutospacing="0" w:line="360" w:lineRule="auto"/>
        <w:jc w:val="both"/>
      </w:pPr>
      <w:r>
        <w:t xml:space="preserve">To determine the utilization rate of multimodal analgesia for patients undergoing operation under general anesthesia at </w:t>
      </w:r>
      <w:proofErr w:type="spellStart"/>
      <w:r>
        <w:t>Asella</w:t>
      </w:r>
      <w:proofErr w:type="spellEnd"/>
      <w:r>
        <w:t xml:space="preserve"> Referral and Teaching Hospital from March 01 to April 01, 2025.</w:t>
      </w:r>
    </w:p>
    <w:p w14:paraId="57790B38" w14:textId="77777777" w:rsidR="00A75692" w:rsidRDefault="00A75692" w:rsidP="00974CA4">
      <w:pPr>
        <w:pStyle w:val="NormalWeb"/>
        <w:numPr>
          <w:ilvl w:val="0"/>
          <w:numId w:val="7"/>
        </w:numPr>
        <w:spacing w:before="0" w:beforeAutospacing="0" w:after="0" w:afterAutospacing="0" w:line="360" w:lineRule="auto"/>
        <w:jc w:val="both"/>
      </w:pPr>
      <w:r>
        <w:t xml:space="preserve">To identify the types of analgesic drugs used for patients undergoing surgery under general anesthesia at </w:t>
      </w:r>
      <w:proofErr w:type="spellStart"/>
      <w:r>
        <w:t>Asella</w:t>
      </w:r>
      <w:proofErr w:type="spellEnd"/>
      <w:r>
        <w:t xml:space="preserve"> Referral and Teaching Hospital from March 01 to April 01, 2025.</w:t>
      </w:r>
    </w:p>
    <w:p w14:paraId="3C4EA597" w14:textId="77777777" w:rsidR="00A75692" w:rsidRDefault="00A75692" w:rsidP="00CB1F1A">
      <w:pPr>
        <w:spacing w:line="360" w:lineRule="auto"/>
        <w:contextualSpacing/>
        <w:jc w:val="both"/>
        <w:rPr>
          <w:rFonts w:eastAsia="Cambria" w:cs="Times New Roman"/>
          <w:color w:val="212121"/>
          <w:szCs w:val="24"/>
          <w:shd w:val="clear" w:color="auto" w:fill="FFFFFF"/>
        </w:rPr>
      </w:pPr>
    </w:p>
    <w:p w14:paraId="04004C27" w14:textId="77777777" w:rsidR="00CB1F1A" w:rsidRDefault="00CB1F1A" w:rsidP="00CB1F1A">
      <w:pPr>
        <w:spacing w:line="360" w:lineRule="auto"/>
        <w:rPr>
          <w:rFonts w:eastAsia="Cambria" w:cs="Times New Roman"/>
          <w:color w:val="212121"/>
          <w:szCs w:val="24"/>
          <w:shd w:val="clear" w:color="auto" w:fill="FFFFFF"/>
        </w:rPr>
      </w:pPr>
    </w:p>
    <w:p w14:paraId="1A761969" w14:textId="77777777" w:rsidR="00CB1F1A" w:rsidRDefault="00CB1F1A" w:rsidP="00CB1F1A">
      <w:pPr>
        <w:spacing w:line="360" w:lineRule="auto"/>
        <w:rPr>
          <w:rFonts w:eastAsia="Cambria" w:cs="Times New Roman"/>
          <w:color w:val="212121"/>
          <w:szCs w:val="24"/>
          <w:shd w:val="clear" w:color="auto" w:fill="FFFFFF"/>
        </w:rPr>
      </w:pPr>
    </w:p>
    <w:p w14:paraId="3FB98F2F" w14:textId="77777777" w:rsidR="00CB1F1A" w:rsidRDefault="00CB1F1A" w:rsidP="00CB1F1A">
      <w:pPr>
        <w:spacing w:line="360" w:lineRule="auto"/>
        <w:rPr>
          <w:rFonts w:eastAsia="Cambria" w:cs="Times New Roman"/>
          <w:color w:val="212121"/>
          <w:szCs w:val="24"/>
          <w:shd w:val="clear" w:color="auto" w:fill="FFFFFF"/>
        </w:rPr>
      </w:pPr>
    </w:p>
    <w:p w14:paraId="4CB6E733" w14:textId="77777777" w:rsidR="00CB1F1A" w:rsidRDefault="00CB1F1A" w:rsidP="00CB1F1A">
      <w:pPr>
        <w:spacing w:line="360" w:lineRule="auto"/>
        <w:rPr>
          <w:rFonts w:eastAsia="Cambria" w:cs="Times New Roman"/>
          <w:color w:val="212121"/>
          <w:szCs w:val="24"/>
          <w:shd w:val="clear" w:color="auto" w:fill="FFFFFF"/>
        </w:rPr>
      </w:pPr>
    </w:p>
    <w:p w14:paraId="1FD0634D" w14:textId="77777777" w:rsidR="00CB1F1A" w:rsidRDefault="00CB1F1A" w:rsidP="00CB1F1A">
      <w:pPr>
        <w:spacing w:line="360" w:lineRule="auto"/>
        <w:rPr>
          <w:rFonts w:eastAsia="Cambria" w:cs="Times New Roman"/>
          <w:color w:val="212121"/>
          <w:szCs w:val="24"/>
          <w:shd w:val="clear" w:color="auto" w:fill="FFFFFF"/>
        </w:rPr>
      </w:pPr>
    </w:p>
    <w:p w14:paraId="187E374C" w14:textId="77777777" w:rsidR="00CB1F1A" w:rsidRDefault="00CB1F1A" w:rsidP="00CB1F1A">
      <w:pPr>
        <w:spacing w:line="360" w:lineRule="auto"/>
        <w:rPr>
          <w:rFonts w:eastAsia="Cambria" w:cs="Times New Roman"/>
          <w:color w:val="212121"/>
          <w:szCs w:val="24"/>
          <w:shd w:val="clear" w:color="auto" w:fill="FFFFFF"/>
        </w:rPr>
      </w:pPr>
    </w:p>
    <w:p w14:paraId="3D1C2C89" w14:textId="77777777" w:rsidR="00CB1F1A" w:rsidRDefault="00CB1F1A" w:rsidP="00CB1F1A">
      <w:pPr>
        <w:spacing w:line="360" w:lineRule="auto"/>
        <w:rPr>
          <w:rFonts w:eastAsia="Cambria" w:cs="Times New Roman"/>
          <w:color w:val="212121"/>
          <w:szCs w:val="24"/>
          <w:shd w:val="clear" w:color="auto" w:fill="FFFFFF"/>
        </w:rPr>
      </w:pPr>
    </w:p>
    <w:p w14:paraId="7CE55A02" w14:textId="77777777" w:rsidR="00CB1F1A" w:rsidRDefault="00CB1F1A" w:rsidP="00CB1F1A">
      <w:pPr>
        <w:spacing w:line="360" w:lineRule="auto"/>
        <w:rPr>
          <w:rFonts w:eastAsia="Cambria" w:cs="Times New Roman"/>
          <w:color w:val="212121"/>
          <w:szCs w:val="24"/>
          <w:shd w:val="clear" w:color="auto" w:fill="FFFFFF"/>
        </w:rPr>
      </w:pPr>
    </w:p>
    <w:p w14:paraId="05BB018E" w14:textId="77777777" w:rsidR="00CB1F1A" w:rsidRDefault="00CB1F1A" w:rsidP="00CB1F1A">
      <w:pPr>
        <w:spacing w:line="360" w:lineRule="auto"/>
        <w:rPr>
          <w:rFonts w:eastAsia="Cambria" w:cs="Times New Roman"/>
          <w:color w:val="212121"/>
          <w:szCs w:val="24"/>
          <w:shd w:val="clear" w:color="auto" w:fill="FFFFFF"/>
        </w:rPr>
      </w:pPr>
    </w:p>
    <w:p w14:paraId="72375DC1" w14:textId="77777777" w:rsidR="00CB1F1A" w:rsidRDefault="00CB1F1A" w:rsidP="00CB1F1A">
      <w:pPr>
        <w:spacing w:line="360" w:lineRule="auto"/>
        <w:rPr>
          <w:rFonts w:eastAsia="Cambria" w:cs="Times New Roman"/>
          <w:color w:val="212121"/>
          <w:szCs w:val="24"/>
          <w:shd w:val="clear" w:color="auto" w:fill="FFFFFF"/>
        </w:rPr>
      </w:pPr>
    </w:p>
    <w:p w14:paraId="5114A5A8" w14:textId="77777777" w:rsidR="00CB1F1A" w:rsidRDefault="00CB1F1A" w:rsidP="00CB1F1A">
      <w:pPr>
        <w:spacing w:line="360" w:lineRule="auto"/>
        <w:rPr>
          <w:rFonts w:eastAsia="Cambria" w:cs="Times New Roman"/>
          <w:color w:val="212121"/>
          <w:szCs w:val="24"/>
          <w:shd w:val="clear" w:color="auto" w:fill="FFFFFF"/>
        </w:rPr>
      </w:pPr>
    </w:p>
    <w:p w14:paraId="2023F147" w14:textId="77777777" w:rsidR="00CB1F1A" w:rsidRDefault="00CB1F1A" w:rsidP="00CB1F1A">
      <w:pPr>
        <w:spacing w:line="360" w:lineRule="auto"/>
        <w:rPr>
          <w:rFonts w:eastAsia="Cambria" w:cs="Times New Roman"/>
          <w:color w:val="212121"/>
          <w:szCs w:val="24"/>
          <w:shd w:val="clear" w:color="auto" w:fill="FFFFFF"/>
        </w:rPr>
      </w:pPr>
    </w:p>
    <w:p w14:paraId="1DEC0311" w14:textId="77777777" w:rsidR="00CB1F1A" w:rsidRDefault="00CB1F1A" w:rsidP="00CB1F1A">
      <w:pPr>
        <w:tabs>
          <w:tab w:val="left" w:pos="1892"/>
        </w:tabs>
        <w:spacing w:line="360" w:lineRule="auto"/>
        <w:rPr>
          <w:rStyle w:val="BookTitle1"/>
          <w:rFonts w:cs="Times New Roman"/>
        </w:rPr>
      </w:pPr>
    </w:p>
    <w:p w14:paraId="023E6797" w14:textId="77777777" w:rsidR="00CB1F1A" w:rsidRDefault="00CB1F1A" w:rsidP="00F70554">
      <w:pPr>
        <w:pStyle w:val="Heading1"/>
      </w:pPr>
      <w:bookmarkStart w:id="43" w:name="_Toc5581"/>
      <w:bookmarkStart w:id="44" w:name="_Toc25535"/>
      <w:bookmarkStart w:id="45" w:name="_Toc205608591"/>
      <w:r>
        <w:lastRenderedPageBreak/>
        <w:t>4. METHOD AND MATERIAL</w:t>
      </w:r>
      <w:bookmarkEnd w:id="43"/>
      <w:bookmarkEnd w:id="44"/>
      <w:bookmarkEnd w:id="45"/>
    </w:p>
    <w:p w14:paraId="2F18B91D" w14:textId="50E4CDE2" w:rsidR="00CB1F1A" w:rsidRDefault="00CB1F1A" w:rsidP="00ED7657">
      <w:pPr>
        <w:pStyle w:val="Heading2"/>
      </w:pPr>
      <w:bookmarkStart w:id="46" w:name="_Toc27158"/>
      <w:bookmarkStart w:id="47" w:name="_Toc205608592"/>
      <w:r>
        <w:t>4.1. Study area and period</w:t>
      </w:r>
      <w:bookmarkEnd w:id="46"/>
      <w:bookmarkEnd w:id="47"/>
    </w:p>
    <w:p w14:paraId="3E1B49B1" w14:textId="21A0B583" w:rsidR="00CB1F1A" w:rsidRPr="00743312" w:rsidRDefault="00CB1F1A" w:rsidP="00743312">
      <w:pPr>
        <w:spacing w:line="360" w:lineRule="auto"/>
        <w:jc w:val="both"/>
        <w:rPr>
          <w:rFonts w:cs="Times New Roman"/>
          <w:color w:val="000000"/>
          <w:szCs w:val="24"/>
        </w:rPr>
      </w:pPr>
      <w:r>
        <w:rPr>
          <w:rFonts w:cs="Times New Roman"/>
          <w:color w:val="000000"/>
          <w:szCs w:val="24"/>
        </w:rPr>
        <w:t xml:space="preserve">This study </w:t>
      </w:r>
      <w:r w:rsidR="0066276F">
        <w:rPr>
          <w:rFonts w:cs="Times New Roman"/>
          <w:color w:val="000000"/>
          <w:szCs w:val="24"/>
        </w:rPr>
        <w:t>was</w:t>
      </w:r>
      <w:r>
        <w:rPr>
          <w:rFonts w:cs="Times New Roman"/>
          <w:color w:val="000000"/>
          <w:szCs w:val="24"/>
        </w:rPr>
        <w:t xml:space="preserve"> conducted at </w:t>
      </w:r>
      <w:r w:rsidR="00743312">
        <w:rPr>
          <w:rFonts w:cs="Times New Roman"/>
          <w:color w:val="000000"/>
          <w:szCs w:val="24"/>
        </w:rPr>
        <w:t>ARTH</w:t>
      </w:r>
      <w:r>
        <w:rPr>
          <w:rFonts w:cs="Times New Roman"/>
          <w:color w:val="000000"/>
          <w:szCs w:val="24"/>
        </w:rPr>
        <w:t xml:space="preserve"> situated in</w:t>
      </w:r>
      <w:r>
        <w:rPr>
          <w:rFonts w:cs="Times New Roman"/>
          <w:szCs w:val="24"/>
        </w:rPr>
        <w:t xml:space="preserve"> </w:t>
      </w:r>
      <w:proofErr w:type="spellStart"/>
      <w:r>
        <w:rPr>
          <w:rFonts w:cs="Times New Roman"/>
          <w:szCs w:val="24"/>
        </w:rPr>
        <w:t>Asella</w:t>
      </w:r>
      <w:proofErr w:type="spellEnd"/>
      <w:r>
        <w:rPr>
          <w:rFonts w:cs="Times New Roman"/>
          <w:szCs w:val="24"/>
        </w:rPr>
        <w:t xml:space="preserve"> City, which is located in </w:t>
      </w:r>
      <w:proofErr w:type="spellStart"/>
      <w:r>
        <w:rPr>
          <w:rFonts w:cs="Times New Roman"/>
          <w:szCs w:val="24"/>
        </w:rPr>
        <w:t>Arsi</w:t>
      </w:r>
      <w:proofErr w:type="spellEnd"/>
      <w:r>
        <w:rPr>
          <w:rFonts w:cs="Times New Roman"/>
          <w:szCs w:val="24"/>
        </w:rPr>
        <w:t xml:space="preserve"> zone of the Oromia Regional state, central Ethiopia. It is located 125km south of Addis Ababa and its elevation is between 2350 and 2430 meters above sea level with an area of 17 square kilometers. </w:t>
      </w:r>
      <w:proofErr w:type="spellStart"/>
      <w:r>
        <w:rPr>
          <w:rFonts w:cs="Times New Roman"/>
          <w:szCs w:val="24"/>
        </w:rPr>
        <w:t>Asella</w:t>
      </w:r>
      <w:proofErr w:type="spellEnd"/>
      <w:r>
        <w:rPr>
          <w:rFonts w:cs="Times New Roman"/>
          <w:szCs w:val="24"/>
        </w:rPr>
        <w:t xml:space="preserve"> is located in the tropics, at a high altitude; it possesses a well-moderated subtropical highland climate, with a pronounced pattern of wet summers and dry winters.</w:t>
      </w:r>
      <w:r>
        <w:rPr>
          <w:rFonts w:cs="Times New Roman"/>
          <w:color w:val="000000"/>
          <w:szCs w:val="24"/>
        </w:rPr>
        <w:t xml:space="preserve"> </w:t>
      </w:r>
      <w:r w:rsidR="00743312">
        <w:rPr>
          <w:rFonts w:cs="Times New Roman"/>
          <w:color w:val="000000"/>
          <w:szCs w:val="24"/>
        </w:rPr>
        <w:t>ARTH</w:t>
      </w:r>
      <w:r>
        <w:rPr>
          <w:rFonts w:cs="Times New Roman"/>
          <w:color w:val="000000"/>
          <w:szCs w:val="24"/>
        </w:rPr>
        <w:t xml:space="preserve"> is the one of </w:t>
      </w:r>
      <w:proofErr w:type="spellStart"/>
      <w:r>
        <w:rPr>
          <w:rFonts w:cs="Times New Roman"/>
          <w:color w:val="000000"/>
          <w:szCs w:val="24"/>
        </w:rPr>
        <w:t>Referal</w:t>
      </w:r>
      <w:proofErr w:type="spellEnd"/>
      <w:r>
        <w:rPr>
          <w:rFonts w:cs="Times New Roman"/>
          <w:color w:val="000000"/>
          <w:szCs w:val="24"/>
        </w:rPr>
        <w:t xml:space="preserve"> and teaching hospitals in the region. </w:t>
      </w:r>
      <w:r w:rsidR="00743312">
        <w:rPr>
          <w:rFonts w:cs="Times New Roman"/>
          <w:color w:val="000000"/>
          <w:szCs w:val="24"/>
        </w:rPr>
        <w:t>ARTH</w:t>
      </w:r>
      <w:r>
        <w:rPr>
          <w:rFonts w:cs="Times New Roman"/>
          <w:color w:val="000000"/>
          <w:szCs w:val="24"/>
        </w:rPr>
        <w:t xml:space="preserve"> provides for about half a million people in the catchment area of </w:t>
      </w:r>
      <w:proofErr w:type="spellStart"/>
      <w:r>
        <w:rPr>
          <w:rFonts w:cs="Times New Roman"/>
          <w:color w:val="000000"/>
          <w:szCs w:val="24"/>
        </w:rPr>
        <w:t>Asella</w:t>
      </w:r>
      <w:proofErr w:type="spellEnd"/>
      <w:r>
        <w:rPr>
          <w:rFonts w:cs="Times New Roman"/>
          <w:color w:val="000000"/>
          <w:szCs w:val="24"/>
        </w:rPr>
        <w:t xml:space="preserve">, central parts of Ethiopia. </w:t>
      </w:r>
      <w:r w:rsidR="00743312">
        <w:rPr>
          <w:rFonts w:cs="Times New Roman"/>
          <w:color w:val="000000"/>
          <w:szCs w:val="24"/>
        </w:rPr>
        <w:t>ARTH</w:t>
      </w:r>
      <w:r>
        <w:rPr>
          <w:rFonts w:cs="Times New Roman"/>
          <w:color w:val="000000"/>
          <w:szCs w:val="24"/>
        </w:rPr>
        <w:t xml:space="preserve"> is a tertiary hospital that provides general surgery, orthopedic, gynecology &amp; obstetrics, pediatric, neurology, and child health in addition to internal medicine services to the general public. </w:t>
      </w:r>
      <w:r>
        <w:rPr>
          <w:rFonts w:cs="Times New Roman"/>
          <w:color w:val="262626"/>
          <w:szCs w:val="24"/>
        </w:rPr>
        <w:t xml:space="preserve">It had FIVE operation rooms and FOUR of these were for elective and emergency surgical, gynecological, pediatrics, and Maxillofacial procedures. It also had one adult ICU, one neonatal ICU and one pediatrics ICU which </w:t>
      </w:r>
      <w:r w:rsidR="00743312">
        <w:rPr>
          <w:rFonts w:cs="Times New Roman"/>
          <w:color w:val="262626"/>
          <w:szCs w:val="24"/>
        </w:rPr>
        <w:t>had nine</w:t>
      </w:r>
      <w:r>
        <w:rPr>
          <w:rFonts w:cs="Times New Roman"/>
          <w:szCs w:val="24"/>
        </w:rPr>
        <w:t xml:space="preserve"> </w:t>
      </w:r>
      <w:r w:rsidR="00743312">
        <w:rPr>
          <w:rFonts w:cs="Times New Roman"/>
          <w:szCs w:val="24"/>
        </w:rPr>
        <w:t>beds, five</w:t>
      </w:r>
      <w:r>
        <w:rPr>
          <w:rFonts w:cs="Times New Roman"/>
          <w:szCs w:val="24"/>
        </w:rPr>
        <w:t xml:space="preserve"> beds and five beds respectively.</w:t>
      </w:r>
    </w:p>
    <w:p w14:paraId="37E6D7BA" w14:textId="77777777" w:rsidR="00CB1F1A" w:rsidRDefault="00CB1F1A" w:rsidP="00ED7657">
      <w:pPr>
        <w:pStyle w:val="Heading2"/>
      </w:pPr>
      <w:bookmarkStart w:id="48" w:name="_Toc92827858"/>
      <w:bookmarkStart w:id="49" w:name="_Toc126922084"/>
      <w:bookmarkStart w:id="50" w:name="_Toc14636"/>
      <w:bookmarkStart w:id="51" w:name="_Toc205608593"/>
      <w:r>
        <w:t>4.2 Study design</w:t>
      </w:r>
      <w:bookmarkEnd w:id="48"/>
      <w:bookmarkEnd w:id="49"/>
      <w:bookmarkEnd w:id="50"/>
      <w:bookmarkEnd w:id="51"/>
    </w:p>
    <w:p w14:paraId="2DEEDEE7" w14:textId="5F995E07" w:rsidR="00CB1F1A" w:rsidRDefault="00CB1F1A" w:rsidP="00CB1F1A">
      <w:pPr>
        <w:spacing w:line="360" w:lineRule="auto"/>
        <w:jc w:val="both"/>
        <w:rPr>
          <w:rFonts w:eastAsia="Times New Roman" w:cs="Times New Roman"/>
          <w:szCs w:val="24"/>
        </w:rPr>
      </w:pPr>
      <w:bookmarkStart w:id="52" w:name="_Toc26313"/>
      <w:r>
        <w:rPr>
          <w:rFonts w:cs="Times New Roman"/>
          <w:szCs w:val="24"/>
        </w:rPr>
        <w:t xml:space="preserve">A cross-sectional study design </w:t>
      </w:r>
      <w:r w:rsidR="0066276F">
        <w:rPr>
          <w:rFonts w:cs="Times New Roman"/>
          <w:szCs w:val="24"/>
        </w:rPr>
        <w:t>was</w:t>
      </w:r>
      <w:r>
        <w:rPr>
          <w:rFonts w:cs="Times New Roman"/>
          <w:szCs w:val="24"/>
        </w:rPr>
        <w:t xml:space="preserve"> employed from March 01 to April 01, </w:t>
      </w:r>
      <w:r w:rsidR="00743312">
        <w:rPr>
          <w:rFonts w:cs="Times New Roman"/>
          <w:szCs w:val="24"/>
        </w:rPr>
        <w:t>2025,</w:t>
      </w:r>
      <w:r>
        <w:rPr>
          <w:rFonts w:cs="Times New Roman"/>
          <w:szCs w:val="24"/>
        </w:rPr>
        <w:t xml:space="preserve"> in </w:t>
      </w:r>
      <w:bookmarkEnd w:id="52"/>
      <w:r w:rsidR="00743312">
        <w:rPr>
          <w:rFonts w:cs="Times New Roman"/>
          <w:szCs w:val="24"/>
        </w:rPr>
        <w:t>ARTH.</w:t>
      </w:r>
    </w:p>
    <w:p w14:paraId="3FE9FFB6" w14:textId="77777777" w:rsidR="00CB1F1A" w:rsidRDefault="00CB1F1A" w:rsidP="00ED7657">
      <w:pPr>
        <w:pStyle w:val="Heading2"/>
      </w:pPr>
      <w:bookmarkStart w:id="53" w:name="_Toc20801"/>
      <w:bookmarkStart w:id="54" w:name="_Toc205608594"/>
      <w:r>
        <w:t>4.3. Population</w:t>
      </w:r>
      <w:bookmarkEnd w:id="53"/>
      <w:bookmarkEnd w:id="54"/>
    </w:p>
    <w:p w14:paraId="0F03C103" w14:textId="77777777" w:rsidR="00CB1F1A" w:rsidRDefault="00CB1F1A" w:rsidP="00CB1F1A">
      <w:pPr>
        <w:pStyle w:val="Heading3"/>
        <w:rPr>
          <w:rFonts w:cs="Times New Roman"/>
        </w:rPr>
      </w:pPr>
      <w:bookmarkStart w:id="55" w:name="_Toc11291"/>
      <w:bookmarkStart w:id="56" w:name="_Toc205608595"/>
      <w:r>
        <w:rPr>
          <w:rFonts w:cs="Times New Roman"/>
        </w:rPr>
        <w:t xml:space="preserve">4.3.1. </w:t>
      </w:r>
      <w:bookmarkEnd w:id="55"/>
      <w:r>
        <w:rPr>
          <w:rFonts w:cs="Times New Roman"/>
        </w:rPr>
        <w:t>Source population</w:t>
      </w:r>
      <w:bookmarkEnd w:id="56"/>
    </w:p>
    <w:p w14:paraId="1E10460A" w14:textId="57A3588A" w:rsidR="00CB1F1A" w:rsidRDefault="00CB1F1A" w:rsidP="00CB1F1A">
      <w:pPr>
        <w:spacing w:line="360" w:lineRule="auto"/>
        <w:jc w:val="both"/>
        <w:rPr>
          <w:rFonts w:cs="Times New Roman"/>
          <w:szCs w:val="24"/>
        </w:rPr>
      </w:pPr>
      <w:r>
        <w:rPr>
          <w:rFonts w:cs="Times New Roman"/>
          <w:szCs w:val="24"/>
        </w:rPr>
        <w:t>All adult patients, who undergoing elective surgery from March 01 to April 01</w:t>
      </w:r>
      <w:r>
        <w:rPr>
          <w:rFonts w:cs="Times New Roman"/>
          <w:color w:val="000000"/>
          <w:szCs w:val="24"/>
        </w:rPr>
        <w:t xml:space="preserve">, 2025, </w:t>
      </w:r>
      <w:r>
        <w:rPr>
          <w:rFonts w:cs="Times New Roman"/>
          <w:szCs w:val="24"/>
        </w:rPr>
        <w:t xml:space="preserve">in </w:t>
      </w:r>
      <w:r w:rsidR="00743312">
        <w:rPr>
          <w:rFonts w:cs="Times New Roman"/>
          <w:szCs w:val="24"/>
        </w:rPr>
        <w:t>ARTH</w:t>
      </w:r>
      <w:r>
        <w:rPr>
          <w:rFonts w:cs="Times New Roman"/>
          <w:szCs w:val="24"/>
        </w:rPr>
        <w:t xml:space="preserve">, </w:t>
      </w:r>
      <w:r w:rsidR="0066276F">
        <w:rPr>
          <w:rFonts w:cs="Times New Roman"/>
          <w:szCs w:val="24"/>
        </w:rPr>
        <w:t>was</w:t>
      </w:r>
      <w:r>
        <w:rPr>
          <w:rFonts w:cs="Times New Roman"/>
          <w:szCs w:val="24"/>
        </w:rPr>
        <w:t xml:space="preserve"> the source population. </w:t>
      </w:r>
    </w:p>
    <w:p w14:paraId="715BBF14" w14:textId="77777777" w:rsidR="00CB1F1A" w:rsidRDefault="00CB1F1A" w:rsidP="00CB1F1A">
      <w:pPr>
        <w:pStyle w:val="Heading3"/>
        <w:rPr>
          <w:rFonts w:cs="Times New Roman"/>
        </w:rPr>
      </w:pPr>
      <w:bookmarkStart w:id="57" w:name="_Toc12343"/>
      <w:bookmarkStart w:id="58" w:name="_Toc205608596"/>
      <w:r>
        <w:rPr>
          <w:rFonts w:cs="Times New Roman"/>
        </w:rPr>
        <w:t>4.3.2. Study population</w:t>
      </w:r>
      <w:bookmarkEnd w:id="57"/>
      <w:bookmarkEnd w:id="58"/>
    </w:p>
    <w:p w14:paraId="67BE4D1C" w14:textId="4D005EA0" w:rsidR="00CB1F1A" w:rsidRDefault="00CB1F1A" w:rsidP="00CB1F1A">
      <w:pPr>
        <w:spacing w:line="360" w:lineRule="auto"/>
        <w:jc w:val="both"/>
        <w:rPr>
          <w:rFonts w:eastAsia="Times New Roman" w:cs="Times New Roman"/>
          <w:szCs w:val="24"/>
        </w:rPr>
        <w:sectPr w:rsidR="00CB1F1A">
          <w:footerReference w:type="default" r:id="rId16"/>
          <w:pgSz w:w="11906" w:h="16838"/>
          <w:pgMar w:top="1440" w:right="1800" w:bottom="1440" w:left="1800" w:header="720" w:footer="720" w:gutter="0"/>
          <w:pgNumType w:start="1"/>
          <w:cols w:space="720"/>
          <w:docGrid w:linePitch="360"/>
        </w:sectPr>
      </w:pPr>
      <w:r>
        <w:rPr>
          <w:rFonts w:cs="Times New Roman"/>
          <w:szCs w:val="24"/>
        </w:rPr>
        <w:t xml:space="preserve">All patients who </w:t>
      </w:r>
      <w:r w:rsidR="00F70554">
        <w:rPr>
          <w:rFonts w:cs="Times New Roman"/>
          <w:szCs w:val="24"/>
        </w:rPr>
        <w:t>were</w:t>
      </w:r>
      <w:r>
        <w:rPr>
          <w:rFonts w:cs="Times New Roman"/>
          <w:szCs w:val="24"/>
        </w:rPr>
        <w:t xml:space="preserve"> operated under GA undergo elective surgery for whom the procedure </w:t>
      </w:r>
      <w:r w:rsidR="0066276F">
        <w:rPr>
          <w:rFonts w:cs="Times New Roman"/>
          <w:szCs w:val="24"/>
        </w:rPr>
        <w:t>was</w:t>
      </w:r>
      <w:r>
        <w:rPr>
          <w:rFonts w:cs="Times New Roman"/>
          <w:szCs w:val="24"/>
        </w:rPr>
        <w:t xml:space="preserve"> done in the study period are included.</w:t>
      </w:r>
    </w:p>
    <w:p w14:paraId="2AB06ADD" w14:textId="77777777" w:rsidR="000A0726" w:rsidRDefault="000A0726" w:rsidP="00ED7657">
      <w:pPr>
        <w:pStyle w:val="Heading2"/>
      </w:pPr>
      <w:bookmarkStart w:id="59" w:name="_Toc31638"/>
    </w:p>
    <w:p w14:paraId="0AA12C47" w14:textId="23BD27E6" w:rsidR="00CB1F1A" w:rsidRDefault="00CB1F1A" w:rsidP="00ED7657">
      <w:pPr>
        <w:pStyle w:val="Heading2"/>
      </w:pPr>
      <w:bookmarkStart w:id="60" w:name="_Toc205608597"/>
      <w:r>
        <w:t>4.4. Inclusion and exclusion criteria</w:t>
      </w:r>
      <w:bookmarkEnd w:id="59"/>
      <w:bookmarkEnd w:id="60"/>
    </w:p>
    <w:p w14:paraId="642C51FE" w14:textId="2249F450" w:rsidR="00CB1F1A" w:rsidRDefault="000B73C5" w:rsidP="000B73C5">
      <w:pPr>
        <w:pStyle w:val="Heading3"/>
      </w:pPr>
      <w:bookmarkStart w:id="61" w:name="_Toc205608598"/>
      <w:r>
        <w:t xml:space="preserve">4.4.1 </w:t>
      </w:r>
      <w:r w:rsidR="00CB1F1A">
        <w:t>Inclusion criteria-</w:t>
      </w:r>
      <w:bookmarkEnd w:id="61"/>
      <w:r w:rsidR="00CB1F1A">
        <w:t xml:space="preserve"> </w:t>
      </w:r>
    </w:p>
    <w:p w14:paraId="5CE9D6E8" w14:textId="1FBDE982" w:rsidR="00CB1F1A" w:rsidRPr="008A2F97" w:rsidRDefault="00CB1F1A" w:rsidP="00974CA4">
      <w:pPr>
        <w:numPr>
          <w:ilvl w:val="0"/>
          <w:numId w:val="4"/>
        </w:numPr>
        <w:spacing w:after="0" w:line="360" w:lineRule="auto"/>
        <w:jc w:val="both"/>
        <w:rPr>
          <w:rFonts w:eastAsia="Arial" w:cs="Times New Roman"/>
        </w:rPr>
      </w:pPr>
      <w:r>
        <w:rPr>
          <w:rFonts w:eastAsia="Arial" w:cs="Times New Roman"/>
        </w:rPr>
        <w:t xml:space="preserve">All elective surgery and patients who </w:t>
      </w:r>
      <w:r w:rsidR="0066276F">
        <w:rPr>
          <w:rFonts w:eastAsia="Arial" w:cs="Times New Roman"/>
        </w:rPr>
        <w:t>was</w:t>
      </w:r>
      <w:r>
        <w:rPr>
          <w:rFonts w:eastAsia="Arial" w:cs="Times New Roman"/>
        </w:rPr>
        <w:t xml:space="preserve"> operated under GA </w:t>
      </w:r>
    </w:p>
    <w:p w14:paraId="11E67081" w14:textId="724FE0C6" w:rsidR="00CB1F1A" w:rsidRDefault="000B73C5" w:rsidP="000B73C5">
      <w:pPr>
        <w:pStyle w:val="Heading3"/>
      </w:pPr>
      <w:bookmarkStart w:id="62" w:name="_Toc205608599"/>
      <w:r>
        <w:t xml:space="preserve">4.4.2 </w:t>
      </w:r>
      <w:r w:rsidR="00CB1F1A">
        <w:t>Exclusion criteria</w:t>
      </w:r>
      <w:bookmarkEnd w:id="62"/>
    </w:p>
    <w:p w14:paraId="5076BFC2" w14:textId="77777777" w:rsidR="00CB1F1A" w:rsidRDefault="00CB1F1A" w:rsidP="00974CA4">
      <w:pPr>
        <w:numPr>
          <w:ilvl w:val="0"/>
          <w:numId w:val="5"/>
        </w:numPr>
        <w:spacing w:after="0" w:line="360" w:lineRule="auto"/>
        <w:jc w:val="both"/>
        <w:rPr>
          <w:rFonts w:eastAsia="Times New Roman" w:cs="Times New Roman"/>
          <w:szCs w:val="24"/>
        </w:rPr>
      </w:pPr>
      <w:r>
        <w:rPr>
          <w:rFonts w:eastAsia="Arial" w:cs="Times New Roman"/>
        </w:rPr>
        <w:t>Refusal of the patient.</w:t>
      </w:r>
    </w:p>
    <w:p w14:paraId="76A74679" w14:textId="77777777" w:rsidR="00CB1F1A" w:rsidRDefault="00CB1F1A" w:rsidP="00974CA4">
      <w:pPr>
        <w:numPr>
          <w:ilvl w:val="0"/>
          <w:numId w:val="5"/>
        </w:numPr>
        <w:spacing w:after="0" w:line="360" w:lineRule="auto"/>
        <w:jc w:val="both"/>
        <w:rPr>
          <w:rFonts w:eastAsia="Times New Roman" w:cs="Times New Roman"/>
          <w:szCs w:val="24"/>
        </w:rPr>
      </w:pPr>
      <w:r>
        <w:rPr>
          <w:rFonts w:eastAsia="Times New Roman" w:cs="Times New Roman"/>
          <w:szCs w:val="24"/>
        </w:rPr>
        <w:t xml:space="preserve">Patients with minor operations require only sedation.  </w:t>
      </w:r>
    </w:p>
    <w:p w14:paraId="0A47775D" w14:textId="77777777" w:rsidR="00CB1F1A" w:rsidRDefault="00CB1F1A" w:rsidP="00974CA4">
      <w:pPr>
        <w:numPr>
          <w:ilvl w:val="0"/>
          <w:numId w:val="5"/>
        </w:numPr>
        <w:spacing w:after="0" w:line="360" w:lineRule="auto"/>
        <w:jc w:val="both"/>
        <w:rPr>
          <w:rFonts w:eastAsia="Times New Roman" w:cs="Times New Roman"/>
          <w:szCs w:val="24"/>
        </w:rPr>
      </w:pPr>
      <w:r>
        <w:rPr>
          <w:rFonts w:eastAsia="Times New Roman" w:cs="Times New Roman"/>
          <w:szCs w:val="24"/>
        </w:rPr>
        <w:t>Emergency surgical patients</w:t>
      </w:r>
    </w:p>
    <w:p w14:paraId="72BAD15F" w14:textId="77777777" w:rsidR="00CB1F1A" w:rsidRDefault="00CB1F1A" w:rsidP="00974CA4">
      <w:pPr>
        <w:numPr>
          <w:ilvl w:val="0"/>
          <w:numId w:val="5"/>
        </w:numPr>
        <w:spacing w:after="0" w:line="360" w:lineRule="auto"/>
        <w:jc w:val="both"/>
        <w:rPr>
          <w:rFonts w:eastAsia="Times New Roman" w:cs="Times New Roman"/>
          <w:szCs w:val="24"/>
        </w:rPr>
      </w:pPr>
      <w:r>
        <w:rPr>
          <w:rFonts w:eastAsia="Times New Roman" w:cs="Times New Roman"/>
          <w:szCs w:val="24"/>
        </w:rPr>
        <w:t>Un-cooperated patients</w:t>
      </w:r>
    </w:p>
    <w:p w14:paraId="03FF1842" w14:textId="77777777" w:rsidR="00CB1F1A" w:rsidRPr="00F70554" w:rsidRDefault="00CB1F1A" w:rsidP="00ED7657">
      <w:pPr>
        <w:pStyle w:val="Heading2"/>
      </w:pPr>
      <w:bookmarkStart w:id="63" w:name="_Toc126922088"/>
      <w:bookmarkStart w:id="64" w:name="_Toc4432"/>
      <w:bookmarkStart w:id="65" w:name="_Toc92827862"/>
      <w:bookmarkStart w:id="66" w:name="_Toc205608600"/>
      <w:r w:rsidRPr="00F70554">
        <w:rPr>
          <w:rStyle w:val="Heading2Char"/>
          <w:b/>
        </w:rPr>
        <w:t>4.5. Sample size</w:t>
      </w:r>
      <w:bookmarkEnd w:id="63"/>
      <w:bookmarkEnd w:id="64"/>
      <w:bookmarkEnd w:id="66"/>
      <w:r w:rsidRPr="00F70554">
        <w:t xml:space="preserve"> </w:t>
      </w:r>
      <w:bookmarkEnd w:id="65"/>
    </w:p>
    <w:p w14:paraId="6C52616F" w14:textId="77777777" w:rsidR="00CB1F1A" w:rsidRDefault="00CB1F1A" w:rsidP="00CB1F1A">
      <w:pPr>
        <w:spacing w:line="360" w:lineRule="auto"/>
        <w:jc w:val="both"/>
        <w:rPr>
          <w:rFonts w:eastAsia="Times New Roman" w:cs="Times New Roman"/>
          <w:szCs w:val="24"/>
        </w:rPr>
      </w:pPr>
      <w:r>
        <w:rPr>
          <w:rFonts w:eastAsia="Times New Roman" w:cs="Times New Roman"/>
          <w:szCs w:val="24"/>
        </w:rPr>
        <w:t>The sample size calculated by taking 50% population proportion to calculate the sample size with a single proportion formula. With a 95% Confidence interval (1.96), and a margin of error (5%)</w:t>
      </w:r>
    </w:p>
    <w:p w14:paraId="2F70C7C7" w14:textId="77777777" w:rsidR="00CB1F1A" w:rsidRDefault="00CB1F1A" w:rsidP="00CB1F1A">
      <w:pPr>
        <w:jc w:val="both"/>
        <w:rPr>
          <w:rFonts w:eastAsia="Times New Roman" w:cs="Times New Roman"/>
          <w:i/>
          <w:color w:val="000000"/>
          <w:szCs w:val="24"/>
        </w:rPr>
      </w:pPr>
      <w:r>
        <w:rPr>
          <w:rFonts w:eastAsia="Times New Roman" w:cs="Times New Roman"/>
          <w:b/>
          <w:i/>
          <w:color w:val="000000"/>
          <w:szCs w:val="24"/>
        </w:rPr>
        <w:t xml:space="preserve">n= </w:t>
      </w:r>
      <w:r>
        <w:rPr>
          <w:rFonts w:eastAsia="Times New Roman" w:cs="Times New Roman"/>
          <w:b/>
          <w:i/>
          <w:color w:val="000000"/>
          <w:szCs w:val="24"/>
          <w:u w:val="single"/>
        </w:rPr>
        <w:t>z</w:t>
      </w:r>
      <w:r>
        <w:rPr>
          <w:rFonts w:eastAsia="Times New Roman" w:cs="Times New Roman"/>
          <w:b/>
          <w:i/>
          <w:color w:val="000000"/>
          <w:szCs w:val="24"/>
          <w:u w:val="single"/>
          <w:vertAlign w:val="superscript"/>
        </w:rPr>
        <w:t xml:space="preserve">2 </w:t>
      </w:r>
      <w:r>
        <w:rPr>
          <w:rFonts w:eastAsia="Times New Roman" w:cs="Times New Roman"/>
          <w:b/>
          <w:i/>
          <w:color w:val="000000"/>
          <w:szCs w:val="24"/>
          <w:u w:val="single"/>
        </w:rPr>
        <w:t>(p)(1-p)</w:t>
      </w:r>
    </w:p>
    <w:p w14:paraId="14ACD8DD" w14:textId="77777777" w:rsidR="00CB1F1A" w:rsidRDefault="00CB1F1A" w:rsidP="00CB1F1A">
      <w:pPr>
        <w:jc w:val="both"/>
        <w:rPr>
          <w:rFonts w:eastAsia="Times New Roman" w:cs="Times New Roman"/>
          <w:b/>
          <w:i/>
          <w:color w:val="000000"/>
          <w:szCs w:val="24"/>
          <w:vertAlign w:val="superscript"/>
        </w:rPr>
      </w:pPr>
      <w:r>
        <w:rPr>
          <w:rFonts w:eastAsia="Times New Roman" w:cs="Times New Roman"/>
          <w:b/>
          <w:i/>
          <w:color w:val="000000"/>
          <w:szCs w:val="24"/>
        </w:rPr>
        <w:t xml:space="preserve">                 d</w:t>
      </w:r>
      <w:r>
        <w:rPr>
          <w:rFonts w:eastAsia="Times New Roman" w:cs="Times New Roman"/>
          <w:b/>
          <w:i/>
          <w:color w:val="000000"/>
          <w:szCs w:val="24"/>
          <w:vertAlign w:val="superscript"/>
        </w:rPr>
        <w:t>2</w:t>
      </w:r>
    </w:p>
    <w:p w14:paraId="46085945" w14:textId="77777777" w:rsidR="00CB1F1A" w:rsidRDefault="00CB1F1A" w:rsidP="00CB1F1A">
      <w:pPr>
        <w:jc w:val="both"/>
        <w:rPr>
          <w:rFonts w:eastAsia="Times New Roman" w:cs="Times New Roman"/>
          <w:color w:val="000000"/>
          <w:szCs w:val="24"/>
        </w:rPr>
      </w:pPr>
      <w:r>
        <w:rPr>
          <w:rFonts w:eastAsia="Times New Roman" w:cs="Times New Roman"/>
          <w:color w:val="000000"/>
          <w:szCs w:val="24"/>
        </w:rPr>
        <w:t>Where, n=sample size</w:t>
      </w:r>
    </w:p>
    <w:p w14:paraId="495594BE" w14:textId="77777777" w:rsidR="00CB1F1A" w:rsidRDefault="00CB1F1A" w:rsidP="00CB1F1A">
      <w:pPr>
        <w:jc w:val="both"/>
        <w:rPr>
          <w:rFonts w:eastAsia="Times New Roman" w:cs="Times New Roman"/>
          <w:color w:val="000000"/>
          <w:szCs w:val="24"/>
        </w:rPr>
      </w:pPr>
      <w:r>
        <w:rPr>
          <w:rFonts w:eastAsia="Times New Roman" w:cs="Times New Roman"/>
          <w:color w:val="000000"/>
          <w:szCs w:val="24"/>
        </w:rPr>
        <w:t xml:space="preserve">                Z=confidence interval (1.96)</w:t>
      </w:r>
    </w:p>
    <w:p w14:paraId="73380D58" w14:textId="41E314CC" w:rsidR="00CB1F1A" w:rsidRPr="00200448" w:rsidRDefault="00CB1F1A" w:rsidP="00200448">
      <w:pPr>
        <w:jc w:val="both"/>
        <w:rPr>
          <w:rFonts w:cs="Times New Roman"/>
          <w:szCs w:val="24"/>
        </w:rPr>
      </w:pPr>
      <w:r>
        <w:rPr>
          <w:rFonts w:cs="Times New Roman"/>
          <w:color w:val="000000"/>
          <w:szCs w:val="24"/>
        </w:rPr>
        <w:t xml:space="preserve">                P=</w:t>
      </w:r>
      <w:r>
        <w:rPr>
          <w:rFonts w:cs="Times New Roman"/>
          <w:szCs w:val="24"/>
        </w:rPr>
        <w:t xml:space="preserve"> Practice of multi-modal technique estimated </w:t>
      </w:r>
      <w:r w:rsidR="00200448">
        <w:rPr>
          <w:rFonts w:cs="Times New Roman"/>
          <w:szCs w:val="24"/>
        </w:rPr>
        <w:t xml:space="preserve">47% (0.46) </w:t>
      </w:r>
      <w:r w:rsidR="00200448" w:rsidRPr="00200448">
        <w:rPr>
          <w:rFonts w:cs="Times New Roman"/>
          <w:szCs w:val="24"/>
        </w:rPr>
        <w:t xml:space="preserve">in Debre Markos Compressive Specialized Hospital Debre Markos, East </w:t>
      </w:r>
      <w:proofErr w:type="spellStart"/>
      <w:r w:rsidR="00200448" w:rsidRPr="00200448">
        <w:rPr>
          <w:rFonts w:cs="Times New Roman"/>
          <w:szCs w:val="24"/>
        </w:rPr>
        <w:t>Gojjam</w:t>
      </w:r>
      <w:proofErr w:type="spellEnd"/>
      <w:r w:rsidR="00200448" w:rsidRPr="00200448">
        <w:rPr>
          <w:rFonts w:cs="Times New Roman"/>
          <w:szCs w:val="24"/>
        </w:rPr>
        <w:t>, Ethiopia, 2022. A Cross-sectional Study</w:t>
      </w:r>
      <w:r w:rsidR="00200448">
        <w:rPr>
          <w:rFonts w:cs="Times New Roman"/>
          <w:szCs w:val="24"/>
        </w:rPr>
        <w:t>.</w:t>
      </w:r>
    </w:p>
    <w:p w14:paraId="4864DE62" w14:textId="77777777" w:rsidR="00CB1F1A" w:rsidRDefault="00CB1F1A" w:rsidP="00CB1F1A">
      <w:pPr>
        <w:jc w:val="both"/>
        <w:rPr>
          <w:rFonts w:eastAsia="Times New Roman" w:cs="Times New Roman"/>
          <w:color w:val="000000"/>
          <w:szCs w:val="24"/>
        </w:rPr>
      </w:pPr>
      <w:r>
        <w:rPr>
          <w:rFonts w:eastAsia="Times New Roman" w:cs="Times New Roman"/>
          <w:color w:val="000000"/>
          <w:szCs w:val="24"/>
        </w:rPr>
        <w:t xml:space="preserve">                d= margin of sampling error to be tolerated (0.05)</w:t>
      </w:r>
    </w:p>
    <w:p w14:paraId="60B4215A" w14:textId="77777777" w:rsidR="00CB1F1A" w:rsidRDefault="00CB1F1A" w:rsidP="00CB1F1A">
      <w:pPr>
        <w:jc w:val="both"/>
        <w:rPr>
          <w:rFonts w:eastAsia="Times New Roman" w:cs="Times New Roman"/>
          <w:color w:val="000000"/>
          <w:szCs w:val="24"/>
        </w:rPr>
      </w:pPr>
      <w:r>
        <w:rPr>
          <w:rFonts w:eastAsia="Times New Roman" w:cs="Times New Roman"/>
          <w:color w:val="000000"/>
          <w:szCs w:val="24"/>
        </w:rPr>
        <w:t>To get the sample size with a confidence interval of 95% and a margin of error of 5%,</w:t>
      </w:r>
    </w:p>
    <w:p w14:paraId="79706C08" w14:textId="79A768BF" w:rsidR="00CB1F1A" w:rsidRDefault="00CB1F1A" w:rsidP="00CB1F1A">
      <w:pPr>
        <w:tabs>
          <w:tab w:val="center" w:pos="4680"/>
        </w:tabs>
        <w:jc w:val="both"/>
        <w:rPr>
          <w:rFonts w:eastAsia="Times New Roman" w:cs="Times New Roman"/>
          <w:b/>
          <w:color w:val="000000"/>
          <w:szCs w:val="24"/>
        </w:rPr>
      </w:pPr>
      <w:r>
        <w:rPr>
          <w:rFonts w:eastAsia="Times New Roman" w:cs="Times New Roman"/>
          <w:b/>
          <w:color w:val="000000"/>
          <w:szCs w:val="24"/>
        </w:rPr>
        <w:t>n= (</w:t>
      </w:r>
      <w:r>
        <w:rPr>
          <w:rFonts w:eastAsia="Times New Roman" w:cs="Times New Roman"/>
          <w:b/>
          <w:color w:val="000000"/>
          <w:szCs w:val="24"/>
          <w:u w:val="single"/>
        </w:rPr>
        <w:t>1.96)</w:t>
      </w:r>
      <w:r>
        <w:rPr>
          <w:rFonts w:eastAsia="Times New Roman" w:cs="Times New Roman"/>
          <w:b/>
          <w:color w:val="000000"/>
          <w:szCs w:val="24"/>
          <w:u w:val="single"/>
          <w:vertAlign w:val="superscript"/>
        </w:rPr>
        <w:t>2</w:t>
      </w:r>
      <w:r>
        <w:rPr>
          <w:rFonts w:eastAsia="Times New Roman" w:cs="Times New Roman"/>
          <w:b/>
          <w:color w:val="000000"/>
          <w:szCs w:val="24"/>
          <w:u w:val="single"/>
        </w:rPr>
        <w:t>0.</w:t>
      </w:r>
      <w:r w:rsidR="00200448">
        <w:rPr>
          <w:rFonts w:eastAsia="Times New Roman" w:cs="Times New Roman"/>
          <w:b/>
          <w:color w:val="000000"/>
          <w:szCs w:val="24"/>
          <w:u w:val="single"/>
        </w:rPr>
        <w:t>46</w:t>
      </w:r>
      <w:r>
        <w:rPr>
          <w:rFonts w:eastAsia="Times New Roman" w:cs="Times New Roman"/>
          <w:b/>
          <w:color w:val="000000"/>
          <w:szCs w:val="24"/>
          <w:u w:val="single"/>
        </w:rPr>
        <w:t>(1-0.</w:t>
      </w:r>
      <w:r w:rsidR="00200448">
        <w:rPr>
          <w:rFonts w:eastAsia="Times New Roman" w:cs="Times New Roman"/>
          <w:b/>
          <w:color w:val="000000"/>
          <w:szCs w:val="24"/>
          <w:u w:val="single"/>
        </w:rPr>
        <w:t>46</w:t>
      </w:r>
      <w:r>
        <w:rPr>
          <w:rFonts w:eastAsia="Times New Roman" w:cs="Times New Roman"/>
          <w:b/>
          <w:color w:val="000000"/>
          <w:szCs w:val="24"/>
          <w:u w:val="single"/>
        </w:rPr>
        <w:t>)</w:t>
      </w:r>
      <w:r>
        <w:rPr>
          <w:rFonts w:eastAsia="Times New Roman" w:cs="Times New Roman"/>
          <w:b/>
          <w:color w:val="000000"/>
          <w:szCs w:val="24"/>
        </w:rPr>
        <w:t xml:space="preserve"> =38</w:t>
      </w:r>
      <w:r w:rsidR="00200448">
        <w:rPr>
          <w:rFonts w:eastAsia="Times New Roman" w:cs="Times New Roman"/>
          <w:b/>
          <w:color w:val="000000"/>
          <w:szCs w:val="24"/>
        </w:rPr>
        <w:t>1</w:t>
      </w:r>
      <w:r>
        <w:rPr>
          <w:rFonts w:eastAsia="Times New Roman" w:cs="Times New Roman"/>
          <w:b/>
          <w:color w:val="000000"/>
          <w:szCs w:val="24"/>
        </w:rPr>
        <w:tab/>
      </w:r>
    </w:p>
    <w:p w14:paraId="68ED7626" w14:textId="77777777" w:rsidR="00CB1F1A" w:rsidRDefault="00CB1F1A" w:rsidP="00CB1F1A">
      <w:pPr>
        <w:jc w:val="both"/>
        <w:rPr>
          <w:rFonts w:eastAsia="Times New Roman" w:cs="Times New Roman"/>
          <w:b/>
          <w:color w:val="000000"/>
          <w:szCs w:val="24"/>
          <w:vertAlign w:val="superscript"/>
        </w:rPr>
      </w:pPr>
      <w:r>
        <w:rPr>
          <w:rFonts w:eastAsia="Times New Roman" w:cs="Times New Roman"/>
          <w:b/>
          <w:color w:val="000000"/>
          <w:szCs w:val="24"/>
        </w:rPr>
        <w:t xml:space="preserve">                0.05</w:t>
      </w:r>
      <w:r>
        <w:rPr>
          <w:rFonts w:eastAsia="Times New Roman" w:cs="Times New Roman"/>
          <w:b/>
          <w:color w:val="000000"/>
          <w:szCs w:val="24"/>
          <w:vertAlign w:val="superscript"/>
        </w:rPr>
        <w:t>2</w:t>
      </w:r>
    </w:p>
    <w:p w14:paraId="78DA8AC2" w14:textId="34B67319" w:rsidR="00CB1F1A" w:rsidRDefault="00CB1F1A" w:rsidP="00CB1F1A">
      <w:pPr>
        <w:jc w:val="both"/>
        <w:rPr>
          <w:rFonts w:eastAsia="Times New Roman" w:cs="Times New Roman"/>
          <w:color w:val="000000"/>
          <w:szCs w:val="24"/>
        </w:rPr>
      </w:pPr>
      <w:r>
        <w:rPr>
          <w:rFonts w:eastAsia="Times New Roman" w:cs="Times New Roman"/>
          <w:color w:val="000000"/>
          <w:szCs w:val="24"/>
        </w:rPr>
        <w:t xml:space="preserve">By applying a finite population correction formula, the final sample size </w:t>
      </w:r>
      <w:r w:rsidR="0066276F">
        <w:rPr>
          <w:rFonts w:eastAsia="Times New Roman" w:cs="Times New Roman"/>
          <w:color w:val="000000"/>
          <w:szCs w:val="24"/>
        </w:rPr>
        <w:t>was</w:t>
      </w:r>
      <w:r>
        <w:rPr>
          <w:rFonts w:eastAsia="Times New Roman" w:cs="Times New Roman"/>
          <w:color w:val="000000"/>
          <w:szCs w:val="24"/>
        </w:rPr>
        <w:t>,</w:t>
      </w:r>
    </w:p>
    <w:p w14:paraId="730A3773" w14:textId="77777777" w:rsidR="00CB1F1A" w:rsidRDefault="00CB1F1A" w:rsidP="00CB1F1A">
      <w:pPr>
        <w:jc w:val="both"/>
        <w:rPr>
          <w:rFonts w:eastAsia="Times New Roman" w:cs="Times New Roman"/>
          <w:b/>
          <w:i/>
          <w:color w:val="000000"/>
          <w:szCs w:val="24"/>
          <w:vertAlign w:val="superscript"/>
        </w:rPr>
      </w:pPr>
      <w:proofErr w:type="spellStart"/>
      <w:r>
        <w:rPr>
          <w:rFonts w:eastAsia="Times New Roman" w:cs="Times New Roman"/>
          <w:b/>
          <w:i/>
          <w:color w:val="000000"/>
          <w:szCs w:val="24"/>
        </w:rPr>
        <w:t>Nf</w:t>
      </w:r>
      <w:proofErr w:type="spellEnd"/>
      <w:r>
        <w:rPr>
          <w:rFonts w:eastAsia="Times New Roman" w:cs="Times New Roman"/>
          <w:i/>
          <w:color w:val="000000"/>
          <w:szCs w:val="24"/>
        </w:rPr>
        <w:t xml:space="preserve"> =n/ (1+n/N)</w:t>
      </w:r>
    </w:p>
    <w:p w14:paraId="55BBAD85" w14:textId="1EFE1772" w:rsidR="00CB1F1A" w:rsidRDefault="00CB1F1A" w:rsidP="00CB1F1A">
      <w:pPr>
        <w:jc w:val="both"/>
        <w:rPr>
          <w:rFonts w:eastAsia="Times New Roman" w:cs="Times New Roman"/>
          <w:color w:val="000000"/>
          <w:szCs w:val="24"/>
        </w:rPr>
      </w:pPr>
      <w:r>
        <w:rPr>
          <w:rFonts w:eastAsia="Times New Roman" w:cs="Times New Roman"/>
          <w:color w:val="000000"/>
          <w:szCs w:val="24"/>
        </w:rPr>
        <w:t xml:space="preserve">Where, </w:t>
      </w:r>
      <w:proofErr w:type="spellStart"/>
      <w:r>
        <w:rPr>
          <w:rFonts w:eastAsia="Times New Roman" w:cs="Times New Roman"/>
          <w:color w:val="000000"/>
          <w:szCs w:val="24"/>
        </w:rPr>
        <w:t>Nf</w:t>
      </w:r>
      <w:proofErr w:type="spellEnd"/>
      <w:r>
        <w:rPr>
          <w:rFonts w:eastAsia="Times New Roman" w:cs="Times New Roman"/>
          <w:color w:val="000000"/>
          <w:szCs w:val="24"/>
        </w:rPr>
        <w:t xml:space="preserve"> =the minimum sample size</w:t>
      </w:r>
    </w:p>
    <w:p w14:paraId="1BFCAA60" w14:textId="77777777" w:rsidR="00CB1F1A" w:rsidRDefault="00CB1F1A" w:rsidP="00CB1F1A">
      <w:pPr>
        <w:ind w:firstLineChars="50" w:firstLine="120"/>
        <w:jc w:val="both"/>
        <w:rPr>
          <w:rFonts w:eastAsia="Times New Roman" w:cs="Times New Roman"/>
          <w:color w:val="000000"/>
          <w:szCs w:val="24"/>
        </w:rPr>
      </w:pPr>
      <w:r>
        <w:rPr>
          <w:rFonts w:eastAsia="Times New Roman" w:cs="Times New Roman"/>
          <w:color w:val="000000"/>
          <w:szCs w:val="24"/>
        </w:rPr>
        <w:t>n=sample size</w:t>
      </w:r>
    </w:p>
    <w:p w14:paraId="4720DD4C" w14:textId="77777777" w:rsidR="00CB1F1A" w:rsidRDefault="00CB1F1A" w:rsidP="00CB1F1A">
      <w:pPr>
        <w:jc w:val="both"/>
        <w:rPr>
          <w:rFonts w:eastAsia="Times New Roman" w:cs="Times New Roman"/>
          <w:color w:val="000000"/>
          <w:szCs w:val="24"/>
        </w:rPr>
      </w:pPr>
      <w:r>
        <w:rPr>
          <w:rFonts w:eastAsia="Times New Roman" w:cs="Times New Roman"/>
          <w:color w:val="000000"/>
          <w:szCs w:val="24"/>
        </w:rPr>
        <w:t xml:space="preserve"> N=Total number of patients who took general anesthesia for the last month</w:t>
      </w:r>
    </w:p>
    <w:p w14:paraId="52D67DD5" w14:textId="77777777" w:rsidR="00CB1F1A" w:rsidRDefault="00CB1F1A" w:rsidP="00CB1F1A">
      <w:pPr>
        <w:jc w:val="both"/>
        <w:rPr>
          <w:rFonts w:eastAsia="Times New Roman" w:cs="Times New Roman"/>
          <w:b/>
          <w:color w:val="000000"/>
          <w:szCs w:val="24"/>
        </w:rPr>
      </w:pPr>
      <w:r>
        <w:rPr>
          <w:rFonts w:eastAsia="Times New Roman" w:cs="Times New Roman"/>
          <w:b/>
          <w:color w:val="000000"/>
          <w:szCs w:val="24"/>
        </w:rPr>
        <w:t xml:space="preserve"> N=70</w:t>
      </w:r>
    </w:p>
    <w:p w14:paraId="09A62A53" w14:textId="58829B4B" w:rsidR="00CB1F1A" w:rsidRDefault="00CB1F1A" w:rsidP="00CB1F1A">
      <w:pPr>
        <w:jc w:val="both"/>
        <w:rPr>
          <w:rFonts w:eastAsia="Times New Roman" w:cs="Times New Roman"/>
          <w:b/>
          <w:color w:val="000000"/>
          <w:szCs w:val="24"/>
        </w:rPr>
      </w:pPr>
      <w:r>
        <w:rPr>
          <w:rFonts w:eastAsia="Times New Roman" w:cs="Times New Roman"/>
          <w:b/>
          <w:color w:val="000000"/>
          <w:szCs w:val="24"/>
        </w:rPr>
        <w:lastRenderedPageBreak/>
        <w:t>n =38</w:t>
      </w:r>
      <w:r w:rsidR="00200448">
        <w:rPr>
          <w:rFonts w:eastAsia="Times New Roman" w:cs="Times New Roman"/>
          <w:b/>
          <w:color w:val="000000"/>
          <w:szCs w:val="24"/>
        </w:rPr>
        <w:t>1</w:t>
      </w:r>
    </w:p>
    <w:p w14:paraId="46B272BE" w14:textId="77777777" w:rsidR="00CB1F1A" w:rsidRDefault="00CB1F1A" w:rsidP="00CB1F1A">
      <w:pPr>
        <w:jc w:val="both"/>
        <w:rPr>
          <w:rFonts w:eastAsia="Times New Roman" w:cs="Times New Roman"/>
          <w:b/>
          <w:color w:val="000000"/>
          <w:szCs w:val="24"/>
        </w:rPr>
      </w:pPr>
      <w:r>
        <w:rPr>
          <w:rFonts w:eastAsia="Times New Roman" w:cs="Times New Roman"/>
          <w:b/>
          <w:color w:val="000000"/>
          <w:szCs w:val="24"/>
        </w:rPr>
        <w:t>NF= n / (1+n/N)</w:t>
      </w:r>
    </w:p>
    <w:p w14:paraId="46E8AC87" w14:textId="1B5A94F7" w:rsidR="00CB1F1A" w:rsidRDefault="00CB1F1A" w:rsidP="00CB1F1A">
      <w:pPr>
        <w:jc w:val="both"/>
        <w:rPr>
          <w:rFonts w:eastAsia="Times New Roman" w:cs="Times New Roman"/>
          <w:b/>
          <w:color w:val="000000"/>
          <w:szCs w:val="24"/>
        </w:rPr>
      </w:pPr>
      <w:r>
        <w:rPr>
          <w:rFonts w:eastAsia="Times New Roman" w:cs="Times New Roman"/>
          <w:b/>
          <w:color w:val="000000"/>
          <w:szCs w:val="24"/>
        </w:rPr>
        <w:t>NF= 38</w:t>
      </w:r>
      <w:r w:rsidR="00200448">
        <w:rPr>
          <w:rFonts w:eastAsia="Times New Roman" w:cs="Times New Roman"/>
          <w:b/>
          <w:color w:val="000000"/>
          <w:szCs w:val="24"/>
        </w:rPr>
        <w:t>1</w:t>
      </w:r>
      <w:r>
        <w:rPr>
          <w:rFonts w:eastAsia="Times New Roman" w:cs="Times New Roman"/>
          <w:b/>
          <w:color w:val="000000"/>
          <w:szCs w:val="24"/>
        </w:rPr>
        <w:t xml:space="preserve"> / (1+38</w:t>
      </w:r>
      <w:r w:rsidR="00200448">
        <w:rPr>
          <w:rFonts w:eastAsia="Times New Roman" w:cs="Times New Roman"/>
          <w:b/>
          <w:color w:val="000000"/>
          <w:szCs w:val="24"/>
        </w:rPr>
        <w:t>1</w:t>
      </w:r>
      <w:r>
        <w:rPr>
          <w:rFonts w:eastAsia="Times New Roman" w:cs="Times New Roman"/>
          <w:b/>
          <w:color w:val="000000"/>
          <w:szCs w:val="24"/>
        </w:rPr>
        <w:t>/70)</w:t>
      </w:r>
    </w:p>
    <w:p w14:paraId="27ECD33B" w14:textId="769B6436" w:rsidR="00CB1F1A" w:rsidRPr="000B73C5" w:rsidRDefault="00CB1F1A" w:rsidP="000B73C5">
      <w:pPr>
        <w:jc w:val="both"/>
        <w:rPr>
          <w:rFonts w:eastAsia="Times New Roman" w:cs="Times New Roman"/>
          <w:b/>
          <w:color w:val="000000"/>
          <w:szCs w:val="24"/>
        </w:rPr>
      </w:pPr>
      <w:r>
        <w:rPr>
          <w:rFonts w:eastAsia="Times New Roman" w:cs="Times New Roman"/>
          <w:b/>
          <w:color w:val="000000"/>
          <w:szCs w:val="24"/>
        </w:rPr>
        <w:t>NF = 59</w:t>
      </w:r>
      <w:r>
        <w:rPr>
          <w:rFonts w:eastAsia="Times New Roman" w:cs="Times New Roman"/>
          <w:color w:val="000000"/>
          <w:szCs w:val="24"/>
        </w:rPr>
        <w:t xml:space="preserve"> add a 10% non-respondent rate the final n</w:t>
      </w:r>
      <w:r>
        <w:rPr>
          <w:rFonts w:eastAsia="Times New Roman" w:cs="Times New Roman"/>
          <w:b/>
          <w:color w:val="000000"/>
          <w:szCs w:val="24"/>
        </w:rPr>
        <w:t>=6</w:t>
      </w:r>
      <w:r w:rsidR="009A3D68">
        <w:rPr>
          <w:rFonts w:eastAsia="Times New Roman" w:cs="Times New Roman"/>
          <w:b/>
          <w:color w:val="000000"/>
          <w:szCs w:val="24"/>
        </w:rPr>
        <w:t>5</w:t>
      </w:r>
    </w:p>
    <w:p w14:paraId="41A62000" w14:textId="62DCC59C" w:rsidR="00CB1F1A" w:rsidRDefault="00CB1F1A" w:rsidP="00ED7657">
      <w:pPr>
        <w:pStyle w:val="Heading2"/>
      </w:pPr>
      <w:bookmarkStart w:id="67" w:name="_Toc92827860"/>
      <w:bookmarkStart w:id="68" w:name="_Toc126922086"/>
      <w:bookmarkStart w:id="69" w:name="_Toc16325"/>
      <w:bookmarkStart w:id="70" w:name="_Toc205608601"/>
      <w:r>
        <w:t>4.</w:t>
      </w:r>
      <w:r w:rsidR="00F67597">
        <w:t>6</w:t>
      </w:r>
      <w:r>
        <w:t>. Variables</w:t>
      </w:r>
      <w:bookmarkEnd w:id="67"/>
      <w:bookmarkEnd w:id="68"/>
      <w:bookmarkEnd w:id="69"/>
      <w:bookmarkEnd w:id="70"/>
    </w:p>
    <w:p w14:paraId="5EFEE313" w14:textId="7122E172" w:rsidR="000B73C5" w:rsidRDefault="000B73C5" w:rsidP="00F70554">
      <w:pPr>
        <w:pStyle w:val="Heading3"/>
      </w:pPr>
      <w:bookmarkStart w:id="71" w:name="_Toc205608602"/>
      <w:r>
        <w:rPr>
          <w:rStyle w:val="Strong"/>
          <w:b/>
          <w:bCs w:val="0"/>
        </w:rPr>
        <w:t>4.</w:t>
      </w:r>
      <w:r w:rsidR="00F67597">
        <w:rPr>
          <w:rStyle w:val="Strong"/>
          <w:b/>
          <w:bCs w:val="0"/>
        </w:rPr>
        <w:t>6</w:t>
      </w:r>
      <w:r>
        <w:rPr>
          <w:rStyle w:val="Strong"/>
          <w:b/>
          <w:bCs w:val="0"/>
        </w:rPr>
        <w:t>.1. Dependent Variables</w:t>
      </w:r>
      <w:bookmarkEnd w:id="71"/>
    </w:p>
    <w:p w14:paraId="16A1F9F5" w14:textId="0C21E777" w:rsidR="000B73C5" w:rsidRPr="000B73C5" w:rsidRDefault="000B73C5" w:rsidP="00974CA4">
      <w:pPr>
        <w:pStyle w:val="NormalWeb"/>
        <w:numPr>
          <w:ilvl w:val="0"/>
          <w:numId w:val="12"/>
        </w:numPr>
        <w:spacing w:before="0" w:beforeAutospacing="0" w:after="0" w:afterAutospacing="0" w:line="360" w:lineRule="auto"/>
        <w:jc w:val="both"/>
      </w:pPr>
      <w:r>
        <w:t>Multimodal analgesia practice</w:t>
      </w:r>
    </w:p>
    <w:p w14:paraId="735F3E3C" w14:textId="5FD24797" w:rsidR="000B73C5" w:rsidRDefault="000B73C5" w:rsidP="00F70554">
      <w:pPr>
        <w:pStyle w:val="Heading3"/>
        <w:spacing w:before="0"/>
        <w:rPr>
          <w:rFonts w:eastAsia="Times New Roman" w:cs="Times New Roman"/>
          <w:sz w:val="27"/>
          <w:szCs w:val="27"/>
        </w:rPr>
      </w:pPr>
      <w:bookmarkStart w:id="72" w:name="_Toc205608603"/>
      <w:r>
        <w:rPr>
          <w:rStyle w:val="Strong"/>
          <w:b/>
          <w:bCs w:val="0"/>
        </w:rPr>
        <w:t>4.</w:t>
      </w:r>
      <w:r w:rsidR="00F67597">
        <w:rPr>
          <w:rStyle w:val="Strong"/>
          <w:b/>
          <w:bCs w:val="0"/>
        </w:rPr>
        <w:t>6</w:t>
      </w:r>
      <w:r>
        <w:rPr>
          <w:rStyle w:val="Strong"/>
          <w:b/>
          <w:bCs w:val="0"/>
        </w:rPr>
        <w:t>.2. Independent Variables</w:t>
      </w:r>
      <w:bookmarkEnd w:id="72"/>
    </w:p>
    <w:p w14:paraId="27E382BA" w14:textId="77777777" w:rsidR="000B73C5" w:rsidRDefault="000B73C5" w:rsidP="00F70554">
      <w:pPr>
        <w:pStyle w:val="Heading4"/>
        <w:spacing w:before="0"/>
        <w:jc w:val="both"/>
      </w:pPr>
      <w:r>
        <w:rPr>
          <w:rStyle w:val="Strong"/>
          <w:b/>
          <w:bCs w:val="0"/>
        </w:rPr>
        <w:t>A. Socio-demographic Factors</w:t>
      </w:r>
    </w:p>
    <w:p w14:paraId="5C4BAB2B" w14:textId="77777777" w:rsidR="000B73C5" w:rsidRDefault="000B73C5" w:rsidP="00974CA4">
      <w:pPr>
        <w:pStyle w:val="NormalWeb"/>
        <w:numPr>
          <w:ilvl w:val="0"/>
          <w:numId w:val="8"/>
        </w:numPr>
        <w:spacing w:before="0" w:beforeAutospacing="0" w:after="0" w:afterAutospacing="0" w:line="360" w:lineRule="auto"/>
        <w:jc w:val="both"/>
      </w:pPr>
      <w:r>
        <w:t>Age</w:t>
      </w:r>
    </w:p>
    <w:p w14:paraId="2BA567D6" w14:textId="77777777" w:rsidR="000B73C5" w:rsidRDefault="000B73C5" w:rsidP="00974CA4">
      <w:pPr>
        <w:pStyle w:val="NormalWeb"/>
        <w:numPr>
          <w:ilvl w:val="0"/>
          <w:numId w:val="8"/>
        </w:numPr>
        <w:spacing w:before="0" w:beforeAutospacing="0" w:after="0" w:afterAutospacing="0" w:line="360" w:lineRule="auto"/>
        <w:jc w:val="both"/>
      </w:pPr>
      <w:r>
        <w:t>Sex</w:t>
      </w:r>
    </w:p>
    <w:p w14:paraId="5E1AE805" w14:textId="3BFE7398" w:rsidR="000B73C5" w:rsidRDefault="000B73C5" w:rsidP="00974CA4">
      <w:pPr>
        <w:pStyle w:val="NormalWeb"/>
        <w:numPr>
          <w:ilvl w:val="0"/>
          <w:numId w:val="8"/>
        </w:numPr>
        <w:spacing w:before="0" w:beforeAutospacing="0" w:after="0" w:afterAutospacing="0" w:line="360" w:lineRule="auto"/>
        <w:jc w:val="both"/>
      </w:pPr>
      <w:r>
        <w:t>Educational status of patients</w:t>
      </w:r>
    </w:p>
    <w:p w14:paraId="4943E879" w14:textId="77777777" w:rsidR="000B73C5" w:rsidRDefault="000B73C5" w:rsidP="00F70554">
      <w:pPr>
        <w:pStyle w:val="Heading4"/>
        <w:spacing w:before="0"/>
        <w:jc w:val="both"/>
      </w:pPr>
      <w:r>
        <w:rPr>
          <w:rStyle w:val="Strong"/>
          <w:b/>
          <w:bCs w:val="0"/>
        </w:rPr>
        <w:t>B. Clinical and Health Status</w:t>
      </w:r>
    </w:p>
    <w:p w14:paraId="06EF5105" w14:textId="77777777" w:rsidR="000B73C5" w:rsidRDefault="000B73C5" w:rsidP="00974CA4">
      <w:pPr>
        <w:pStyle w:val="NormalWeb"/>
        <w:numPr>
          <w:ilvl w:val="0"/>
          <w:numId w:val="9"/>
        </w:numPr>
        <w:spacing w:before="0" w:beforeAutospacing="0" w:after="0" w:afterAutospacing="0" w:line="360" w:lineRule="auto"/>
        <w:jc w:val="both"/>
      </w:pPr>
      <w:r>
        <w:t>Patient ASA class</w:t>
      </w:r>
    </w:p>
    <w:p w14:paraId="5827CB60" w14:textId="77777777" w:rsidR="000B73C5" w:rsidRDefault="000B73C5" w:rsidP="00974CA4">
      <w:pPr>
        <w:pStyle w:val="NormalWeb"/>
        <w:numPr>
          <w:ilvl w:val="0"/>
          <w:numId w:val="9"/>
        </w:numPr>
        <w:spacing w:before="0" w:beforeAutospacing="0" w:after="0" w:afterAutospacing="0" w:line="360" w:lineRule="auto"/>
        <w:jc w:val="both"/>
      </w:pPr>
      <w:r>
        <w:t>Presence of medical comorbidities</w:t>
      </w:r>
    </w:p>
    <w:p w14:paraId="4D3A4FEF" w14:textId="7F897A5A" w:rsidR="000B73C5" w:rsidRDefault="000B73C5" w:rsidP="00974CA4">
      <w:pPr>
        <w:pStyle w:val="NormalWeb"/>
        <w:numPr>
          <w:ilvl w:val="0"/>
          <w:numId w:val="9"/>
        </w:numPr>
        <w:spacing w:before="0" w:beforeAutospacing="0" w:after="0" w:afterAutospacing="0" w:line="360" w:lineRule="auto"/>
        <w:jc w:val="both"/>
      </w:pPr>
      <w:r>
        <w:t>Diagnosis</w:t>
      </w:r>
    </w:p>
    <w:p w14:paraId="511965D4" w14:textId="77777777" w:rsidR="000B73C5" w:rsidRDefault="000B73C5" w:rsidP="00F70554">
      <w:pPr>
        <w:pStyle w:val="Heading4"/>
        <w:spacing w:before="0"/>
        <w:jc w:val="both"/>
      </w:pPr>
      <w:r>
        <w:rPr>
          <w:rStyle w:val="Strong"/>
          <w:b/>
          <w:bCs w:val="0"/>
        </w:rPr>
        <w:t>C. Drug and Anesthesia-related Factors</w:t>
      </w:r>
    </w:p>
    <w:p w14:paraId="5F2C6109" w14:textId="77777777" w:rsidR="000B73C5" w:rsidRDefault="000B73C5" w:rsidP="00974CA4">
      <w:pPr>
        <w:pStyle w:val="NormalWeb"/>
        <w:numPr>
          <w:ilvl w:val="0"/>
          <w:numId w:val="10"/>
        </w:numPr>
        <w:spacing w:before="0" w:beforeAutospacing="0" w:after="0" w:afterAutospacing="0" w:line="360" w:lineRule="auto"/>
        <w:jc w:val="both"/>
      </w:pPr>
      <w:r>
        <w:t>Availability of required drugs</w:t>
      </w:r>
    </w:p>
    <w:p w14:paraId="6516C24A" w14:textId="77777777" w:rsidR="000B73C5" w:rsidRDefault="000B73C5" w:rsidP="00974CA4">
      <w:pPr>
        <w:pStyle w:val="NormalWeb"/>
        <w:numPr>
          <w:ilvl w:val="0"/>
          <w:numId w:val="10"/>
        </w:numPr>
        <w:spacing w:before="0" w:beforeAutospacing="0" w:after="0" w:afterAutospacing="0" w:line="360" w:lineRule="auto"/>
        <w:jc w:val="both"/>
      </w:pPr>
      <w:r>
        <w:t>Type of analgesics used</w:t>
      </w:r>
    </w:p>
    <w:p w14:paraId="2848D132" w14:textId="77777777" w:rsidR="000B73C5" w:rsidRDefault="000B73C5" w:rsidP="00974CA4">
      <w:pPr>
        <w:pStyle w:val="NormalWeb"/>
        <w:numPr>
          <w:ilvl w:val="0"/>
          <w:numId w:val="10"/>
        </w:numPr>
        <w:spacing w:before="0" w:beforeAutospacing="0" w:after="0" w:afterAutospacing="0" w:line="360" w:lineRule="auto"/>
        <w:jc w:val="both"/>
      </w:pPr>
      <w:r>
        <w:t>Type and dose of induction agents</w:t>
      </w:r>
    </w:p>
    <w:p w14:paraId="56646655" w14:textId="6AFA8839" w:rsidR="000B73C5" w:rsidRDefault="000B73C5" w:rsidP="00974CA4">
      <w:pPr>
        <w:pStyle w:val="NormalWeb"/>
        <w:numPr>
          <w:ilvl w:val="0"/>
          <w:numId w:val="10"/>
        </w:numPr>
        <w:spacing w:before="0" w:beforeAutospacing="0" w:after="0" w:afterAutospacing="0" w:line="360" w:lineRule="auto"/>
        <w:jc w:val="both"/>
      </w:pPr>
      <w:r>
        <w:t>Premedication drug used</w:t>
      </w:r>
    </w:p>
    <w:p w14:paraId="64B6AF6E" w14:textId="77777777" w:rsidR="000B73C5" w:rsidRDefault="000B73C5" w:rsidP="00F70554">
      <w:pPr>
        <w:pStyle w:val="Heading4"/>
        <w:spacing w:before="0"/>
        <w:jc w:val="both"/>
      </w:pPr>
      <w:r>
        <w:rPr>
          <w:rStyle w:val="Strong"/>
          <w:b/>
          <w:bCs w:val="0"/>
        </w:rPr>
        <w:t>D. Procedure-related Factors</w:t>
      </w:r>
    </w:p>
    <w:p w14:paraId="4AC548C1" w14:textId="77777777" w:rsidR="000B73C5" w:rsidRDefault="000B73C5" w:rsidP="00974CA4">
      <w:pPr>
        <w:pStyle w:val="NormalWeb"/>
        <w:numPr>
          <w:ilvl w:val="0"/>
          <w:numId w:val="11"/>
        </w:numPr>
        <w:spacing w:before="0" w:beforeAutospacing="0" w:after="0" w:afterAutospacing="0" w:line="360" w:lineRule="auto"/>
        <w:jc w:val="both"/>
      </w:pPr>
      <w:r>
        <w:t>Type of surgical procedure</w:t>
      </w:r>
    </w:p>
    <w:p w14:paraId="5774DFB5" w14:textId="68381688" w:rsidR="000B73C5" w:rsidRDefault="000B73C5" w:rsidP="00974CA4">
      <w:pPr>
        <w:pStyle w:val="NormalWeb"/>
        <w:numPr>
          <w:ilvl w:val="0"/>
          <w:numId w:val="11"/>
        </w:numPr>
        <w:spacing w:before="0" w:beforeAutospacing="0" w:after="0" w:afterAutospacing="0" w:line="360" w:lineRule="auto"/>
        <w:jc w:val="both"/>
      </w:pPr>
      <w:r>
        <w:t>Type of nerve block used</w:t>
      </w:r>
    </w:p>
    <w:p w14:paraId="4450F734" w14:textId="33BBF503" w:rsidR="00CB1F1A" w:rsidRDefault="00CB1F1A" w:rsidP="00ED7657">
      <w:pPr>
        <w:pStyle w:val="Heading2"/>
      </w:pPr>
      <w:bookmarkStart w:id="73" w:name="_Toc13889"/>
      <w:bookmarkStart w:id="74" w:name="_Toc126922091"/>
      <w:bookmarkStart w:id="75" w:name="_Toc92827864"/>
      <w:bookmarkStart w:id="76" w:name="_Toc205608604"/>
      <w:r>
        <w:t>4.</w:t>
      </w:r>
      <w:r w:rsidR="00F67597">
        <w:t>7</w:t>
      </w:r>
      <w:r>
        <w:t xml:space="preserve">. </w:t>
      </w:r>
      <w:bookmarkEnd w:id="73"/>
      <w:bookmarkEnd w:id="74"/>
      <w:bookmarkEnd w:id="75"/>
      <w:r w:rsidR="00015451" w:rsidRPr="00364E37">
        <w:t xml:space="preserve">Data Collection </w:t>
      </w:r>
      <w:r w:rsidR="00015451" w:rsidRPr="00390037">
        <w:t>Tool and Procedure</w:t>
      </w:r>
      <w:bookmarkEnd w:id="76"/>
    </w:p>
    <w:p w14:paraId="712859A8" w14:textId="2C609DE8" w:rsidR="00CB1F1A" w:rsidRDefault="00CB1F1A" w:rsidP="00CB1F1A">
      <w:pPr>
        <w:spacing w:line="360" w:lineRule="auto"/>
        <w:jc w:val="both"/>
        <w:rPr>
          <w:rFonts w:eastAsia="Times New Roman" w:cs="Times New Roman"/>
          <w:szCs w:val="24"/>
        </w:rPr>
      </w:pPr>
      <w:r>
        <w:rPr>
          <w:rFonts w:eastAsia="Times New Roman" w:cs="Times New Roman"/>
          <w:szCs w:val="24"/>
        </w:rPr>
        <w:t xml:space="preserve">Patients </w:t>
      </w:r>
      <w:r w:rsidR="0066276F">
        <w:rPr>
          <w:rFonts w:eastAsia="Times New Roman" w:cs="Times New Roman"/>
          <w:szCs w:val="24"/>
        </w:rPr>
        <w:t>was</w:t>
      </w:r>
      <w:r>
        <w:rPr>
          <w:rFonts w:eastAsia="Times New Roman" w:cs="Times New Roman"/>
          <w:szCs w:val="24"/>
        </w:rPr>
        <w:t xml:space="preserve"> interviewed and anesthetic charts </w:t>
      </w:r>
      <w:r w:rsidR="0066276F">
        <w:rPr>
          <w:rFonts w:eastAsia="Times New Roman" w:cs="Times New Roman"/>
          <w:szCs w:val="24"/>
        </w:rPr>
        <w:t>was</w:t>
      </w:r>
      <w:r>
        <w:rPr>
          <w:rFonts w:eastAsia="Times New Roman" w:cs="Times New Roman"/>
          <w:szCs w:val="24"/>
        </w:rPr>
        <w:t xml:space="preserve"> also reviewed to have valuable data. The questionnaire format </w:t>
      </w:r>
      <w:r w:rsidR="0066276F">
        <w:rPr>
          <w:rFonts w:eastAsia="Times New Roman" w:cs="Times New Roman"/>
          <w:szCs w:val="24"/>
        </w:rPr>
        <w:t>was</w:t>
      </w:r>
      <w:r>
        <w:rPr>
          <w:rFonts w:eastAsia="Times New Roman" w:cs="Times New Roman"/>
          <w:szCs w:val="24"/>
        </w:rPr>
        <w:t xml:space="preserve"> prepared in English language, and it </w:t>
      </w:r>
      <w:r w:rsidR="0066276F">
        <w:rPr>
          <w:rFonts w:eastAsia="Times New Roman" w:cs="Times New Roman"/>
          <w:szCs w:val="24"/>
        </w:rPr>
        <w:t>was</w:t>
      </w:r>
      <w:r>
        <w:rPr>
          <w:rFonts w:eastAsia="Times New Roman" w:cs="Times New Roman"/>
          <w:szCs w:val="24"/>
        </w:rPr>
        <w:t xml:space="preserve"> back-translated to both languages (</w:t>
      </w:r>
      <w:proofErr w:type="spellStart"/>
      <w:r>
        <w:rPr>
          <w:rFonts w:eastAsia="Times New Roman" w:cs="Times New Roman"/>
          <w:szCs w:val="24"/>
        </w:rPr>
        <w:t>Afaan</w:t>
      </w:r>
      <w:proofErr w:type="spellEnd"/>
      <w:r>
        <w:rPr>
          <w:rFonts w:eastAsia="Times New Roman" w:cs="Times New Roman"/>
          <w:szCs w:val="24"/>
        </w:rPr>
        <w:t xml:space="preserve"> Oromo and Amharic), which is helpful to gather data from patients through interviews. It contains </w:t>
      </w:r>
      <w:r>
        <w:rPr>
          <w:rFonts w:eastAsia="Times New Roman" w:cs="Times New Roman"/>
          <w:color w:val="000000"/>
          <w:szCs w:val="24"/>
        </w:rPr>
        <w:t xml:space="preserve">socio-demographic data, physical characteristics of the patient, patient ASA class, medical comorbidities, diagnosis, premedication drug used, types of procedure, and </w:t>
      </w:r>
      <w:r>
        <w:rPr>
          <w:rFonts w:eastAsia="Times New Roman" w:cs="Times New Roman"/>
          <w:color w:val="000000"/>
          <w:szCs w:val="24"/>
        </w:rPr>
        <w:lastRenderedPageBreak/>
        <w:t>type and dose induction used</w:t>
      </w:r>
      <w:r>
        <w:rPr>
          <w:rFonts w:eastAsia="Times New Roman" w:cs="Times New Roman"/>
          <w:szCs w:val="24"/>
        </w:rPr>
        <w:t xml:space="preserve">. Data </w:t>
      </w:r>
      <w:r w:rsidR="0066276F">
        <w:rPr>
          <w:rFonts w:eastAsia="Times New Roman" w:cs="Times New Roman"/>
          <w:szCs w:val="24"/>
        </w:rPr>
        <w:t>was</w:t>
      </w:r>
      <w:r>
        <w:rPr>
          <w:rFonts w:eastAsia="Times New Roman" w:cs="Times New Roman"/>
          <w:szCs w:val="24"/>
        </w:rPr>
        <w:t xml:space="preserve"> collected by </w:t>
      </w:r>
      <w:r w:rsidR="00015451">
        <w:rPr>
          <w:rFonts w:eastAsia="Times New Roman" w:cs="Times New Roman"/>
          <w:szCs w:val="24"/>
        </w:rPr>
        <w:t>Internship</w:t>
      </w:r>
      <w:r w:rsidR="000B73C5">
        <w:rPr>
          <w:rFonts w:eastAsia="Times New Roman" w:cs="Times New Roman"/>
          <w:szCs w:val="24"/>
        </w:rPr>
        <w:t xml:space="preserve"> students</w:t>
      </w:r>
      <w:r>
        <w:rPr>
          <w:rFonts w:eastAsia="Times New Roman" w:cs="Times New Roman"/>
          <w:szCs w:val="24"/>
        </w:rPr>
        <w:t xml:space="preserve"> and </w:t>
      </w:r>
      <w:r w:rsidR="000B73C5">
        <w:rPr>
          <w:rFonts w:eastAsia="Times New Roman" w:cs="Times New Roman"/>
          <w:szCs w:val="24"/>
        </w:rPr>
        <w:t>BSc</w:t>
      </w:r>
      <w:r>
        <w:rPr>
          <w:rFonts w:eastAsia="Times New Roman" w:cs="Times New Roman"/>
          <w:szCs w:val="24"/>
        </w:rPr>
        <w:t>. anesthesia staffs.</w:t>
      </w:r>
    </w:p>
    <w:p w14:paraId="34048515" w14:textId="131DF387" w:rsidR="00CB1F1A" w:rsidRDefault="00CB1F1A" w:rsidP="00ED7657">
      <w:pPr>
        <w:pStyle w:val="Heading2"/>
      </w:pPr>
      <w:bookmarkStart w:id="77" w:name="_Toc126922092"/>
      <w:bookmarkStart w:id="78" w:name="_Toc92827865"/>
      <w:bookmarkStart w:id="79" w:name="_Toc26008"/>
      <w:bookmarkStart w:id="80" w:name="_Toc205608605"/>
      <w:r>
        <w:t>4.</w:t>
      </w:r>
      <w:r w:rsidR="00F67597">
        <w:t>8</w:t>
      </w:r>
      <w:r>
        <w:t>. Data quality assurance</w:t>
      </w:r>
      <w:bookmarkEnd w:id="77"/>
      <w:bookmarkEnd w:id="78"/>
      <w:bookmarkEnd w:id="79"/>
      <w:bookmarkEnd w:id="80"/>
    </w:p>
    <w:p w14:paraId="2C7244A1" w14:textId="36BA92A7" w:rsidR="00CB1F1A" w:rsidRDefault="00CB1F1A" w:rsidP="00CB1F1A">
      <w:pPr>
        <w:spacing w:line="360" w:lineRule="auto"/>
        <w:jc w:val="both"/>
        <w:rPr>
          <w:rFonts w:eastAsia="Times New Roman" w:cs="Times New Roman"/>
          <w:szCs w:val="24"/>
        </w:rPr>
      </w:pPr>
      <w:r>
        <w:rPr>
          <w:rFonts w:eastAsia="Times New Roman" w:cs="Times New Roman"/>
          <w:szCs w:val="24"/>
        </w:rPr>
        <w:t xml:space="preserve">Orientation on data collecting instruments, objectives of the study, and how to facilitate data collection </w:t>
      </w:r>
      <w:r w:rsidR="0066276F">
        <w:rPr>
          <w:rFonts w:eastAsia="Times New Roman" w:cs="Times New Roman"/>
          <w:szCs w:val="24"/>
        </w:rPr>
        <w:t>was</w:t>
      </w:r>
      <w:r>
        <w:rPr>
          <w:rFonts w:eastAsia="Times New Roman" w:cs="Times New Roman"/>
          <w:szCs w:val="24"/>
        </w:rPr>
        <w:t xml:space="preserve"> given by the principal investigator for one day. After each day of data collection, the questionnaires </w:t>
      </w:r>
      <w:r w:rsidR="00F70554">
        <w:rPr>
          <w:rFonts w:eastAsia="Times New Roman" w:cs="Times New Roman"/>
          <w:szCs w:val="24"/>
        </w:rPr>
        <w:t>were</w:t>
      </w:r>
      <w:r>
        <w:rPr>
          <w:rFonts w:eastAsia="Times New Roman" w:cs="Times New Roman"/>
          <w:szCs w:val="24"/>
        </w:rPr>
        <w:t xml:space="preserve"> collected from the data collectors by principal investigator and stored appropriately, the collected data </w:t>
      </w:r>
      <w:r w:rsidR="0066276F">
        <w:rPr>
          <w:rFonts w:eastAsia="Times New Roman" w:cs="Times New Roman"/>
          <w:szCs w:val="24"/>
        </w:rPr>
        <w:t>was</w:t>
      </w:r>
      <w:r>
        <w:rPr>
          <w:rFonts w:eastAsia="Times New Roman" w:cs="Times New Roman"/>
          <w:szCs w:val="24"/>
        </w:rPr>
        <w:t xml:space="preserve"> checked for consistency and accuracy</w:t>
      </w:r>
    </w:p>
    <w:p w14:paraId="4CE11AE5" w14:textId="522BFC5D" w:rsidR="000B73C5" w:rsidRDefault="000B73C5" w:rsidP="00ED7657">
      <w:pPr>
        <w:pStyle w:val="Heading2"/>
      </w:pPr>
      <w:bookmarkStart w:id="81" w:name="_Toc17537"/>
      <w:bookmarkStart w:id="82" w:name="_Toc205608606"/>
      <w:r>
        <w:t>4.</w:t>
      </w:r>
      <w:r w:rsidR="00F67597">
        <w:t>9</w:t>
      </w:r>
      <w:r>
        <w:t>. Operational Definitions</w:t>
      </w:r>
      <w:bookmarkEnd w:id="81"/>
      <w:bookmarkEnd w:id="82"/>
    </w:p>
    <w:p w14:paraId="72D1AD70" w14:textId="77777777" w:rsidR="000B73C5" w:rsidRDefault="000B73C5" w:rsidP="000B73C5">
      <w:pPr>
        <w:spacing w:line="360" w:lineRule="auto"/>
        <w:jc w:val="both"/>
        <w:rPr>
          <w:rFonts w:eastAsia="Times New Roman" w:cs="Times New Roman"/>
          <w:szCs w:val="24"/>
        </w:rPr>
      </w:pPr>
      <w:r>
        <w:rPr>
          <w:rFonts w:eastAsia="Times New Roman" w:cs="Times New Roman"/>
          <w:b/>
          <w:szCs w:val="24"/>
        </w:rPr>
        <w:t>Multi-modal analgesia</w:t>
      </w:r>
      <w:r>
        <w:rPr>
          <w:rFonts w:eastAsia="Times New Roman" w:cs="Times New Roman"/>
          <w:szCs w:val="24"/>
        </w:rPr>
        <w:t>: -Multi-modal</w:t>
      </w:r>
      <w:r>
        <w:rPr>
          <w:rFonts w:cs="Times New Roman"/>
          <w:color w:val="000000"/>
          <w:szCs w:val="24"/>
          <w:shd w:val="clear" w:color="auto" w:fill="FFFFFF"/>
        </w:rPr>
        <w:t xml:space="preserve"> analgesia is a strategy that reduces reliance on opioids using non-opioid analgesics that have different mechanisms of action.</w:t>
      </w:r>
    </w:p>
    <w:p w14:paraId="70F79141" w14:textId="77777777" w:rsidR="000B73C5" w:rsidRDefault="000B73C5" w:rsidP="000B73C5">
      <w:pPr>
        <w:spacing w:line="360" w:lineRule="auto"/>
        <w:jc w:val="both"/>
        <w:rPr>
          <w:rFonts w:eastAsia="Times New Roman" w:cs="Times New Roman"/>
          <w:b/>
          <w:szCs w:val="24"/>
        </w:rPr>
      </w:pPr>
      <w:r>
        <w:rPr>
          <w:rFonts w:eastAsia="Times New Roman" w:cs="Times New Roman"/>
          <w:b/>
          <w:szCs w:val="24"/>
        </w:rPr>
        <w:t xml:space="preserve">Anesthesia - </w:t>
      </w:r>
      <w:r>
        <w:rPr>
          <w:rFonts w:eastAsia="Times New Roman" w:cs="Times New Roman"/>
          <w:szCs w:val="24"/>
        </w:rPr>
        <w:t>A partial or complete loss of feeling or sensation, with or without loss of consciousness, primarily for surgery or other medical procedures.</w:t>
      </w:r>
    </w:p>
    <w:p w14:paraId="648C5649" w14:textId="77777777" w:rsidR="000B73C5" w:rsidRDefault="000B73C5" w:rsidP="000B73C5">
      <w:pPr>
        <w:spacing w:line="360" w:lineRule="auto"/>
        <w:jc w:val="both"/>
        <w:rPr>
          <w:rFonts w:cs="Times New Roman"/>
          <w:bCs/>
          <w:color w:val="000000"/>
          <w:szCs w:val="24"/>
        </w:rPr>
      </w:pPr>
      <w:r>
        <w:rPr>
          <w:rFonts w:eastAsia="Times New Roman" w:cs="Times New Roman"/>
          <w:b/>
          <w:color w:val="000000"/>
          <w:szCs w:val="24"/>
        </w:rPr>
        <w:t xml:space="preserve">General anesthesia- </w:t>
      </w:r>
      <w:r>
        <w:rPr>
          <w:rFonts w:cs="Times New Roman"/>
          <w:bCs/>
          <w:color w:val="000000"/>
          <w:szCs w:val="24"/>
        </w:rPr>
        <w:t xml:space="preserve">is the state produced when a patient receives medications to produce amnesia and analgesia with or without reversible muscle paralysis. </w:t>
      </w:r>
    </w:p>
    <w:p w14:paraId="76D7091B" w14:textId="77777777" w:rsidR="000B73C5" w:rsidRDefault="000B73C5" w:rsidP="000B73C5">
      <w:pPr>
        <w:spacing w:line="360" w:lineRule="auto"/>
        <w:jc w:val="both"/>
        <w:rPr>
          <w:rFonts w:cs="Times New Roman"/>
          <w:color w:val="000000"/>
          <w:szCs w:val="24"/>
        </w:rPr>
      </w:pPr>
      <w:r>
        <w:rPr>
          <w:rFonts w:eastAsia="Times New Roman" w:cs="Times New Roman"/>
          <w:b/>
          <w:color w:val="000000"/>
          <w:szCs w:val="24"/>
        </w:rPr>
        <w:t>Regional anesthesia</w:t>
      </w:r>
      <w:r>
        <w:rPr>
          <w:rFonts w:eastAsia="Times New Roman" w:cs="Times New Roman"/>
          <w:color w:val="000000"/>
          <w:szCs w:val="24"/>
        </w:rPr>
        <w:t xml:space="preserve">- </w:t>
      </w:r>
      <w:r>
        <w:rPr>
          <w:rFonts w:cs="Times New Roman"/>
          <w:color w:val="000000"/>
          <w:szCs w:val="24"/>
          <w:shd w:val="clear" w:color="auto" w:fill="FFFFFF"/>
        </w:rPr>
        <w:t>Regional anesthesia is the </w:t>
      </w:r>
      <w:r>
        <w:rPr>
          <w:rFonts w:cs="Times New Roman"/>
          <w:bCs/>
          <w:color w:val="000000"/>
          <w:szCs w:val="24"/>
          <w:shd w:val="clear" w:color="auto" w:fill="FFFFFF"/>
        </w:rPr>
        <w:t>use of local anesthetics to block sensations of pain from a large area of the body</w:t>
      </w:r>
      <w:r>
        <w:rPr>
          <w:rFonts w:cs="Times New Roman"/>
          <w:color w:val="000000"/>
          <w:szCs w:val="24"/>
          <w:shd w:val="clear" w:color="auto" w:fill="FFFFFF"/>
        </w:rPr>
        <w:t>, such as an arm leg, or the abdomen.</w:t>
      </w:r>
    </w:p>
    <w:p w14:paraId="328541CD" w14:textId="77777777" w:rsidR="000B73C5" w:rsidRDefault="000B73C5" w:rsidP="000B73C5">
      <w:pPr>
        <w:spacing w:line="360" w:lineRule="auto"/>
        <w:jc w:val="both"/>
        <w:rPr>
          <w:rFonts w:eastAsia="Times New Roman" w:cs="Times New Roman"/>
          <w:color w:val="000000"/>
          <w:szCs w:val="24"/>
        </w:rPr>
      </w:pPr>
      <w:r>
        <w:rPr>
          <w:rFonts w:cs="Times New Roman"/>
          <w:color w:val="000000"/>
          <w:szCs w:val="24"/>
          <w:shd w:val="clear" w:color="auto" w:fill="FFFFFF"/>
        </w:rPr>
        <w:t>Regional anesthesia allows a procedure to be done on a region of the body without your being unconscious.</w:t>
      </w:r>
    </w:p>
    <w:p w14:paraId="3D3A2C04" w14:textId="77777777" w:rsidR="000B73C5" w:rsidRDefault="000B73C5" w:rsidP="000B73C5">
      <w:pPr>
        <w:spacing w:line="360" w:lineRule="auto"/>
        <w:jc w:val="both"/>
        <w:rPr>
          <w:rFonts w:eastAsia="Times New Roman" w:cs="Times New Roman"/>
          <w:b/>
          <w:color w:val="000000"/>
          <w:szCs w:val="24"/>
        </w:rPr>
      </w:pPr>
      <w:r>
        <w:rPr>
          <w:rFonts w:eastAsia="Times New Roman" w:cs="Times New Roman"/>
          <w:b/>
          <w:color w:val="000000"/>
          <w:szCs w:val="24"/>
        </w:rPr>
        <w:t>Sedation-</w:t>
      </w:r>
      <w:r>
        <w:rPr>
          <w:rFonts w:cs="Times New Roman"/>
          <w:color w:val="000000"/>
          <w:szCs w:val="24"/>
          <w:shd w:val="clear" w:color="auto" w:fill="FFFFFF"/>
        </w:rPr>
        <w:t>Sedation is </w:t>
      </w:r>
      <w:r>
        <w:rPr>
          <w:rFonts w:cs="Times New Roman"/>
          <w:bCs/>
          <w:color w:val="000000"/>
          <w:szCs w:val="24"/>
          <w:shd w:val="clear" w:color="auto" w:fill="FFFFFF"/>
        </w:rPr>
        <w:t>the reduction of irritability or agitation by administration of sedative drugs</w:t>
      </w:r>
      <w:r>
        <w:rPr>
          <w:rFonts w:cs="Times New Roman"/>
          <w:color w:val="000000"/>
          <w:szCs w:val="24"/>
          <w:shd w:val="clear" w:color="auto" w:fill="FFFFFF"/>
        </w:rPr>
        <w:t>, generally to facilitate a medical procedure or diagnostic procedure.</w:t>
      </w:r>
    </w:p>
    <w:p w14:paraId="7BB7676C" w14:textId="77777777" w:rsidR="000B73C5" w:rsidRDefault="000B73C5" w:rsidP="000B73C5">
      <w:pPr>
        <w:spacing w:line="360" w:lineRule="auto"/>
        <w:jc w:val="both"/>
        <w:rPr>
          <w:rFonts w:eastAsia="Times New Roman" w:cs="Times New Roman"/>
          <w:color w:val="000000"/>
          <w:szCs w:val="24"/>
        </w:rPr>
      </w:pPr>
      <w:r>
        <w:rPr>
          <w:rFonts w:eastAsia="Times New Roman" w:cs="Times New Roman"/>
          <w:b/>
          <w:color w:val="000000"/>
          <w:szCs w:val="24"/>
        </w:rPr>
        <w:t>Local anesthesia</w:t>
      </w:r>
      <w:r>
        <w:rPr>
          <w:rFonts w:eastAsia="Times New Roman" w:cs="Times New Roman"/>
          <w:color w:val="000000"/>
          <w:szCs w:val="24"/>
        </w:rPr>
        <w:t>-</w:t>
      </w:r>
      <w:r>
        <w:rPr>
          <w:rStyle w:val="Strong"/>
          <w:rFonts w:eastAsia="SimSun" w:cs="Times New Roman"/>
          <w:color w:val="000000"/>
          <w:spacing w:val="3"/>
          <w:szCs w:val="24"/>
          <w:shd w:val="clear" w:color="auto" w:fill="FFFFFF"/>
        </w:rPr>
        <w:t> </w:t>
      </w:r>
      <w:r>
        <w:rPr>
          <w:rFonts w:cs="Times New Roman"/>
          <w:color w:val="000000"/>
          <w:spacing w:val="3"/>
          <w:szCs w:val="24"/>
          <w:shd w:val="clear" w:color="auto" w:fill="FFFFFF"/>
        </w:rPr>
        <w:t>Loss of sensation in a limited and usually superficial area produced especially by an anesthetic affecting only a part of the body.</w:t>
      </w:r>
    </w:p>
    <w:p w14:paraId="46078F7F" w14:textId="77777777" w:rsidR="000B73C5" w:rsidRDefault="000B73C5" w:rsidP="000B73C5">
      <w:pPr>
        <w:spacing w:line="360" w:lineRule="auto"/>
        <w:jc w:val="both"/>
        <w:rPr>
          <w:rFonts w:eastAsia="Times New Roman" w:cs="Times New Roman"/>
          <w:szCs w:val="24"/>
        </w:rPr>
      </w:pPr>
      <w:r>
        <w:rPr>
          <w:rFonts w:eastAsia="Times New Roman" w:cs="Times New Roman"/>
          <w:b/>
          <w:szCs w:val="24"/>
        </w:rPr>
        <w:t>Anesthetic</w:t>
      </w:r>
      <w:r>
        <w:rPr>
          <w:rFonts w:eastAsia="Times New Roman" w:cs="Times New Roman"/>
          <w:szCs w:val="24"/>
        </w:rPr>
        <w:t>-   A drug that produces anesthesia administered by inhalation(breathing) or intravenously (injection or through an IV).</w:t>
      </w:r>
    </w:p>
    <w:p w14:paraId="2B18DF51" w14:textId="77777777" w:rsidR="000B73C5" w:rsidRDefault="000B73C5" w:rsidP="000B73C5">
      <w:pPr>
        <w:spacing w:line="360" w:lineRule="auto"/>
        <w:jc w:val="both"/>
        <w:rPr>
          <w:rFonts w:eastAsia="Times New Roman" w:cs="Times New Roman"/>
          <w:szCs w:val="24"/>
        </w:rPr>
      </w:pPr>
      <w:r>
        <w:rPr>
          <w:rFonts w:eastAsia="Times New Roman" w:cs="Times New Roman"/>
          <w:b/>
          <w:szCs w:val="24"/>
        </w:rPr>
        <w:t>Pain</w:t>
      </w:r>
      <w:r>
        <w:rPr>
          <w:rFonts w:eastAsia="Times New Roman" w:cs="Times New Roman"/>
          <w:szCs w:val="24"/>
        </w:rPr>
        <w:t>- A distressing feeling often caused by intense or damaging stimuli.</w:t>
      </w:r>
    </w:p>
    <w:p w14:paraId="743BFAA4" w14:textId="77777777" w:rsidR="000B73C5" w:rsidRDefault="000B73C5" w:rsidP="000B73C5">
      <w:pPr>
        <w:spacing w:line="360" w:lineRule="auto"/>
        <w:jc w:val="both"/>
        <w:rPr>
          <w:rFonts w:eastAsia="Times New Roman" w:cs="Times New Roman"/>
          <w:szCs w:val="24"/>
        </w:rPr>
      </w:pPr>
      <w:r>
        <w:rPr>
          <w:rFonts w:eastAsia="Times New Roman" w:cs="Times New Roman"/>
          <w:b/>
          <w:szCs w:val="24"/>
        </w:rPr>
        <w:t>Surgical operation</w:t>
      </w:r>
      <w:r>
        <w:rPr>
          <w:rFonts w:eastAsia="Times New Roman" w:cs="Times New Roman"/>
          <w:szCs w:val="24"/>
        </w:rPr>
        <w:t>-   a medical procedure involving an incision with instruments; performed to repair damage or arrest disease in a living body.</w:t>
      </w:r>
    </w:p>
    <w:p w14:paraId="31560A97" w14:textId="74791439" w:rsidR="000B73C5" w:rsidRDefault="000B73C5" w:rsidP="000B73C5">
      <w:pPr>
        <w:spacing w:line="360" w:lineRule="auto"/>
        <w:jc w:val="both"/>
        <w:rPr>
          <w:rFonts w:eastAsia="Times New Roman" w:cs="Times New Roman"/>
          <w:szCs w:val="24"/>
        </w:rPr>
      </w:pPr>
      <w:r>
        <w:rPr>
          <w:rFonts w:eastAsia="Times New Roman" w:cs="Times New Roman"/>
          <w:b/>
          <w:szCs w:val="24"/>
        </w:rPr>
        <w:lastRenderedPageBreak/>
        <w:t>Operation theatre</w:t>
      </w:r>
      <w:r>
        <w:rPr>
          <w:rFonts w:eastAsia="Times New Roman" w:cs="Times New Roman"/>
          <w:szCs w:val="24"/>
        </w:rPr>
        <w:t xml:space="preserve"> facility within a hospital where surgical procedures are carried out in an aseptic environment.</w:t>
      </w:r>
    </w:p>
    <w:p w14:paraId="646D56FA" w14:textId="6F870A14" w:rsidR="00C92697" w:rsidRDefault="00C92697" w:rsidP="00ED7657">
      <w:pPr>
        <w:pStyle w:val="Heading2"/>
      </w:pPr>
      <w:bookmarkStart w:id="83" w:name="_Toc126922094"/>
      <w:bookmarkStart w:id="84" w:name="_Toc24929"/>
      <w:bookmarkStart w:id="85" w:name="_Toc92827867"/>
      <w:bookmarkStart w:id="86" w:name="_Toc205608607"/>
      <w:r>
        <w:t>4.1</w:t>
      </w:r>
      <w:r w:rsidR="00F67597">
        <w:t>0</w:t>
      </w:r>
      <w:r>
        <w:t xml:space="preserve">. </w:t>
      </w:r>
      <w:bookmarkEnd w:id="83"/>
      <w:bookmarkEnd w:id="84"/>
      <w:bookmarkEnd w:id="85"/>
      <w:r w:rsidR="00E92B8C" w:rsidRPr="00C27095">
        <w:t>Data analysis procedure</w:t>
      </w:r>
      <w:bookmarkEnd w:id="86"/>
    </w:p>
    <w:p w14:paraId="569B2E53" w14:textId="71575A68" w:rsidR="00E92B8C" w:rsidRPr="00E92B8C" w:rsidRDefault="00E92B8C" w:rsidP="00E92B8C">
      <w:pPr>
        <w:spacing w:line="360" w:lineRule="auto"/>
        <w:jc w:val="both"/>
        <w:rPr>
          <w:rFonts w:cs="Times New Roman"/>
          <w:szCs w:val="24"/>
        </w:rPr>
      </w:pPr>
      <w:bookmarkStart w:id="87" w:name="_Toc20416"/>
      <w:r w:rsidRPr="00E92B8C">
        <w:rPr>
          <w:rFonts w:cs="Times New Roman"/>
          <w:szCs w:val="24"/>
        </w:rPr>
        <w:t xml:space="preserve">After data collection, all questionnaires </w:t>
      </w:r>
      <w:r w:rsidR="00F70554">
        <w:rPr>
          <w:rFonts w:cs="Times New Roman"/>
          <w:szCs w:val="24"/>
        </w:rPr>
        <w:t>were</w:t>
      </w:r>
      <w:r w:rsidRPr="00E92B8C">
        <w:rPr>
          <w:rFonts w:cs="Times New Roman"/>
          <w:szCs w:val="24"/>
        </w:rPr>
        <w:t xml:space="preserve"> checked for completeness and consistency. The data </w:t>
      </w:r>
      <w:r w:rsidR="00F70554">
        <w:rPr>
          <w:rFonts w:cs="Times New Roman"/>
          <w:szCs w:val="24"/>
        </w:rPr>
        <w:t xml:space="preserve">was </w:t>
      </w:r>
      <w:r w:rsidRPr="00E92B8C">
        <w:rPr>
          <w:rFonts w:cs="Times New Roman"/>
          <w:szCs w:val="24"/>
        </w:rPr>
        <w:t xml:space="preserve">cleaned and entered into </w:t>
      </w:r>
      <w:proofErr w:type="spellStart"/>
      <w:r w:rsidRPr="00E92B8C">
        <w:rPr>
          <w:rFonts w:cs="Times New Roman"/>
          <w:szCs w:val="24"/>
        </w:rPr>
        <w:t>EpiData</w:t>
      </w:r>
      <w:proofErr w:type="spellEnd"/>
      <w:r w:rsidRPr="00E92B8C">
        <w:rPr>
          <w:rFonts w:cs="Times New Roman"/>
          <w:szCs w:val="24"/>
        </w:rPr>
        <w:t xml:space="preserve"> version 4.6. Once entry is completed, the dataset </w:t>
      </w:r>
      <w:r w:rsidR="0066276F">
        <w:rPr>
          <w:rFonts w:cs="Times New Roman"/>
          <w:szCs w:val="24"/>
        </w:rPr>
        <w:t>was</w:t>
      </w:r>
      <w:r w:rsidRPr="00E92B8C">
        <w:rPr>
          <w:rFonts w:cs="Times New Roman"/>
          <w:szCs w:val="24"/>
        </w:rPr>
        <w:t xml:space="preserve"> exported to SPSS version 26 for statistical analysis. Descriptive statistics such as frequencies and percentages </w:t>
      </w:r>
      <w:r w:rsidR="00F70554">
        <w:rPr>
          <w:rFonts w:cs="Times New Roman"/>
          <w:szCs w:val="24"/>
        </w:rPr>
        <w:t>were</w:t>
      </w:r>
      <w:r w:rsidRPr="00E92B8C">
        <w:rPr>
          <w:rFonts w:cs="Times New Roman"/>
          <w:szCs w:val="24"/>
        </w:rPr>
        <w:t xml:space="preserve"> used to summarize the data. The results </w:t>
      </w:r>
      <w:r w:rsidR="00F70554">
        <w:rPr>
          <w:rFonts w:cs="Times New Roman"/>
          <w:szCs w:val="24"/>
        </w:rPr>
        <w:t>were</w:t>
      </w:r>
      <w:r w:rsidRPr="00E92B8C">
        <w:rPr>
          <w:rFonts w:cs="Times New Roman"/>
          <w:szCs w:val="24"/>
        </w:rPr>
        <w:t xml:space="preserve"> presented using tables, graphs, and charts to clearly illustrate the findings.</w:t>
      </w:r>
    </w:p>
    <w:p w14:paraId="70C108B2" w14:textId="77777777" w:rsidR="00CB1F1A" w:rsidRDefault="00CB1F1A" w:rsidP="00ED7657">
      <w:pPr>
        <w:pStyle w:val="Heading2"/>
      </w:pPr>
      <w:bookmarkStart w:id="88" w:name="_Toc205608608"/>
      <w:r>
        <w:t>4.12. Ethical consideration</w:t>
      </w:r>
      <w:bookmarkEnd w:id="87"/>
      <w:bookmarkEnd w:id="88"/>
    </w:p>
    <w:p w14:paraId="23285994" w14:textId="02924B54" w:rsidR="00C92697" w:rsidRPr="00C92697" w:rsidRDefault="00CB1F1A" w:rsidP="00CB1F1A">
      <w:pPr>
        <w:spacing w:line="360" w:lineRule="auto"/>
        <w:jc w:val="both"/>
        <w:rPr>
          <w:rFonts w:cs="Times New Roman"/>
          <w:szCs w:val="24"/>
        </w:rPr>
      </w:pPr>
      <w:r>
        <w:rPr>
          <w:rFonts w:cs="Times New Roman"/>
          <w:szCs w:val="24"/>
        </w:rPr>
        <w:t xml:space="preserve">Ethical clearance </w:t>
      </w:r>
      <w:r w:rsidR="0066276F">
        <w:rPr>
          <w:rFonts w:cs="Times New Roman"/>
          <w:szCs w:val="24"/>
        </w:rPr>
        <w:t>was</w:t>
      </w:r>
      <w:r>
        <w:rPr>
          <w:rFonts w:cs="Times New Roman"/>
          <w:szCs w:val="24"/>
        </w:rPr>
        <w:t xml:space="preserve"> obtained from the Research Committee of </w:t>
      </w:r>
      <w:r w:rsidR="00743312">
        <w:rPr>
          <w:rFonts w:cs="Times New Roman"/>
          <w:szCs w:val="24"/>
        </w:rPr>
        <w:t>ARTH</w:t>
      </w:r>
      <w:r>
        <w:rPr>
          <w:rFonts w:cs="Times New Roman"/>
          <w:szCs w:val="24"/>
        </w:rPr>
        <w:t xml:space="preserve"> to conduct the research. </w:t>
      </w:r>
      <w:r>
        <w:rPr>
          <w:rFonts w:eastAsia="Times New Roman" w:cs="Times New Roman"/>
          <w:color w:val="262626"/>
          <w:szCs w:val="24"/>
        </w:rPr>
        <w:t xml:space="preserve">After the department's permission anesthetist will participate in data collection. </w:t>
      </w:r>
      <w:r>
        <w:rPr>
          <w:rFonts w:cs="Times New Roman"/>
          <w:szCs w:val="24"/>
        </w:rPr>
        <w:t xml:space="preserve">After an explanation of the aim and benefit of the study written and verbally informed consent </w:t>
      </w:r>
      <w:r w:rsidR="0066276F">
        <w:rPr>
          <w:rFonts w:cs="Times New Roman"/>
          <w:szCs w:val="24"/>
        </w:rPr>
        <w:t>was</w:t>
      </w:r>
      <w:r>
        <w:rPr>
          <w:rFonts w:cs="Times New Roman"/>
          <w:szCs w:val="24"/>
        </w:rPr>
        <w:t xml:space="preserve"> obtained from each study participant and their confidentiality </w:t>
      </w:r>
      <w:r w:rsidR="0066276F">
        <w:rPr>
          <w:rFonts w:cs="Times New Roman"/>
          <w:szCs w:val="24"/>
        </w:rPr>
        <w:t>was</w:t>
      </w:r>
      <w:r>
        <w:rPr>
          <w:rFonts w:cs="Times New Roman"/>
          <w:szCs w:val="24"/>
        </w:rPr>
        <w:t xml:space="preserve"> guaranteed throughout the study. Any personal identification of study participants will not be recorded.</w:t>
      </w:r>
    </w:p>
    <w:p w14:paraId="495DA21B" w14:textId="77777777" w:rsidR="00CB1F1A" w:rsidRDefault="00CB1F1A" w:rsidP="00CB1F1A">
      <w:pPr>
        <w:spacing w:line="360" w:lineRule="auto"/>
        <w:rPr>
          <w:rFonts w:eastAsia="Times New Roman" w:cs="Times New Roman"/>
          <w:szCs w:val="24"/>
        </w:rPr>
      </w:pPr>
    </w:p>
    <w:p w14:paraId="2820BE13" w14:textId="77777777" w:rsidR="00CB1F1A" w:rsidRDefault="00CB1F1A" w:rsidP="00CB1F1A">
      <w:pPr>
        <w:spacing w:line="360" w:lineRule="auto"/>
        <w:rPr>
          <w:rFonts w:cs="Times New Roman"/>
          <w:color w:val="000000"/>
          <w:szCs w:val="24"/>
        </w:rPr>
      </w:pPr>
    </w:p>
    <w:p w14:paraId="0B28B7B2" w14:textId="77777777" w:rsidR="00CB1F1A" w:rsidRDefault="00CB1F1A" w:rsidP="00CB1F1A">
      <w:pPr>
        <w:spacing w:line="360" w:lineRule="auto"/>
        <w:rPr>
          <w:rFonts w:cs="Times New Roman"/>
          <w:color w:val="000000"/>
          <w:szCs w:val="24"/>
        </w:rPr>
      </w:pPr>
    </w:p>
    <w:p w14:paraId="341BE482" w14:textId="77777777" w:rsidR="00CB1F1A" w:rsidRDefault="00CB1F1A" w:rsidP="00CB1F1A">
      <w:pPr>
        <w:spacing w:line="360" w:lineRule="auto"/>
        <w:rPr>
          <w:rFonts w:cs="Times New Roman"/>
          <w:color w:val="000000"/>
          <w:szCs w:val="24"/>
        </w:rPr>
      </w:pPr>
    </w:p>
    <w:p w14:paraId="2D1A1596" w14:textId="77777777" w:rsidR="00CB1F1A" w:rsidRDefault="00CB1F1A" w:rsidP="00CB1F1A">
      <w:pPr>
        <w:rPr>
          <w:rFonts w:cs="Times New Roman"/>
          <w:color w:val="000000"/>
          <w:szCs w:val="24"/>
        </w:rPr>
      </w:pPr>
      <w:bookmarkStart w:id="89" w:name="_Toc17838"/>
      <w:bookmarkStart w:id="90" w:name="_Toc16281"/>
      <w:bookmarkStart w:id="91" w:name="_Toc83207643"/>
    </w:p>
    <w:p w14:paraId="5CBAE479" w14:textId="7866D24D" w:rsidR="00CB1F1A" w:rsidRDefault="00CB1F1A" w:rsidP="00CB1F1A">
      <w:pPr>
        <w:rPr>
          <w:rFonts w:cs="Times New Roman"/>
        </w:rPr>
      </w:pPr>
    </w:p>
    <w:p w14:paraId="1B9EDC0C" w14:textId="4D6E6DC5" w:rsidR="006B5D3F" w:rsidRDefault="006B5D3F" w:rsidP="00CB1F1A">
      <w:pPr>
        <w:rPr>
          <w:rFonts w:cs="Times New Roman"/>
        </w:rPr>
      </w:pPr>
    </w:p>
    <w:p w14:paraId="2075F82F" w14:textId="365F6506" w:rsidR="006B5D3F" w:rsidRDefault="006B5D3F" w:rsidP="00CB1F1A">
      <w:pPr>
        <w:rPr>
          <w:rFonts w:cs="Times New Roman"/>
        </w:rPr>
      </w:pPr>
    </w:p>
    <w:p w14:paraId="04B36D93" w14:textId="6962EF71" w:rsidR="006B5D3F" w:rsidRDefault="006B5D3F" w:rsidP="00CB1F1A">
      <w:pPr>
        <w:rPr>
          <w:rFonts w:cs="Times New Roman"/>
        </w:rPr>
      </w:pPr>
    </w:p>
    <w:p w14:paraId="1388C3AE" w14:textId="77777777" w:rsidR="006B5D3F" w:rsidRDefault="006B5D3F" w:rsidP="00CB1F1A">
      <w:pPr>
        <w:rPr>
          <w:rFonts w:cs="Times New Roman"/>
        </w:rPr>
      </w:pPr>
    </w:p>
    <w:p w14:paraId="23BEF35E" w14:textId="41E50C32" w:rsidR="00E016F2" w:rsidRDefault="00BC5AD5" w:rsidP="00A45169">
      <w:pPr>
        <w:pStyle w:val="Heading1"/>
      </w:pPr>
      <w:bookmarkStart w:id="92" w:name="_Toc16595"/>
      <w:bookmarkStart w:id="93" w:name="_Toc5608"/>
      <w:bookmarkStart w:id="94" w:name="_Toc205608609"/>
      <w:bookmarkEnd w:id="89"/>
      <w:bookmarkEnd w:id="90"/>
      <w:bookmarkEnd w:id="91"/>
      <w:r>
        <w:lastRenderedPageBreak/>
        <w:t>RESULT</w:t>
      </w:r>
      <w:bookmarkEnd w:id="94"/>
    </w:p>
    <w:p w14:paraId="3331DD11" w14:textId="2DA1E162" w:rsidR="00BC5AD5" w:rsidRDefault="003862A8" w:rsidP="00ED7657">
      <w:pPr>
        <w:pStyle w:val="Heading2"/>
        <w:rPr>
          <w:rStyle w:val="Strong"/>
          <w:b/>
          <w:bCs w:val="0"/>
        </w:rPr>
      </w:pPr>
      <w:bookmarkStart w:id="95" w:name="_Toc205608610"/>
      <w:r>
        <w:rPr>
          <w:rStyle w:val="Strong"/>
          <w:b/>
          <w:bCs w:val="0"/>
        </w:rPr>
        <w:t>4.1 Socio-demographic Characteristics</w:t>
      </w:r>
      <w:bookmarkEnd w:id="95"/>
    </w:p>
    <w:p w14:paraId="2F77482F" w14:textId="77777777" w:rsidR="0096596B" w:rsidRPr="0096596B" w:rsidRDefault="0096596B" w:rsidP="0096596B">
      <w:pPr>
        <w:pStyle w:val="NormalWeb"/>
        <w:spacing w:before="0" w:beforeAutospacing="0" w:line="360" w:lineRule="auto"/>
        <w:jc w:val="both"/>
      </w:pPr>
      <w:r w:rsidRPr="0096596B">
        <w:t>Among the 61 surgical patients who received multimodal analgesia, the majority were adults aged 18 to 64 years, making up 68.9% of the total participants. Pediatric and geriatric patients accounted for 14.8% and 16.3%, respectively, indicating that adult patients were the primary recipients of multimodal analgesia. Regarding gender distribution, 54.1% were male and 45.9% were female, showing a slight male predominance.</w:t>
      </w:r>
    </w:p>
    <w:p w14:paraId="3650397B" w14:textId="17BFA6B7" w:rsidR="0096596B" w:rsidRDefault="0096596B" w:rsidP="0096596B">
      <w:pPr>
        <w:pStyle w:val="NormalWeb"/>
        <w:spacing w:before="0" w:beforeAutospacing="0" w:line="360" w:lineRule="auto"/>
        <w:jc w:val="both"/>
      </w:pPr>
      <w:r w:rsidRPr="0096596B">
        <w:t>In terms of the type of surgery, general surgery was the most commonly performed, representing 32.8% of the cases, followed by orthopedic surgery at 21.3%. Elective procedures were more frequent than emergency ones, comprising 59.0% compared to 41.0%, suggesting that multimodal analgesia was more commonly used in planned surgical interventions.</w:t>
      </w:r>
    </w:p>
    <w:p w14:paraId="2E6B681D" w14:textId="732B3038" w:rsidR="004073DF" w:rsidRPr="0096596B" w:rsidRDefault="004073DF" w:rsidP="004073DF">
      <w:pPr>
        <w:pStyle w:val="NormalWeb"/>
        <w:spacing w:before="0" w:beforeAutospacing="0" w:line="360" w:lineRule="auto"/>
        <w:jc w:val="center"/>
      </w:pPr>
      <w:r w:rsidRPr="004073DF">
        <w:rPr>
          <w:noProof/>
        </w:rPr>
        <w:drawing>
          <wp:inline distT="0" distB="0" distL="0" distR="0" wp14:anchorId="5AE5D4D8" wp14:editId="4082BF37">
            <wp:extent cx="6429375" cy="302895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429375" cy="3028950"/>
                    </a:xfrm>
                    <a:prstGeom prst="rect">
                      <a:avLst/>
                    </a:prstGeom>
                  </pic:spPr>
                </pic:pic>
              </a:graphicData>
            </a:graphic>
          </wp:inline>
        </w:drawing>
      </w:r>
    </w:p>
    <w:p w14:paraId="470CF64F" w14:textId="28B45586" w:rsidR="004073DF" w:rsidRPr="004073DF" w:rsidRDefault="004073DF" w:rsidP="004073DF">
      <w:pPr>
        <w:pStyle w:val="Caption"/>
        <w:rPr>
          <w:b/>
          <w:bCs/>
          <w:i w:val="0"/>
          <w:iCs w:val="0"/>
          <w:color w:val="auto"/>
          <w:sz w:val="24"/>
          <w:szCs w:val="24"/>
        </w:rPr>
      </w:pPr>
      <w:bookmarkStart w:id="96" w:name="_Toc204856476"/>
      <w:r w:rsidRPr="004073DF">
        <w:rPr>
          <w:b/>
          <w:bCs/>
          <w:i w:val="0"/>
          <w:iCs w:val="0"/>
          <w:color w:val="auto"/>
          <w:sz w:val="24"/>
          <w:szCs w:val="24"/>
        </w:rPr>
        <w:t xml:space="preserve">Figure </w:t>
      </w:r>
      <w:r w:rsidRPr="004073DF">
        <w:rPr>
          <w:b/>
          <w:bCs/>
          <w:i w:val="0"/>
          <w:iCs w:val="0"/>
          <w:color w:val="auto"/>
          <w:sz w:val="24"/>
          <w:szCs w:val="24"/>
        </w:rPr>
        <w:fldChar w:fldCharType="begin"/>
      </w:r>
      <w:r w:rsidRPr="004073DF">
        <w:rPr>
          <w:b/>
          <w:bCs/>
          <w:i w:val="0"/>
          <w:iCs w:val="0"/>
          <w:color w:val="auto"/>
          <w:sz w:val="24"/>
          <w:szCs w:val="24"/>
        </w:rPr>
        <w:instrText xml:space="preserve"> SEQ Figure \* ARABIC </w:instrText>
      </w:r>
      <w:r w:rsidRPr="004073DF">
        <w:rPr>
          <w:b/>
          <w:bCs/>
          <w:i w:val="0"/>
          <w:iCs w:val="0"/>
          <w:color w:val="auto"/>
          <w:sz w:val="24"/>
          <w:szCs w:val="24"/>
        </w:rPr>
        <w:fldChar w:fldCharType="separate"/>
      </w:r>
      <w:r w:rsidRPr="004073DF">
        <w:rPr>
          <w:b/>
          <w:bCs/>
          <w:i w:val="0"/>
          <w:iCs w:val="0"/>
          <w:noProof/>
          <w:color w:val="auto"/>
          <w:sz w:val="24"/>
          <w:szCs w:val="24"/>
        </w:rPr>
        <w:t>4</w:t>
      </w:r>
      <w:r w:rsidRPr="004073DF">
        <w:rPr>
          <w:b/>
          <w:bCs/>
          <w:i w:val="0"/>
          <w:iCs w:val="0"/>
          <w:color w:val="auto"/>
          <w:sz w:val="24"/>
          <w:szCs w:val="24"/>
        </w:rPr>
        <w:fldChar w:fldCharType="end"/>
      </w:r>
      <w:r w:rsidRPr="004073DF">
        <w:rPr>
          <w:b/>
          <w:bCs/>
          <w:i w:val="0"/>
          <w:iCs w:val="0"/>
          <w:color w:val="auto"/>
          <w:sz w:val="24"/>
          <w:szCs w:val="24"/>
        </w:rPr>
        <w:t xml:space="preserve"> Sex characteristics</w:t>
      </w:r>
      <w:bookmarkEnd w:id="96"/>
    </w:p>
    <w:p w14:paraId="102F8FA9" w14:textId="648826AA" w:rsidR="003862A8" w:rsidRPr="00927F09" w:rsidRDefault="00927F09" w:rsidP="00927F09">
      <w:pPr>
        <w:pStyle w:val="Caption"/>
        <w:spacing w:line="360" w:lineRule="auto"/>
        <w:jc w:val="both"/>
        <w:rPr>
          <w:b/>
          <w:bCs/>
          <w:i w:val="0"/>
          <w:iCs w:val="0"/>
          <w:color w:val="auto"/>
          <w:sz w:val="24"/>
          <w:szCs w:val="24"/>
        </w:rPr>
      </w:pPr>
      <w:bookmarkStart w:id="97" w:name="_Toc204856469"/>
      <w:r w:rsidRPr="00927F09">
        <w:rPr>
          <w:b/>
          <w:bCs/>
          <w:i w:val="0"/>
          <w:iCs w:val="0"/>
          <w:color w:val="auto"/>
          <w:sz w:val="24"/>
          <w:szCs w:val="24"/>
        </w:rPr>
        <w:t xml:space="preserve">Table </w:t>
      </w:r>
      <w:r w:rsidRPr="00927F09">
        <w:rPr>
          <w:b/>
          <w:bCs/>
          <w:i w:val="0"/>
          <w:iCs w:val="0"/>
          <w:color w:val="auto"/>
          <w:sz w:val="24"/>
          <w:szCs w:val="24"/>
        </w:rPr>
        <w:fldChar w:fldCharType="begin"/>
      </w:r>
      <w:r w:rsidRPr="00927F09">
        <w:rPr>
          <w:b/>
          <w:bCs/>
          <w:i w:val="0"/>
          <w:iCs w:val="0"/>
          <w:color w:val="auto"/>
          <w:sz w:val="24"/>
          <w:szCs w:val="24"/>
        </w:rPr>
        <w:instrText xml:space="preserve"> SEQ Table \* ARABIC </w:instrText>
      </w:r>
      <w:r w:rsidRPr="00927F09">
        <w:rPr>
          <w:b/>
          <w:bCs/>
          <w:i w:val="0"/>
          <w:iCs w:val="0"/>
          <w:color w:val="auto"/>
          <w:sz w:val="24"/>
          <w:szCs w:val="24"/>
        </w:rPr>
        <w:fldChar w:fldCharType="separate"/>
      </w:r>
      <w:r w:rsidR="00696E5D">
        <w:rPr>
          <w:b/>
          <w:bCs/>
          <w:i w:val="0"/>
          <w:iCs w:val="0"/>
          <w:noProof/>
          <w:color w:val="auto"/>
          <w:sz w:val="24"/>
          <w:szCs w:val="24"/>
        </w:rPr>
        <w:t>1</w:t>
      </w:r>
      <w:r w:rsidRPr="00927F09">
        <w:rPr>
          <w:b/>
          <w:bCs/>
          <w:i w:val="0"/>
          <w:iCs w:val="0"/>
          <w:color w:val="auto"/>
          <w:sz w:val="24"/>
          <w:szCs w:val="24"/>
        </w:rPr>
        <w:fldChar w:fldCharType="end"/>
      </w:r>
      <w:r w:rsidRPr="00927F09">
        <w:rPr>
          <w:b/>
          <w:bCs/>
          <w:i w:val="0"/>
          <w:iCs w:val="0"/>
          <w:color w:val="auto"/>
          <w:sz w:val="24"/>
          <w:szCs w:val="24"/>
        </w:rPr>
        <w:t xml:space="preserve"> Socio-Demographic Characteristics of Patients Regarding Multimodal Analgesia at </w:t>
      </w:r>
      <w:proofErr w:type="spellStart"/>
      <w:r w:rsidRPr="00927F09">
        <w:rPr>
          <w:b/>
          <w:bCs/>
          <w:i w:val="0"/>
          <w:iCs w:val="0"/>
          <w:color w:val="auto"/>
          <w:sz w:val="24"/>
          <w:szCs w:val="24"/>
        </w:rPr>
        <w:t>Asella</w:t>
      </w:r>
      <w:proofErr w:type="spellEnd"/>
      <w:r w:rsidRPr="00927F09">
        <w:rPr>
          <w:b/>
          <w:bCs/>
          <w:i w:val="0"/>
          <w:iCs w:val="0"/>
          <w:color w:val="auto"/>
          <w:sz w:val="24"/>
          <w:szCs w:val="24"/>
        </w:rPr>
        <w:t xml:space="preserve"> Referral and Teaching Hospital, 2025 (n = 61)</w:t>
      </w:r>
      <w:bookmarkEnd w:id="97"/>
    </w:p>
    <w:tbl>
      <w:tblPr>
        <w:tblStyle w:val="TableGrid"/>
        <w:tblW w:w="9297" w:type="dxa"/>
        <w:tblLook w:val="04A0" w:firstRow="1" w:lastRow="0" w:firstColumn="1" w:lastColumn="0" w:noHBand="0" w:noVBand="1"/>
      </w:tblPr>
      <w:tblGrid>
        <w:gridCol w:w="2388"/>
        <w:gridCol w:w="3003"/>
        <w:gridCol w:w="1871"/>
        <w:gridCol w:w="2035"/>
      </w:tblGrid>
      <w:tr w:rsidR="003862A8" w14:paraId="5B8BC931" w14:textId="77777777" w:rsidTr="00F752A8">
        <w:trPr>
          <w:trHeight w:val="305"/>
        </w:trPr>
        <w:tc>
          <w:tcPr>
            <w:tcW w:w="0" w:type="auto"/>
            <w:hideMark/>
          </w:tcPr>
          <w:p w14:paraId="0BA6EE2F" w14:textId="77777777" w:rsidR="003862A8" w:rsidRDefault="003862A8" w:rsidP="00F752A8">
            <w:pPr>
              <w:spacing w:after="0"/>
              <w:jc w:val="center"/>
              <w:rPr>
                <w:b/>
                <w:bCs/>
              </w:rPr>
            </w:pPr>
            <w:r>
              <w:rPr>
                <w:rStyle w:val="Strong"/>
              </w:rPr>
              <w:t>Variable</w:t>
            </w:r>
          </w:p>
        </w:tc>
        <w:tc>
          <w:tcPr>
            <w:tcW w:w="0" w:type="auto"/>
            <w:hideMark/>
          </w:tcPr>
          <w:p w14:paraId="1E0C45DC" w14:textId="77777777" w:rsidR="003862A8" w:rsidRDefault="003862A8" w:rsidP="00F752A8">
            <w:pPr>
              <w:spacing w:after="0"/>
              <w:jc w:val="center"/>
              <w:rPr>
                <w:b/>
                <w:bCs/>
              </w:rPr>
            </w:pPr>
            <w:r>
              <w:rPr>
                <w:rStyle w:val="Strong"/>
              </w:rPr>
              <w:t>Category</w:t>
            </w:r>
          </w:p>
        </w:tc>
        <w:tc>
          <w:tcPr>
            <w:tcW w:w="0" w:type="auto"/>
            <w:hideMark/>
          </w:tcPr>
          <w:p w14:paraId="57E0D905" w14:textId="77777777" w:rsidR="003862A8" w:rsidRDefault="003862A8" w:rsidP="00F752A8">
            <w:pPr>
              <w:spacing w:after="0"/>
              <w:jc w:val="center"/>
              <w:rPr>
                <w:b/>
                <w:bCs/>
              </w:rPr>
            </w:pPr>
            <w:r>
              <w:rPr>
                <w:rStyle w:val="Strong"/>
              </w:rPr>
              <w:t>Frequency (n)</w:t>
            </w:r>
          </w:p>
        </w:tc>
        <w:tc>
          <w:tcPr>
            <w:tcW w:w="0" w:type="auto"/>
            <w:hideMark/>
          </w:tcPr>
          <w:p w14:paraId="67F27552" w14:textId="77777777" w:rsidR="003862A8" w:rsidRDefault="003862A8" w:rsidP="00F752A8">
            <w:pPr>
              <w:spacing w:after="0"/>
              <w:jc w:val="center"/>
              <w:rPr>
                <w:b/>
                <w:bCs/>
              </w:rPr>
            </w:pPr>
            <w:r>
              <w:rPr>
                <w:rStyle w:val="Strong"/>
              </w:rPr>
              <w:t>Percentage (%)</w:t>
            </w:r>
          </w:p>
        </w:tc>
      </w:tr>
      <w:tr w:rsidR="003862A8" w14:paraId="73E72465" w14:textId="77777777" w:rsidTr="00F752A8">
        <w:trPr>
          <w:trHeight w:val="289"/>
        </w:trPr>
        <w:tc>
          <w:tcPr>
            <w:tcW w:w="0" w:type="auto"/>
            <w:vMerge w:val="restart"/>
            <w:hideMark/>
          </w:tcPr>
          <w:p w14:paraId="1CB2470D" w14:textId="77777777" w:rsidR="003862A8" w:rsidRDefault="003862A8" w:rsidP="00F752A8">
            <w:pPr>
              <w:spacing w:after="0"/>
            </w:pPr>
            <w:r>
              <w:rPr>
                <w:rStyle w:val="Strong"/>
              </w:rPr>
              <w:t>Age</w:t>
            </w:r>
          </w:p>
        </w:tc>
        <w:tc>
          <w:tcPr>
            <w:tcW w:w="0" w:type="auto"/>
            <w:hideMark/>
          </w:tcPr>
          <w:p w14:paraId="7E5C86ED" w14:textId="77777777" w:rsidR="003862A8" w:rsidRDefault="003862A8" w:rsidP="00F752A8">
            <w:pPr>
              <w:spacing w:after="0"/>
            </w:pPr>
            <w:r>
              <w:t>Pediatric (0–17 years)</w:t>
            </w:r>
          </w:p>
        </w:tc>
        <w:tc>
          <w:tcPr>
            <w:tcW w:w="0" w:type="auto"/>
            <w:hideMark/>
          </w:tcPr>
          <w:p w14:paraId="3EB11DB2" w14:textId="77777777" w:rsidR="003862A8" w:rsidRDefault="003862A8" w:rsidP="00F752A8">
            <w:pPr>
              <w:spacing w:after="0"/>
            </w:pPr>
            <w:r>
              <w:t>9</w:t>
            </w:r>
          </w:p>
        </w:tc>
        <w:tc>
          <w:tcPr>
            <w:tcW w:w="0" w:type="auto"/>
            <w:hideMark/>
          </w:tcPr>
          <w:p w14:paraId="2BCD0936" w14:textId="77777777" w:rsidR="003862A8" w:rsidRDefault="003862A8" w:rsidP="00F752A8">
            <w:pPr>
              <w:spacing w:after="0"/>
            </w:pPr>
            <w:r>
              <w:t>14.8%</w:t>
            </w:r>
          </w:p>
        </w:tc>
      </w:tr>
      <w:tr w:rsidR="003862A8" w14:paraId="09F49F26" w14:textId="77777777" w:rsidTr="00F752A8">
        <w:trPr>
          <w:trHeight w:val="320"/>
        </w:trPr>
        <w:tc>
          <w:tcPr>
            <w:tcW w:w="0" w:type="auto"/>
            <w:vMerge/>
            <w:hideMark/>
          </w:tcPr>
          <w:p w14:paraId="056C3759" w14:textId="77777777" w:rsidR="003862A8" w:rsidRDefault="003862A8" w:rsidP="00F752A8">
            <w:pPr>
              <w:spacing w:after="0"/>
            </w:pPr>
          </w:p>
        </w:tc>
        <w:tc>
          <w:tcPr>
            <w:tcW w:w="0" w:type="auto"/>
            <w:hideMark/>
          </w:tcPr>
          <w:p w14:paraId="2394002A" w14:textId="77777777" w:rsidR="003862A8" w:rsidRDefault="003862A8" w:rsidP="00F752A8">
            <w:pPr>
              <w:spacing w:after="0"/>
              <w:rPr>
                <w:szCs w:val="24"/>
              </w:rPr>
            </w:pPr>
            <w:r>
              <w:t>Adult (18–64 years)</w:t>
            </w:r>
          </w:p>
        </w:tc>
        <w:tc>
          <w:tcPr>
            <w:tcW w:w="0" w:type="auto"/>
            <w:hideMark/>
          </w:tcPr>
          <w:p w14:paraId="7FD712E3" w14:textId="77777777" w:rsidR="003862A8" w:rsidRDefault="003862A8" w:rsidP="00F752A8">
            <w:pPr>
              <w:spacing w:after="0"/>
            </w:pPr>
            <w:r>
              <w:t>42</w:t>
            </w:r>
          </w:p>
        </w:tc>
        <w:tc>
          <w:tcPr>
            <w:tcW w:w="0" w:type="auto"/>
            <w:hideMark/>
          </w:tcPr>
          <w:p w14:paraId="78FC812D" w14:textId="77777777" w:rsidR="003862A8" w:rsidRDefault="003862A8" w:rsidP="00F752A8">
            <w:pPr>
              <w:spacing w:after="0"/>
            </w:pPr>
            <w:r>
              <w:t>68.9%</w:t>
            </w:r>
          </w:p>
        </w:tc>
      </w:tr>
      <w:tr w:rsidR="003862A8" w14:paraId="57AEE56B" w14:textId="77777777" w:rsidTr="00F752A8">
        <w:trPr>
          <w:trHeight w:val="305"/>
        </w:trPr>
        <w:tc>
          <w:tcPr>
            <w:tcW w:w="0" w:type="auto"/>
            <w:vMerge/>
            <w:hideMark/>
          </w:tcPr>
          <w:p w14:paraId="088A3BC4" w14:textId="77777777" w:rsidR="003862A8" w:rsidRDefault="003862A8" w:rsidP="00F752A8">
            <w:pPr>
              <w:spacing w:after="0"/>
            </w:pPr>
          </w:p>
        </w:tc>
        <w:tc>
          <w:tcPr>
            <w:tcW w:w="0" w:type="auto"/>
            <w:hideMark/>
          </w:tcPr>
          <w:p w14:paraId="3A238234" w14:textId="77777777" w:rsidR="003862A8" w:rsidRDefault="003862A8" w:rsidP="00F752A8">
            <w:pPr>
              <w:spacing w:after="0"/>
              <w:rPr>
                <w:szCs w:val="24"/>
              </w:rPr>
            </w:pPr>
            <w:r>
              <w:t>Geriatric (65+ years)</w:t>
            </w:r>
          </w:p>
        </w:tc>
        <w:tc>
          <w:tcPr>
            <w:tcW w:w="0" w:type="auto"/>
            <w:hideMark/>
          </w:tcPr>
          <w:p w14:paraId="7F46E0F9" w14:textId="77777777" w:rsidR="003862A8" w:rsidRDefault="003862A8" w:rsidP="00F752A8">
            <w:pPr>
              <w:spacing w:after="0"/>
            </w:pPr>
            <w:r>
              <w:t>10</w:t>
            </w:r>
          </w:p>
        </w:tc>
        <w:tc>
          <w:tcPr>
            <w:tcW w:w="0" w:type="auto"/>
            <w:hideMark/>
          </w:tcPr>
          <w:p w14:paraId="5D31B9B9" w14:textId="77777777" w:rsidR="003862A8" w:rsidRDefault="003862A8" w:rsidP="00F752A8">
            <w:pPr>
              <w:spacing w:after="0"/>
            </w:pPr>
            <w:r>
              <w:t>16.3%</w:t>
            </w:r>
          </w:p>
        </w:tc>
      </w:tr>
      <w:tr w:rsidR="003862A8" w14:paraId="48DADA24" w14:textId="77777777" w:rsidTr="00F752A8">
        <w:trPr>
          <w:trHeight w:val="305"/>
        </w:trPr>
        <w:tc>
          <w:tcPr>
            <w:tcW w:w="0" w:type="auto"/>
            <w:vMerge w:val="restart"/>
            <w:hideMark/>
          </w:tcPr>
          <w:p w14:paraId="64114B66" w14:textId="77777777" w:rsidR="003862A8" w:rsidRDefault="003862A8" w:rsidP="00F752A8">
            <w:pPr>
              <w:spacing w:after="0"/>
            </w:pPr>
            <w:r>
              <w:rPr>
                <w:rStyle w:val="Strong"/>
              </w:rPr>
              <w:t>Type of Surgery</w:t>
            </w:r>
          </w:p>
        </w:tc>
        <w:tc>
          <w:tcPr>
            <w:tcW w:w="0" w:type="auto"/>
            <w:hideMark/>
          </w:tcPr>
          <w:p w14:paraId="0686844A" w14:textId="77777777" w:rsidR="003862A8" w:rsidRDefault="003862A8" w:rsidP="00F752A8">
            <w:pPr>
              <w:spacing w:after="0"/>
            </w:pPr>
            <w:r>
              <w:t>General Surgery</w:t>
            </w:r>
          </w:p>
        </w:tc>
        <w:tc>
          <w:tcPr>
            <w:tcW w:w="0" w:type="auto"/>
            <w:hideMark/>
          </w:tcPr>
          <w:p w14:paraId="718DC480" w14:textId="77777777" w:rsidR="003862A8" w:rsidRDefault="003862A8" w:rsidP="00F752A8">
            <w:pPr>
              <w:spacing w:after="0"/>
            </w:pPr>
            <w:r>
              <w:t>20</w:t>
            </w:r>
          </w:p>
        </w:tc>
        <w:tc>
          <w:tcPr>
            <w:tcW w:w="0" w:type="auto"/>
            <w:hideMark/>
          </w:tcPr>
          <w:p w14:paraId="66B8567D" w14:textId="77777777" w:rsidR="003862A8" w:rsidRDefault="003862A8" w:rsidP="00F752A8">
            <w:pPr>
              <w:spacing w:after="0"/>
            </w:pPr>
            <w:r>
              <w:t>32.8%</w:t>
            </w:r>
          </w:p>
        </w:tc>
      </w:tr>
      <w:tr w:rsidR="003862A8" w14:paraId="5D5492A5" w14:textId="77777777" w:rsidTr="00F752A8">
        <w:trPr>
          <w:trHeight w:val="305"/>
        </w:trPr>
        <w:tc>
          <w:tcPr>
            <w:tcW w:w="0" w:type="auto"/>
            <w:vMerge/>
            <w:hideMark/>
          </w:tcPr>
          <w:p w14:paraId="0EEF8407" w14:textId="77777777" w:rsidR="003862A8" w:rsidRDefault="003862A8" w:rsidP="00F752A8">
            <w:pPr>
              <w:spacing w:after="0"/>
            </w:pPr>
          </w:p>
        </w:tc>
        <w:tc>
          <w:tcPr>
            <w:tcW w:w="0" w:type="auto"/>
            <w:hideMark/>
          </w:tcPr>
          <w:p w14:paraId="15A8B811" w14:textId="77777777" w:rsidR="003862A8" w:rsidRDefault="003862A8" w:rsidP="00F752A8">
            <w:pPr>
              <w:spacing w:after="0"/>
              <w:rPr>
                <w:szCs w:val="24"/>
              </w:rPr>
            </w:pPr>
            <w:r>
              <w:t>Orthopedic Surgery</w:t>
            </w:r>
          </w:p>
        </w:tc>
        <w:tc>
          <w:tcPr>
            <w:tcW w:w="0" w:type="auto"/>
            <w:hideMark/>
          </w:tcPr>
          <w:p w14:paraId="04AA2E82" w14:textId="77777777" w:rsidR="003862A8" w:rsidRDefault="003862A8" w:rsidP="00F752A8">
            <w:pPr>
              <w:spacing w:after="0"/>
            </w:pPr>
            <w:r>
              <w:t>13</w:t>
            </w:r>
          </w:p>
        </w:tc>
        <w:tc>
          <w:tcPr>
            <w:tcW w:w="0" w:type="auto"/>
            <w:hideMark/>
          </w:tcPr>
          <w:p w14:paraId="0FC6EBE6" w14:textId="77777777" w:rsidR="003862A8" w:rsidRDefault="003862A8" w:rsidP="00F752A8">
            <w:pPr>
              <w:spacing w:after="0"/>
            </w:pPr>
            <w:r>
              <w:t>21.3%</w:t>
            </w:r>
          </w:p>
        </w:tc>
      </w:tr>
      <w:tr w:rsidR="003862A8" w14:paraId="395DACA7" w14:textId="77777777" w:rsidTr="00F752A8">
        <w:trPr>
          <w:trHeight w:val="320"/>
        </w:trPr>
        <w:tc>
          <w:tcPr>
            <w:tcW w:w="0" w:type="auto"/>
            <w:vMerge/>
            <w:hideMark/>
          </w:tcPr>
          <w:p w14:paraId="108AB7B5" w14:textId="77777777" w:rsidR="003862A8" w:rsidRDefault="003862A8" w:rsidP="00F752A8">
            <w:pPr>
              <w:spacing w:after="0"/>
            </w:pPr>
          </w:p>
        </w:tc>
        <w:tc>
          <w:tcPr>
            <w:tcW w:w="0" w:type="auto"/>
            <w:hideMark/>
          </w:tcPr>
          <w:p w14:paraId="34B66695" w14:textId="77777777" w:rsidR="003862A8" w:rsidRDefault="003862A8" w:rsidP="00F752A8">
            <w:pPr>
              <w:spacing w:after="0"/>
              <w:rPr>
                <w:szCs w:val="24"/>
              </w:rPr>
            </w:pPr>
            <w:r>
              <w:t>Obstetrics &amp; Gynecology</w:t>
            </w:r>
          </w:p>
        </w:tc>
        <w:tc>
          <w:tcPr>
            <w:tcW w:w="0" w:type="auto"/>
            <w:hideMark/>
          </w:tcPr>
          <w:p w14:paraId="548A3513" w14:textId="77777777" w:rsidR="003862A8" w:rsidRDefault="003862A8" w:rsidP="00F752A8">
            <w:pPr>
              <w:spacing w:after="0"/>
            </w:pPr>
            <w:r>
              <w:t>10</w:t>
            </w:r>
          </w:p>
        </w:tc>
        <w:tc>
          <w:tcPr>
            <w:tcW w:w="0" w:type="auto"/>
            <w:hideMark/>
          </w:tcPr>
          <w:p w14:paraId="5522F6AA" w14:textId="77777777" w:rsidR="003862A8" w:rsidRDefault="003862A8" w:rsidP="00F752A8">
            <w:pPr>
              <w:spacing w:after="0"/>
            </w:pPr>
            <w:r>
              <w:t>16.3%</w:t>
            </w:r>
          </w:p>
        </w:tc>
      </w:tr>
      <w:tr w:rsidR="003862A8" w14:paraId="2C267BD3" w14:textId="77777777" w:rsidTr="00F752A8">
        <w:trPr>
          <w:trHeight w:val="305"/>
        </w:trPr>
        <w:tc>
          <w:tcPr>
            <w:tcW w:w="0" w:type="auto"/>
            <w:vMerge/>
            <w:hideMark/>
          </w:tcPr>
          <w:p w14:paraId="59B554CA" w14:textId="77777777" w:rsidR="003862A8" w:rsidRDefault="003862A8" w:rsidP="00F752A8">
            <w:pPr>
              <w:spacing w:after="0"/>
            </w:pPr>
          </w:p>
        </w:tc>
        <w:tc>
          <w:tcPr>
            <w:tcW w:w="0" w:type="auto"/>
            <w:hideMark/>
          </w:tcPr>
          <w:p w14:paraId="1C82A639" w14:textId="77777777" w:rsidR="003862A8" w:rsidRDefault="003862A8" w:rsidP="00F752A8">
            <w:pPr>
              <w:spacing w:after="0"/>
              <w:rPr>
                <w:szCs w:val="24"/>
              </w:rPr>
            </w:pPr>
            <w:r>
              <w:t>Neurologic Surgery</w:t>
            </w:r>
          </w:p>
        </w:tc>
        <w:tc>
          <w:tcPr>
            <w:tcW w:w="0" w:type="auto"/>
            <w:hideMark/>
          </w:tcPr>
          <w:p w14:paraId="5B2F8E34" w14:textId="77777777" w:rsidR="003862A8" w:rsidRDefault="003862A8" w:rsidP="00F752A8">
            <w:pPr>
              <w:spacing w:after="0"/>
            </w:pPr>
            <w:r>
              <w:t>7</w:t>
            </w:r>
          </w:p>
        </w:tc>
        <w:tc>
          <w:tcPr>
            <w:tcW w:w="0" w:type="auto"/>
            <w:hideMark/>
          </w:tcPr>
          <w:p w14:paraId="4A6F5541" w14:textId="77777777" w:rsidR="003862A8" w:rsidRDefault="003862A8" w:rsidP="00F752A8">
            <w:pPr>
              <w:spacing w:after="0"/>
            </w:pPr>
            <w:r>
              <w:t>11.5%</w:t>
            </w:r>
          </w:p>
        </w:tc>
      </w:tr>
      <w:tr w:rsidR="003862A8" w14:paraId="0A434B0F" w14:textId="77777777" w:rsidTr="00F752A8">
        <w:trPr>
          <w:trHeight w:val="320"/>
        </w:trPr>
        <w:tc>
          <w:tcPr>
            <w:tcW w:w="0" w:type="auto"/>
            <w:vMerge/>
            <w:hideMark/>
          </w:tcPr>
          <w:p w14:paraId="5B6925FE" w14:textId="77777777" w:rsidR="003862A8" w:rsidRDefault="003862A8" w:rsidP="00F752A8">
            <w:pPr>
              <w:spacing w:after="0"/>
            </w:pPr>
          </w:p>
        </w:tc>
        <w:tc>
          <w:tcPr>
            <w:tcW w:w="0" w:type="auto"/>
            <w:hideMark/>
          </w:tcPr>
          <w:p w14:paraId="6BE36108" w14:textId="77777777" w:rsidR="003862A8" w:rsidRDefault="003862A8" w:rsidP="00F752A8">
            <w:pPr>
              <w:spacing w:after="0"/>
              <w:rPr>
                <w:szCs w:val="24"/>
              </w:rPr>
            </w:pPr>
            <w:r>
              <w:t>Urologic Surgery</w:t>
            </w:r>
          </w:p>
        </w:tc>
        <w:tc>
          <w:tcPr>
            <w:tcW w:w="0" w:type="auto"/>
            <w:hideMark/>
          </w:tcPr>
          <w:p w14:paraId="0D0E4EFE" w14:textId="77777777" w:rsidR="003862A8" w:rsidRDefault="003862A8" w:rsidP="00F752A8">
            <w:pPr>
              <w:spacing w:after="0"/>
            </w:pPr>
            <w:r>
              <w:t>6</w:t>
            </w:r>
          </w:p>
        </w:tc>
        <w:tc>
          <w:tcPr>
            <w:tcW w:w="0" w:type="auto"/>
            <w:hideMark/>
          </w:tcPr>
          <w:p w14:paraId="78F92D14" w14:textId="77777777" w:rsidR="003862A8" w:rsidRDefault="003862A8" w:rsidP="00F752A8">
            <w:pPr>
              <w:spacing w:after="0"/>
            </w:pPr>
            <w:r>
              <w:t>9.8%</w:t>
            </w:r>
          </w:p>
        </w:tc>
      </w:tr>
      <w:tr w:rsidR="003862A8" w14:paraId="4CBC33D8" w14:textId="77777777" w:rsidTr="00F752A8">
        <w:trPr>
          <w:trHeight w:val="305"/>
        </w:trPr>
        <w:tc>
          <w:tcPr>
            <w:tcW w:w="0" w:type="auto"/>
            <w:vMerge/>
            <w:hideMark/>
          </w:tcPr>
          <w:p w14:paraId="52A33C6A" w14:textId="77777777" w:rsidR="003862A8" w:rsidRDefault="003862A8" w:rsidP="00F752A8">
            <w:pPr>
              <w:spacing w:after="0"/>
            </w:pPr>
          </w:p>
        </w:tc>
        <w:tc>
          <w:tcPr>
            <w:tcW w:w="0" w:type="auto"/>
            <w:hideMark/>
          </w:tcPr>
          <w:p w14:paraId="5B5190AA" w14:textId="77777777" w:rsidR="003862A8" w:rsidRDefault="003862A8" w:rsidP="00F752A8">
            <w:pPr>
              <w:spacing w:after="0"/>
              <w:rPr>
                <w:szCs w:val="24"/>
              </w:rPr>
            </w:pPr>
            <w:r>
              <w:t>ENT Surgery</w:t>
            </w:r>
          </w:p>
        </w:tc>
        <w:tc>
          <w:tcPr>
            <w:tcW w:w="0" w:type="auto"/>
            <w:hideMark/>
          </w:tcPr>
          <w:p w14:paraId="6327A1A6" w14:textId="77777777" w:rsidR="003862A8" w:rsidRDefault="003862A8" w:rsidP="00F752A8">
            <w:pPr>
              <w:spacing w:after="0"/>
            </w:pPr>
            <w:r>
              <w:t>5</w:t>
            </w:r>
          </w:p>
        </w:tc>
        <w:tc>
          <w:tcPr>
            <w:tcW w:w="0" w:type="auto"/>
            <w:hideMark/>
          </w:tcPr>
          <w:p w14:paraId="0271399F" w14:textId="77777777" w:rsidR="003862A8" w:rsidRDefault="003862A8" w:rsidP="00F752A8">
            <w:pPr>
              <w:spacing w:after="0"/>
            </w:pPr>
            <w:r>
              <w:t>8.2%</w:t>
            </w:r>
          </w:p>
        </w:tc>
      </w:tr>
      <w:tr w:rsidR="00F752A8" w14:paraId="5A1C4E26" w14:textId="77777777" w:rsidTr="00F752A8">
        <w:trPr>
          <w:trHeight w:val="305"/>
        </w:trPr>
        <w:tc>
          <w:tcPr>
            <w:tcW w:w="0" w:type="auto"/>
            <w:vMerge w:val="restart"/>
            <w:hideMark/>
          </w:tcPr>
          <w:p w14:paraId="6B1DD051" w14:textId="77777777" w:rsidR="00F752A8" w:rsidRDefault="00F752A8" w:rsidP="00F752A8">
            <w:pPr>
              <w:spacing w:after="0"/>
            </w:pPr>
            <w:r>
              <w:rPr>
                <w:rStyle w:val="Strong"/>
              </w:rPr>
              <w:t>Type of Procedure</w:t>
            </w:r>
          </w:p>
        </w:tc>
        <w:tc>
          <w:tcPr>
            <w:tcW w:w="0" w:type="auto"/>
            <w:hideMark/>
          </w:tcPr>
          <w:p w14:paraId="71CDA504" w14:textId="77777777" w:rsidR="00F752A8" w:rsidRDefault="00F752A8" w:rsidP="00F752A8">
            <w:pPr>
              <w:spacing w:after="0"/>
            </w:pPr>
            <w:r>
              <w:t>Elective</w:t>
            </w:r>
          </w:p>
        </w:tc>
        <w:tc>
          <w:tcPr>
            <w:tcW w:w="0" w:type="auto"/>
            <w:hideMark/>
          </w:tcPr>
          <w:p w14:paraId="79407260" w14:textId="77777777" w:rsidR="00F752A8" w:rsidRDefault="00F752A8" w:rsidP="00F752A8">
            <w:pPr>
              <w:spacing w:after="0"/>
            </w:pPr>
            <w:r>
              <w:t>36</w:t>
            </w:r>
          </w:p>
        </w:tc>
        <w:tc>
          <w:tcPr>
            <w:tcW w:w="0" w:type="auto"/>
            <w:hideMark/>
          </w:tcPr>
          <w:p w14:paraId="3870CAAE" w14:textId="77777777" w:rsidR="00F752A8" w:rsidRDefault="00F752A8" w:rsidP="00F752A8">
            <w:pPr>
              <w:spacing w:after="0"/>
            </w:pPr>
            <w:r>
              <w:t>59.0%</w:t>
            </w:r>
          </w:p>
        </w:tc>
      </w:tr>
      <w:tr w:rsidR="00F752A8" w14:paraId="36A98D2A" w14:textId="77777777" w:rsidTr="00F752A8">
        <w:trPr>
          <w:trHeight w:val="305"/>
        </w:trPr>
        <w:tc>
          <w:tcPr>
            <w:tcW w:w="0" w:type="auto"/>
            <w:vMerge/>
            <w:hideMark/>
          </w:tcPr>
          <w:p w14:paraId="0AEEF8F3" w14:textId="77777777" w:rsidR="00F752A8" w:rsidRDefault="00F752A8" w:rsidP="00F752A8">
            <w:pPr>
              <w:spacing w:after="0"/>
            </w:pPr>
          </w:p>
        </w:tc>
        <w:tc>
          <w:tcPr>
            <w:tcW w:w="0" w:type="auto"/>
            <w:hideMark/>
          </w:tcPr>
          <w:p w14:paraId="0CD14065" w14:textId="77777777" w:rsidR="00F752A8" w:rsidRDefault="00F752A8" w:rsidP="00F752A8">
            <w:pPr>
              <w:spacing w:after="0"/>
              <w:rPr>
                <w:szCs w:val="24"/>
              </w:rPr>
            </w:pPr>
            <w:r>
              <w:t>Emergency</w:t>
            </w:r>
          </w:p>
        </w:tc>
        <w:tc>
          <w:tcPr>
            <w:tcW w:w="0" w:type="auto"/>
            <w:hideMark/>
          </w:tcPr>
          <w:p w14:paraId="52A02C6C" w14:textId="77777777" w:rsidR="00F752A8" w:rsidRDefault="00F752A8" w:rsidP="00F752A8">
            <w:pPr>
              <w:spacing w:after="0"/>
            </w:pPr>
            <w:r>
              <w:t>25</w:t>
            </w:r>
          </w:p>
        </w:tc>
        <w:tc>
          <w:tcPr>
            <w:tcW w:w="0" w:type="auto"/>
            <w:hideMark/>
          </w:tcPr>
          <w:p w14:paraId="65D4FAE2" w14:textId="77777777" w:rsidR="00F752A8" w:rsidRDefault="00F752A8" w:rsidP="00F752A8">
            <w:pPr>
              <w:spacing w:after="0"/>
            </w:pPr>
            <w:r>
              <w:t>41.0%</w:t>
            </w:r>
          </w:p>
        </w:tc>
      </w:tr>
    </w:tbl>
    <w:p w14:paraId="28D5F53B" w14:textId="216AE4E1" w:rsidR="00F00C56" w:rsidRPr="003862A8" w:rsidRDefault="00F00C56" w:rsidP="00F00C56"/>
    <w:p w14:paraId="0886F3A5" w14:textId="3C3DC367" w:rsidR="00091E7B" w:rsidRPr="00091E7B" w:rsidRDefault="00F752A8" w:rsidP="00ED7657">
      <w:pPr>
        <w:pStyle w:val="Heading2"/>
      </w:pPr>
      <w:bookmarkStart w:id="98" w:name="_Toc205608611"/>
      <w:r>
        <w:rPr>
          <w:rStyle w:val="Strong"/>
          <w:b/>
          <w:bCs w:val="0"/>
        </w:rPr>
        <w:t>4.2 Anesthesia and Analgesia Practice</w:t>
      </w:r>
      <w:bookmarkEnd w:id="98"/>
    </w:p>
    <w:p w14:paraId="58516CB1" w14:textId="5CEB9D90" w:rsidR="005002F8" w:rsidRPr="005002F8" w:rsidRDefault="005002F8" w:rsidP="005002F8">
      <w:pPr>
        <w:autoSpaceDE w:val="0"/>
        <w:autoSpaceDN w:val="0"/>
        <w:adjustRightInd w:val="0"/>
        <w:spacing w:after="0" w:line="240" w:lineRule="auto"/>
        <w:jc w:val="center"/>
        <w:rPr>
          <w:rFonts w:eastAsia="SimSun" w:cs="Times New Roman"/>
          <w:szCs w:val="24"/>
        </w:rPr>
      </w:pPr>
      <w:r>
        <w:rPr>
          <w:rFonts w:eastAsia="SimSun" w:cs="Times New Roman"/>
          <w:noProof/>
          <w:szCs w:val="24"/>
        </w:rPr>
        <w:drawing>
          <wp:inline distT="0" distB="0" distL="0" distR="0" wp14:anchorId="51375050" wp14:editId="6326A743">
            <wp:extent cx="4276725" cy="35337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76725" cy="3533775"/>
                    </a:xfrm>
                    <a:prstGeom prst="rect">
                      <a:avLst/>
                    </a:prstGeom>
                    <a:noFill/>
                    <a:ln>
                      <a:noFill/>
                    </a:ln>
                  </pic:spPr>
                </pic:pic>
              </a:graphicData>
            </a:graphic>
          </wp:inline>
        </w:drawing>
      </w:r>
    </w:p>
    <w:p w14:paraId="6D8406C4" w14:textId="5A18628B" w:rsidR="00091E7B" w:rsidRPr="00091E7B" w:rsidRDefault="00091E7B" w:rsidP="00091E7B">
      <w:pPr>
        <w:pStyle w:val="Caption"/>
        <w:rPr>
          <w:b/>
          <w:bCs/>
          <w:i w:val="0"/>
          <w:iCs w:val="0"/>
          <w:color w:val="auto"/>
          <w:sz w:val="24"/>
          <w:szCs w:val="24"/>
        </w:rPr>
      </w:pPr>
      <w:bookmarkStart w:id="99" w:name="_Toc204856477"/>
      <w:r w:rsidRPr="00091E7B">
        <w:rPr>
          <w:b/>
          <w:bCs/>
          <w:i w:val="0"/>
          <w:iCs w:val="0"/>
          <w:color w:val="auto"/>
          <w:sz w:val="24"/>
          <w:szCs w:val="24"/>
        </w:rPr>
        <w:t xml:space="preserve">Figure </w:t>
      </w:r>
      <w:r w:rsidRPr="00091E7B">
        <w:rPr>
          <w:b/>
          <w:bCs/>
          <w:i w:val="0"/>
          <w:iCs w:val="0"/>
          <w:color w:val="auto"/>
          <w:sz w:val="24"/>
          <w:szCs w:val="24"/>
        </w:rPr>
        <w:fldChar w:fldCharType="begin"/>
      </w:r>
      <w:r w:rsidRPr="00091E7B">
        <w:rPr>
          <w:b/>
          <w:bCs/>
          <w:i w:val="0"/>
          <w:iCs w:val="0"/>
          <w:color w:val="auto"/>
          <w:sz w:val="24"/>
          <w:szCs w:val="24"/>
        </w:rPr>
        <w:instrText xml:space="preserve"> SEQ Figure \* ARABIC </w:instrText>
      </w:r>
      <w:r w:rsidRPr="00091E7B">
        <w:rPr>
          <w:b/>
          <w:bCs/>
          <w:i w:val="0"/>
          <w:iCs w:val="0"/>
          <w:color w:val="auto"/>
          <w:sz w:val="24"/>
          <w:szCs w:val="24"/>
        </w:rPr>
        <w:fldChar w:fldCharType="separate"/>
      </w:r>
      <w:r w:rsidR="004073DF">
        <w:rPr>
          <w:b/>
          <w:bCs/>
          <w:i w:val="0"/>
          <w:iCs w:val="0"/>
          <w:noProof/>
          <w:color w:val="auto"/>
          <w:sz w:val="24"/>
          <w:szCs w:val="24"/>
        </w:rPr>
        <w:t>5</w:t>
      </w:r>
      <w:r w:rsidRPr="00091E7B">
        <w:rPr>
          <w:b/>
          <w:bCs/>
          <w:i w:val="0"/>
          <w:iCs w:val="0"/>
          <w:color w:val="auto"/>
          <w:sz w:val="24"/>
          <w:szCs w:val="24"/>
        </w:rPr>
        <w:fldChar w:fldCharType="end"/>
      </w:r>
      <w:r w:rsidRPr="00091E7B">
        <w:rPr>
          <w:b/>
          <w:bCs/>
          <w:i w:val="0"/>
          <w:iCs w:val="0"/>
          <w:color w:val="auto"/>
          <w:sz w:val="24"/>
          <w:szCs w:val="24"/>
        </w:rPr>
        <w:t xml:space="preserve"> Type of Anesthesia Used</w:t>
      </w:r>
      <w:bookmarkEnd w:id="99"/>
    </w:p>
    <w:p w14:paraId="0F02AF46" w14:textId="6A161DD9" w:rsidR="00091E7B" w:rsidRPr="00091E7B" w:rsidRDefault="00091E7B" w:rsidP="00091E7B">
      <w:pPr>
        <w:pStyle w:val="NormalWeb"/>
        <w:spacing w:before="0" w:beforeAutospacing="0" w:line="360" w:lineRule="auto"/>
        <w:jc w:val="both"/>
      </w:pPr>
      <w:r w:rsidRPr="00091E7B">
        <w:t>General anesthesia alone was used in 35 cases (57.4%), making it the most common anesthesia type, followed by combined general and regional anesthesia in 16 cases (26.2%). The utilization rate of multimodal analgesia was 62.3% (38 cases), showing a moderate level of adoption.</w:t>
      </w:r>
    </w:p>
    <w:p w14:paraId="750AC09B" w14:textId="77777777" w:rsidR="00091E7B" w:rsidRPr="00091E7B" w:rsidRDefault="00091E7B" w:rsidP="00091E7B">
      <w:pPr>
        <w:pStyle w:val="NormalWeb"/>
        <w:spacing w:before="0" w:beforeAutospacing="0" w:line="360" w:lineRule="auto"/>
        <w:jc w:val="both"/>
      </w:pPr>
      <w:r w:rsidRPr="00091E7B">
        <w:t xml:space="preserve">Opioids were the most frequently used analgesic in MMA cases, given in 34 cases (89.5%), followed by NSAIDs in 28 cases (73.7%), and regional blocks in 17 cases (44.7%). Use of ketamine (31.6%), COX-2 inhibitors (23.7%), and </w:t>
      </w:r>
      <w:proofErr w:type="spellStart"/>
      <w:r w:rsidRPr="00091E7B">
        <w:t>gabapentinoids</w:t>
      </w:r>
      <w:proofErr w:type="spellEnd"/>
      <w:r w:rsidRPr="00091E7B">
        <w:t xml:space="preserve"> (13.2%) was less frequent, indicating selective use of adjuvant agents.</w:t>
      </w:r>
    </w:p>
    <w:p w14:paraId="388BF2A5" w14:textId="77777777" w:rsidR="00091E7B" w:rsidRPr="00091E7B" w:rsidRDefault="00091E7B" w:rsidP="00091E7B">
      <w:pPr>
        <w:pStyle w:val="NormalWeb"/>
        <w:spacing w:before="0" w:beforeAutospacing="0" w:line="360" w:lineRule="auto"/>
        <w:jc w:val="both"/>
      </w:pPr>
      <w:r w:rsidRPr="00091E7B">
        <w:lastRenderedPageBreak/>
        <w:t>Analgesia was most often administered in the post-operative period (42 cases, 68.9%), followed by the intra-operative stage (29 cases, 47.5%), while pre-operative use was limited to 14 cases (23.0%), suggesting underuse of preventive pain control.</w:t>
      </w:r>
    </w:p>
    <w:p w14:paraId="3384B71B" w14:textId="4E6FFD52" w:rsidR="00F752A8" w:rsidRDefault="00091E7B" w:rsidP="00927F09">
      <w:pPr>
        <w:pStyle w:val="NormalWeb"/>
        <w:spacing w:before="0" w:beforeAutospacing="0" w:line="360" w:lineRule="auto"/>
        <w:jc w:val="both"/>
      </w:pPr>
      <w:r w:rsidRPr="00091E7B">
        <w:t>Pain was managed in the PACU in 33 cases (54.1%), where opioids (20 cases, 60.6%) and NSAIDs (18 cases, 54.5%) were the most used drugs. Multimodal analgesia in PACU was practiced in 15 cases (45.5%), reflecting partial application of comprehensive pain management strategies during recovery.</w:t>
      </w:r>
    </w:p>
    <w:p w14:paraId="395616D2" w14:textId="683319F3" w:rsidR="00927F09" w:rsidRPr="00927F09" w:rsidRDefault="00927F09" w:rsidP="00927F09">
      <w:pPr>
        <w:pStyle w:val="Caption"/>
        <w:spacing w:line="360" w:lineRule="auto"/>
        <w:jc w:val="both"/>
        <w:rPr>
          <w:b/>
          <w:bCs/>
          <w:i w:val="0"/>
          <w:iCs w:val="0"/>
          <w:color w:val="auto"/>
          <w:sz w:val="24"/>
          <w:szCs w:val="24"/>
        </w:rPr>
      </w:pPr>
      <w:bookmarkStart w:id="100" w:name="_Toc204856470"/>
      <w:r w:rsidRPr="00927F09">
        <w:rPr>
          <w:b/>
          <w:bCs/>
          <w:i w:val="0"/>
          <w:iCs w:val="0"/>
          <w:color w:val="auto"/>
          <w:sz w:val="24"/>
          <w:szCs w:val="24"/>
        </w:rPr>
        <w:t xml:space="preserve">Table </w:t>
      </w:r>
      <w:r w:rsidRPr="00927F09">
        <w:rPr>
          <w:b/>
          <w:bCs/>
          <w:i w:val="0"/>
          <w:iCs w:val="0"/>
          <w:color w:val="auto"/>
          <w:sz w:val="24"/>
          <w:szCs w:val="24"/>
        </w:rPr>
        <w:fldChar w:fldCharType="begin"/>
      </w:r>
      <w:r w:rsidRPr="00927F09">
        <w:rPr>
          <w:b/>
          <w:bCs/>
          <w:i w:val="0"/>
          <w:iCs w:val="0"/>
          <w:color w:val="auto"/>
          <w:sz w:val="24"/>
          <w:szCs w:val="24"/>
        </w:rPr>
        <w:instrText xml:space="preserve"> SEQ Table \* ARABIC </w:instrText>
      </w:r>
      <w:r w:rsidRPr="00927F09">
        <w:rPr>
          <w:b/>
          <w:bCs/>
          <w:i w:val="0"/>
          <w:iCs w:val="0"/>
          <w:color w:val="auto"/>
          <w:sz w:val="24"/>
          <w:szCs w:val="24"/>
        </w:rPr>
        <w:fldChar w:fldCharType="separate"/>
      </w:r>
      <w:r w:rsidR="00696E5D">
        <w:rPr>
          <w:b/>
          <w:bCs/>
          <w:i w:val="0"/>
          <w:iCs w:val="0"/>
          <w:noProof/>
          <w:color w:val="auto"/>
          <w:sz w:val="24"/>
          <w:szCs w:val="24"/>
        </w:rPr>
        <w:t>2</w:t>
      </w:r>
      <w:r w:rsidRPr="00927F09">
        <w:rPr>
          <w:b/>
          <w:bCs/>
          <w:i w:val="0"/>
          <w:iCs w:val="0"/>
          <w:color w:val="auto"/>
          <w:sz w:val="24"/>
          <w:szCs w:val="24"/>
        </w:rPr>
        <w:fldChar w:fldCharType="end"/>
      </w:r>
      <w:r w:rsidRPr="00927F09">
        <w:rPr>
          <w:b/>
          <w:bCs/>
          <w:i w:val="0"/>
          <w:iCs w:val="0"/>
          <w:color w:val="auto"/>
          <w:sz w:val="24"/>
          <w:szCs w:val="24"/>
        </w:rPr>
        <w:t xml:space="preserve"> Anesthesia and Analgesia Practice Regarding Multimodal Analgesia at </w:t>
      </w:r>
      <w:proofErr w:type="spellStart"/>
      <w:r w:rsidRPr="00927F09">
        <w:rPr>
          <w:b/>
          <w:bCs/>
          <w:i w:val="0"/>
          <w:iCs w:val="0"/>
          <w:color w:val="auto"/>
          <w:sz w:val="24"/>
          <w:szCs w:val="24"/>
        </w:rPr>
        <w:t>Asella</w:t>
      </w:r>
      <w:proofErr w:type="spellEnd"/>
      <w:r w:rsidRPr="00927F09">
        <w:rPr>
          <w:b/>
          <w:bCs/>
          <w:i w:val="0"/>
          <w:iCs w:val="0"/>
          <w:color w:val="auto"/>
          <w:sz w:val="24"/>
          <w:szCs w:val="24"/>
        </w:rPr>
        <w:t xml:space="preserve"> Referral and Teaching Hospital, 2025 (n = 61)</w:t>
      </w:r>
      <w:bookmarkEnd w:id="100"/>
    </w:p>
    <w:tbl>
      <w:tblPr>
        <w:tblStyle w:val="TableGrid"/>
        <w:tblW w:w="0" w:type="auto"/>
        <w:tblLook w:val="04A0" w:firstRow="1" w:lastRow="0" w:firstColumn="1" w:lastColumn="0" w:noHBand="0" w:noVBand="1"/>
      </w:tblPr>
      <w:tblGrid>
        <w:gridCol w:w="2908"/>
        <w:gridCol w:w="3523"/>
        <w:gridCol w:w="1310"/>
        <w:gridCol w:w="1486"/>
      </w:tblGrid>
      <w:tr w:rsidR="00F436C1" w:rsidRPr="00F752A8" w14:paraId="0DE8196C" w14:textId="77777777" w:rsidTr="00091E7B">
        <w:tc>
          <w:tcPr>
            <w:tcW w:w="2908" w:type="dxa"/>
            <w:hideMark/>
          </w:tcPr>
          <w:p w14:paraId="0571690B" w14:textId="0E4A673E" w:rsidR="00F752A8" w:rsidRPr="00F752A8" w:rsidRDefault="00F752A8" w:rsidP="00F752A8">
            <w:pPr>
              <w:spacing w:after="0"/>
              <w:jc w:val="center"/>
              <w:rPr>
                <w:rFonts w:cs="Times New Roman"/>
                <w:b/>
                <w:bCs/>
                <w:szCs w:val="24"/>
              </w:rPr>
            </w:pPr>
            <w:r>
              <w:rPr>
                <w:rStyle w:val="Strong"/>
              </w:rPr>
              <w:t>Variable</w:t>
            </w:r>
          </w:p>
        </w:tc>
        <w:tc>
          <w:tcPr>
            <w:tcW w:w="3523" w:type="dxa"/>
            <w:hideMark/>
          </w:tcPr>
          <w:p w14:paraId="6AD7837D" w14:textId="77777777" w:rsidR="00F752A8" w:rsidRPr="00F752A8" w:rsidRDefault="00F752A8" w:rsidP="00F752A8">
            <w:pPr>
              <w:spacing w:after="0"/>
              <w:jc w:val="center"/>
              <w:rPr>
                <w:rFonts w:cs="Times New Roman"/>
                <w:b/>
                <w:bCs/>
                <w:szCs w:val="24"/>
              </w:rPr>
            </w:pPr>
            <w:r w:rsidRPr="00F752A8">
              <w:rPr>
                <w:rStyle w:val="Strong"/>
                <w:rFonts w:cs="Times New Roman"/>
                <w:szCs w:val="24"/>
              </w:rPr>
              <w:t>Category</w:t>
            </w:r>
          </w:p>
        </w:tc>
        <w:tc>
          <w:tcPr>
            <w:tcW w:w="1310" w:type="dxa"/>
            <w:hideMark/>
          </w:tcPr>
          <w:p w14:paraId="68DC50F6" w14:textId="77777777" w:rsidR="00F752A8" w:rsidRPr="00F752A8" w:rsidRDefault="00F752A8" w:rsidP="00F752A8">
            <w:pPr>
              <w:spacing w:after="0"/>
              <w:jc w:val="center"/>
              <w:rPr>
                <w:rFonts w:cs="Times New Roman"/>
                <w:b/>
                <w:bCs/>
                <w:szCs w:val="24"/>
              </w:rPr>
            </w:pPr>
            <w:r w:rsidRPr="00F752A8">
              <w:rPr>
                <w:rStyle w:val="Strong"/>
                <w:rFonts w:cs="Times New Roman"/>
                <w:szCs w:val="24"/>
              </w:rPr>
              <w:t>Frequency (n)</w:t>
            </w:r>
          </w:p>
        </w:tc>
        <w:tc>
          <w:tcPr>
            <w:tcW w:w="1486" w:type="dxa"/>
            <w:hideMark/>
          </w:tcPr>
          <w:p w14:paraId="671AE5A0" w14:textId="77777777" w:rsidR="00F752A8" w:rsidRPr="00F752A8" w:rsidRDefault="00F752A8" w:rsidP="00F752A8">
            <w:pPr>
              <w:spacing w:after="0"/>
              <w:jc w:val="center"/>
              <w:rPr>
                <w:rFonts w:cs="Times New Roman"/>
                <w:b/>
                <w:bCs/>
                <w:szCs w:val="24"/>
              </w:rPr>
            </w:pPr>
            <w:r w:rsidRPr="00F752A8">
              <w:rPr>
                <w:rStyle w:val="Strong"/>
                <w:rFonts w:cs="Times New Roman"/>
                <w:szCs w:val="24"/>
              </w:rPr>
              <w:t>Percentage (%)</w:t>
            </w:r>
          </w:p>
        </w:tc>
      </w:tr>
      <w:tr w:rsidR="00F752A8" w:rsidRPr="00F752A8" w14:paraId="59326812" w14:textId="77777777" w:rsidTr="00091E7B">
        <w:tc>
          <w:tcPr>
            <w:tcW w:w="2908" w:type="dxa"/>
            <w:vMerge w:val="restart"/>
            <w:hideMark/>
          </w:tcPr>
          <w:p w14:paraId="7E456B3E" w14:textId="72635CC8" w:rsidR="00F752A8" w:rsidRPr="00F752A8" w:rsidRDefault="00F752A8" w:rsidP="00F752A8">
            <w:pPr>
              <w:spacing w:after="0"/>
              <w:rPr>
                <w:rFonts w:cs="Times New Roman"/>
                <w:szCs w:val="24"/>
              </w:rPr>
            </w:pPr>
            <w:r w:rsidRPr="00F752A8">
              <w:rPr>
                <w:rStyle w:val="Strong"/>
                <w:rFonts w:cs="Times New Roman"/>
                <w:szCs w:val="24"/>
              </w:rPr>
              <w:t>Received Multimodal Analgesia?</w:t>
            </w:r>
          </w:p>
        </w:tc>
        <w:tc>
          <w:tcPr>
            <w:tcW w:w="3523" w:type="dxa"/>
            <w:hideMark/>
          </w:tcPr>
          <w:p w14:paraId="48302CA6" w14:textId="77777777" w:rsidR="00F752A8" w:rsidRPr="00F752A8" w:rsidRDefault="00F752A8" w:rsidP="00F752A8">
            <w:pPr>
              <w:spacing w:after="0"/>
              <w:rPr>
                <w:rFonts w:cs="Times New Roman"/>
                <w:szCs w:val="24"/>
              </w:rPr>
            </w:pPr>
            <w:r w:rsidRPr="00F752A8">
              <w:rPr>
                <w:rFonts w:cs="Times New Roman"/>
                <w:szCs w:val="24"/>
              </w:rPr>
              <w:t>Yes</w:t>
            </w:r>
          </w:p>
        </w:tc>
        <w:tc>
          <w:tcPr>
            <w:tcW w:w="1310" w:type="dxa"/>
            <w:hideMark/>
          </w:tcPr>
          <w:p w14:paraId="7B2DB158" w14:textId="77777777" w:rsidR="00F752A8" w:rsidRPr="00F752A8" w:rsidRDefault="00F752A8" w:rsidP="00F752A8">
            <w:pPr>
              <w:spacing w:after="0"/>
              <w:rPr>
                <w:rFonts w:cs="Times New Roman"/>
                <w:szCs w:val="24"/>
              </w:rPr>
            </w:pPr>
            <w:r w:rsidRPr="00F752A8">
              <w:rPr>
                <w:rFonts w:cs="Times New Roman"/>
                <w:szCs w:val="24"/>
              </w:rPr>
              <w:t>38</w:t>
            </w:r>
          </w:p>
        </w:tc>
        <w:tc>
          <w:tcPr>
            <w:tcW w:w="1486" w:type="dxa"/>
            <w:hideMark/>
          </w:tcPr>
          <w:p w14:paraId="22F98364" w14:textId="77777777" w:rsidR="00F752A8" w:rsidRPr="00F752A8" w:rsidRDefault="00F752A8" w:rsidP="00F752A8">
            <w:pPr>
              <w:spacing w:after="0"/>
              <w:rPr>
                <w:rFonts w:cs="Times New Roman"/>
                <w:szCs w:val="24"/>
              </w:rPr>
            </w:pPr>
            <w:r w:rsidRPr="00F752A8">
              <w:rPr>
                <w:rFonts w:cs="Times New Roman"/>
                <w:szCs w:val="24"/>
              </w:rPr>
              <w:t>62.3%</w:t>
            </w:r>
          </w:p>
        </w:tc>
      </w:tr>
      <w:tr w:rsidR="00F752A8" w:rsidRPr="00F752A8" w14:paraId="4A8D3E11" w14:textId="77777777" w:rsidTr="00091E7B">
        <w:tc>
          <w:tcPr>
            <w:tcW w:w="2908" w:type="dxa"/>
            <w:vMerge/>
            <w:hideMark/>
          </w:tcPr>
          <w:p w14:paraId="7DCF6515" w14:textId="77777777" w:rsidR="00F752A8" w:rsidRPr="00F752A8" w:rsidRDefault="00F752A8" w:rsidP="00F752A8">
            <w:pPr>
              <w:spacing w:after="0"/>
              <w:rPr>
                <w:rFonts w:cs="Times New Roman"/>
                <w:szCs w:val="24"/>
              </w:rPr>
            </w:pPr>
          </w:p>
        </w:tc>
        <w:tc>
          <w:tcPr>
            <w:tcW w:w="3523" w:type="dxa"/>
            <w:hideMark/>
          </w:tcPr>
          <w:p w14:paraId="1865E213" w14:textId="77777777" w:rsidR="00F752A8" w:rsidRPr="00F752A8" w:rsidRDefault="00F752A8" w:rsidP="00F752A8">
            <w:pPr>
              <w:spacing w:after="0"/>
              <w:rPr>
                <w:rFonts w:cs="Times New Roman"/>
                <w:szCs w:val="24"/>
              </w:rPr>
            </w:pPr>
            <w:r w:rsidRPr="00F752A8">
              <w:rPr>
                <w:rFonts w:cs="Times New Roman"/>
                <w:szCs w:val="24"/>
              </w:rPr>
              <w:t>No</w:t>
            </w:r>
          </w:p>
        </w:tc>
        <w:tc>
          <w:tcPr>
            <w:tcW w:w="1310" w:type="dxa"/>
            <w:hideMark/>
          </w:tcPr>
          <w:p w14:paraId="179EA7BB" w14:textId="77777777" w:rsidR="00F752A8" w:rsidRPr="00F752A8" w:rsidRDefault="00F752A8" w:rsidP="00F752A8">
            <w:pPr>
              <w:spacing w:after="0"/>
              <w:rPr>
                <w:rFonts w:cs="Times New Roman"/>
                <w:szCs w:val="24"/>
              </w:rPr>
            </w:pPr>
            <w:r w:rsidRPr="00F752A8">
              <w:rPr>
                <w:rFonts w:cs="Times New Roman"/>
                <w:szCs w:val="24"/>
              </w:rPr>
              <w:t>23</w:t>
            </w:r>
          </w:p>
        </w:tc>
        <w:tc>
          <w:tcPr>
            <w:tcW w:w="1486" w:type="dxa"/>
            <w:hideMark/>
          </w:tcPr>
          <w:p w14:paraId="3C956695" w14:textId="77777777" w:rsidR="00F752A8" w:rsidRPr="00F752A8" w:rsidRDefault="00F752A8" w:rsidP="00F752A8">
            <w:pPr>
              <w:spacing w:after="0"/>
              <w:rPr>
                <w:rFonts w:cs="Times New Roman"/>
                <w:szCs w:val="24"/>
              </w:rPr>
            </w:pPr>
            <w:r w:rsidRPr="00F752A8">
              <w:rPr>
                <w:rFonts w:cs="Times New Roman"/>
                <w:szCs w:val="24"/>
              </w:rPr>
              <w:t>37.7%</w:t>
            </w:r>
          </w:p>
        </w:tc>
      </w:tr>
      <w:tr w:rsidR="00F752A8" w:rsidRPr="00F752A8" w14:paraId="3FE5EAFB" w14:textId="77777777" w:rsidTr="00091E7B">
        <w:tc>
          <w:tcPr>
            <w:tcW w:w="2908" w:type="dxa"/>
            <w:vMerge w:val="restart"/>
            <w:hideMark/>
          </w:tcPr>
          <w:p w14:paraId="2792E725" w14:textId="6CFEDC94" w:rsidR="00F752A8" w:rsidRPr="00F752A8" w:rsidRDefault="00F752A8" w:rsidP="00F752A8">
            <w:pPr>
              <w:spacing w:after="0"/>
              <w:rPr>
                <w:rFonts w:cs="Times New Roman"/>
                <w:szCs w:val="24"/>
              </w:rPr>
            </w:pPr>
            <w:r w:rsidRPr="00F752A8">
              <w:rPr>
                <w:rStyle w:val="Strong"/>
                <w:rFonts w:cs="Times New Roman"/>
                <w:szCs w:val="24"/>
              </w:rPr>
              <w:t>Analgesics Used (if yes)</w:t>
            </w:r>
            <w:r w:rsidRPr="00F752A8">
              <w:rPr>
                <w:rFonts w:cs="Times New Roman"/>
                <w:szCs w:val="24"/>
              </w:rPr>
              <w:t xml:space="preserve"> </w:t>
            </w:r>
            <w:r w:rsidRPr="00F752A8">
              <w:rPr>
                <w:rStyle w:val="Emphasis"/>
                <w:rFonts w:cs="Times New Roman"/>
                <w:szCs w:val="24"/>
              </w:rPr>
              <w:t>(Multiple responses possible)</w:t>
            </w:r>
          </w:p>
        </w:tc>
        <w:tc>
          <w:tcPr>
            <w:tcW w:w="3523" w:type="dxa"/>
            <w:hideMark/>
          </w:tcPr>
          <w:p w14:paraId="49BA4F88" w14:textId="77777777" w:rsidR="00F752A8" w:rsidRPr="00F752A8" w:rsidRDefault="00F752A8" w:rsidP="00F752A8">
            <w:pPr>
              <w:spacing w:after="0"/>
              <w:rPr>
                <w:rFonts w:cs="Times New Roman"/>
                <w:szCs w:val="24"/>
              </w:rPr>
            </w:pPr>
            <w:r w:rsidRPr="00F752A8">
              <w:rPr>
                <w:rFonts w:cs="Times New Roman"/>
                <w:szCs w:val="24"/>
              </w:rPr>
              <w:t>Opioids</w:t>
            </w:r>
          </w:p>
        </w:tc>
        <w:tc>
          <w:tcPr>
            <w:tcW w:w="1310" w:type="dxa"/>
            <w:hideMark/>
          </w:tcPr>
          <w:p w14:paraId="0B89ED20" w14:textId="77777777" w:rsidR="00F752A8" w:rsidRPr="00F752A8" w:rsidRDefault="00F752A8" w:rsidP="00F752A8">
            <w:pPr>
              <w:spacing w:after="0"/>
              <w:rPr>
                <w:rFonts w:cs="Times New Roman"/>
                <w:szCs w:val="24"/>
              </w:rPr>
            </w:pPr>
            <w:r w:rsidRPr="00F752A8">
              <w:rPr>
                <w:rFonts w:cs="Times New Roman"/>
                <w:szCs w:val="24"/>
              </w:rPr>
              <w:t>34</w:t>
            </w:r>
          </w:p>
        </w:tc>
        <w:tc>
          <w:tcPr>
            <w:tcW w:w="1486" w:type="dxa"/>
            <w:hideMark/>
          </w:tcPr>
          <w:p w14:paraId="455A9A80" w14:textId="77777777" w:rsidR="00F752A8" w:rsidRPr="00F752A8" w:rsidRDefault="00F752A8" w:rsidP="00F752A8">
            <w:pPr>
              <w:spacing w:after="0"/>
              <w:rPr>
                <w:rFonts w:cs="Times New Roman"/>
                <w:szCs w:val="24"/>
              </w:rPr>
            </w:pPr>
            <w:r w:rsidRPr="00F752A8">
              <w:rPr>
                <w:rFonts w:cs="Times New Roman"/>
                <w:szCs w:val="24"/>
              </w:rPr>
              <w:t>89.5% of 38</w:t>
            </w:r>
          </w:p>
        </w:tc>
      </w:tr>
      <w:tr w:rsidR="00F752A8" w:rsidRPr="00F752A8" w14:paraId="2D5DE799" w14:textId="77777777" w:rsidTr="00091E7B">
        <w:tc>
          <w:tcPr>
            <w:tcW w:w="2908" w:type="dxa"/>
            <w:vMerge/>
            <w:hideMark/>
          </w:tcPr>
          <w:p w14:paraId="727467C9" w14:textId="77777777" w:rsidR="00F752A8" w:rsidRPr="00F752A8" w:rsidRDefault="00F752A8" w:rsidP="00F752A8">
            <w:pPr>
              <w:spacing w:after="0"/>
              <w:rPr>
                <w:rFonts w:cs="Times New Roman"/>
                <w:szCs w:val="24"/>
              </w:rPr>
            </w:pPr>
          </w:p>
        </w:tc>
        <w:tc>
          <w:tcPr>
            <w:tcW w:w="3523" w:type="dxa"/>
            <w:hideMark/>
          </w:tcPr>
          <w:p w14:paraId="76BE8A98" w14:textId="77777777" w:rsidR="00F752A8" w:rsidRPr="00F752A8" w:rsidRDefault="00F752A8" w:rsidP="00F752A8">
            <w:pPr>
              <w:spacing w:after="0"/>
              <w:rPr>
                <w:rFonts w:cs="Times New Roman"/>
                <w:szCs w:val="24"/>
              </w:rPr>
            </w:pPr>
            <w:r w:rsidRPr="00F752A8">
              <w:rPr>
                <w:rFonts w:cs="Times New Roman"/>
                <w:szCs w:val="24"/>
              </w:rPr>
              <w:t>NSAIDs</w:t>
            </w:r>
          </w:p>
        </w:tc>
        <w:tc>
          <w:tcPr>
            <w:tcW w:w="1310" w:type="dxa"/>
            <w:hideMark/>
          </w:tcPr>
          <w:p w14:paraId="06D7DDBC" w14:textId="77777777" w:rsidR="00F752A8" w:rsidRPr="00F752A8" w:rsidRDefault="00F752A8" w:rsidP="00F752A8">
            <w:pPr>
              <w:spacing w:after="0"/>
              <w:rPr>
                <w:rFonts w:cs="Times New Roman"/>
                <w:szCs w:val="24"/>
              </w:rPr>
            </w:pPr>
            <w:r w:rsidRPr="00F752A8">
              <w:rPr>
                <w:rFonts w:cs="Times New Roman"/>
                <w:szCs w:val="24"/>
              </w:rPr>
              <w:t>28</w:t>
            </w:r>
          </w:p>
        </w:tc>
        <w:tc>
          <w:tcPr>
            <w:tcW w:w="1486" w:type="dxa"/>
            <w:hideMark/>
          </w:tcPr>
          <w:p w14:paraId="22623A28" w14:textId="77777777" w:rsidR="00F752A8" w:rsidRPr="00F752A8" w:rsidRDefault="00F752A8" w:rsidP="00F752A8">
            <w:pPr>
              <w:spacing w:after="0"/>
              <w:rPr>
                <w:rFonts w:cs="Times New Roman"/>
                <w:szCs w:val="24"/>
              </w:rPr>
            </w:pPr>
            <w:r w:rsidRPr="00F752A8">
              <w:rPr>
                <w:rFonts w:cs="Times New Roman"/>
                <w:szCs w:val="24"/>
              </w:rPr>
              <w:t>73.7%</w:t>
            </w:r>
          </w:p>
        </w:tc>
      </w:tr>
      <w:tr w:rsidR="00F752A8" w:rsidRPr="00F752A8" w14:paraId="4A36076A" w14:textId="77777777" w:rsidTr="00091E7B">
        <w:tc>
          <w:tcPr>
            <w:tcW w:w="2908" w:type="dxa"/>
            <w:vMerge/>
            <w:hideMark/>
          </w:tcPr>
          <w:p w14:paraId="068AB4F9" w14:textId="77777777" w:rsidR="00F752A8" w:rsidRPr="00F752A8" w:rsidRDefault="00F752A8" w:rsidP="00F752A8">
            <w:pPr>
              <w:spacing w:after="0"/>
              <w:rPr>
                <w:rFonts w:cs="Times New Roman"/>
                <w:szCs w:val="24"/>
              </w:rPr>
            </w:pPr>
          </w:p>
        </w:tc>
        <w:tc>
          <w:tcPr>
            <w:tcW w:w="3523" w:type="dxa"/>
            <w:hideMark/>
          </w:tcPr>
          <w:p w14:paraId="124D6683" w14:textId="77777777" w:rsidR="00F752A8" w:rsidRPr="00F752A8" w:rsidRDefault="00F752A8" w:rsidP="00F752A8">
            <w:pPr>
              <w:spacing w:after="0"/>
              <w:rPr>
                <w:rFonts w:cs="Times New Roman"/>
                <w:szCs w:val="24"/>
              </w:rPr>
            </w:pPr>
            <w:r w:rsidRPr="00F752A8">
              <w:rPr>
                <w:rFonts w:cs="Times New Roman"/>
                <w:szCs w:val="24"/>
              </w:rPr>
              <w:t>COX-2 Inhibitors</w:t>
            </w:r>
          </w:p>
        </w:tc>
        <w:tc>
          <w:tcPr>
            <w:tcW w:w="1310" w:type="dxa"/>
            <w:hideMark/>
          </w:tcPr>
          <w:p w14:paraId="3E626FF4" w14:textId="77777777" w:rsidR="00F752A8" w:rsidRPr="00F752A8" w:rsidRDefault="00F752A8" w:rsidP="00F752A8">
            <w:pPr>
              <w:spacing w:after="0"/>
              <w:rPr>
                <w:rFonts w:cs="Times New Roman"/>
                <w:szCs w:val="24"/>
              </w:rPr>
            </w:pPr>
            <w:r w:rsidRPr="00F752A8">
              <w:rPr>
                <w:rFonts w:cs="Times New Roman"/>
                <w:szCs w:val="24"/>
              </w:rPr>
              <w:t>9</w:t>
            </w:r>
          </w:p>
        </w:tc>
        <w:tc>
          <w:tcPr>
            <w:tcW w:w="1486" w:type="dxa"/>
            <w:hideMark/>
          </w:tcPr>
          <w:p w14:paraId="616DBE9A" w14:textId="77777777" w:rsidR="00F752A8" w:rsidRPr="00F752A8" w:rsidRDefault="00F752A8" w:rsidP="00F752A8">
            <w:pPr>
              <w:spacing w:after="0"/>
              <w:rPr>
                <w:rFonts w:cs="Times New Roman"/>
                <w:szCs w:val="24"/>
              </w:rPr>
            </w:pPr>
            <w:r w:rsidRPr="00F752A8">
              <w:rPr>
                <w:rFonts w:cs="Times New Roman"/>
                <w:szCs w:val="24"/>
              </w:rPr>
              <w:t>23.7%</w:t>
            </w:r>
          </w:p>
        </w:tc>
      </w:tr>
      <w:tr w:rsidR="00F752A8" w:rsidRPr="00F752A8" w14:paraId="049CBB94" w14:textId="77777777" w:rsidTr="00091E7B">
        <w:tc>
          <w:tcPr>
            <w:tcW w:w="2908" w:type="dxa"/>
            <w:vMerge/>
            <w:hideMark/>
          </w:tcPr>
          <w:p w14:paraId="15C755D0" w14:textId="77777777" w:rsidR="00F752A8" w:rsidRPr="00F752A8" w:rsidRDefault="00F752A8" w:rsidP="00F752A8">
            <w:pPr>
              <w:spacing w:after="0"/>
              <w:rPr>
                <w:rFonts w:cs="Times New Roman"/>
                <w:szCs w:val="24"/>
              </w:rPr>
            </w:pPr>
          </w:p>
        </w:tc>
        <w:tc>
          <w:tcPr>
            <w:tcW w:w="3523" w:type="dxa"/>
            <w:hideMark/>
          </w:tcPr>
          <w:p w14:paraId="1B33BA0C" w14:textId="77777777" w:rsidR="00F752A8" w:rsidRPr="00F752A8" w:rsidRDefault="00F752A8" w:rsidP="00F752A8">
            <w:pPr>
              <w:spacing w:after="0"/>
              <w:rPr>
                <w:rFonts w:cs="Times New Roman"/>
                <w:szCs w:val="24"/>
              </w:rPr>
            </w:pPr>
            <w:r w:rsidRPr="00F752A8">
              <w:rPr>
                <w:rFonts w:cs="Times New Roman"/>
                <w:szCs w:val="24"/>
              </w:rPr>
              <w:t>Ketamine</w:t>
            </w:r>
          </w:p>
        </w:tc>
        <w:tc>
          <w:tcPr>
            <w:tcW w:w="1310" w:type="dxa"/>
            <w:hideMark/>
          </w:tcPr>
          <w:p w14:paraId="2A751BA7" w14:textId="77777777" w:rsidR="00F752A8" w:rsidRPr="00F752A8" w:rsidRDefault="00F752A8" w:rsidP="00F752A8">
            <w:pPr>
              <w:spacing w:after="0"/>
              <w:rPr>
                <w:rFonts w:cs="Times New Roman"/>
                <w:szCs w:val="24"/>
              </w:rPr>
            </w:pPr>
            <w:r w:rsidRPr="00F752A8">
              <w:rPr>
                <w:rFonts w:cs="Times New Roman"/>
                <w:szCs w:val="24"/>
              </w:rPr>
              <w:t>12</w:t>
            </w:r>
          </w:p>
        </w:tc>
        <w:tc>
          <w:tcPr>
            <w:tcW w:w="1486" w:type="dxa"/>
            <w:hideMark/>
          </w:tcPr>
          <w:p w14:paraId="69B29F78" w14:textId="77777777" w:rsidR="00F752A8" w:rsidRPr="00F752A8" w:rsidRDefault="00F752A8" w:rsidP="00F752A8">
            <w:pPr>
              <w:spacing w:after="0"/>
              <w:rPr>
                <w:rFonts w:cs="Times New Roman"/>
                <w:szCs w:val="24"/>
              </w:rPr>
            </w:pPr>
            <w:r w:rsidRPr="00F752A8">
              <w:rPr>
                <w:rFonts w:cs="Times New Roman"/>
                <w:szCs w:val="24"/>
              </w:rPr>
              <w:t>31.6%</w:t>
            </w:r>
          </w:p>
        </w:tc>
      </w:tr>
      <w:tr w:rsidR="00F752A8" w:rsidRPr="00F752A8" w14:paraId="10140AC3" w14:textId="77777777" w:rsidTr="00091E7B">
        <w:tc>
          <w:tcPr>
            <w:tcW w:w="2908" w:type="dxa"/>
            <w:vMerge/>
            <w:hideMark/>
          </w:tcPr>
          <w:p w14:paraId="0BD4CF59" w14:textId="77777777" w:rsidR="00F752A8" w:rsidRPr="00F752A8" w:rsidRDefault="00F752A8" w:rsidP="00F752A8">
            <w:pPr>
              <w:spacing w:after="0"/>
              <w:rPr>
                <w:rFonts w:cs="Times New Roman"/>
                <w:szCs w:val="24"/>
              </w:rPr>
            </w:pPr>
          </w:p>
        </w:tc>
        <w:tc>
          <w:tcPr>
            <w:tcW w:w="3523" w:type="dxa"/>
            <w:hideMark/>
          </w:tcPr>
          <w:p w14:paraId="7E232DBE" w14:textId="77777777" w:rsidR="00F752A8" w:rsidRPr="00F752A8" w:rsidRDefault="00F752A8" w:rsidP="00F752A8">
            <w:pPr>
              <w:spacing w:after="0"/>
              <w:rPr>
                <w:rFonts w:cs="Times New Roman"/>
                <w:szCs w:val="24"/>
              </w:rPr>
            </w:pPr>
            <w:proofErr w:type="spellStart"/>
            <w:r w:rsidRPr="00F752A8">
              <w:rPr>
                <w:rFonts w:cs="Times New Roman"/>
                <w:szCs w:val="24"/>
              </w:rPr>
              <w:t>Gabapentinoids</w:t>
            </w:r>
            <w:proofErr w:type="spellEnd"/>
          </w:p>
        </w:tc>
        <w:tc>
          <w:tcPr>
            <w:tcW w:w="1310" w:type="dxa"/>
            <w:hideMark/>
          </w:tcPr>
          <w:p w14:paraId="269EDCDE" w14:textId="77777777" w:rsidR="00F752A8" w:rsidRPr="00F752A8" w:rsidRDefault="00F752A8" w:rsidP="00F752A8">
            <w:pPr>
              <w:spacing w:after="0"/>
              <w:rPr>
                <w:rFonts w:cs="Times New Roman"/>
                <w:szCs w:val="24"/>
              </w:rPr>
            </w:pPr>
            <w:r w:rsidRPr="00F752A8">
              <w:rPr>
                <w:rFonts w:cs="Times New Roman"/>
                <w:szCs w:val="24"/>
              </w:rPr>
              <w:t>5</w:t>
            </w:r>
          </w:p>
        </w:tc>
        <w:tc>
          <w:tcPr>
            <w:tcW w:w="1486" w:type="dxa"/>
            <w:hideMark/>
          </w:tcPr>
          <w:p w14:paraId="378BFA74" w14:textId="77777777" w:rsidR="00F752A8" w:rsidRPr="00F752A8" w:rsidRDefault="00F752A8" w:rsidP="00F752A8">
            <w:pPr>
              <w:spacing w:after="0"/>
              <w:rPr>
                <w:rFonts w:cs="Times New Roman"/>
                <w:szCs w:val="24"/>
              </w:rPr>
            </w:pPr>
            <w:r w:rsidRPr="00F752A8">
              <w:rPr>
                <w:rFonts w:cs="Times New Roman"/>
                <w:szCs w:val="24"/>
              </w:rPr>
              <w:t>13.2%</w:t>
            </w:r>
          </w:p>
        </w:tc>
      </w:tr>
      <w:tr w:rsidR="00F752A8" w:rsidRPr="00F752A8" w14:paraId="692AD12E" w14:textId="77777777" w:rsidTr="00091E7B">
        <w:tc>
          <w:tcPr>
            <w:tcW w:w="2908" w:type="dxa"/>
            <w:vMerge/>
            <w:hideMark/>
          </w:tcPr>
          <w:p w14:paraId="6BED8D6A" w14:textId="77777777" w:rsidR="00F752A8" w:rsidRPr="00F752A8" w:rsidRDefault="00F752A8" w:rsidP="00F752A8">
            <w:pPr>
              <w:spacing w:after="0"/>
              <w:rPr>
                <w:rFonts w:cs="Times New Roman"/>
                <w:szCs w:val="24"/>
              </w:rPr>
            </w:pPr>
          </w:p>
        </w:tc>
        <w:tc>
          <w:tcPr>
            <w:tcW w:w="3523" w:type="dxa"/>
            <w:hideMark/>
          </w:tcPr>
          <w:p w14:paraId="13570CA7" w14:textId="77777777" w:rsidR="00F752A8" w:rsidRPr="00F752A8" w:rsidRDefault="00F752A8" w:rsidP="00F752A8">
            <w:pPr>
              <w:spacing w:after="0"/>
              <w:rPr>
                <w:rFonts w:cs="Times New Roman"/>
                <w:szCs w:val="24"/>
              </w:rPr>
            </w:pPr>
            <w:r w:rsidRPr="00F752A8">
              <w:rPr>
                <w:rFonts w:cs="Times New Roman"/>
                <w:szCs w:val="24"/>
              </w:rPr>
              <w:t>Regional Block</w:t>
            </w:r>
          </w:p>
        </w:tc>
        <w:tc>
          <w:tcPr>
            <w:tcW w:w="1310" w:type="dxa"/>
            <w:hideMark/>
          </w:tcPr>
          <w:p w14:paraId="0D8D20F0" w14:textId="77777777" w:rsidR="00F752A8" w:rsidRPr="00F752A8" w:rsidRDefault="00F752A8" w:rsidP="00F752A8">
            <w:pPr>
              <w:spacing w:after="0"/>
              <w:rPr>
                <w:rFonts w:cs="Times New Roman"/>
                <w:szCs w:val="24"/>
              </w:rPr>
            </w:pPr>
            <w:r w:rsidRPr="00F752A8">
              <w:rPr>
                <w:rFonts w:cs="Times New Roman"/>
                <w:szCs w:val="24"/>
              </w:rPr>
              <w:t>17</w:t>
            </w:r>
          </w:p>
        </w:tc>
        <w:tc>
          <w:tcPr>
            <w:tcW w:w="1486" w:type="dxa"/>
            <w:hideMark/>
          </w:tcPr>
          <w:p w14:paraId="7A35487D" w14:textId="77777777" w:rsidR="00F752A8" w:rsidRPr="00F752A8" w:rsidRDefault="00F752A8" w:rsidP="00F752A8">
            <w:pPr>
              <w:spacing w:after="0"/>
              <w:rPr>
                <w:rFonts w:cs="Times New Roman"/>
                <w:szCs w:val="24"/>
              </w:rPr>
            </w:pPr>
            <w:r w:rsidRPr="00F752A8">
              <w:rPr>
                <w:rFonts w:cs="Times New Roman"/>
                <w:szCs w:val="24"/>
              </w:rPr>
              <w:t>44.7%</w:t>
            </w:r>
          </w:p>
        </w:tc>
      </w:tr>
      <w:tr w:rsidR="00F752A8" w:rsidRPr="00F752A8" w14:paraId="3F4D659C" w14:textId="77777777" w:rsidTr="00091E7B">
        <w:tc>
          <w:tcPr>
            <w:tcW w:w="2908" w:type="dxa"/>
            <w:vMerge/>
            <w:hideMark/>
          </w:tcPr>
          <w:p w14:paraId="2AA7AF99" w14:textId="77777777" w:rsidR="00F752A8" w:rsidRPr="00F752A8" w:rsidRDefault="00F752A8" w:rsidP="00F752A8">
            <w:pPr>
              <w:spacing w:after="0"/>
              <w:rPr>
                <w:rFonts w:cs="Times New Roman"/>
                <w:szCs w:val="24"/>
              </w:rPr>
            </w:pPr>
          </w:p>
        </w:tc>
        <w:tc>
          <w:tcPr>
            <w:tcW w:w="3523" w:type="dxa"/>
            <w:hideMark/>
          </w:tcPr>
          <w:p w14:paraId="7E084AE8" w14:textId="77777777" w:rsidR="00F752A8" w:rsidRPr="00F752A8" w:rsidRDefault="00F752A8" w:rsidP="00F752A8">
            <w:pPr>
              <w:spacing w:after="0"/>
              <w:rPr>
                <w:rFonts w:cs="Times New Roman"/>
                <w:szCs w:val="24"/>
              </w:rPr>
            </w:pPr>
            <w:r w:rsidRPr="00F752A8">
              <w:rPr>
                <w:rFonts w:cs="Times New Roman"/>
                <w:szCs w:val="24"/>
              </w:rPr>
              <w:t>Local Infiltration</w:t>
            </w:r>
          </w:p>
        </w:tc>
        <w:tc>
          <w:tcPr>
            <w:tcW w:w="1310" w:type="dxa"/>
            <w:hideMark/>
          </w:tcPr>
          <w:p w14:paraId="1F2EADAE" w14:textId="77777777" w:rsidR="00F752A8" w:rsidRPr="00F752A8" w:rsidRDefault="00F752A8" w:rsidP="00F752A8">
            <w:pPr>
              <w:spacing w:after="0"/>
              <w:rPr>
                <w:rFonts w:cs="Times New Roman"/>
                <w:szCs w:val="24"/>
              </w:rPr>
            </w:pPr>
            <w:r w:rsidRPr="00F752A8">
              <w:rPr>
                <w:rFonts w:cs="Times New Roman"/>
                <w:szCs w:val="24"/>
              </w:rPr>
              <w:t>8</w:t>
            </w:r>
          </w:p>
        </w:tc>
        <w:tc>
          <w:tcPr>
            <w:tcW w:w="1486" w:type="dxa"/>
            <w:hideMark/>
          </w:tcPr>
          <w:p w14:paraId="5CC9A860" w14:textId="77777777" w:rsidR="00F752A8" w:rsidRPr="00F752A8" w:rsidRDefault="00F752A8" w:rsidP="00F752A8">
            <w:pPr>
              <w:spacing w:after="0"/>
              <w:rPr>
                <w:rFonts w:cs="Times New Roman"/>
                <w:szCs w:val="24"/>
              </w:rPr>
            </w:pPr>
            <w:r w:rsidRPr="00F752A8">
              <w:rPr>
                <w:rFonts w:cs="Times New Roman"/>
                <w:szCs w:val="24"/>
              </w:rPr>
              <w:t>21.1%</w:t>
            </w:r>
          </w:p>
        </w:tc>
      </w:tr>
      <w:tr w:rsidR="00F752A8" w:rsidRPr="00F752A8" w14:paraId="0919B25B" w14:textId="77777777" w:rsidTr="00091E7B">
        <w:tc>
          <w:tcPr>
            <w:tcW w:w="2908" w:type="dxa"/>
            <w:vMerge/>
            <w:hideMark/>
          </w:tcPr>
          <w:p w14:paraId="173FD962" w14:textId="77777777" w:rsidR="00F752A8" w:rsidRPr="00F752A8" w:rsidRDefault="00F752A8" w:rsidP="00F752A8">
            <w:pPr>
              <w:spacing w:after="0"/>
              <w:rPr>
                <w:rFonts w:cs="Times New Roman"/>
                <w:szCs w:val="24"/>
              </w:rPr>
            </w:pPr>
          </w:p>
        </w:tc>
        <w:tc>
          <w:tcPr>
            <w:tcW w:w="3523" w:type="dxa"/>
            <w:hideMark/>
          </w:tcPr>
          <w:p w14:paraId="07833190" w14:textId="77777777" w:rsidR="00F752A8" w:rsidRPr="00F752A8" w:rsidRDefault="00F752A8" w:rsidP="00F752A8">
            <w:pPr>
              <w:spacing w:after="0"/>
              <w:rPr>
                <w:rFonts w:cs="Times New Roman"/>
                <w:szCs w:val="24"/>
              </w:rPr>
            </w:pPr>
            <w:r w:rsidRPr="00F752A8">
              <w:rPr>
                <w:rFonts w:cs="Times New Roman"/>
                <w:szCs w:val="24"/>
              </w:rPr>
              <w:t>Others</w:t>
            </w:r>
          </w:p>
        </w:tc>
        <w:tc>
          <w:tcPr>
            <w:tcW w:w="1310" w:type="dxa"/>
            <w:hideMark/>
          </w:tcPr>
          <w:p w14:paraId="4F111430" w14:textId="77777777" w:rsidR="00F752A8" w:rsidRPr="00F752A8" w:rsidRDefault="00F752A8" w:rsidP="00F752A8">
            <w:pPr>
              <w:spacing w:after="0"/>
              <w:rPr>
                <w:rFonts w:cs="Times New Roman"/>
                <w:szCs w:val="24"/>
              </w:rPr>
            </w:pPr>
            <w:r w:rsidRPr="00F752A8">
              <w:rPr>
                <w:rFonts w:cs="Times New Roman"/>
                <w:szCs w:val="24"/>
              </w:rPr>
              <w:t>2</w:t>
            </w:r>
          </w:p>
        </w:tc>
        <w:tc>
          <w:tcPr>
            <w:tcW w:w="1486" w:type="dxa"/>
            <w:hideMark/>
          </w:tcPr>
          <w:p w14:paraId="5D405C16" w14:textId="77777777" w:rsidR="00F752A8" w:rsidRPr="00F752A8" w:rsidRDefault="00F752A8" w:rsidP="00F752A8">
            <w:pPr>
              <w:spacing w:after="0"/>
              <w:rPr>
                <w:rFonts w:cs="Times New Roman"/>
                <w:szCs w:val="24"/>
              </w:rPr>
            </w:pPr>
            <w:r w:rsidRPr="00F752A8">
              <w:rPr>
                <w:rFonts w:cs="Times New Roman"/>
                <w:szCs w:val="24"/>
              </w:rPr>
              <w:t>5.3%</w:t>
            </w:r>
          </w:p>
        </w:tc>
      </w:tr>
      <w:tr w:rsidR="00F752A8" w:rsidRPr="00F752A8" w14:paraId="0243D098" w14:textId="77777777" w:rsidTr="00091E7B">
        <w:tc>
          <w:tcPr>
            <w:tcW w:w="2908" w:type="dxa"/>
            <w:vMerge w:val="restart"/>
            <w:hideMark/>
          </w:tcPr>
          <w:p w14:paraId="39DBF1ED" w14:textId="1BD0D39C" w:rsidR="00F752A8" w:rsidRPr="00F752A8" w:rsidRDefault="00F752A8" w:rsidP="00F752A8">
            <w:pPr>
              <w:spacing w:after="0"/>
              <w:rPr>
                <w:rFonts w:cs="Times New Roman"/>
                <w:szCs w:val="24"/>
              </w:rPr>
            </w:pPr>
            <w:r w:rsidRPr="00F752A8">
              <w:rPr>
                <w:rStyle w:val="Strong"/>
                <w:rFonts w:cs="Times New Roman"/>
                <w:szCs w:val="24"/>
              </w:rPr>
              <w:t>Stage of Analgesia Provided</w:t>
            </w:r>
          </w:p>
        </w:tc>
        <w:tc>
          <w:tcPr>
            <w:tcW w:w="3523" w:type="dxa"/>
            <w:hideMark/>
          </w:tcPr>
          <w:p w14:paraId="45DCD2A9" w14:textId="77777777" w:rsidR="00F752A8" w:rsidRPr="00F752A8" w:rsidRDefault="00F752A8" w:rsidP="00F752A8">
            <w:pPr>
              <w:spacing w:after="0"/>
              <w:rPr>
                <w:rFonts w:cs="Times New Roman"/>
                <w:szCs w:val="24"/>
              </w:rPr>
            </w:pPr>
            <w:r w:rsidRPr="00F752A8">
              <w:rPr>
                <w:rFonts w:cs="Times New Roman"/>
                <w:szCs w:val="24"/>
              </w:rPr>
              <w:t>Pre-operative</w:t>
            </w:r>
          </w:p>
        </w:tc>
        <w:tc>
          <w:tcPr>
            <w:tcW w:w="1310" w:type="dxa"/>
            <w:hideMark/>
          </w:tcPr>
          <w:p w14:paraId="438A74C3" w14:textId="77777777" w:rsidR="00F752A8" w:rsidRPr="00F752A8" w:rsidRDefault="00F752A8" w:rsidP="00F752A8">
            <w:pPr>
              <w:spacing w:after="0"/>
              <w:rPr>
                <w:rFonts w:cs="Times New Roman"/>
                <w:szCs w:val="24"/>
              </w:rPr>
            </w:pPr>
            <w:r w:rsidRPr="00F752A8">
              <w:rPr>
                <w:rFonts w:cs="Times New Roman"/>
                <w:szCs w:val="24"/>
              </w:rPr>
              <w:t>14</w:t>
            </w:r>
          </w:p>
        </w:tc>
        <w:tc>
          <w:tcPr>
            <w:tcW w:w="1486" w:type="dxa"/>
            <w:hideMark/>
          </w:tcPr>
          <w:p w14:paraId="31AE2EBD" w14:textId="77777777" w:rsidR="00F752A8" w:rsidRPr="00F752A8" w:rsidRDefault="00F752A8" w:rsidP="00F752A8">
            <w:pPr>
              <w:spacing w:after="0"/>
              <w:rPr>
                <w:rFonts w:cs="Times New Roman"/>
                <w:szCs w:val="24"/>
              </w:rPr>
            </w:pPr>
            <w:r w:rsidRPr="00F752A8">
              <w:rPr>
                <w:rFonts w:cs="Times New Roman"/>
                <w:szCs w:val="24"/>
              </w:rPr>
              <w:t>23.0%</w:t>
            </w:r>
          </w:p>
        </w:tc>
      </w:tr>
      <w:tr w:rsidR="00F752A8" w:rsidRPr="00F752A8" w14:paraId="58C99530" w14:textId="77777777" w:rsidTr="00091E7B">
        <w:tc>
          <w:tcPr>
            <w:tcW w:w="2908" w:type="dxa"/>
            <w:vMerge/>
            <w:hideMark/>
          </w:tcPr>
          <w:p w14:paraId="7EA61914" w14:textId="77777777" w:rsidR="00F752A8" w:rsidRPr="00F752A8" w:rsidRDefault="00F752A8" w:rsidP="00F752A8">
            <w:pPr>
              <w:spacing w:after="0"/>
              <w:rPr>
                <w:rFonts w:cs="Times New Roman"/>
                <w:szCs w:val="24"/>
              </w:rPr>
            </w:pPr>
          </w:p>
        </w:tc>
        <w:tc>
          <w:tcPr>
            <w:tcW w:w="3523" w:type="dxa"/>
            <w:hideMark/>
          </w:tcPr>
          <w:p w14:paraId="451D0782" w14:textId="77777777" w:rsidR="00F752A8" w:rsidRPr="00F752A8" w:rsidRDefault="00F752A8" w:rsidP="00F752A8">
            <w:pPr>
              <w:spacing w:after="0"/>
              <w:rPr>
                <w:rFonts w:cs="Times New Roman"/>
                <w:szCs w:val="24"/>
              </w:rPr>
            </w:pPr>
            <w:r w:rsidRPr="00F752A8">
              <w:rPr>
                <w:rFonts w:cs="Times New Roman"/>
                <w:szCs w:val="24"/>
              </w:rPr>
              <w:t>Intra-operative</w:t>
            </w:r>
          </w:p>
        </w:tc>
        <w:tc>
          <w:tcPr>
            <w:tcW w:w="1310" w:type="dxa"/>
            <w:hideMark/>
          </w:tcPr>
          <w:p w14:paraId="05B5DEB9" w14:textId="77777777" w:rsidR="00F752A8" w:rsidRPr="00F752A8" w:rsidRDefault="00F752A8" w:rsidP="00F752A8">
            <w:pPr>
              <w:spacing w:after="0"/>
              <w:rPr>
                <w:rFonts w:cs="Times New Roman"/>
                <w:szCs w:val="24"/>
              </w:rPr>
            </w:pPr>
            <w:r w:rsidRPr="00F752A8">
              <w:rPr>
                <w:rFonts w:cs="Times New Roman"/>
                <w:szCs w:val="24"/>
              </w:rPr>
              <w:t>29</w:t>
            </w:r>
          </w:p>
        </w:tc>
        <w:tc>
          <w:tcPr>
            <w:tcW w:w="1486" w:type="dxa"/>
            <w:hideMark/>
          </w:tcPr>
          <w:p w14:paraId="2D2E002D" w14:textId="77777777" w:rsidR="00F752A8" w:rsidRPr="00F752A8" w:rsidRDefault="00F752A8" w:rsidP="00F752A8">
            <w:pPr>
              <w:spacing w:after="0"/>
              <w:rPr>
                <w:rFonts w:cs="Times New Roman"/>
                <w:szCs w:val="24"/>
              </w:rPr>
            </w:pPr>
            <w:r w:rsidRPr="00F752A8">
              <w:rPr>
                <w:rFonts w:cs="Times New Roman"/>
                <w:szCs w:val="24"/>
              </w:rPr>
              <w:t>47.5%</w:t>
            </w:r>
          </w:p>
        </w:tc>
      </w:tr>
      <w:tr w:rsidR="00F752A8" w:rsidRPr="00F752A8" w14:paraId="6C66A52F" w14:textId="77777777" w:rsidTr="00091E7B">
        <w:tc>
          <w:tcPr>
            <w:tcW w:w="2908" w:type="dxa"/>
            <w:vMerge/>
            <w:hideMark/>
          </w:tcPr>
          <w:p w14:paraId="486D4048" w14:textId="77777777" w:rsidR="00F752A8" w:rsidRPr="00F752A8" w:rsidRDefault="00F752A8" w:rsidP="00F752A8">
            <w:pPr>
              <w:spacing w:after="0"/>
              <w:rPr>
                <w:rFonts w:cs="Times New Roman"/>
                <w:szCs w:val="24"/>
              </w:rPr>
            </w:pPr>
          </w:p>
        </w:tc>
        <w:tc>
          <w:tcPr>
            <w:tcW w:w="3523" w:type="dxa"/>
            <w:hideMark/>
          </w:tcPr>
          <w:p w14:paraId="2247EEF0" w14:textId="77777777" w:rsidR="00F752A8" w:rsidRPr="00F752A8" w:rsidRDefault="00F752A8" w:rsidP="00F752A8">
            <w:pPr>
              <w:spacing w:after="0"/>
              <w:rPr>
                <w:rFonts w:cs="Times New Roman"/>
                <w:szCs w:val="24"/>
              </w:rPr>
            </w:pPr>
            <w:r w:rsidRPr="00F752A8">
              <w:rPr>
                <w:rFonts w:cs="Times New Roman"/>
                <w:szCs w:val="24"/>
              </w:rPr>
              <w:t>Post-operative</w:t>
            </w:r>
          </w:p>
        </w:tc>
        <w:tc>
          <w:tcPr>
            <w:tcW w:w="1310" w:type="dxa"/>
            <w:hideMark/>
          </w:tcPr>
          <w:p w14:paraId="3CA62C6D" w14:textId="77777777" w:rsidR="00F752A8" w:rsidRPr="00F752A8" w:rsidRDefault="00F752A8" w:rsidP="00F752A8">
            <w:pPr>
              <w:spacing w:after="0"/>
              <w:rPr>
                <w:rFonts w:cs="Times New Roman"/>
                <w:szCs w:val="24"/>
              </w:rPr>
            </w:pPr>
            <w:r w:rsidRPr="00F752A8">
              <w:rPr>
                <w:rFonts w:cs="Times New Roman"/>
                <w:szCs w:val="24"/>
              </w:rPr>
              <w:t>42</w:t>
            </w:r>
          </w:p>
        </w:tc>
        <w:tc>
          <w:tcPr>
            <w:tcW w:w="1486" w:type="dxa"/>
            <w:hideMark/>
          </w:tcPr>
          <w:p w14:paraId="4E033720" w14:textId="77777777" w:rsidR="00F752A8" w:rsidRPr="00F752A8" w:rsidRDefault="00F752A8" w:rsidP="00F752A8">
            <w:pPr>
              <w:spacing w:after="0"/>
              <w:rPr>
                <w:rFonts w:cs="Times New Roman"/>
                <w:szCs w:val="24"/>
              </w:rPr>
            </w:pPr>
            <w:r w:rsidRPr="00F752A8">
              <w:rPr>
                <w:rFonts w:cs="Times New Roman"/>
                <w:szCs w:val="24"/>
              </w:rPr>
              <w:t>68.9%</w:t>
            </w:r>
          </w:p>
        </w:tc>
      </w:tr>
      <w:tr w:rsidR="00F752A8" w:rsidRPr="00F752A8" w14:paraId="328EAE7B" w14:textId="77777777" w:rsidTr="00091E7B">
        <w:tc>
          <w:tcPr>
            <w:tcW w:w="2908" w:type="dxa"/>
            <w:vMerge/>
            <w:hideMark/>
          </w:tcPr>
          <w:p w14:paraId="38DBDEC1" w14:textId="77777777" w:rsidR="00F752A8" w:rsidRPr="00F752A8" w:rsidRDefault="00F752A8" w:rsidP="00F752A8">
            <w:pPr>
              <w:spacing w:after="0"/>
              <w:rPr>
                <w:rFonts w:cs="Times New Roman"/>
                <w:szCs w:val="24"/>
              </w:rPr>
            </w:pPr>
          </w:p>
        </w:tc>
        <w:tc>
          <w:tcPr>
            <w:tcW w:w="3523" w:type="dxa"/>
            <w:hideMark/>
          </w:tcPr>
          <w:p w14:paraId="65FD747E" w14:textId="77777777" w:rsidR="00F752A8" w:rsidRPr="00F752A8" w:rsidRDefault="00F752A8" w:rsidP="00F752A8">
            <w:pPr>
              <w:spacing w:after="0"/>
              <w:rPr>
                <w:rFonts w:cs="Times New Roman"/>
                <w:szCs w:val="24"/>
              </w:rPr>
            </w:pPr>
            <w:r w:rsidRPr="00F752A8">
              <w:rPr>
                <w:rFonts w:cs="Times New Roman"/>
                <w:szCs w:val="24"/>
              </w:rPr>
              <w:t>In PACU</w:t>
            </w:r>
          </w:p>
        </w:tc>
        <w:tc>
          <w:tcPr>
            <w:tcW w:w="1310" w:type="dxa"/>
            <w:hideMark/>
          </w:tcPr>
          <w:p w14:paraId="476AF292" w14:textId="77777777" w:rsidR="00F752A8" w:rsidRPr="00F752A8" w:rsidRDefault="00F752A8" w:rsidP="00F752A8">
            <w:pPr>
              <w:spacing w:after="0"/>
              <w:rPr>
                <w:rFonts w:cs="Times New Roman"/>
                <w:szCs w:val="24"/>
              </w:rPr>
            </w:pPr>
            <w:r w:rsidRPr="00F752A8">
              <w:rPr>
                <w:rFonts w:cs="Times New Roman"/>
                <w:szCs w:val="24"/>
              </w:rPr>
              <w:t>26</w:t>
            </w:r>
          </w:p>
        </w:tc>
        <w:tc>
          <w:tcPr>
            <w:tcW w:w="1486" w:type="dxa"/>
            <w:hideMark/>
          </w:tcPr>
          <w:p w14:paraId="6CE89AFC" w14:textId="77777777" w:rsidR="00F752A8" w:rsidRPr="00F752A8" w:rsidRDefault="00F752A8" w:rsidP="00F752A8">
            <w:pPr>
              <w:spacing w:after="0"/>
              <w:rPr>
                <w:rFonts w:cs="Times New Roman"/>
                <w:szCs w:val="24"/>
              </w:rPr>
            </w:pPr>
            <w:r w:rsidRPr="00F752A8">
              <w:rPr>
                <w:rFonts w:cs="Times New Roman"/>
                <w:szCs w:val="24"/>
              </w:rPr>
              <w:t>42.6%</w:t>
            </w:r>
          </w:p>
        </w:tc>
      </w:tr>
      <w:tr w:rsidR="00F752A8" w:rsidRPr="00F752A8" w14:paraId="5FF86C70" w14:textId="77777777" w:rsidTr="00091E7B">
        <w:tc>
          <w:tcPr>
            <w:tcW w:w="2908" w:type="dxa"/>
            <w:vMerge w:val="restart"/>
            <w:hideMark/>
          </w:tcPr>
          <w:p w14:paraId="26C8851E" w14:textId="54826676" w:rsidR="00F752A8" w:rsidRPr="00F752A8" w:rsidRDefault="00F752A8" w:rsidP="00F752A8">
            <w:pPr>
              <w:spacing w:after="0"/>
              <w:rPr>
                <w:rFonts w:cs="Times New Roman"/>
                <w:szCs w:val="24"/>
              </w:rPr>
            </w:pPr>
            <w:r w:rsidRPr="00F752A8">
              <w:rPr>
                <w:rStyle w:val="Strong"/>
                <w:rFonts w:cs="Times New Roman"/>
                <w:szCs w:val="24"/>
              </w:rPr>
              <w:t>Pain Management in PACU?</w:t>
            </w:r>
          </w:p>
        </w:tc>
        <w:tc>
          <w:tcPr>
            <w:tcW w:w="3523" w:type="dxa"/>
            <w:hideMark/>
          </w:tcPr>
          <w:p w14:paraId="75A7A0F8" w14:textId="77777777" w:rsidR="00F752A8" w:rsidRPr="00F752A8" w:rsidRDefault="00F752A8" w:rsidP="00F752A8">
            <w:pPr>
              <w:spacing w:after="0"/>
              <w:rPr>
                <w:rFonts w:cs="Times New Roman"/>
                <w:szCs w:val="24"/>
              </w:rPr>
            </w:pPr>
            <w:r w:rsidRPr="00F752A8">
              <w:rPr>
                <w:rFonts w:cs="Times New Roman"/>
                <w:szCs w:val="24"/>
              </w:rPr>
              <w:t>Yes</w:t>
            </w:r>
          </w:p>
        </w:tc>
        <w:tc>
          <w:tcPr>
            <w:tcW w:w="1310" w:type="dxa"/>
            <w:hideMark/>
          </w:tcPr>
          <w:p w14:paraId="3AD73877" w14:textId="77777777" w:rsidR="00F752A8" w:rsidRPr="00F752A8" w:rsidRDefault="00F752A8" w:rsidP="00F752A8">
            <w:pPr>
              <w:spacing w:after="0"/>
              <w:rPr>
                <w:rFonts w:cs="Times New Roman"/>
                <w:szCs w:val="24"/>
              </w:rPr>
            </w:pPr>
            <w:r w:rsidRPr="00F752A8">
              <w:rPr>
                <w:rFonts w:cs="Times New Roman"/>
                <w:szCs w:val="24"/>
              </w:rPr>
              <w:t>33</w:t>
            </w:r>
          </w:p>
        </w:tc>
        <w:tc>
          <w:tcPr>
            <w:tcW w:w="1486" w:type="dxa"/>
            <w:hideMark/>
          </w:tcPr>
          <w:p w14:paraId="6D9DF622" w14:textId="77777777" w:rsidR="00F752A8" w:rsidRPr="00F752A8" w:rsidRDefault="00F752A8" w:rsidP="00F752A8">
            <w:pPr>
              <w:spacing w:after="0"/>
              <w:rPr>
                <w:rFonts w:cs="Times New Roman"/>
                <w:szCs w:val="24"/>
              </w:rPr>
            </w:pPr>
            <w:r w:rsidRPr="00F752A8">
              <w:rPr>
                <w:rFonts w:cs="Times New Roman"/>
                <w:szCs w:val="24"/>
              </w:rPr>
              <w:t>54.1%</w:t>
            </w:r>
          </w:p>
        </w:tc>
      </w:tr>
      <w:tr w:rsidR="00F752A8" w:rsidRPr="00F752A8" w14:paraId="2208B619" w14:textId="77777777" w:rsidTr="00091E7B">
        <w:tc>
          <w:tcPr>
            <w:tcW w:w="2908" w:type="dxa"/>
            <w:vMerge/>
            <w:hideMark/>
          </w:tcPr>
          <w:p w14:paraId="5864E8B7" w14:textId="77777777" w:rsidR="00F752A8" w:rsidRPr="00F752A8" w:rsidRDefault="00F752A8" w:rsidP="00F752A8">
            <w:pPr>
              <w:spacing w:after="0"/>
              <w:rPr>
                <w:rFonts w:cs="Times New Roman"/>
                <w:szCs w:val="24"/>
              </w:rPr>
            </w:pPr>
          </w:p>
        </w:tc>
        <w:tc>
          <w:tcPr>
            <w:tcW w:w="3523" w:type="dxa"/>
            <w:hideMark/>
          </w:tcPr>
          <w:p w14:paraId="3240A121" w14:textId="77777777" w:rsidR="00F752A8" w:rsidRPr="00F752A8" w:rsidRDefault="00F752A8" w:rsidP="00F752A8">
            <w:pPr>
              <w:spacing w:after="0"/>
              <w:rPr>
                <w:rFonts w:cs="Times New Roman"/>
                <w:szCs w:val="24"/>
              </w:rPr>
            </w:pPr>
            <w:r w:rsidRPr="00F752A8">
              <w:rPr>
                <w:rFonts w:cs="Times New Roman"/>
                <w:szCs w:val="24"/>
              </w:rPr>
              <w:t>No</w:t>
            </w:r>
          </w:p>
        </w:tc>
        <w:tc>
          <w:tcPr>
            <w:tcW w:w="1310" w:type="dxa"/>
            <w:hideMark/>
          </w:tcPr>
          <w:p w14:paraId="747230FF" w14:textId="77777777" w:rsidR="00F752A8" w:rsidRPr="00F752A8" w:rsidRDefault="00F752A8" w:rsidP="00F752A8">
            <w:pPr>
              <w:spacing w:after="0"/>
              <w:rPr>
                <w:rFonts w:cs="Times New Roman"/>
                <w:szCs w:val="24"/>
              </w:rPr>
            </w:pPr>
            <w:r w:rsidRPr="00F752A8">
              <w:rPr>
                <w:rFonts w:cs="Times New Roman"/>
                <w:szCs w:val="24"/>
              </w:rPr>
              <w:t>28</w:t>
            </w:r>
          </w:p>
        </w:tc>
        <w:tc>
          <w:tcPr>
            <w:tcW w:w="1486" w:type="dxa"/>
            <w:hideMark/>
          </w:tcPr>
          <w:p w14:paraId="5BCEA7D0" w14:textId="77777777" w:rsidR="00F752A8" w:rsidRPr="00F752A8" w:rsidRDefault="00F752A8" w:rsidP="00F752A8">
            <w:pPr>
              <w:spacing w:after="0"/>
              <w:rPr>
                <w:rFonts w:cs="Times New Roman"/>
                <w:szCs w:val="24"/>
              </w:rPr>
            </w:pPr>
            <w:r w:rsidRPr="00F752A8">
              <w:rPr>
                <w:rFonts w:cs="Times New Roman"/>
                <w:szCs w:val="24"/>
              </w:rPr>
              <w:t>45.9%</w:t>
            </w:r>
          </w:p>
        </w:tc>
      </w:tr>
      <w:tr w:rsidR="00F752A8" w:rsidRPr="00F752A8" w14:paraId="4C50C553" w14:textId="77777777" w:rsidTr="00091E7B">
        <w:tc>
          <w:tcPr>
            <w:tcW w:w="2908" w:type="dxa"/>
            <w:vMerge w:val="restart"/>
            <w:hideMark/>
          </w:tcPr>
          <w:p w14:paraId="433EA743" w14:textId="2F98365F" w:rsidR="00F752A8" w:rsidRPr="00F752A8" w:rsidRDefault="00F752A8" w:rsidP="00F752A8">
            <w:pPr>
              <w:spacing w:after="0"/>
              <w:rPr>
                <w:rFonts w:cs="Times New Roman"/>
                <w:szCs w:val="24"/>
              </w:rPr>
            </w:pPr>
            <w:r w:rsidRPr="00F752A8">
              <w:rPr>
                <w:rStyle w:val="Strong"/>
                <w:rFonts w:cs="Times New Roman"/>
                <w:szCs w:val="24"/>
              </w:rPr>
              <w:t>Type of Pain Management in PACU (if yes)</w:t>
            </w:r>
            <w:r w:rsidRPr="00F752A8">
              <w:rPr>
                <w:rFonts w:cs="Times New Roman"/>
                <w:szCs w:val="24"/>
              </w:rPr>
              <w:t xml:space="preserve"> </w:t>
            </w:r>
            <w:r w:rsidRPr="00F752A8">
              <w:rPr>
                <w:rStyle w:val="Emphasis"/>
                <w:rFonts w:cs="Times New Roman"/>
                <w:szCs w:val="24"/>
              </w:rPr>
              <w:t>(Multiple responses)</w:t>
            </w:r>
          </w:p>
        </w:tc>
        <w:tc>
          <w:tcPr>
            <w:tcW w:w="3523" w:type="dxa"/>
            <w:hideMark/>
          </w:tcPr>
          <w:p w14:paraId="55A3886F" w14:textId="77777777" w:rsidR="00F752A8" w:rsidRPr="00F752A8" w:rsidRDefault="00F752A8" w:rsidP="00F752A8">
            <w:pPr>
              <w:spacing w:after="0"/>
              <w:rPr>
                <w:rFonts w:cs="Times New Roman"/>
                <w:szCs w:val="24"/>
              </w:rPr>
            </w:pPr>
            <w:r w:rsidRPr="00F752A8">
              <w:rPr>
                <w:rFonts w:cs="Times New Roman"/>
                <w:szCs w:val="24"/>
              </w:rPr>
              <w:t>None</w:t>
            </w:r>
          </w:p>
        </w:tc>
        <w:tc>
          <w:tcPr>
            <w:tcW w:w="1310" w:type="dxa"/>
            <w:hideMark/>
          </w:tcPr>
          <w:p w14:paraId="7DB5F505" w14:textId="77777777" w:rsidR="00F752A8" w:rsidRPr="00F752A8" w:rsidRDefault="00F752A8" w:rsidP="00F752A8">
            <w:pPr>
              <w:spacing w:after="0"/>
              <w:rPr>
                <w:rFonts w:cs="Times New Roman"/>
                <w:szCs w:val="24"/>
              </w:rPr>
            </w:pPr>
            <w:r w:rsidRPr="00F752A8">
              <w:rPr>
                <w:rFonts w:cs="Times New Roman"/>
                <w:szCs w:val="24"/>
              </w:rPr>
              <w:t>3</w:t>
            </w:r>
          </w:p>
        </w:tc>
        <w:tc>
          <w:tcPr>
            <w:tcW w:w="1486" w:type="dxa"/>
            <w:hideMark/>
          </w:tcPr>
          <w:p w14:paraId="4885B3D5" w14:textId="77777777" w:rsidR="00F752A8" w:rsidRPr="00F752A8" w:rsidRDefault="00F752A8" w:rsidP="00F752A8">
            <w:pPr>
              <w:spacing w:after="0"/>
              <w:rPr>
                <w:rFonts w:cs="Times New Roman"/>
                <w:szCs w:val="24"/>
              </w:rPr>
            </w:pPr>
            <w:r w:rsidRPr="00F752A8">
              <w:rPr>
                <w:rFonts w:cs="Times New Roman"/>
                <w:szCs w:val="24"/>
              </w:rPr>
              <w:t>9.1% of 33</w:t>
            </w:r>
          </w:p>
        </w:tc>
      </w:tr>
      <w:tr w:rsidR="00F752A8" w:rsidRPr="00F752A8" w14:paraId="5B721974" w14:textId="77777777" w:rsidTr="00091E7B">
        <w:tc>
          <w:tcPr>
            <w:tcW w:w="2908" w:type="dxa"/>
            <w:vMerge/>
            <w:hideMark/>
          </w:tcPr>
          <w:p w14:paraId="51AEDDEA" w14:textId="77777777" w:rsidR="00F752A8" w:rsidRPr="00F752A8" w:rsidRDefault="00F752A8" w:rsidP="00F752A8">
            <w:pPr>
              <w:spacing w:after="0"/>
              <w:rPr>
                <w:rFonts w:cs="Times New Roman"/>
                <w:szCs w:val="24"/>
              </w:rPr>
            </w:pPr>
          </w:p>
        </w:tc>
        <w:tc>
          <w:tcPr>
            <w:tcW w:w="3523" w:type="dxa"/>
            <w:hideMark/>
          </w:tcPr>
          <w:p w14:paraId="3C842EE7" w14:textId="77777777" w:rsidR="00F752A8" w:rsidRPr="00F752A8" w:rsidRDefault="00F752A8" w:rsidP="00F752A8">
            <w:pPr>
              <w:spacing w:after="0"/>
              <w:rPr>
                <w:rFonts w:cs="Times New Roman"/>
                <w:szCs w:val="24"/>
              </w:rPr>
            </w:pPr>
            <w:r w:rsidRPr="00F752A8">
              <w:rPr>
                <w:rFonts w:cs="Times New Roman"/>
                <w:szCs w:val="24"/>
              </w:rPr>
              <w:t>NSAIDs</w:t>
            </w:r>
          </w:p>
        </w:tc>
        <w:tc>
          <w:tcPr>
            <w:tcW w:w="1310" w:type="dxa"/>
            <w:hideMark/>
          </w:tcPr>
          <w:p w14:paraId="3608260A" w14:textId="77777777" w:rsidR="00F752A8" w:rsidRPr="00F752A8" w:rsidRDefault="00F752A8" w:rsidP="00F752A8">
            <w:pPr>
              <w:spacing w:after="0"/>
              <w:rPr>
                <w:rFonts w:cs="Times New Roman"/>
                <w:szCs w:val="24"/>
              </w:rPr>
            </w:pPr>
            <w:r w:rsidRPr="00F752A8">
              <w:rPr>
                <w:rFonts w:cs="Times New Roman"/>
                <w:szCs w:val="24"/>
              </w:rPr>
              <w:t>18</w:t>
            </w:r>
          </w:p>
        </w:tc>
        <w:tc>
          <w:tcPr>
            <w:tcW w:w="1486" w:type="dxa"/>
            <w:hideMark/>
          </w:tcPr>
          <w:p w14:paraId="71A82A77" w14:textId="77777777" w:rsidR="00F752A8" w:rsidRPr="00F752A8" w:rsidRDefault="00F752A8" w:rsidP="00F752A8">
            <w:pPr>
              <w:spacing w:after="0"/>
              <w:rPr>
                <w:rFonts w:cs="Times New Roman"/>
                <w:szCs w:val="24"/>
              </w:rPr>
            </w:pPr>
            <w:r w:rsidRPr="00F752A8">
              <w:rPr>
                <w:rFonts w:cs="Times New Roman"/>
                <w:szCs w:val="24"/>
              </w:rPr>
              <w:t>54.5%</w:t>
            </w:r>
          </w:p>
        </w:tc>
      </w:tr>
      <w:tr w:rsidR="00F752A8" w:rsidRPr="00F752A8" w14:paraId="1BADE7FB" w14:textId="77777777" w:rsidTr="00091E7B">
        <w:tc>
          <w:tcPr>
            <w:tcW w:w="2908" w:type="dxa"/>
            <w:vMerge/>
            <w:hideMark/>
          </w:tcPr>
          <w:p w14:paraId="43476BA7" w14:textId="77777777" w:rsidR="00F752A8" w:rsidRPr="00F752A8" w:rsidRDefault="00F752A8" w:rsidP="00F752A8">
            <w:pPr>
              <w:spacing w:after="0"/>
              <w:rPr>
                <w:rFonts w:cs="Times New Roman"/>
                <w:szCs w:val="24"/>
              </w:rPr>
            </w:pPr>
          </w:p>
        </w:tc>
        <w:tc>
          <w:tcPr>
            <w:tcW w:w="3523" w:type="dxa"/>
            <w:hideMark/>
          </w:tcPr>
          <w:p w14:paraId="25F9D0D1" w14:textId="77777777" w:rsidR="00F752A8" w:rsidRPr="00F752A8" w:rsidRDefault="00F752A8" w:rsidP="00F752A8">
            <w:pPr>
              <w:spacing w:after="0"/>
              <w:rPr>
                <w:rFonts w:cs="Times New Roman"/>
                <w:szCs w:val="24"/>
              </w:rPr>
            </w:pPr>
            <w:r w:rsidRPr="00F752A8">
              <w:rPr>
                <w:rFonts w:cs="Times New Roman"/>
                <w:szCs w:val="24"/>
              </w:rPr>
              <w:t>Opioid</w:t>
            </w:r>
          </w:p>
        </w:tc>
        <w:tc>
          <w:tcPr>
            <w:tcW w:w="1310" w:type="dxa"/>
            <w:hideMark/>
          </w:tcPr>
          <w:p w14:paraId="7BCCB205" w14:textId="77777777" w:rsidR="00F752A8" w:rsidRPr="00F752A8" w:rsidRDefault="00F752A8" w:rsidP="00F752A8">
            <w:pPr>
              <w:spacing w:after="0"/>
              <w:rPr>
                <w:rFonts w:cs="Times New Roman"/>
                <w:szCs w:val="24"/>
              </w:rPr>
            </w:pPr>
            <w:r w:rsidRPr="00F752A8">
              <w:rPr>
                <w:rFonts w:cs="Times New Roman"/>
                <w:szCs w:val="24"/>
              </w:rPr>
              <w:t>20</w:t>
            </w:r>
          </w:p>
        </w:tc>
        <w:tc>
          <w:tcPr>
            <w:tcW w:w="1486" w:type="dxa"/>
            <w:hideMark/>
          </w:tcPr>
          <w:p w14:paraId="76D670AF" w14:textId="77777777" w:rsidR="00F752A8" w:rsidRPr="00F752A8" w:rsidRDefault="00F752A8" w:rsidP="00F752A8">
            <w:pPr>
              <w:spacing w:after="0"/>
              <w:rPr>
                <w:rFonts w:cs="Times New Roman"/>
                <w:szCs w:val="24"/>
              </w:rPr>
            </w:pPr>
            <w:r w:rsidRPr="00F752A8">
              <w:rPr>
                <w:rFonts w:cs="Times New Roman"/>
                <w:szCs w:val="24"/>
              </w:rPr>
              <w:t>60.6%</w:t>
            </w:r>
          </w:p>
        </w:tc>
      </w:tr>
      <w:tr w:rsidR="00F752A8" w:rsidRPr="00F752A8" w14:paraId="3AE7CB81" w14:textId="77777777" w:rsidTr="00091E7B">
        <w:tc>
          <w:tcPr>
            <w:tcW w:w="2908" w:type="dxa"/>
            <w:vMerge/>
            <w:hideMark/>
          </w:tcPr>
          <w:p w14:paraId="79A94C24" w14:textId="77777777" w:rsidR="00F752A8" w:rsidRPr="00F752A8" w:rsidRDefault="00F752A8" w:rsidP="00F752A8">
            <w:pPr>
              <w:spacing w:after="0"/>
              <w:rPr>
                <w:rFonts w:cs="Times New Roman"/>
                <w:szCs w:val="24"/>
              </w:rPr>
            </w:pPr>
          </w:p>
        </w:tc>
        <w:tc>
          <w:tcPr>
            <w:tcW w:w="3523" w:type="dxa"/>
            <w:hideMark/>
          </w:tcPr>
          <w:p w14:paraId="6EDAF79D" w14:textId="77777777" w:rsidR="00F752A8" w:rsidRPr="00F752A8" w:rsidRDefault="00F752A8" w:rsidP="00F752A8">
            <w:pPr>
              <w:spacing w:after="0"/>
              <w:rPr>
                <w:rFonts w:cs="Times New Roman"/>
                <w:szCs w:val="24"/>
              </w:rPr>
            </w:pPr>
            <w:r w:rsidRPr="00F752A8">
              <w:rPr>
                <w:rFonts w:cs="Times New Roman"/>
                <w:szCs w:val="24"/>
              </w:rPr>
              <w:t>COX-2 Inhibitor</w:t>
            </w:r>
          </w:p>
        </w:tc>
        <w:tc>
          <w:tcPr>
            <w:tcW w:w="1310" w:type="dxa"/>
            <w:hideMark/>
          </w:tcPr>
          <w:p w14:paraId="615A29A9" w14:textId="77777777" w:rsidR="00F752A8" w:rsidRPr="00F752A8" w:rsidRDefault="00F752A8" w:rsidP="00F752A8">
            <w:pPr>
              <w:spacing w:after="0"/>
              <w:rPr>
                <w:rFonts w:cs="Times New Roman"/>
                <w:szCs w:val="24"/>
              </w:rPr>
            </w:pPr>
            <w:r w:rsidRPr="00F752A8">
              <w:rPr>
                <w:rFonts w:cs="Times New Roman"/>
                <w:szCs w:val="24"/>
              </w:rPr>
              <w:t>7</w:t>
            </w:r>
          </w:p>
        </w:tc>
        <w:tc>
          <w:tcPr>
            <w:tcW w:w="1486" w:type="dxa"/>
            <w:hideMark/>
          </w:tcPr>
          <w:p w14:paraId="5AFD1A53" w14:textId="77777777" w:rsidR="00F752A8" w:rsidRPr="00F752A8" w:rsidRDefault="00F752A8" w:rsidP="00F752A8">
            <w:pPr>
              <w:spacing w:after="0"/>
              <w:rPr>
                <w:rFonts w:cs="Times New Roman"/>
                <w:szCs w:val="24"/>
              </w:rPr>
            </w:pPr>
            <w:r w:rsidRPr="00F752A8">
              <w:rPr>
                <w:rFonts w:cs="Times New Roman"/>
                <w:szCs w:val="24"/>
              </w:rPr>
              <w:t>21.2%</w:t>
            </w:r>
          </w:p>
        </w:tc>
      </w:tr>
      <w:tr w:rsidR="00F752A8" w:rsidRPr="00F752A8" w14:paraId="6347A0C9" w14:textId="77777777" w:rsidTr="00091E7B">
        <w:tc>
          <w:tcPr>
            <w:tcW w:w="2908" w:type="dxa"/>
            <w:vMerge/>
            <w:hideMark/>
          </w:tcPr>
          <w:p w14:paraId="6976D62C" w14:textId="77777777" w:rsidR="00F752A8" w:rsidRPr="00F752A8" w:rsidRDefault="00F752A8" w:rsidP="00F752A8">
            <w:pPr>
              <w:spacing w:after="0"/>
              <w:rPr>
                <w:rFonts w:cs="Times New Roman"/>
                <w:szCs w:val="24"/>
              </w:rPr>
            </w:pPr>
          </w:p>
        </w:tc>
        <w:tc>
          <w:tcPr>
            <w:tcW w:w="3523" w:type="dxa"/>
            <w:hideMark/>
          </w:tcPr>
          <w:p w14:paraId="0F034CAD" w14:textId="77777777" w:rsidR="00F752A8" w:rsidRPr="00F752A8" w:rsidRDefault="00F752A8" w:rsidP="00F752A8">
            <w:pPr>
              <w:spacing w:after="0"/>
              <w:rPr>
                <w:rFonts w:cs="Times New Roman"/>
                <w:szCs w:val="24"/>
              </w:rPr>
            </w:pPr>
            <w:r w:rsidRPr="00F752A8">
              <w:rPr>
                <w:rFonts w:cs="Times New Roman"/>
                <w:szCs w:val="24"/>
              </w:rPr>
              <w:t>Regional Block</w:t>
            </w:r>
          </w:p>
        </w:tc>
        <w:tc>
          <w:tcPr>
            <w:tcW w:w="1310" w:type="dxa"/>
            <w:hideMark/>
          </w:tcPr>
          <w:p w14:paraId="0CA1318A" w14:textId="77777777" w:rsidR="00F752A8" w:rsidRPr="00F752A8" w:rsidRDefault="00F752A8" w:rsidP="00F752A8">
            <w:pPr>
              <w:spacing w:after="0"/>
              <w:rPr>
                <w:rFonts w:cs="Times New Roman"/>
                <w:szCs w:val="24"/>
              </w:rPr>
            </w:pPr>
            <w:r w:rsidRPr="00F752A8">
              <w:rPr>
                <w:rFonts w:cs="Times New Roman"/>
                <w:szCs w:val="24"/>
              </w:rPr>
              <w:t>9</w:t>
            </w:r>
          </w:p>
        </w:tc>
        <w:tc>
          <w:tcPr>
            <w:tcW w:w="1486" w:type="dxa"/>
            <w:hideMark/>
          </w:tcPr>
          <w:p w14:paraId="1EF62073" w14:textId="77777777" w:rsidR="00F752A8" w:rsidRPr="00F752A8" w:rsidRDefault="00F752A8" w:rsidP="00F752A8">
            <w:pPr>
              <w:spacing w:after="0"/>
              <w:rPr>
                <w:rFonts w:cs="Times New Roman"/>
                <w:szCs w:val="24"/>
              </w:rPr>
            </w:pPr>
            <w:r w:rsidRPr="00F752A8">
              <w:rPr>
                <w:rFonts w:cs="Times New Roman"/>
                <w:szCs w:val="24"/>
              </w:rPr>
              <w:t>27.3%</w:t>
            </w:r>
          </w:p>
        </w:tc>
      </w:tr>
      <w:tr w:rsidR="00F752A8" w:rsidRPr="00F752A8" w14:paraId="60767849" w14:textId="77777777" w:rsidTr="00091E7B">
        <w:tc>
          <w:tcPr>
            <w:tcW w:w="2908" w:type="dxa"/>
            <w:vMerge/>
            <w:hideMark/>
          </w:tcPr>
          <w:p w14:paraId="4DF02406" w14:textId="77777777" w:rsidR="00F752A8" w:rsidRPr="00F752A8" w:rsidRDefault="00F752A8" w:rsidP="00F752A8">
            <w:pPr>
              <w:spacing w:after="0"/>
              <w:rPr>
                <w:rFonts w:cs="Times New Roman"/>
                <w:szCs w:val="24"/>
              </w:rPr>
            </w:pPr>
          </w:p>
        </w:tc>
        <w:tc>
          <w:tcPr>
            <w:tcW w:w="3523" w:type="dxa"/>
            <w:hideMark/>
          </w:tcPr>
          <w:p w14:paraId="10A2CE54" w14:textId="77777777" w:rsidR="00F752A8" w:rsidRPr="00F752A8" w:rsidRDefault="00F752A8" w:rsidP="00F752A8">
            <w:pPr>
              <w:spacing w:after="0"/>
              <w:rPr>
                <w:rFonts w:cs="Times New Roman"/>
                <w:szCs w:val="24"/>
              </w:rPr>
            </w:pPr>
            <w:r w:rsidRPr="00F752A8">
              <w:rPr>
                <w:rFonts w:cs="Times New Roman"/>
                <w:szCs w:val="24"/>
              </w:rPr>
              <w:t>Multimodal Analgesia</w:t>
            </w:r>
          </w:p>
        </w:tc>
        <w:tc>
          <w:tcPr>
            <w:tcW w:w="1310" w:type="dxa"/>
            <w:hideMark/>
          </w:tcPr>
          <w:p w14:paraId="50D21F51" w14:textId="77777777" w:rsidR="00F752A8" w:rsidRPr="00F752A8" w:rsidRDefault="00F752A8" w:rsidP="00F752A8">
            <w:pPr>
              <w:spacing w:after="0"/>
              <w:rPr>
                <w:rFonts w:cs="Times New Roman"/>
                <w:szCs w:val="24"/>
              </w:rPr>
            </w:pPr>
            <w:r w:rsidRPr="00F752A8">
              <w:rPr>
                <w:rFonts w:cs="Times New Roman"/>
                <w:szCs w:val="24"/>
              </w:rPr>
              <w:t>15</w:t>
            </w:r>
          </w:p>
        </w:tc>
        <w:tc>
          <w:tcPr>
            <w:tcW w:w="1486" w:type="dxa"/>
            <w:hideMark/>
          </w:tcPr>
          <w:p w14:paraId="2808461C" w14:textId="77777777" w:rsidR="00F752A8" w:rsidRPr="00F752A8" w:rsidRDefault="00F752A8" w:rsidP="00F752A8">
            <w:pPr>
              <w:spacing w:after="0"/>
              <w:rPr>
                <w:rFonts w:cs="Times New Roman"/>
                <w:szCs w:val="24"/>
              </w:rPr>
            </w:pPr>
            <w:r w:rsidRPr="00F752A8">
              <w:rPr>
                <w:rFonts w:cs="Times New Roman"/>
                <w:szCs w:val="24"/>
              </w:rPr>
              <w:t>45.5%</w:t>
            </w:r>
          </w:p>
        </w:tc>
      </w:tr>
    </w:tbl>
    <w:p w14:paraId="6B9A8367" w14:textId="77777777" w:rsidR="00C02D42" w:rsidRDefault="00C02D42" w:rsidP="008B12D9">
      <w:pPr>
        <w:pStyle w:val="Heading3"/>
      </w:pPr>
    </w:p>
    <w:p w14:paraId="1570A4D1" w14:textId="00136683" w:rsidR="008B12D9" w:rsidRDefault="007061A3" w:rsidP="00ED7657">
      <w:pPr>
        <w:pStyle w:val="Heading2"/>
      </w:pPr>
      <w:bookmarkStart w:id="101" w:name="_Toc205608612"/>
      <w:r>
        <w:t xml:space="preserve">4.3 </w:t>
      </w:r>
      <w:r w:rsidR="008B12D9">
        <w:t>Professional Practice on Multimodal Analgesia</w:t>
      </w:r>
      <w:bookmarkEnd w:id="101"/>
      <w:r w:rsidR="008B12D9">
        <w:t xml:space="preserve"> </w:t>
      </w:r>
    </w:p>
    <w:p w14:paraId="0AA606A2" w14:textId="77777777" w:rsidR="002C4973" w:rsidRPr="002C4973" w:rsidRDefault="002C4973" w:rsidP="002C4973">
      <w:pPr>
        <w:pStyle w:val="NormalWeb"/>
        <w:spacing w:before="0" w:beforeAutospacing="0" w:after="0" w:afterAutospacing="0" w:line="360" w:lineRule="auto"/>
        <w:jc w:val="both"/>
      </w:pPr>
      <w:r w:rsidRPr="002C4973">
        <w:t>The majority of anesthesia providers held a BSc qualification (62.3%), followed by MSc holders (18.0%), indicating that most had at least a basic professional degree, with a smaller proportion of highly specialized staff such as anesthesiologists (6.6%). Regarding the frequency of multimodal analgesia (MMA) use, 34.4% reported using it sometimes, while only 11.5% always applied it, suggesting inconsistent practice across providers.</w:t>
      </w:r>
    </w:p>
    <w:p w14:paraId="1E592C87" w14:textId="77777777" w:rsidR="002C4973" w:rsidRPr="002C4973" w:rsidRDefault="002C4973" w:rsidP="002C4973">
      <w:pPr>
        <w:pStyle w:val="NormalWeb"/>
        <w:spacing w:before="0" w:beforeAutospacing="0" w:after="0" w:afterAutospacing="0" w:line="360" w:lineRule="auto"/>
        <w:jc w:val="both"/>
      </w:pPr>
      <w:r w:rsidRPr="002C4973">
        <w:t>The most commonly reported barriers to practicing MMA were lack of drug availability (63.9%), limited training or knowledge (57.4%), and lack of equipment (50.8%), highlighting systemic and educational gaps. Additionally, economic constraints (45.9%) and patient medical conditions (42.6%) were also seen as significant challenges.</w:t>
      </w:r>
    </w:p>
    <w:p w14:paraId="0350694A" w14:textId="7A723574" w:rsidR="002C4973" w:rsidRPr="002C4973" w:rsidRDefault="002C4973" w:rsidP="002C4973">
      <w:pPr>
        <w:pStyle w:val="NormalWeb"/>
        <w:spacing w:before="0" w:beforeAutospacing="0" w:after="0" w:afterAutospacing="0" w:line="360" w:lineRule="auto"/>
        <w:jc w:val="both"/>
      </w:pPr>
      <w:r w:rsidRPr="002C4973">
        <w:t>Only 37.7% of providers had received prior training or guidelines on MMA, while a large majority (62.3%) had not, reflecting a need for structured professional development. Supporting this, 78.7% expressed the need for local MMA guidelines, underlining a strong demand for standardized, context-specific protocols to improve practice.</w:t>
      </w:r>
    </w:p>
    <w:p w14:paraId="7D57E939" w14:textId="42727A3D" w:rsidR="007061A3" w:rsidRPr="00927F09" w:rsidRDefault="00927F09" w:rsidP="00927F09">
      <w:pPr>
        <w:pStyle w:val="Caption"/>
        <w:spacing w:line="360" w:lineRule="auto"/>
        <w:jc w:val="both"/>
        <w:rPr>
          <w:b/>
          <w:bCs/>
          <w:i w:val="0"/>
          <w:iCs w:val="0"/>
          <w:color w:val="auto"/>
          <w:sz w:val="22"/>
          <w:szCs w:val="22"/>
        </w:rPr>
      </w:pPr>
      <w:bookmarkStart w:id="102" w:name="_Toc204856471"/>
      <w:r w:rsidRPr="00927F09">
        <w:rPr>
          <w:b/>
          <w:bCs/>
          <w:i w:val="0"/>
          <w:iCs w:val="0"/>
          <w:color w:val="auto"/>
          <w:sz w:val="22"/>
          <w:szCs w:val="22"/>
        </w:rPr>
        <w:t xml:space="preserve">Table </w:t>
      </w:r>
      <w:r w:rsidRPr="00927F09">
        <w:rPr>
          <w:b/>
          <w:bCs/>
          <w:i w:val="0"/>
          <w:iCs w:val="0"/>
          <w:color w:val="auto"/>
          <w:sz w:val="22"/>
          <w:szCs w:val="22"/>
        </w:rPr>
        <w:fldChar w:fldCharType="begin"/>
      </w:r>
      <w:r w:rsidRPr="00927F09">
        <w:rPr>
          <w:b/>
          <w:bCs/>
          <w:i w:val="0"/>
          <w:iCs w:val="0"/>
          <w:color w:val="auto"/>
          <w:sz w:val="22"/>
          <w:szCs w:val="22"/>
        </w:rPr>
        <w:instrText xml:space="preserve"> SEQ Table \* ARABIC </w:instrText>
      </w:r>
      <w:r w:rsidRPr="00927F09">
        <w:rPr>
          <w:b/>
          <w:bCs/>
          <w:i w:val="0"/>
          <w:iCs w:val="0"/>
          <w:color w:val="auto"/>
          <w:sz w:val="22"/>
          <w:szCs w:val="22"/>
        </w:rPr>
        <w:fldChar w:fldCharType="separate"/>
      </w:r>
      <w:r w:rsidR="00696E5D">
        <w:rPr>
          <w:b/>
          <w:bCs/>
          <w:i w:val="0"/>
          <w:iCs w:val="0"/>
          <w:noProof/>
          <w:color w:val="auto"/>
          <w:sz w:val="22"/>
          <w:szCs w:val="22"/>
        </w:rPr>
        <w:t>3</w:t>
      </w:r>
      <w:r w:rsidRPr="00927F09">
        <w:rPr>
          <w:b/>
          <w:bCs/>
          <w:i w:val="0"/>
          <w:iCs w:val="0"/>
          <w:color w:val="auto"/>
          <w:sz w:val="22"/>
          <w:szCs w:val="22"/>
        </w:rPr>
        <w:fldChar w:fldCharType="end"/>
      </w:r>
      <w:r w:rsidRPr="00927F09">
        <w:rPr>
          <w:b/>
          <w:bCs/>
          <w:i w:val="0"/>
          <w:iCs w:val="0"/>
          <w:color w:val="auto"/>
          <w:sz w:val="22"/>
          <w:szCs w:val="22"/>
        </w:rPr>
        <w:t xml:space="preserve"> Professional Practice of Anesthesia Providers Regarding Multimodal Analgesia at </w:t>
      </w:r>
      <w:proofErr w:type="spellStart"/>
      <w:r w:rsidRPr="00927F09">
        <w:rPr>
          <w:b/>
          <w:bCs/>
          <w:i w:val="0"/>
          <w:iCs w:val="0"/>
          <w:color w:val="auto"/>
          <w:sz w:val="22"/>
          <w:szCs w:val="22"/>
        </w:rPr>
        <w:t>Asella</w:t>
      </w:r>
      <w:proofErr w:type="spellEnd"/>
      <w:r w:rsidRPr="00927F09">
        <w:rPr>
          <w:b/>
          <w:bCs/>
          <w:i w:val="0"/>
          <w:iCs w:val="0"/>
          <w:color w:val="auto"/>
          <w:sz w:val="22"/>
          <w:szCs w:val="22"/>
        </w:rPr>
        <w:t xml:space="preserve"> Referral and Teaching Hospital, 2025 (n = 61)</w:t>
      </w:r>
      <w:bookmarkEnd w:id="102"/>
    </w:p>
    <w:tbl>
      <w:tblPr>
        <w:tblStyle w:val="TableGrid"/>
        <w:tblW w:w="0" w:type="auto"/>
        <w:tblLook w:val="04A0" w:firstRow="1" w:lastRow="0" w:firstColumn="1" w:lastColumn="0" w:noHBand="0" w:noVBand="1"/>
      </w:tblPr>
      <w:tblGrid>
        <w:gridCol w:w="3055"/>
        <w:gridCol w:w="3061"/>
        <w:gridCol w:w="1506"/>
        <w:gridCol w:w="1605"/>
      </w:tblGrid>
      <w:tr w:rsidR="00C02D42" w14:paraId="6B331D31" w14:textId="77777777" w:rsidTr="00F436C1">
        <w:tc>
          <w:tcPr>
            <w:tcW w:w="3055" w:type="dxa"/>
            <w:hideMark/>
          </w:tcPr>
          <w:p w14:paraId="1D6F9775" w14:textId="46DF023A" w:rsidR="008B12D9" w:rsidRDefault="00C02D42" w:rsidP="00C02D42">
            <w:pPr>
              <w:spacing w:after="0"/>
              <w:jc w:val="center"/>
              <w:rPr>
                <w:b/>
                <w:bCs/>
              </w:rPr>
            </w:pPr>
            <w:r>
              <w:rPr>
                <w:rStyle w:val="Strong"/>
              </w:rPr>
              <w:t>Variable</w:t>
            </w:r>
          </w:p>
        </w:tc>
        <w:tc>
          <w:tcPr>
            <w:tcW w:w="3061" w:type="dxa"/>
            <w:hideMark/>
          </w:tcPr>
          <w:p w14:paraId="5D121973" w14:textId="77777777" w:rsidR="008B12D9" w:rsidRDefault="008B12D9" w:rsidP="00C02D42">
            <w:pPr>
              <w:spacing w:after="0"/>
              <w:jc w:val="center"/>
              <w:rPr>
                <w:b/>
                <w:bCs/>
              </w:rPr>
            </w:pPr>
            <w:r>
              <w:rPr>
                <w:rStyle w:val="Strong"/>
              </w:rPr>
              <w:t>Category</w:t>
            </w:r>
          </w:p>
        </w:tc>
        <w:tc>
          <w:tcPr>
            <w:tcW w:w="0" w:type="auto"/>
            <w:hideMark/>
          </w:tcPr>
          <w:p w14:paraId="1A674897" w14:textId="77777777" w:rsidR="008B12D9" w:rsidRDefault="008B12D9" w:rsidP="00C02D42">
            <w:pPr>
              <w:spacing w:after="0"/>
              <w:jc w:val="center"/>
              <w:rPr>
                <w:b/>
                <w:bCs/>
              </w:rPr>
            </w:pPr>
            <w:r>
              <w:rPr>
                <w:rStyle w:val="Strong"/>
              </w:rPr>
              <w:t>Frequency (n)</w:t>
            </w:r>
          </w:p>
        </w:tc>
        <w:tc>
          <w:tcPr>
            <w:tcW w:w="0" w:type="auto"/>
            <w:hideMark/>
          </w:tcPr>
          <w:p w14:paraId="07588D58" w14:textId="77777777" w:rsidR="008B12D9" w:rsidRDefault="008B12D9" w:rsidP="00C02D42">
            <w:pPr>
              <w:spacing w:after="0"/>
              <w:jc w:val="center"/>
              <w:rPr>
                <w:b/>
                <w:bCs/>
              </w:rPr>
            </w:pPr>
            <w:r>
              <w:rPr>
                <w:rStyle w:val="Strong"/>
              </w:rPr>
              <w:t>Percentage (%)</w:t>
            </w:r>
          </w:p>
        </w:tc>
      </w:tr>
      <w:tr w:rsidR="008B12D9" w14:paraId="40115F5A" w14:textId="77777777" w:rsidTr="00F436C1">
        <w:tc>
          <w:tcPr>
            <w:tcW w:w="3055" w:type="dxa"/>
            <w:vMerge w:val="restart"/>
            <w:hideMark/>
          </w:tcPr>
          <w:p w14:paraId="22F3D1CB" w14:textId="25A45C18" w:rsidR="008B12D9" w:rsidRDefault="008B12D9" w:rsidP="00C02D42">
            <w:pPr>
              <w:spacing w:after="0"/>
            </w:pPr>
            <w:r>
              <w:rPr>
                <w:rStyle w:val="Strong"/>
              </w:rPr>
              <w:t>Educational Qualification</w:t>
            </w:r>
          </w:p>
        </w:tc>
        <w:tc>
          <w:tcPr>
            <w:tcW w:w="3061" w:type="dxa"/>
            <w:hideMark/>
          </w:tcPr>
          <w:p w14:paraId="7EC42F49" w14:textId="77777777" w:rsidR="008B12D9" w:rsidRDefault="008B12D9" w:rsidP="00C02D42">
            <w:pPr>
              <w:spacing w:after="0"/>
            </w:pPr>
            <w:r>
              <w:t>Diploma</w:t>
            </w:r>
          </w:p>
        </w:tc>
        <w:tc>
          <w:tcPr>
            <w:tcW w:w="0" w:type="auto"/>
            <w:hideMark/>
          </w:tcPr>
          <w:p w14:paraId="4756FBDB" w14:textId="77777777" w:rsidR="008B12D9" w:rsidRDefault="008B12D9" w:rsidP="00C02D42">
            <w:pPr>
              <w:spacing w:after="0"/>
            </w:pPr>
            <w:r>
              <w:t>8</w:t>
            </w:r>
          </w:p>
        </w:tc>
        <w:tc>
          <w:tcPr>
            <w:tcW w:w="0" w:type="auto"/>
            <w:hideMark/>
          </w:tcPr>
          <w:p w14:paraId="6F08CF9B" w14:textId="77777777" w:rsidR="008B12D9" w:rsidRDefault="008B12D9" w:rsidP="00C02D42">
            <w:pPr>
              <w:spacing w:after="0"/>
            </w:pPr>
            <w:r>
              <w:t>13.1%</w:t>
            </w:r>
          </w:p>
        </w:tc>
      </w:tr>
      <w:tr w:rsidR="008B12D9" w14:paraId="2243A87C" w14:textId="77777777" w:rsidTr="00F436C1">
        <w:tc>
          <w:tcPr>
            <w:tcW w:w="3055" w:type="dxa"/>
            <w:vMerge/>
            <w:hideMark/>
          </w:tcPr>
          <w:p w14:paraId="7583C4DA" w14:textId="77777777" w:rsidR="008B12D9" w:rsidRDefault="008B12D9" w:rsidP="00C02D42">
            <w:pPr>
              <w:spacing w:after="0"/>
            </w:pPr>
          </w:p>
        </w:tc>
        <w:tc>
          <w:tcPr>
            <w:tcW w:w="3061" w:type="dxa"/>
            <w:hideMark/>
          </w:tcPr>
          <w:p w14:paraId="5B23D222" w14:textId="77777777" w:rsidR="008B12D9" w:rsidRDefault="008B12D9" w:rsidP="00C02D42">
            <w:pPr>
              <w:spacing w:after="0"/>
              <w:rPr>
                <w:szCs w:val="24"/>
              </w:rPr>
            </w:pPr>
            <w:r>
              <w:t>BSc</w:t>
            </w:r>
          </w:p>
        </w:tc>
        <w:tc>
          <w:tcPr>
            <w:tcW w:w="0" w:type="auto"/>
            <w:hideMark/>
          </w:tcPr>
          <w:p w14:paraId="084154C5" w14:textId="77777777" w:rsidR="008B12D9" w:rsidRDefault="008B12D9" w:rsidP="00C02D42">
            <w:pPr>
              <w:spacing w:after="0"/>
            </w:pPr>
            <w:r>
              <w:t>38</w:t>
            </w:r>
          </w:p>
        </w:tc>
        <w:tc>
          <w:tcPr>
            <w:tcW w:w="0" w:type="auto"/>
            <w:hideMark/>
          </w:tcPr>
          <w:p w14:paraId="4D5DCB0E" w14:textId="77777777" w:rsidR="008B12D9" w:rsidRDefault="008B12D9" w:rsidP="00C02D42">
            <w:pPr>
              <w:spacing w:after="0"/>
            </w:pPr>
            <w:r>
              <w:t>62.3%</w:t>
            </w:r>
          </w:p>
        </w:tc>
      </w:tr>
      <w:tr w:rsidR="008B12D9" w14:paraId="4672CB34" w14:textId="77777777" w:rsidTr="00F436C1">
        <w:tc>
          <w:tcPr>
            <w:tcW w:w="3055" w:type="dxa"/>
            <w:vMerge/>
            <w:hideMark/>
          </w:tcPr>
          <w:p w14:paraId="18A37311" w14:textId="77777777" w:rsidR="008B12D9" w:rsidRDefault="008B12D9" w:rsidP="00C02D42">
            <w:pPr>
              <w:spacing w:after="0"/>
            </w:pPr>
          </w:p>
        </w:tc>
        <w:tc>
          <w:tcPr>
            <w:tcW w:w="3061" w:type="dxa"/>
            <w:hideMark/>
          </w:tcPr>
          <w:p w14:paraId="51821ABB" w14:textId="77777777" w:rsidR="008B12D9" w:rsidRDefault="008B12D9" w:rsidP="00C02D42">
            <w:pPr>
              <w:spacing w:after="0"/>
              <w:rPr>
                <w:szCs w:val="24"/>
              </w:rPr>
            </w:pPr>
            <w:r>
              <w:t>MSc</w:t>
            </w:r>
          </w:p>
        </w:tc>
        <w:tc>
          <w:tcPr>
            <w:tcW w:w="0" w:type="auto"/>
            <w:hideMark/>
          </w:tcPr>
          <w:p w14:paraId="074863AF" w14:textId="77777777" w:rsidR="008B12D9" w:rsidRDefault="008B12D9" w:rsidP="00C02D42">
            <w:pPr>
              <w:spacing w:after="0"/>
            </w:pPr>
            <w:r>
              <w:t>11</w:t>
            </w:r>
          </w:p>
        </w:tc>
        <w:tc>
          <w:tcPr>
            <w:tcW w:w="0" w:type="auto"/>
            <w:hideMark/>
          </w:tcPr>
          <w:p w14:paraId="7F24EBB0" w14:textId="77777777" w:rsidR="008B12D9" w:rsidRDefault="008B12D9" w:rsidP="00C02D42">
            <w:pPr>
              <w:spacing w:after="0"/>
            </w:pPr>
            <w:r>
              <w:t>18.0%</w:t>
            </w:r>
          </w:p>
        </w:tc>
      </w:tr>
      <w:tr w:rsidR="008B12D9" w14:paraId="70BD6D44" w14:textId="77777777" w:rsidTr="00F436C1">
        <w:tc>
          <w:tcPr>
            <w:tcW w:w="3055" w:type="dxa"/>
            <w:vMerge/>
            <w:hideMark/>
          </w:tcPr>
          <w:p w14:paraId="3CEA64EE" w14:textId="77777777" w:rsidR="008B12D9" w:rsidRDefault="008B12D9" w:rsidP="00C02D42">
            <w:pPr>
              <w:spacing w:after="0"/>
            </w:pPr>
          </w:p>
        </w:tc>
        <w:tc>
          <w:tcPr>
            <w:tcW w:w="3061" w:type="dxa"/>
            <w:hideMark/>
          </w:tcPr>
          <w:p w14:paraId="072ECC8A" w14:textId="77777777" w:rsidR="008B12D9" w:rsidRDefault="008B12D9" w:rsidP="00C02D42">
            <w:pPr>
              <w:spacing w:after="0"/>
              <w:rPr>
                <w:szCs w:val="24"/>
              </w:rPr>
            </w:pPr>
            <w:r>
              <w:t>Anesthesiologist</w:t>
            </w:r>
          </w:p>
        </w:tc>
        <w:tc>
          <w:tcPr>
            <w:tcW w:w="0" w:type="auto"/>
            <w:hideMark/>
          </w:tcPr>
          <w:p w14:paraId="296987F3" w14:textId="77777777" w:rsidR="008B12D9" w:rsidRDefault="008B12D9" w:rsidP="00C02D42">
            <w:pPr>
              <w:spacing w:after="0"/>
            </w:pPr>
            <w:r>
              <w:t>4</w:t>
            </w:r>
          </w:p>
        </w:tc>
        <w:tc>
          <w:tcPr>
            <w:tcW w:w="0" w:type="auto"/>
            <w:hideMark/>
          </w:tcPr>
          <w:p w14:paraId="5091497F" w14:textId="77777777" w:rsidR="008B12D9" w:rsidRDefault="008B12D9" w:rsidP="00C02D42">
            <w:pPr>
              <w:spacing w:after="0"/>
            </w:pPr>
            <w:r>
              <w:t>6.6%</w:t>
            </w:r>
          </w:p>
        </w:tc>
      </w:tr>
      <w:tr w:rsidR="008B12D9" w14:paraId="14667700" w14:textId="77777777" w:rsidTr="00F436C1">
        <w:tc>
          <w:tcPr>
            <w:tcW w:w="3055" w:type="dxa"/>
            <w:vMerge w:val="restart"/>
            <w:hideMark/>
          </w:tcPr>
          <w:p w14:paraId="2E15CBA1" w14:textId="01AFF3DE" w:rsidR="008B12D9" w:rsidRDefault="008B12D9" w:rsidP="00C02D42">
            <w:pPr>
              <w:spacing w:after="0"/>
            </w:pPr>
            <w:r>
              <w:rPr>
                <w:rStyle w:val="Strong"/>
              </w:rPr>
              <w:t>Frequency of MMA Use in Practice</w:t>
            </w:r>
          </w:p>
        </w:tc>
        <w:tc>
          <w:tcPr>
            <w:tcW w:w="3061" w:type="dxa"/>
            <w:hideMark/>
          </w:tcPr>
          <w:p w14:paraId="1531B822" w14:textId="77777777" w:rsidR="008B12D9" w:rsidRDefault="008B12D9" w:rsidP="00C02D42">
            <w:pPr>
              <w:spacing w:after="0"/>
            </w:pPr>
            <w:r>
              <w:t>Always</w:t>
            </w:r>
          </w:p>
        </w:tc>
        <w:tc>
          <w:tcPr>
            <w:tcW w:w="0" w:type="auto"/>
            <w:hideMark/>
          </w:tcPr>
          <w:p w14:paraId="2F719F42" w14:textId="77777777" w:rsidR="008B12D9" w:rsidRDefault="008B12D9" w:rsidP="00C02D42">
            <w:pPr>
              <w:spacing w:after="0"/>
            </w:pPr>
            <w:r>
              <w:t>7</w:t>
            </w:r>
          </w:p>
        </w:tc>
        <w:tc>
          <w:tcPr>
            <w:tcW w:w="0" w:type="auto"/>
            <w:hideMark/>
          </w:tcPr>
          <w:p w14:paraId="34F77594" w14:textId="77777777" w:rsidR="008B12D9" w:rsidRDefault="008B12D9" w:rsidP="00C02D42">
            <w:pPr>
              <w:spacing w:after="0"/>
            </w:pPr>
            <w:r>
              <w:t>11.5%</w:t>
            </w:r>
          </w:p>
        </w:tc>
      </w:tr>
      <w:tr w:rsidR="008B12D9" w14:paraId="4B14D57D" w14:textId="77777777" w:rsidTr="00F436C1">
        <w:tc>
          <w:tcPr>
            <w:tcW w:w="3055" w:type="dxa"/>
            <w:vMerge/>
            <w:hideMark/>
          </w:tcPr>
          <w:p w14:paraId="39EFF25F" w14:textId="77777777" w:rsidR="008B12D9" w:rsidRDefault="008B12D9" w:rsidP="00C02D42">
            <w:pPr>
              <w:spacing w:after="0"/>
            </w:pPr>
          </w:p>
        </w:tc>
        <w:tc>
          <w:tcPr>
            <w:tcW w:w="3061" w:type="dxa"/>
            <w:hideMark/>
          </w:tcPr>
          <w:p w14:paraId="45320944" w14:textId="77777777" w:rsidR="008B12D9" w:rsidRDefault="008B12D9" w:rsidP="00C02D42">
            <w:pPr>
              <w:spacing w:after="0"/>
              <w:rPr>
                <w:szCs w:val="24"/>
              </w:rPr>
            </w:pPr>
            <w:r>
              <w:t>Frequently</w:t>
            </w:r>
          </w:p>
        </w:tc>
        <w:tc>
          <w:tcPr>
            <w:tcW w:w="0" w:type="auto"/>
            <w:hideMark/>
          </w:tcPr>
          <w:p w14:paraId="2B9A5EFB" w14:textId="77777777" w:rsidR="008B12D9" w:rsidRDefault="008B12D9" w:rsidP="00C02D42">
            <w:pPr>
              <w:spacing w:after="0"/>
            </w:pPr>
            <w:r>
              <w:t>18</w:t>
            </w:r>
          </w:p>
        </w:tc>
        <w:tc>
          <w:tcPr>
            <w:tcW w:w="0" w:type="auto"/>
            <w:hideMark/>
          </w:tcPr>
          <w:p w14:paraId="5C3A7E87" w14:textId="77777777" w:rsidR="008B12D9" w:rsidRDefault="008B12D9" w:rsidP="00C02D42">
            <w:pPr>
              <w:spacing w:after="0"/>
            </w:pPr>
            <w:r>
              <w:t>29.5%</w:t>
            </w:r>
          </w:p>
        </w:tc>
      </w:tr>
      <w:tr w:rsidR="008B12D9" w14:paraId="698828DB" w14:textId="77777777" w:rsidTr="00F436C1">
        <w:tc>
          <w:tcPr>
            <w:tcW w:w="3055" w:type="dxa"/>
            <w:vMerge/>
            <w:hideMark/>
          </w:tcPr>
          <w:p w14:paraId="794EEB15" w14:textId="77777777" w:rsidR="008B12D9" w:rsidRDefault="008B12D9" w:rsidP="00C02D42">
            <w:pPr>
              <w:spacing w:after="0"/>
            </w:pPr>
          </w:p>
        </w:tc>
        <w:tc>
          <w:tcPr>
            <w:tcW w:w="3061" w:type="dxa"/>
            <w:hideMark/>
          </w:tcPr>
          <w:p w14:paraId="639D7A31" w14:textId="77777777" w:rsidR="008B12D9" w:rsidRDefault="008B12D9" w:rsidP="00C02D42">
            <w:pPr>
              <w:spacing w:after="0"/>
              <w:rPr>
                <w:szCs w:val="24"/>
              </w:rPr>
            </w:pPr>
            <w:r>
              <w:t>Sometimes</w:t>
            </w:r>
          </w:p>
        </w:tc>
        <w:tc>
          <w:tcPr>
            <w:tcW w:w="0" w:type="auto"/>
            <w:hideMark/>
          </w:tcPr>
          <w:p w14:paraId="2B65837E" w14:textId="77777777" w:rsidR="008B12D9" w:rsidRDefault="008B12D9" w:rsidP="00C02D42">
            <w:pPr>
              <w:spacing w:after="0"/>
            </w:pPr>
            <w:r>
              <w:t>21</w:t>
            </w:r>
          </w:p>
        </w:tc>
        <w:tc>
          <w:tcPr>
            <w:tcW w:w="0" w:type="auto"/>
            <w:hideMark/>
          </w:tcPr>
          <w:p w14:paraId="70723C82" w14:textId="77777777" w:rsidR="008B12D9" w:rsidRDefault="008B12D9" w:rsidP="00C02D42">
            <w:pPr>
              <w:spacing w:after="0"/>
            </w:pPr>
            <w:r>
              <w:t>34.4%</w:t>
            </w:r>
          </w:p>
        </w:tc>
      </w:tr>
      <w:tr w:rsidR="008B12D9" w14:paraId="4367F341" w14:textId="77777777" w:rsidTr="00F436C1">
        <w:tc>
          <w:tcPr>
            <w:tcW w:w="3055" w:type="dxa"/>
            <w:vMerge/>
            <w:hideMark/>
          </w:tcPr>
          <w:p w14:paraId="27944D79" w14:textId="77777777" w:rsidR="008B12D9" w:rsidRDefault="008B12D9" w:rsidP="00C02D42">
            <w:pPr>
              <w:spacing w:after="0"/>
            </w:pPr>
          </w:p>
        </w:tc>
        <w:tc>
          <w:tcPr>
            <w:tcW w:w="3061" w:type="dxa"/>
            <w:hideMark/>
          </w:tcPr>
          <w:p w14:paraId="7F6CF4B8" w14:textId="77777777" w:rsidR="008B12D9" w:rsidRDefault="008B12D9" w:rsidP="00C02D42">
            <w:pPr>
              <w:spacing w:after="0"/>
              <w:rPr>
                <w:szCs w:val="24"/>
              </w:rPr>
            </w:pPr>
            <w:r>
              <w:t>Rarely</w:t>
            </w:r>
          </w:p>
        </w:tc>
        <w:tc>
          <w:tcPr>
            <w:tcW w:w="0" w:type="auto"/>
            <w:hideMark/>
          </w:tcPr>
          <w:p w14:paraId="11F527EA" w14:textId="77777777" w:rsidR="008B12D9" w:rsidRDefault="008B12D9" w:rsidP="00C02D42">
            <w:pPr>
              <w:spacing w:after="0"/>
            </w:pPr>
            <w:r>
              <w:t>10</w:t>
            </w:r>
          </w:p>
        </w:tc>
        <w:tc>
          <w:tcPr>
            <w:tcW w:w="0" w:type="auto"/>
            <w:hideMark/>
          </w:tcPr>
          <w:p w14:paraId="0508F33C" w14:textId="77777777" w:rsidR="008B12D9" w:rsidRDefault="008B12D9" w:rsidP="00C02D42">
            <w:pPr>
              <w:spacing w:after="0"/>
            </w:pPr>
            <w:r>
              <w:t>16.4%</w:t>
            </w:r>
          </w:p>
        </w:tc>
      </w:tr>
      <w:tr w:rsidR="008B12D9" w14:paraId="31C0B314" w14:textId="77777777" w:rsidTr="00F436C1">
        <w:tc>
          <w:tcPr>
            <w:tcW w:w="3055" w:type="dxa"/>
            <w:vMerge/>
            <w:hideMark/>
          </w:tcPr>
          <w:p w14:paraId="05EBCFC5" w14:textId="77777777" w:rsidR="008B12D9" w:rsidRDefault="008B12D9" w:rsidP="00C02D42">
            <w:pPr>
              <w:spacing w:after="0"/>
            </w:pPr>
          </w:p>
        </w:tc>
        <w:tc>
          <w:tcPr>
            <w:tcW w:w="3061" w:type="dxa"/>
            <w:hideMark/>
          </w:tcPr>
          <w:p w14:paraId="428E7329" w14:textId="77777777" w:rsidR="008B12D9" w:rsidRDefault="008B12D9" w:rsidP="00C02D42">
            <w:pPr>
              <w:spacing w:after="0"/>
              <w:rPr>
                <w:szCs w:val="24"/>
              </w:rPr>
            </w:pPr>
            <w:r>
              <w:t>Never</w:t>
            </w:r>
          </w:p>
        </w:tc>
        <w:tc>
          <w:tcPr>
            <w:tcW w:w="0" w:type="auto"/>
            <w:hideMark/>
          </w:tcPr>
          <w:p w14:paraId="6DE4C761" w14:textId="77777777" w:rsidR="008B12D9" w:rsidRDefault="008B12D9" w:rsidP="00C02D42">
            <w:pPr>
              <w:spacing w:after="0"/>
            </w:pPr>
            <w:r>
              <w:t>5</w:t>
            </w:r>
          </w:p>
        </w:tc>
        <w:tc>
          <w:tcPr>
            <w:tcW w:w="0" w:type="auto"/>
            <w:hideMark/>
          </w:tcPr>
          <w:p w14:paraId="7CC1CC1F" w14:textId="77777777" w:rsidR="008B12D9" w:rsidRDefault="008B12D9" w:rsidP="00C02D42">
            <w:pPr>
              <w:spacing w:after="0"/>
            </w:pPr>
            <w:r>
              <w:t>8.2%</w:t>
            </w:r>
          </w:p>
        </w:tc>
      </w:tr>
      <w:tr w:rsidR="00F436C1" w14:paraId="6AB31D81" w14:textId="77777777" w:rsidTr="00F436C1">
        <w:tc>
          <w:tcPr>
            <w:tcW w:w="3055" w:type="dxa"/>
            <w:vMerge w:val="restart"/>
            <w:hideMark/>
          </w:tcPr>
          <w:p w14:paraId="48A2DCCF" w14:textId="3A80E5C9" w:rsidR="00F436C1" w:rsidRDefault="00F436C1" w:rsidP="00C02D42">
            <w:pPr>
              <w:spacing w:after="0"/>
            </w:pPr>
            <w:r>
              <w:rPr>
                <w:rStyle w:val="Strong"/>
              </w:rPr>
              <w:t>Barriers to Practicing MMA</w:t>
            </w:r>
            <w:r>
              <w:t xml:space="preserve"> </w:t>
            </w:r>
            <w:r>
              <w:rPr>
                <w:rStyle w:val="Emphasis"/>
              </w:rPr>
              <w:t>(Multiple responses)</w:t>
            </w:r>
          </w:p>
        </w:tc>
        <w:tc>
          <w:tcPr>
            <w:tcW w:w="3061" w:type="dxa"/>
            <w:hideMark/>
          </w:tcPr>
          <w:p w14:paraId="2AFDC32C" w14:textId="77777777" w:rsidR="00F436C1" w:rsidRDefault="00F436C1" w:rsidP="00C02D42">
            <w:pPr>
              <w:spacing w:after="0"/>
            </w:pPr>
            <w:r>
              <w:t>Lack of drug availability</w:t>
            </w:r>
          </w:p>
        </w:tc>
        <w:tc>
          <w:tcPr>
            <w:tcW w:w="0" w:type="auto"/>
            <w:hideMark/>
          </w:tcPr>
          <w:p w14:paraId="64353DE2" w14:textId="77777777" w:rsidR="00F436C1" w:rsidRDefault="00F436C1" w:rsidP="00C02D42">
            <w:pPr>
              <w:spacing w:after="0"/>
            </w:pPr>
            <w:r>
              <w:t>39</w:t>
            </w:r>
          </w:p>
        </w:tc>
        <w:tc>
          <w:tcPr>
            <w:tcW w:w="0" w:type="auto"/>
            <w:hideMark/>
          </w:tcPr>
          <w:p w14:paraId="6993EB34" w14:textId="77777777" w:rsidR="00F436C1" w:rsidRDefault="00F436C1" w:rsidP="00C02D42">
            <w:pPr>
              <w:spacing w:after="0"/>
            </w:pPr>
            <w:r>
              <w:t>63.9%</w:t>
            </w:r>
          </w:p>
        </w:tc>
      </w:tr>
      <w:tr w:rsidR="00F436C1" w14:paraId="579E0ED5" w14:textId="77777777" w:rsidTr="00F436C1">
        <w:tc>
          <w:tcPr>
            <w:tcW w:w="3055" w:type="dxa"/>
            <w:vMerge/>
            <w:hideMark/>
          </w:tcPr>
          <w:p w14:paraId="747FC21D" w14:textId="77777777" w:rsidR="00F436C1" w:rsidRDefault="00F436C1" w:rsidP="00C02D42">
            <w:pPr>
              <w:spacing w:after="0"/>
            </w:pPr>
          </w:p>
        </w:tc>
        <w:tc>
          <w:tcPr>
            <w:tcW w:w="3061" w:type="dxa"/>
            <w:hideMark/>
          </w:tcPr>
          <w:p w14:paraId="6446D416" w14:textId="77777777" w:rsidR="00F436C1" w:rsidRDefault="00F436C1" w:rsidP="00C02D42">
            <w:pPr>
              <w:spacing w:after="0"/>
              <w:rPr>
                <w:szCs w:val="24"/>
              </w:rPr>
            </w:pPr>
            <w:r>
              <w:t>Lack of equipment</w:t>
            </w:r>
          </w:p>
        </w:tc>
        <w:tc>
          <w:tcPr>
            <w:tcW w:w="0" w:type="auto"/>
            <w:hideMark/>
          </w:tcPr>
          <w:p w14:paraId="0C432C15" w14:textId="77777777" w:rsidR="00F436C1" w:rsidRDefault="00F436C1" w:rsidP="00C02D42">
            <w:pPr>
              <w:spacing w:after="0"/>
            </w:pPr>
            <w:r>
              <w:t>31</w:t>
            </w:r>
          </w:p>
        </w:tc>
        <w:tc>
          <w:tcPr>
            <w:tcW w:w="0" w:type="auto"/>
            <w:hideMark/>
          </w:tcPr>
          <w:p w14:paraId="07FEDE2D" w14:textId="77777777" w:rsidR="00F436C1" w:rsidRDefault="00F436C1" w:rsidP="00C02D42">
            <w:pPr>
              <w:spacing w:after="0"/>
            </w:pPr>
            <w:r>
              <w:t>50.8%</w:t>
            </w:r>
          </w:p>
        </w:tc>
      </w:tr>
      <w:tr w:rsidR="00F436C1" w14:paraId="68B19A92" w14:textId="77777777" w:rsidTr="00F436C1">
        <w:tc>
          <w:tcPr>
            <w:tcW w:w="3055" w:type="dxa"/>
            <w:vMerge/>
            <w:hideMark/>
          </w:tcPr>
          <w:p w14:paraId="65ABDAD7" w14:textId="77777777" w:rsidR="00F436C1" w:rsidRDefault="00F436C1" w:rsidP="00C02D42">
            <w:pPr>
              <w:spacing w:after="0"/>
            </w:pPr>
          </w:p>
        </w:tc>
        <w:tc>
          <w:tcPr>
            <w:tcW w:w="3061" w:type="dxa"/>
            <w:hideMark/>
          </w:tcPr>
          <w:p w14:paraId="0CF765AA" w14:textId="77777777" w:rsidR="00F436C1" w:rsidRDefault="00F436C1" w:rsidP="00C02D42">
            <w:pPr>
              <w:spacing w:after="0"/>
              <w:rPr>
                <w:szCs w:val="24"/>
              </w:rPr>
            </w:pPr>
            <w:r>
              <w:t>Limited training/knowledge</w:t>
            </w:r>
          </w:p>
        </w:tc>
        <w:tc>
          <w:tcPr>
            <w:tcW w:w="0" w:type="auto"/>
            <w:hideMark/>
          </w:tcPr>
          <w:p w14:paraId="0A03F265" w14:textId="77777777" w:rsidR="00F436C1" w:rsidRDefault="00F436C1" w:rsidP="00C02D42">
            <w:pPr>
              <w:spacing w:after="0"/>
            </w:pPr>
            <w:r>
              <w:t>35</w:t>
            </w:r>
          </w:p>
        </w:tc>
        <w:tc>
          <w:tcPr>
            <w:tcW w:w="0" w:type="auto"/>
            <w:hideMark/>
          </w:tcPr>
          <w:p w14:paraId="5476B2AE" w14:textId="77777777" w:rsidR="00F436C1" w:rsidRDefault="00F436C1" w:rsidP="00C02D42">
            <w:pPr>
              <w:spacing w:after="0"/>
            </w:pPr>
            <w:r>
              <w:t>57.4%</w:t>
            </w:r>
          </w:p>
        </w:tc>
      </w:tr>
      <w:tr w:rsidR="00F436C1" w14:paraId="79066CDA" w14:textId="77777777" w:rsidTr="00F436C1">
        <w:tc>
          <w:tcPr>
            <w:tcW w:w="3055" w:type="dxa"/>
            <w:vMerge/>
            <w:hideMark/>
          </w:tcPr>
          <w:p w14:paraId="0083B952" w14:textId="77777777" w:rsidR="00F436C1" w:rsidRDefault="00F436C1" w:rsidP="00C02D42">
            <w:pPr>
              <w:spacing w:after="0"/>
            </w:pPr>
          </w:p>
        </w:tc>
        <w:tc>
          <w:tcPr>
            <w:tcW w:w="3061" w:type="dxa"/>
            <w:hideMark/>
          </w:tcPr>
          <w:p w14:paraId="58692FF1" w14:textId="77777777" w:rsidR="00F436C1" w:rsidRDefault="00F436C1" w:rsidP="00C02D42">
            <w:pPr>
              <w:spacing w:after="0"/>
              <w:rPr>
                <w:szCs w:val="24"/>
              </w:rPr>
            </w:pPr>
            <w:r>
              <w:t>Fear of drug side effects</w:t>
            </w:r>
          </w:p>
        </w:tc>
        <w:tc>
          <w:tcPr>
            <w:tcW w:w="0" w:type="auto"/>
            <w:hideMark/>
          </w:tcPr>
          <w:p w14:paraId="56611062" w14:textId="77777777" w:rsidR="00F436C1" w:rsidRDefault="00F436C1" w:rsidP="00C02D42">
            <w:pPr>
              <w:spacing w:after="0"/>
            </w:pPr>
            <w:r>
              <w:t>19</w:t>
            </w:r>
          </w:p>
        </w:tc>
        <w:tc>
          <w:tcPr>
            <w:tcW w:w="0" w:type="auto"/>
            <w:hideMark/>
          </w:tcPr>
          <w:p w14:paraId="64BE711E" w14:textId="77777777" w:rsidR="00F436C1" w:rsidRDefault="00F436C1" w:rsidP="00C02D42">
            <w:pPr>
              <w:spacing w:after="0"/>
            </w:pPr>
            <w:r>
              <w:t>31.1%</w:t>
            </w:r>
          </w:p>
        </w:tc>
      </w:tr>
      <w:tr w:rsidR="00F436C1" w14:paraId="1FB4154B" w14:textId="77777777" w:rsidTr="00F436C1">
        <w:tc>
          <w:tcPr>
            <w:tcW w:w="3055" w:type="dxa"/>
            <w:vMerge/>
            <w:hideMark/>
          </w:tcPr>
          <w:p w14:paraId="068AE90D" w14:textId="77777777" w:rsidR="00F436C1" w:rsidRDefault="00F436C1" w:rsidP="00C02D42">
            <w:pPr>
              <w:spacing w:after="0"/>
            </w:pPr>
          </w:p>
        </w:tc>
        <w:tc>
          <w:tcPr>
            <w:tcW w:w="3061" w:type="dxa"/>
            <w:hideMark/>
          </w:tcPr>
          <w:p w14:paraId="1A1B42F5" w14:textId="77777777" w:rsidR="00F436C1" w:rsidRDefault="00F436C1" w:rsidP="00C02D42">
            <w:pPr>
              <w:spacing w:after="0"/>
              <w:rPr>
                <w:szCs w:val="24"/>
              </w:rPr>
            </w:pPr>
            <w:r>
              <w:t>Patient medical condition</w:t>
            </w:r>
          </w:p>
        </w:tc>
        <w:tc>
          <w:tcPr>
            <w:tcW w:w="0" w:type="auto"/>
            <w:hideMark/>
          </w:tcPr>
          <w:p w14:paraId="22E4836D" w14:textId="77777777" w:rsidR="00F436C1" w:rsidRDefault="00F436C1" w:rsidP="00C02D42">
            <w:pPr>
              <w:spacing w:after="0"/>
            </w:pPr>
            <w:r>
              <w:t>26</w:t>
            </w:r>
          </w:p>
        </w:tc>
        <w:tc>
          <w:tcPr>
            <w:tcW w:w="0" w:type="auto"/>
            <w:hideMark/>
          </w:tcPr>
          <w:p w14:paraId="3392BEF2" w14:textId="77777777" w:rsidR="00F436C1" w:rsidRDefault="00F436C1" w:rsidP="00C02D42">
            <w:pPr>
              <w:spacing w:after="0"/>
            </w:pPr>
            <w:r>
              <w:t>42.6%</w:t>
            </w:r>
          </w:p>
        </w:tc>
      </w:tr>
      <w:tr w:rsidR="00F436C1" w14:paraId="3A7859BD" w14:textId="77777777" w:rsidTr="00F436C1">
        <w:tc>
          <w:tcPr>
            <w:tcW w:w="3055" w:type="dxa"/>
            <w:vMerge/>
            <w:hideMark/>
          </w:tcPr>
          <w:p w14:paraId="5AA1ADBE" w14:textId="77777777" w:rsidR="00F436C1" w:rsidRDefault="00F436C1" w:rsidP="00C02D42">
            <w:pPr>
              <w:spacing w:after="0"/>
            </w:pPr>
          </w:p>
        </w:tc>
        <w:tc>
          <w:tcPr>
            <w:tcW w:w="3061" w:type="dxa"/>
            <w:hideMark/>
          </w:tcPr>
          <w:p w14:paraId="07934784" w14:textId="77777777" w:rsidR="00F436C1" w:rsidRDefault="00F436C1" w:rsidP="00C02D42">
            <w:pPr>
              <w:spacing w:after="0"/>
              <w:rPr>
                <w:szCs w:val="24"/>
              </w:rPr>
            </w:pPr>
            <w:r>
              <w:t>Economic constraints</w:t>
            </w:r>
          </w:p>
        </w:tc>
        <w:tc>
          <w:tcPr>
            <w:tcW w:w="0" w:type="auto"/>
            <w:hideMark/>
          </w:tcPr>
          <w:p w14:paraId="382B3F3D" w14:textId="77777777" w:rsidR="00F436C1" w:rsidRDefault="00F436C1" w:rsidP="00C02D42">
            <w:pPr>
              <w:spacing w:after="0"/>
            </w:pPr>
            <w:r>
              <w:t>28</w:t>
            </w:r>
          </w:p>
        </w:tc>
        <w:tc>
          <w:tcPr>
            <w:tcW w:w="0" w:type="auto"/>
            <w:hideMark/>
          </w:tcPr>
          <w:p w14:paraId="6E25C80C" w14:textId="77777777" w:rsidR="00F436C1" w:rsidRDefault="00F436C1" w:rsidP="00C02D42">
            <w:pPr>
              <w:spacing w:after="0"/>
            </w:pPr>
            <w:r>
              <w:t>45.9%</w:t>
            </w:r>
          </w:p>
        </w:tc>
      </w:tr>
      <w:tr w:rsidR="00F436C1" w14:paraId="05F8E52F" w14:textId="77777777" w:rsidTr="00F436C1">
        <w:tc>
          <w:tcPr>
            <w:tcW w:w="3055" w:type="dxa"/>
            <w:vMerge/>
            <w:hideMark/>
          </w:tcPr>
          <w:p w14:paraId="3617785C" w14:textId="77777777" w:rsidR="00F436C1" w:rsidRDefault="00F436C1" w:rsidP="00C02D42">
            <w:pPr>
              <w:spacing w:after="0"/>
            </w:pPr>
          </w:p>
        </w:tc>
        <w:tc>
          <w:tcPr>
            <w:tcW w:w="3061" w:type="dxa"/>
            <w:hideMark/>
          </w:tcPr>
          <w:p w14:paraId="3D712CF3" w14:textId="77777777" w:rsidR="00F436C1" w:rsidRDefault="00F436C1" w:rsidP="00C02D42">
            <w:pPr>
              <w:spacing w:after="0"/>
              <w:rPr>
                <w:szCs w:val="24"/>
              </w:rPr>
            </w:pPr>
            <w:r>
              <w:t>Other</w:t>
            </w:r>
          </w:p>
        </w:tc>
        <w:tc>
          <w:tcPr>
            <w:tcW w:w="0" w:type="auto"/>
            <w:hideMark/>
          </w:tcPr>
          <w:p w14:paraId="39D643B7" w14:textId="77777777" w:rsidR="00F436C1" w:rsidRDefault="00F436C1" w:rsidP="00C02D42">
            <w:pPr>
              <w:spacing w:after="0"/>
            </w:pPr>
            <w:r>
              <w:t>5</w:t>
            </w:r>
          </w:p>
        </w:tc>
        <w:tc>
          <w:tcPr>
            <w:tcW w:w="0" w:type="auto"/>
            <w:hideMark/>
          </w:tcPr>
          <w:p w14:paraId="6BF08A5C" w14:textId="77777777" w:rsidR="00F436C1" w:rsidRDefault="00F436C1" w:rsidP="00C02D42">
            <w:pPr>
              <w:spacing w:after="0"/>
            </w:pPr>
            <w:r>
              <w:t>8.2%</w:t>
            </w:r>
          </w:p>
        </w:tc>
      </w:tr>
      <w:tr w:rsidR="008B12D9" w14:paraId="2CDDF5B2" w14:textId="77777777" w:rsidTr="00F436C1">
        <w:tc>
          <w:tcPr>
            <w:tcW w:w="3055" w:type="dxa"/>
            <w:vMerge w:val="restart"/>
            <w:hideMark/>
          </w:tcPr>
          <w:p w14:paraId="387CF5FF" w14:textId="35E8C3A5" w:rsidR="008B12D9" w:rsidRDefault="008B12D9" w:rsidP="00C02D42">
            <w:pPr>
              <w:spacing w:after="0"/>
            </w:pPr>
            <w:r>
              <w:rPr>
                <w:rStyle w:val="Strong"/>
              </w:rPr>
              <w:lastRenderedPageBreak/>
              <w:t>Received MMA Training or Guidelines</w:t>
            </w:r>
          </w:p>
        </w:tc>
        <w:tc>
          <w:tcPr>
            <w:tcW w:w="3061" w:type="dxa"/>
            <w:hideMark/>
          </w:tcPr>
          <w:p w14:paraId="2CF5FAC6" w14:textId="77777777" w:rsidR="008B12D9" w:rsidRDefault="008B12D9" w:rsidP="00C02D42">
            <w:pPr>
              <w:spacing w:after="0"/>
            </w:pPr>
            <w:r>
              <w:t>Yes</w:t>
            </w:r>
          </w:p>
        </w:tc>
        <w:tc>
          <w:tcPr>
            <w:tcW w:w="0" w:type="auto"/>
            <w:hideMark/>
          </w:tcPr>
          <w:p w14:paraId="73A24E2D" w14:textId="77777777" w:rsidR="008B12D9" w:rsidRDefault="008B12D9" w:rsidP="00C02D42">
            <w:pPr>
              <w:spacing w:after="0"/>
            </w:pPr>
            <w:r>
              <w:t>23</w:t>
            </w:r>
          </w:p>
        </w:tc>
        <w:tc>
          <w:tcPr>
            <w:tcW w:w="0" w:type="auto"/>
            <w:hideMark/>
          </w:tcPr>
          <w:p w14:paraId="349E02CB" w14:textId="77777777" w:rsidR="008B12D9" w:rsidRDefault="008B12D9" w:rsidP="00C02D42">
            <w:pPr>
              <w:spacing w:after="0"/>
            </w:pPr>
            <w:r>
              <w:t>37.7%</w:t>
            </w:r>
          </w:p>
        </w:tc>
      </w:tr>
      <w:tr w:rsidR="008B12D9" w14:paraId="67CD3B38" w14:textId="77777777" w:rsidTr="00F436C1">
        <w:tc>
          <w:tcPr>
            <w:tcW w:w="3055" w:type="dxa"/>
            <w:vMerge/>
            <w:hideMark/>
          </w:tcPr>
          <w:p w14:paraId="5A27803C" w14:textId="77777777" w:rsidR="008B12D9" w:rsidRDefault="008B12D9" w:rsidP="00C02D42">
            <w:pPr>
              <w:spacing w:after="0"/>
            </w:pPr>
          </w:p>
        </w:tc>
        <w:tc>
          <w:tcPr>
            <w:tcW w:w="3061" w:type="dxa"/>
            <w:hideMark/>
          </w:tcPr>
          <w:p w14:paraId="386F5E15" w14:textId="77777777" w:rsidR="008B12D9" w:rsidRDefault="008B12D9" w:rsidP="00C02D42">
            <w:pPr>
              <w:spacing w:after="0"/>
              <w:rPr>
                <w:szCs w:val="24"/>
              </w:rPr>
            </w:pPr>
            <w:r>
              <w:t>No</w:t>
            </w:r>
          </w:p>
        </w:tc>
        <w:tc>
          <w:tcPr>
            <w:tcW w:w="0" w:type="auto"/>
            <w:hideMark/>
          </w:tcPr>
          <w:p w14:paraId="23790EC4" w14:textId="77777777" w:rsidR="008B12D9" w:rsidRDefault="008B12D9" w:rsidP="00C02D42">
            <w:pPr>
              <w:spacing w:after="0"/>
            </w:pPr>
            <w:r>
              <w:t>38</w:t>
            </w:r>
          </w:p>
        </w:tc>
        <w:tc>
          <w:tcPr>
            <w:tcW w:w="0" w:type="auto"/>
            <w:hideMark/>
          </w:tcPr>
          <w:p w14:paraId="76384573" w14:textId="77777777" w:rsidR="008B12D9" w:rsidRDefault="008B12D9" w:rsidP="00C02D42">
            <w:pPr>
              <w:spacing w:after="0"/>
            </w:pPr>
            <w:r>
              <w:t>62.3%</w:t>
            </w:r>
          </w:p>
        </w:tc>
      </w:tr>
      <w:tr w:rsidR="008B12D9" w14:paraId="4F244B49" w14:textId="77777777" w:rsidTr="00F436C1">
        <w:tc>
          <w:tcPr>
            <w:tcW w:w="3055" w:type="dxa"/>
            <w:vMerge w:val="restart"/>
            <w:hideMark/>
          </w:tcPr>
          <w:p w14:paraId="4765C9A8" w14:textId="36514D04" w:rsidR="008B12D9" w:rsidRDefault="008B12D9" w:rsidP="00C02D42">
            <w:pPr>
              <w:spacing w:after="0"/>
            </w:pPr>
            <w:r>
              <w:rPr>
                <w:rStyle w:val="Strong"/>
              </w:rPr>
              <w:t>Need for Local MMA Guidelines</w:t>
            </w:r>
          </w:p>
        </w:tc>
        <w:tc>
          <w:tcPr>
            <w:tcW w:w="3061" w:type="dxa"/>
            <w:hideMark/>
          </w:tcPr>
          <w:p w14:paraId="26F6049B" w14:textId="77777777" w:rsidR="008B12D9" w:rsidRDefault="008B12D9" w:rsidP="00C02D42">
            <w:pPr>
              <w:spacing w:after="0"/>
            </w:pPr>
            <w:r>
              <w:t>Yes</w:t>
            </w:r>
          </w:p>
        </w:tc>
        <w:tc>
          <w:tcPr>
            <w:tcW w:w="0" w:type="auto"/>
            <w:hideMark/>
          </w:tcPr>
          <w:p w14:paraId="471B683A" w14:textId="77777777" w:rsidR="008B12D9" w:rsidRDefault="008B12D9" w:rsidP="00C02D42">
            <w:pPr>
              <w:spacing w:after="0"/>
            </w:pPr>
            <w:r>
              <w:t>48</w:t>
            </w:r>
          </w:p>
        </w:tc>
        <w:tc>
          <w:tcPr>
            <w:tcW w:w="0" w:type="auto"/>
            <w:hideMark/>
          </w:tcPr>
          <w:p w14:paraId="017A6293" w14:textId="77777777" w:rsidR="008B12D9" w:rsidRDefault="008B12D9" w:rsidP="00C02D42">
            <w:pPr>
              <w:spacing w:after="0"/>
            </w:pPr>
            <w:r>
              <w:t>78.7%</w:t>
            </w:r>
          </w:p>
        </w:tc>
      </w:tr>
      <w:tr w:rsidR="008B12D9" w14:paraId="67BC404D" w14:textId="77777777" w:rsidTr="00F436C1">
        <w:tc>
          <w:tcPr>
            <w:tcW w:w="3055" w:type="dxa"/>
            <w:vMerge/>
            <w:hideMark/>
          </w:tcPr>
          <w:p w14:paraId="3E691DF7" w14:textId="77777777" w:rsidR="008B12D9" w:rsidRDefault="008B12D9" w:rsidP="00C02D42">
            <w:pPr>
              <w:spacing w:after="0"/>
            </w:pPr>
          </w:p>
        </w:tc>
        <w:tc>
          <w:tcPr>
            <w:tcW w:w="3061" w:type="dxa"/>
            <w:hideMark/>
          </w:tcPr>
          <w:p w14:paraId="61AF67FE" w14:textId="77777777" w:rsidR="008B12D9" w:rsidRDefault="008B12D9" w:rsidP="00C02D42">
            <w:pPr>
              <w:spacing w:after="0"/>
              <w:rPr>
                <w:szCs w:val="24"/>
              </w:rPr>
            </w:pPr>
            <w:r>
              <w:t>No</w:t>
            </w:r>
          </w:p>
        </w:tc>
        <w:tc>
          <w:tcPr>
            <w:tcW w:w="0" w:type="auto"/>
            <w:hideMark/>
          </w:tcPr>
          <w:p w14:paraId="21355E42" w14:textId="77777777" w:rsidR="008B12D9" w:rsidRDefault="008B12D9" w:rsidP="00C02D42">
            <w:pPr>
              <w:spacing w:after="0"/>
            </w:pPr>
            <w:r>
              <w:t>6</w:t>
            </w:r>
          </w:p>
        </w:tc>
        <w:tc>
          <w:tcPr>
            <w:tcW w:w="0" w:type="auto"/>
            <w:hideMark/>
          </w:tcPr>
          <w:p w14:paraId="176DBB6F" w14:textId="77777777" w:rsidR="008B12D9" w:rsidRDefault="008B12D9" w:rsidP="00C02D42">
            <w:pPr>
              <w:spacing w:after="0"/>
            </w:pPr>
            <w:r>
              <w:t>9.8%</w:t>
            </w:r>
          </w:p>
        </w:tc>
      </w:tr>
      <w:tr w:rsidR="008B12D9" w14:paraId="018C847B" w14:textId="77777777" w:rsidTr="00F436C1">
        <w:tc>
          <w:tcPr>
            <w:tcW w:w="3055" w:type="dxa"/>
            <w:vMerge/>
            <w:hideMark/>
          </w:tcPr>
          <w:p w14:paraId="3BFBC5E8" w14:textId="77777777" w:rsidR="008B12D9" w:rsidRDefault="008B12D9" w:rsidP="00C02D42">
            <w:pPr>
              <w:spacing w:after="0"/>
            </w:pPr>
          </w:p>
        </w:tc>
        <w:tc>
          <w:tcPr>
            <w:tcW w:w="3061" w:type="dxa"/>
            <w:hideMark/>
          </w:tcPr>
          <w:p w14:paraId="44E41964" w14:textId="77777777" w:rsidR="008B12D9" w:rsidRDefault="008B12D9" w:rsidP="00C02D42">
            <w:pPr>
              <w:spacing w:after="0"/>
              <w:rPr>
                <w:szCs w:val="24"/>
              </w:rPr>
            </w:pPr>
            <w:r>
              <w:t>Not Sure</w:t>
            </w:r>
          </w:p>
        </w:tc>
        <w:tc>
          <w:tcPr>
            <w:tcW w:w="0" w:type="auto"/>
            <w:hideMark/>
          </w:tcPr>
          <w:p w14:paraId="7DAEEF6F" w14:textId="77777777" w:rsidR="008B12D9" w:rsidRDefault="008B12D9" w:rsidP="00C02D42">
            <w:pPr>
              <w:spacing w:after="0"/>
            </w:pPr>
            <w:r>
              <w:t>7</w:t>
            </w:r>
          </w:p>
        </w:tc>
        <w:tc>
          <w:tcPr>
            <w:tcW w:w="0" w:type="auto"/>
            <w:hideMark/>
          </w:tcPr>
          <w:p w14:paraId="3B247AEC" w14:textId="77777777" w:rsidR="008B12D9" w:rsidRDefault="008B12D9" w:rsidP="00C02D42">
            <w:pPr>
              <w:spacing w:after="0"/>
            </w:pPr>
            <w:r>
              <w:t>11.5%</w:t>
            </w:r>
          </w:p>
        </w:tc>
      </w:tr>
    </w:tbl>
    <w:p w14:paraId="603B8204" w14:textId="63AC617E" w:rsidR="00F752A8" w:rsidRDefault="00F752A8" w:rsidP="00F752A8"/>
    <w:p w14:paraId="67251036" w14:textId="0BEF1D03" w:rsidR="009A5071" w:rsidRDefault="009A5071" w:rsidP="00ED7657">
      <w:pPr>
        <w:pStyle w:val="Heading2"/>
      </w:pPr>
      <w:bookmarkStart w:id="103" w:name="_Toc205608613"/>
      <w:r>
        <w:t>4.4 Utilization of Multimodal Analgesia by Patient Characteristics</w:t>
      </w:r>
      <w:bookmarkEnd w:id="103"/>
    </w:p>
    <w:p w14:paraId="6F38C4FE" w14:textId="37F80E68" w:rsidR="009A5071" w:rsidRPr="009A5071" w:rsidRDefault="009A5071" w:rsidP="009A5071">
      <w:pPr>
        <w:spacing w:line="360" w:lineRule="auto"/>
        <w:jc w:val="both"/>
      </w:pPr>
      <w:r w:rsidRPr="009A5071">
        <w:t>The use of multimodal analgesia (MMA) was fairly consistent across different age groups, with pediatric patients receiving MMA slightly more often (66.7%) compared to adults (61.9%) and geriatric patients (60.0%). Regarding the type of surgery, neurologic surgery patients had the highest proportion of MMA use (71.4%), while other surgery types such as general surgery, orthopedic, obstetrics and gynecology, urologic, and ENT surgeries showed relatively similar MMA utilization rates ranging from 60.0% to 66.7%. When comparing elective and emergency procedures, MMA was used slightly more in emergency surgeries (64.0%) than elective ones (61.1%), indicating that multimodal analgesia is applied across various patient groups and surgical contexts with relatively balanced distribution.</w:t>
      </w:r>
    </w:p>
    <w:p w14:paraId="3F8E20D2" w14:textId="4735D955" w:rsidR="005045BB" w:rsidRPr="00696E5D" w:rsidRDefault="00696E5D" w:rsidP="00696E5D">
      <w:pPr>
        <w:pStyle w:val="Caption"/>
        <w:rPr>
          <w:rFonts w:eastAsia="Times New Roman" w:cs="Times New Roman"/>
          <w:b/>
          <w:bCs/>
          <w:i w:val="0"/>
          <w:iCs w:val="0"/>
          <w:color w:val="auto"/>
          <w:sz w:val="36"/>
          <w:szCs w:val="36"/>
        </w:rPr>
      </w:pPr>
      <w:bookmarkStart w:id="104" w:name="_Toc204856472"/>
      <w:r w:rsidRPr="00696E5D">
        <w:rPr>
          <w:b/>
          <w:bCs/>
          <w:i w:val="0"/>
          <w:iCs w:val="0"/>
          <w:color w:val="auto"/>
          <w:sz w:val="24"/>
          <w:szCs w:val="24"/>
        </w:rPr>
        <w:t xml:space="preserve">Table </w:t>
      </w:r>
      <w:r w:rsidRPr="00696E5D">
        <w:rPr>
          <w:b/>
          <w:bCs/>
          <w:i w:val="0"/>
          <w:iCs w:val="0"/>
          <w:color w:val="auto"/>
          <w:sz w:val="24"/>
          <w:szCs w:val="24"/>
        </w:rPr>
        <w:fldChar w:fldCharType="begin"/>
      </w:r>
      <w:r w:rsidRPr="00696E5D">
        <w:rPr>
          <w:b/>
          <w:bCs/>
          <w:i w:val="0"/>
          <w:iCs w:val="0"/>
          <w:color w:val="auto"/>
          <w:sz w:val="24"/>
          <w:szCs w:val="24"/>
        </w:rPr>
        <w:instrText xml:space="preserve"> SEQ Table \* ARABIC </w:instrText>
      </w:r>
      <w:r w:rsidRPr="00696E5D">
        <w:rPr>
          <w:b/>
          <w:bCs/>
          <w:i w:val="0"/>
          <w:iCs w:val="0"/>
          <w:color w:val="auto"/>
          <w:sz w:val="24"/>
          <w:szCs w:val="24"/>
        </w:rPr>
        <w:fldChar w:fldCharType="separate"/>
      </w:r>
      <w:r w:rsidRPr="00696E5D">
        <w:rPr>
          <w:b/>
          <w:bCs/>
          <w:i w:val="0"/>
          <w:iCs w:val="0"/>
          <w:noProof/>
          <w:color w:val="auto"/>
          <w:sz w:val="24"/>
          <w:szCs w:val="24"/>
        </w:rPr>
        <w:t>4</w:t>
      </w:r>
      <w:r w:rsidRPr="00696E5D">
        <w:rPr>
          <w:b/>
          <w:bCs/>
          <w:i w:val="0"/>
          <w:iCs w:val="0"/>
          <w:color w:val="auto"/>
          <w:sz w:val="24"/>
          <w:szCs w:val="24"/>
        </w:rPr>
        <w:fldChar w:fldCharType="end"/>
      </w:r>
      <w:r w:rsidRPr="00696E5D">
        <w:rPr>
          <w:b/>
          <w:bCs/>
          <w:i w:val="0"/>
          <w:iCs w:val="0"/>
          <w:color w:val="auto"/>
          <w:sz w:val="24"/>
          <w:szCs w:val="24"/>
        </w:rPr>
        <w:t xml:space="preserve"> Use of Multimodal Analgesia by Patient Characteristics</w:t>
      </w:r>
      <w:bookmarkEnd w:id="104"/>
    </w:p>
    <w:tbl>
      <w:tblPr>
        <w:tblStyle w:val="TableGrid"/>
        <w:tblW w:w="0" w:type="auto"/>
        <w:tblLook w:val="04A0" w:firstRow="1" w:lastRow="0" w:firstColumn="1" w:lastColumn="0" w:noHBand="0" w:noVBand="1"/>
      </w:tblPr>
      <w:tblGrid>
        <w:gridCol w:w="1831"/>
        <w:gridCol w:w="2071"/>
        <w:gridCol w:w="2458"/>
        <w:gridCol w:w="2867"/>
      </w:tblGrid>
      <w:tr w:rsidR="007044AA" w14:paraId="2FAC56F1" w14:textId="77777777" w:rsidTr="005045BB">
        <w:tc>
          <w:tcPr>
            <w:tcW w:w="0" w:type="auto"/>
            <w:hideMark/>
          </w:tcPr>
          <w:p w14:paraId="4A8DE9D0" w14:textId="77777777" w:rsidR="007044AA" w:rsidRDefault="007044AA" w:rsidP="00555DDE">
            <w:pPr>
              <w:spacing w:after="0"/>
              <w:jc w:val="center"/>
              <w:rPr>
                <w:b/>
                <w:bCs/>
              </w:rPr>
            </w:pPr>
            <w:r>
              <w:rPr>
                <w:b/>
                <w:bCs/>
              </w:rPr>
              <w:t>Variable</w:t>
            </w:r>
          </w:p>
        </w:tc>
        <w:tc>
          <w:tcPr>
            <w:tcW w:w="0" w:type="auto"/>
            <w:hideMark/>
          </w:tcPr>
          <w:p w14:paraId="414F9C04" w14:textId="77777777" w:rsidR="007044AA" w:rsidRDefault="007044AA" w:rsidP="00555DDE">
            <w:pPr>
              <w:spacing w:after="0"/>
              <w:jc w:val="center"/>
              <w:rPr>
                <w:b/>
                <w:bCs/>
              </w:rPr>
            </w:pPr>
            <w:r>
              <w:rPr>
                <w:b/>
                <w:bCs/>
              </w:rPr>
              <w:t>Category</w:t>
            </w:r>
          </w:p>
        </w:tc>
        <w:tc>
          <w:tcPr>
            <w:tcW w:w="0" w:type="auto"/>
            <w:hideMark/>
          </w:tcPr>
          <w:p w14:paraId="5F38F7BC" w14:textId="77777777" w:rsidR="007044AA" w:rsidRDefault="007044AA" w:rsidP="00555DDE">
            <w:pPr>
              <w:spacing w:after="0"/>
              <w:jc w:val="center"/>
              <w:rPr>
                <w:b/>
                <w:bCs/>
              </w:rPr>
            </w:pPr>
            <w:r>
              <w:rPr>
                <w:b/>
                <w:bCs/>
              </w:rPr>
              <w:t>Received MMA (n, %)</w:t>
            </w:r>
          </w:p>
        </w:tc>
        <w:tc>
          <w:tcPr>
            <w:tcW w:w="0" w:type="auto"/>
            <w:hideMark/>
          </w:tcPr>
          <w:p w14:paraId="2784E0AF" w14:textId="77777777" w:rsidR="007044AA" w:rsidRDefault="007044AA" w:rsidP="00555DDE">
            <w:pPr>
              <w:spacing w:after="0"/>
              <w:jc w:val="center"/>
              <w:rPr>
                <w:b/>
                <w:bCs/>
              </w:rPr>
            </w:pPr>
            <w:r>
              <w:rPr>
                <w:b/>
                <w:bCs/>
              </w:rPr>
              <w:t>Not Received MMA (n, %)</w:t>
            </w:r>
          </w:p>
        </w:tc>
      </w:tr>
      <w:tr w:rsidR="007044AA" w14:paraId="4BEDB11F" w14:textId="77777777" w:rsidTr="005045BB">
        <w:tc>
          <w:tcPr>
            <w:tcW w:w="0" w:type="auto"/>
            <w:vMerge w:val="restart"/>
            <w:hideMark/>
          </w:tcPr>
          <w:p w14:paraId="01902C54" w14:textId="77777777" w:rsidR="007044AA" w:rsidRDefault="007044AA" w:rsidP="00555DDE">
            <w:pPr>
              <w:spacing w:after="0"/>
            </w:pPr>
            <w:r>
              <w:rPr>
                <w:rStyle w:val="Strong"/>
              </w:rPr>
              <w:t>Age</w:t>
            </w:r>
          </w:p>
        </w:tc>
        <w:tc>
          <w:tcPr>
            <w:tcW w:w="0" w:type="auto"/>
            <w:hideMark/>
          </w:tcPr>
          <w:p w14:paraId="13013EA7" w14:textId="131C8569" w:rsidR="007044AA" w:rsidRDefault="007044AA" w:rsidP="00555DDE">
            <w:pPr>
              <w:spacing w:after="0"/>
            </w:pPr>
            <w:r>
              <w:t>Pediatric (0–17)</w:t>
            </w:r>
          </w:p>
        </w:tc>
        <w:tc>
          <w:tcPr>
            <w:tcW w:w="0" w:type="auto"/>
            <w:hideMark/>
          </w:tcPr>
          <w:p w14:paraId="2A0E8986" w14:textId="77777777" w:rsidR="007044AA" w:rsidRDefault="007044AA" w:rsidP="00555DDE">
            <w:pPr>
              <w:spacing w:after="0"/>
            </w:pPr>
            <w:r>
              <w:t>6 (66.7%)</w:t>
            </w:r>
          </w:p>
        </w:tc>
        <w:tc>
          <w:tcPr>
            <w:tcW w:w="0" w:type="auto"/>
            <w:hideMark/>
          </w:tcPr>
          <w:p w14:paraId="0ABE91D8" w14:textId="77777777" w:rsidR="007044AA" w:rsidRDefault="007044AA" w:rsidP="00555DDE">
            <w:pPr>
              <w:spacing w:after="0"/>
            </w:pPr>
            <w:r>
              <w:t>3 (33.3%)</w:t>
            </w:r>
          </w:p>
        </w:tc>
      </w:tr>
      <w:tr w:rsidR="007044AA" w14:paraId="152465B3" w14:textId="77777777" w:rsidTr="005045BB">
        <w:tc>
          <w:tcPr>
            <w:tcW w:w="0" w:type="auto"/>
            <w:vMerge/>
            <w:hideMark/>
          </w:tcPr>
          <w:p w14:paraId="78B0C372" w14:textId="77777777" w:rsidR="007044AA" w:rsidRDefault="007044AA" w:rsidP="00555DDE">
            <w:pPr>
              <w:spacing w:after="0"/>
            </w:pPr>
          </w:p>
        </w:tc>
        <w:tc>
          <w:tcPr>
            <w:tcW w:w="0" w:type="auto"/>
            <w:hideMark/>
          </w:tcPr>
          <w:p w14:paraId="3046D205" w14:textId="61475925" w:rsidR="007044AA" w:rsidRDefault="007044AA" w:rsidP="00555DDE">
            <w:pPr>
              <w:spacing w:after="0"/>
              <w:rPr>
                <w:szCs w:val="24"/>
              </w:rPr>
            </w:pPr>
            <w:r>
              <w:t>Adult (18–64)</w:t>
            </w:r>
          </w:p>
        </w:tc>
        <w:tc>
          <w:tcPr>
            <w:tcW w:w="0" w:type="auto"/>
            <w:hideMark/>
          </w:tcPr>
          <w:p w14:paraId="4E7223BE" w14:textId="77777777" w:rsidR="007044AA" w:rsidRDefault="007044AA" w:rsidP="00555DDE">
            <w:pPr>
              <w:spacing w:after="0"/>
            </w:pPr>
            <w:r>
              <w:t>26 (61.9%)</w:t>
            </w:r>
          </w:p>
        </w:tc>
        <w:tc>
          <w:tcPr>
            <w:tcW w:w="0" w:type="auto"/>
            <w:hideMark/>
          </w:tcPr>
          <w:p w14:paraId="0BD212B5" w14:textId="77777777" w:rsidR="007044AA" w:rsidRDefault="007044AA" w:rsidP="00555DDE">
            <w:pPr>
              <w:spacing w:after="0"/>
            </w:pPr>
            <w:r>
              <w:t>16 (38.1%)</w:t>
            </w:r>
          </w:p>
        </w:tc>
      </w:tr>
      <w:tr w:rsidR="007044AA" w14:paraId="0FEFE477" w14:textId="77777777" w:rsidTr="005045BB">
        <w:tc>
          <w:tcPr>
            <w:tcW w:w="0" w:type="auto"/>
            <w:vMerge/>
            <w:hideMark/>
          </w:tcPr>
          <w:p w14:paraId="305E437E" w14:textId="77777777" w:rsidR="007044AA" w:rsidRDefault="007044AA" w:rsidP="00555DDE">
            <w:pPr>
              <w:spacing w:after="0"/>
            </w:pPr>
          </w:p>
        </w:tc>
        <w:tc>
          <w:tcPr>
            <w:tcW w:w="0" w:type="auto"/>
            <w:hideMark/>
          </w:tcPr>
          <w:p w14:paraId="2B500CD8" w14:textId="2111FB32" w:rsidR="007044AA" w:rsidRDefault="007044AA" w:rsidP="00555DDE">
            <w:pPr>
              <w:spacing w:after="0"/>
              <w:rPr>
                <w:szCs w:val="24"/>
              </w:rPr>
            </w:pPr>
            <w:r>
              <w:t>Geriatric (65+)</w:t>
            </w:r>
          </w:p>
        </w:tc>
        <w:tc>
          <w:tcPr>
            <w:tcW w:w="0" w:type="auto"/>
            <w:hideMark/>
          </w:tcPr>
          <w:p w14:paraId="3E663990" w14:textId="77777777" w:rsidR="007044AA" w:rsidRDefault="007044AA" w:rsidP="00555DDE">
            <w:pPr>
              <w:spacing w:after="0"/>
            </w:pPr>
            <w:r>
              <w:t>6 (60.0%)</w:t>
            </w:r>
          </w:p>
        </w:tc>
        <w:tc>
          <w:tcPr>
            <w:tcW w:w="0" w:type="auto"/>
            <w:hideMark/>
          </w:tcPr>
          <w:p w14:paraId="72BB210D" w14:textId="77777777" w:rsidR="007044AA" w:rsidRDefault="007044AA" w:rsidP="00555DDE">
            <w:pPr>
              <w:spacing w:after="0"/>
            </w:pPr>
            <w:r>
              <w:t>4 (40.0%)</w:t>
            </w:r>
          </w:p>
        </w:tc>
      </w:tr>
      <w:tr w:rsidR="007044AA" w14:paraId="18CDFDD8" w14:textId="77777777" w:rsidTr="005045BB">
        <w:tc>
          <w:tcPr>
            <w:tcW w:w="0" w:type="auto"/>
            <w:vMerge w:val="restart"/>
            <w:hideMark/>
          </w:tcPr>
          <w:p w14:paraId="011C5CB6" w14:textId="77777777" w:rsidR="007044AA" w:rsidRDefault="007044AA" w:rsidP="00555DDE">
            <w:pPr>
              <w:spacing w:after="0"/>
            </w:pPr>
            <w:r>
              <w:rPr>
                <w:rStyle w:val="Strong"/>
              </w:rPr>
              <w:t>Surgery Type</w:t>
            </w:r>
          </w:p>
        </w:tc>
        <w:tc>
          <w:tcPr>
            <w:tcW w:w="0" w:type="auto"/>
            <w:hideMark/>
          </w:tcPr>
          <w:p w14:paraId="381D5D6D" w14:textId="77777777" w:rsidR="007044AA" w:rsidRDefault="007044AA" w:rsidP="00555DDE">
            <w:pPr>
              <w:spacing w:after="0"/>
            </w:pPr>
            <w:r>
              <w:t>General Surgery</w:t>
            </w:r>
          </w:p>
        </w:tc>
        <w:tc>
          <w:tcPr>
            <w:tcW w:w="0" w:type="auto"/>
            <w:hideMark/>
          </w:tcPr>
          <w:p w14:paraId="69577E99" w14:textId="77777777" w:rsidR="007044AA" w:rsidRDefault="007044AA" w:rsidP="00555DDE">
            <w:pPr>
              <w:spacing w:after="0"/>
            </w:pPr>
            <w:r>
              <w:t>12 (60.0%)</w:t>
            </w:r>
          </w:p>
        </w:tc>
        <w:tc>
          <w:tcPr>
            <w:tcW w:w="0" w:type="auto"/>
            <w:hideMark/>
          </w:tcPr>
          <w:p w14:paraId="5CA09DAE" w14:textId="77777777" w:rsidR="007044AA" w:rsidRDefault="007044AA" w:rsidP="00555DDE">
            <w:pPr>
              <w:spacing w:after="0"/>
            </w:pPr>
            <w:r>
              <w:t>8 (40.0%)</w:t>
            </w:r>
          </w:p>
        </w:tc>
      </w:tr>
      <w:tr w:rsidR="007044AA" w14:paraId="210C8F87" w14:textId="77777777" w:rsidTr="005045BB">
        <w:tc>
          <w:tcPr>
            <w:tcW w:w="0" w:type="auto"/>
            <w:vMerge/>
            <w:hideMark/>
          </w:tcPr>
          <w:p w14:paraId="319014F2" w14:textId="77777777" w:rsidR="007044AA" w:rsidRDefault="007044AA" w:rsidP="00555DDE">
            <w:pPr>
              <w:spacing w:after="0"/>
            </w:pPr>
          </w:p>
        </w:tc>
        <w:tc>
          <w:tcPr>
            <w:tcW w:w="0" w:type="auto"/>
            <w:hideMark/>
          </w:tcPr>
          <w:p w14:paraId="7F805AB5" w14:textId="77777777" w:rsidR="007044AA" w:rsidRDefault="007044AA" w:rsidP="00555DDE">
            <w:pPr>
              <w:spacing w:after="0"/>
              <w:rPr>
                <w:szCs w:val="24"/>
              </w:rPr>
            </w:pPr>
            <w:r>
              <w:t>Orthopedic Surgery</w:t>
            </w:r>
          </w:p>
        </w:tc>
        <w:tc>
          <w:tcPr>
            <w:tcW w:w="0" w:type="auto"/>
            <w:hideMark/>
          </w:tcPr>
          <w:p w14:paraId="6FF0E8AF" w14:textId="77777777" w:rsidR="007044AA" w:rsidRDefault="007044AA" w:rsidP="00555DDE">
            <w:pPr>
              <w:spacing w:after="0"/>
            </w:pPr>
            <w:r>
              <w:t>8 (61.5%)</w:t>
            </w:r>
          </w:p>
        </w:tc>
        <w:tc>
          <w:tcPr>
            <w:tcW w:w="0" w:type="auto"/>
            <w:hideMark/>
          </w:tcPr>
          <w:p w14:paraId="081B7963" w14:textId="77777777" w:rsidR="007044AA" w:rsidRDefault="007044AA" w:rsidP="00555DDE">
            <w:pPr>
              <w:spacing w:after="0"/>
            </w:pPr>
            <w:r>
              <w:t>5 (38.5%)</w:t>
            </w:r>
          </w:p>
        </w:tc>
      </w:tr>
      <w:tr w:rsidR="007044AA" w14:paraId="6B43A4B3" w14:textId="77777777" w:rsidTr="005045BB">
        <w:tc>
          <w:tcPr>
            <w:tcW w:w="0" w:type="auto"/>
            <w:vMerge/>
            <w:hideMark/>
          </w:tcPr>
          <w:p w14:paraId="79EAE93C" w14:textId="77777777" w:rsidR="007044AA" w:rsidRDefault="007044AA" w:rsidP="00555DDE">
            <w:pPr>
              <w:spacing w:after="0"/>
            </w:pPr>
          </w:p>
        </w:tc>
        <w:tc>
          <w:tcPr>
            <w:tcW w:w="0" w:type="auto"/>
            <w:hideMark/>
          </w:tcPr>
          <w:p w14:paraId="44028FAB" w14:textId="77777777" w:rsidR="007044AA" w:rsidRDefault="007044AA" w:rsidP="00555DDE">
            <w:pPr>
              <w:spacing w:after="0"/>
              <w:rPr>
                <w:szCs w:val="24"/>
              </w:rPr>
            </w:pPr>
            <w:r>
              <w:t>Obstetrics &amp; Gyn</w:t>
            </w:r>
          </w:p>
        </w:tc>
        <w:tc>
          <w:tcPr>
            <w:tcW w:w="0" w:type="auto"/>
            <w:hideMark/>
          </w:tcPr>
          <w:p w14:paraId="2849AFF5" w14:textId="77777777" w:rsidR="007044AA" w:rsidRDefault="007044AA" w:rsidP="00555DDE">
            <w:pPr>
              <w:spacing w:after="0"/>
            </w:pPr>
            <w:r>
              <w:t>6 (60.0%)</w:t>
            </w:r>
          </w:p>
        </w:tc>
        <w:tc>
          <w:tcPr>
            <w:tcW w:w="0" w:type="auto"/>
            <w:hideMark/>
          </w:tcPr>
          <w:p w14:paraId="2DF0002E" w14:textId="77777777" w:rsidR="007044AA" w:rsidRDefault="007044AA" w:rsidP="00555DDE">
            <w:pPr>
              <w:spacing w:after="0"/>
            </w:pPr>
            <w:r>
              <w:t>4 (40.0%)</w:t>
            </w:r>
          </w:p>
        </w:tc>
      </w:tr>
      <w:tr w:rsidR="007044AA" w14:paraId="332E1619" w14:textId="77777777" w:rsidTr="005045BB">
        <w:tc>
          <w:tcPr>
            <w:tcW w:w="0" w:type="auto"/>
            <w:vMerge/>
            <w:hideMark/>
          </w:tcPr>
          <w:p w14:paraId="1D124584" w14:textId="77777777" w:rsidR="007044AA" w:rsidRDefault="007044AA" w:rsidP="00555DDE">
            <w:pPr>
              <w:spacing w:after="0"/>
            </w:pPr>
          </w:p>
        </w:tc>
        <w:tc>
          <w:tcPr>
            <w:tcW w:w="0" w:type="auto"/>
            <w:hideMark/>
          </w:tcPr>
          <w:p w14:paraId="61018E60" w14:textId="77777777" w:rsidR="007044AA" w:rsidRDefault="007044AA" w:rsidP="00555DDE">
            <w:pPr>
              <w:spacing w:after="0"/>
              <w:rPr>
                <w:szCs w:val="24"/>
              </w:rPr>
            </w:pPr>
            <w:r>
              <w:t>Neurologic Surgery</w:t>
            </w:r>
          </w:p>
        </w:tc>
        <w:tc>
          <w:tcPr>
            <w:tcW w:w="0" w:type="auto"/>
            <w:hideMark/>
          </w:tcPr>
          <w:p w14:paraId="43F1C666" w14:textId="77777777" w:rsidR="007044AA" w:rsidRDefault="007044AA" w:rsidP="00555DDE">
            <w:pPr>
              <w:spacing w:after="0"/>
            </w:pPr>
            <w:r>
              <w:t>5 (71.4%)</w:t>
            </w:r>
          </w:p>
        </w:tc>
        <w:tc>
          <w:tcPr>
            <w:tcW w:w="0" w:type="auto"/>
            <w:hideMark/>
          </w:tcPr>
          <w:p w14:paraId="2D550F06" w14:textId="77777777" w:rsidR="007044AA" w:rsidRDefault="007044AA" w:rsidP="00555DDE">
            <w:pPr>
              <w:spacing w:after="0"/>
            </w:pPr>
            <w:r>
              <w:t>2 (28.6%)</w:t>
            </w:r>
          </w:p>
        </w:tc>
      </w:tr>
      <w:tr w:rsidR="007044AA" w14:paraId="1D19581E" w14:textId="77777777" w:rsidTr="005045BB">
        <w:tc>
          <w:tcPr>
            <w:tcW w:w="0" w:type="auto"/>
            <w:vMerge/>
            <w:hideMark/>
          </w:tcPr>
          <w:p w14:paraId="0A128A69" w14:textId="77777777" w:rsidR="007044AA" w:rsidRDefault="007044AA" w:rsidP="00555DDE">
            <w:pPr>
              <w:spacing w:after="0"/>
            </w:pPr>
          </w:p>
        </w:tc>
        <w:tc>
          <w:tcPr>
            <w:tcW w:w="0" w:type="auto"/>
            <w:hideMark/>
          </w:tcPr>
          <w:p w14:paraId="0454A302" w14:textId="77777777" w:rsidR="007044AA" w:rsidRDefault="007044AA" w:rsidP="00555DDE">
            <w:pPr>
              <w:spacing w:after="0"/>
              <w:rPr>
                <w:szCs w:val="24"/>
              </w:rPr>
            </w:pPr>
            <w:r>
              <w:t>Urologic Surgery</w:t>
            </w:r>
          </w:p>
        </w:tc>
        <w:tc>
          <w:tcPr>
            <w:tcW w:w="0" w:type="auto"/>
            <w:hideMark/>
          </w:tcPr>
          <w:p w14:paraId="5C2E3C59" w14:textId="77777777" w:rsidR="007044AA" w:rsidRDefault="007044AA" w:rsidP="00555DDE">
            <w:pPr>
              <w:spacing w:after="0"/>
            </w:pPr>
            <w:r>
              <w:t>4 (66.7%)</w:t>
            </w:r>
          </w:p>
        </w:tc>
        <w:tc>
          <w:tcPr>
            <w:tcW w:w="0" w:type="auto"/>
            <w:hideMark/>
          </w:tcPr>
          <w:p w14:paraId="74CDFABF" w14:textId="77777777" w:rsidR="007044AA" w:rsidRDefault="007044AA" w:rsidP="00555DDE">
            <w:pPr>
              <w:spacing w:after="0"/>
            </w:pPr>
            <w:r>
              <w:t>2 (33.3%)</w:t>
            </w:r>
          </w:p>
        </w:tc>
      </w:tr>
      <w:tr w:rsidR="007044AA" w14:paraId="5E7C7EDD" w14:textId="77777777" w:rsidTr="005045BB">
        <w:tc>
          <w:tcPr>
            <w:tcW w:w="0" w:type="auto"/>
            <w:vMerge/>
            <w:hideMark/>
          </w:tcPr>
          <w:p w14:paraId="70562B92" w14:textId="77777777" w:rsidR="007044AA" w:rsidRDefault="007044AA" w:rsidP="00555DDE">
            <w:pPr>
              <w:spacing w:after="0"/>
            </w:pPr>
          </w:p>
        </w:tc>
        <w:tc>
          <w:tcPr>
            <w:tcW w:w="0" w:type="auto"/>
            <w:hideMark/>
          </w:tcPr>
          <w:p w14:paraId="34D2747B" w14:textId="77777777" w:rsidR="007044AA" w:rsidRDefault="007044AA" w:rsidP="00555DDE">
            <w:pPr>
              <w:spacing w:after="0"/>
              <w:rPr>
                <w:szCs w:val="24"/>
              </w:rPr>
            </w:pPr>
            <w:r>
              <w:t>ENT Surgery</w:t>
            </w:r>
          </w:p>
        </w:tc>
        <w:tc>
          <w:tcPr>
            <w:tcW w:w="0" w:type="auto"/>
            <w:hideMark/>
          </w:tcPr>
          <w:p w14:paraId="7AE1D275" w14:textId="77777777" w:rsidR="007044AA" w:rsidRDefault="007044AA" w:rsidP="00555DDE">
            <w:pPr>
              <w:spacing w:after="0"/>
            </w:pPr>
            <w:r>
              <w:t>3 (60.0%)</w:t>
            </w:r>
          </w:p>
        </w:tc>
        <w:tc>
          <w:tcPr>
            <w:tcW w:w="0" w:type="auto"/>
            <w:hideMark/>
          </w:tcPr>
          <w:p w14:paraId="4453D0C2" w14:textId="77777777" w:rsidR="007044AA" w:rsidRDefault="007044AA" w:rsidP="00555DDE">
            <w:pPr>
              <w:spacing w:after="0"/>
            </w:pPr>
            <w:r>
              <w:t>2 (40.0%)</w:t>
            </w:r>
          </w:p>
        </w:tc>
      </w:tr>
      <w:tr w:rsidR="007044AA" w14:paraId="05D38169" w14:textId="77777777" w:rsidTr="005045BB">
        <w:tc>
          <w:tcPr>
            <w:tcW w:w="0" w:type="auto"/>
            <w:vMerge w:val="restart"/>
            <w:hideMark/>
          </w:tcPr>
          <w:p w14:paraId="691BBCB3" w14:textId="77777777" w:rsidR="007044AA" w:rsidRDefault="007044AA" w:rsidP="00555DDE">
            <w:pPr>
              <w:spacing w:after="0"/>
            </w:pPr>
            <w:r>
              <w:rPr>
                <w:rStyle w:val="Strong"/>
              </w:rPr>
              <w:t>Procedure Type</w:t>
            </w:r>
          </w:p>
        </w:tc>
        <w:tc>
          <w:tcPr>
            <w:tcW w:w="0" w:type="auto"/>
            <w:hideMark/>
          </w:tcPr>
          <w:p w14:paraId="682305C0" w14:textId="77777777" w:rsidR="007044AA" w:rsidRDefault="007044AA" w:rsidP="00555DDE">
            <w:pPr>
              <w:spacing w:after="0"/>
            </w:pPr>
            <w:r>
              <w:t>Elective</w:t>
            </w:r>
          </w:p>
        </w:tc>
        <w:tc>
          <w:tcPr>
            <w:tcW w:w="0" w:type="auto"/>
            <w:hideMark/>
          </w:tcPr>
          <w:p w14:paraId="05F6FE60" w14:textId="77777777" w:rsidR="007044AA" w:rsidRDefault="007044AA" w:rsidP="00555DDE">
            <w:pPr>
              <w:spacing w:after="0"/>
            </w:pPr>
            <w:r>
              <w:t>22 (61.1%)</w:t>
            </w:r>
          </w:p>
        </w:tc>
        <w:tc>
          <w:tcPr>
            <w:tcW w:w="0" w:type="auto"/>
            <w:hideMark/>
          </w:tcPr>
          <w:p w14:paraId="6F896ACF" w14:textId="77777777" w:rsidR="007044AA" w:rsidRDefault="007044AA" w:rsidP="00555DDE">
            <w:pPr>
              <w:spacing w:after="0"/>
            </w:pPr>
            <w:r>
              <w:t>14 (38.9%)</w:t>
            </w:r>
          </w:p>
        </w:tc>
      </w:tr>
      <w:tr w:rsidR="007044AA" w14:paraId="59EC27DA" w14:textId="77777777" w:rsidTr="005045BB">
        <w:tc>
          <w:tcPr>
            <w:tcW w:w="0" w:type="auto"/>
            <w:vMerge/>
            <w:hideMark/>
          </w:tcPr>
          <w:p w14:paraId="1E185683" w14:textId="77777777" w:rsidR="007044AA" w:rsidRDefault="007044AA" w:rsidP="00555DDE">
            <w:pPr>
              <w:spacing w:after="0"/>
            </w:pPr>
          </w:p>
        </w:tc>
        <w:tc>
          <w:tcPr>
            <w:tcW w:w="0" w:type="auto"/>
            <w:hideMark/>
          </w:tcPr>
          <w:p w14:paraId="26BBB05D" w14:textId="77777777" w:rsidR="007044AA" w:rsidRDefault="007044AA" w:rsidP="00555DDE">
            <w:pPr>
              <w:spacing w:after="0"/>
              <w:rPr>
                <w:szCs w:val="24"/>
              </w:rPr>
            </w:pPr>
            <w:r>
              <w:t>Emergency</w:t>
            </w:r>
          </w:p>
        </w:tc>
        <w:tc>
          <w:tcPr>
            <w:tcW w:w="0" w:type="auto"/>
            <w:hideMark/>
          </w:tcPr>
          <w:p w14:paraId="36E94D79" w14:textId="77777777" w:rsidR="007044AA" w:rsidRDefault="007044AA" w:rsidP="00555DDE">
            <w:pPr>
              <w:spacing w:after="0"/>
            </w:pPr>
            <w:r>
              <w:t>16 (64.0%)</w:t>
            </w:r>
          </w:p>
        </w:tc>
        <w:tc>
          <w:tcPr>
            <w:tcW w:w="0" w:type="auto"/>
            <w:hideMark/>
          </w:tcPr>
          <w:p w14:paraId="2F4DE237" w14:textId="77777777" w:rsidR="007044AA" w:rsidRDefault="007044AA" w:rsidP="00555DDE">
            <w:pPr>
              <w:spacing w:after="0"/>
            </w:pPr>
            <w:r>
              <w:t>9 (36.0%)</w:t>
            </w:r>
          </w:p>
        </w:tc>
      </w:tr>
    </w:tbl>
    <w:p w14:paraId="017BA535" w14:textId="77777777" w:rsidR="00E377A8" w:rsidRDefault="00E377A8" w:rsidP="00F70554">
      <w:pPr>
        <w:pStyle w:val="Heading1"/>
      </w:pPr>
    </w:p>
    <w:p w14:paraId="350E225C" w14:textId="77777777" w:rsidR="008C741E" w:rsidRDefault="008C741E" w:rsidP="00F70554">
      <w:pPr>
        <w:pStyle w:val="Heading1"/>
      </w:pPr>
    </w:p>
    <w:p w14:paraId="59EFCA21" w14:textId="77777777" w:rsidR="008C741E" w:rsidRDefault="008C741E" w:rsidP="00F70554">
      <w:pPr>
        <w:pStyle w:val="Heading1"/>
      </w:pPr>
    </w:p>
    <w:p w14:paraId="6F247B95" w14:textId="77777777" w:rsidR="008C741E" w:rsidRDefault="008C741E" w:rsidP="00F70554">
      <w:pPr>
        <w:pStyle w:val="Heading1"/>
      </w:pPr>
    </w:p>
    <w:p w14:paraId="2C1CEE2A" w14:textId="77777777" w:rsidR="008C741E" w:rsidRDefault="008C741E" w:rsidP="00F70554">
      <w:pPr>
        <w:pStyle w:val="Heading1"/>
      </w:pPr>
    </w:p>
    <w:p w14:paraId="28699758" w14:textId="77777777" w:rsidR="008C741E" w:rsidRDefault="008C741E" w:rsidP="00505A5C">
      <w:pPr>
        <w:pStyle w:val="NormalWeb"/>
        <w:spacing w:before="0" w:beforeAutospacing="0" w:line="360" w:lineRule="auto"/>
        <w:jc w:val="both"/>
      </w:pPr>
    </w:p>
    <w:p w14:paraId="269F2A4D" w14:textId="77777777" w:rsidR="008C741E" w:rsidRDefault="008C741E" w:rsidP="00505A5C">
      <w:pPr>
        <w:pStyle w:val="NormalWeb"/>
        <w:spacing w:before="0" w:beforeAutospacing="0" w:line="360" w:lineRule="auto"/>
        <w:jc w:val="both"/>
      </w:pPr>
    </w:p>
    <w:p w14:paraId="377E2A3E" w14:textId="77777777" w:rsidR="008C741E" w:rsidRDefault="008C741E" w:rsidP="00505A5C">
      <w:pPr>
        <w:pStyle w:val="NormalWeb"/>
        <w:spacing w:before="0" w:beforeAutospacing="0" w:line="360" w:lineRule="auto"/>
        <w:jc w:val="both"/>
      </w:pPr>
    </w:p>
    <w:p w14:paraId="47979A94" w14:textId="33EEF1FB" w:rsidR="008C741E" w:rsidRDefault="008C741E" w:rsidP="008C741E">
      <w:pPr>
        <w:pStyle w:val="Heading1"/>
      </w:pPr>
      <w:bookmarkStart w:id="105" w:name="_Toc205608614"/>
      <w:r>
        <w:t>5. DISCUSSION</w:t>
      </w:r>
      <w:bookmarkEnd w:id="105"/>
    </w:p>
    <w:p w14:paraId="4B852C9A" w14:textId="7E275FEA" w:rsidR="00505A5C" w:rsidRPr="00505A5C" w:rsidRDefault="00505A5C" w:rsidP="00505A5C">
      <w:pPr>
        <w:pStyle w:val="NormalWeb"/>
        <w:spacing w:before="0" w:beforeAutospacing="0" w:line="360" w:lineRule="auto"/>
        <w:jc w:val="both"/>
      </w:pPr>
      <w:r w:rsidRPr="00505A5C">
        <w:t xml:space="preserve">This study assessed the utilization rate of multimodal analgesia (MMA) techniques among patients undergoing surgery under general anesthesia at </w:t>
      </w:r>
      <w:proofErr w:type="spellStart"/>
      <w:r w:rsidRPr="00505A5C">
        <w:t>Asella</w:t>
      </w:r>
      <w:proofErr w:type="spellEnd"/>
      <w:r w:rsidRPr="00505A5C">
        <w:t xml:space="preserve"> Referral and Teaching Hospital, Ethiopia, in 2025. The findings revealed a moderate MMA utilization rate of approximately 62.3% (95% CI: 50.1%–74.5%), which is comparable to or slightly higher than some reports from other low- and middle-income countries but remains lower than the rates reported in many high-income countries. Research from hospitals in </w:t>
      </w:r>
      <w:r w:rsidRPr="00505A5C">
        <w:rPr>
          <w:rStyle w:val="Strong"/>
          <w:b w:val="0"/>
          <w:bCs w:val="0"/>
        </w:rPr>
        <w:t>Kenya</w:t>
      </w:r>
      <w:r w:rsidRPr="00505A5C">
        <w:t xml:space="preserve"> has reported MMA use ranging from 40% among surgical patients</w:t>
      </w:r>
      <w:r w:rsidR="00E70AE8">
        <w:t xml:space="preserve"> </w:t>
      </w:r>
      <w:r w:rsidR="00E70AE8">
        <w:fldChar w:fldCharType="begin"/>
      </w:r>
      <w:r w:rsidR="00E70AE8">
        <w:instrText xml:space="preserve"> 12 </w:instrText>
      </w:r>
      <w:r w:rsidR="00E70AE8">
        <w:fldChar w:fldCharType="end"/>
      </w:r>
      <w:r w:rsidRPr="00505A5C">
        <w:t xml:space="preserve">. These moderate rates reflect challenges such as limited drug availability, inadequate training, and infrastructure constraints that affect effective pain management. In contrast, studies from </w:t>
      </w:r>
      <w:r w:rsidRPr="00505A5C">
        <w:rPr>
          <w:rStyle w:val="Strong"/>
          <w:b w:val="0"/>
          <w:bCs w:val="0"/>
        </w:rPr>
        <w:t>the United States</w:t>
      </w:r>
      <w:r w:rsidRPr="00505A5C">
        <w:t xml:space="preserve"> often report MMA utilization rates exceeding 80%</w:t>
      </w:r>
      <w:r w:rsidR="00E70AE8">
        <w:t xml:space="preserve"> </w:t>
      </w:r>
      <w:r w:rsidR="00E70AE8">
        <w:fldChar w:fldCharType="begin"/>
      </w:r>
      <w:r w:rsidR="00E70AE8">
        <w:instrText xml:space="preserve"> 16 </w:instrText>
      </w:r>
      <w:r w:rsidR="00E70AE8">
        <w:fldChar w:fldCharType="end"/>
      </w:r>
      <w:r w:rsidRPr="00505A5C">
        <w:t>. The more widespread use in these settings is attributed to better availability of analgesic drugs, advanced anesthesia equipment, and well-established clinical guidelines supported by continuous professional education.</w:t>
      </w:r>
    </w:p>
    <w:p w14:paraId="39918BDE" w14:textId="321504F4" w:rsidR="00F70554" w:rsidRDefault="00F70554" w:rsidP="00F70554">
      <w:pPr>
        <w:pStyle w:val="NormalWeb"/>
        <w:spacing w:line="360" w:lineRule="auto"/>
        <w:jc w:val="both"/>
      </w:pPr>
      <w:r>
        <w:t>When examining the type of surgery, neurologic surgeries had the highest proportion of MMA use, followed by urologic, orthopedic, and general surgeries. ENT and obstetric/gynecologic surgeries also showed comparable utilization. The relatively high MMA use in neurologic surgeries is notable, as these procedures typically require effective pain control while minimizing sedation that could interfere with neurologic assessments postoperatively</w:t>
      </w:r>
      <w:r w:rsidR="00720C5E">
        <w:t xml:space="preserve"> </w:t>
      </w:r>
      <w:r w:rsidR="00720C5E">
        <w:fldChar w:fldCharType="begin"/>
      </w:r>
      <w:r w:rsidR="00720C5E">
        <w:instrText xml:space="preserve"> 18</w:instrText>
      </w:r>
      <w:r>
        <w:instrText xml:space="preserve"> </w:instrText>
      </w:r>
      <w:r w:rsidR="00720C5E">
        <w:instrText xml:space="preserve"> </w:instrText>
      </w:r>
      <w:r w:rsidR="00720C5E">
        <w:fldChar w:fldCharType="end"/>
      </w:r>
      <w:r w:rsidR="00670E94">
        <w:fldChar w:fldCharType="begin"/>
      </w:r>
      <w:r w:rsidR="00670E94">
        <w:instrText xml:space="preserve"> </w:instrText>
      </w:r>
      <w:r>
        <w:instrText>13</w:instrText>
      </w:r>
      <w:r w:rsidR="00670E94">
        <w:instrText xml:space="preserve"> </w:instrText>
      </w:r>
      <w:r w:rsidR="00670E94">
        <w:fldChar w:fldCharType="end"/>
      </w:r>
      <w:r>
        <w:t xml:space="preserve">. This aligns with </w:t>
      </w:r>
      <w:r>
        <w:lastRenderedPageBreak/>
        <w:t xml:space="preserve">recommendations that support MMA as the preferred option for neurosurgical cases due to better hemodynamic stability and reduced opioid-related complications </w:t>
      </w:r>
      <w:r w:rsidR="00670E94">
        <w:fldChar w:fldCharType="begin"/>
      </w:r>
      <w:r w:rsidR="00670E94">
        <w:instrText xml:space="preserve"> </w:instrText>
      </w:r>
      <w:r>
        <w:instrText>10</w:instrText>
      </w:r>
      <w:r w:rsidR="00670E94">
        <w:instrText xml:space="preserve"> </w:instrText>
      </w:r>
      <w:r w:rsidR="00670E94">
        <w:fldChar w:fldCharType="end"/>
      </w:r>
      <w:r>
        <w:t xml:space="preserve">. The comparable usage across general, orthopedic, and gynecologic surgeries at </w:t>
      </w:r>
      <w:proofErr w:type="spellStart"/>
      <w:r>
        <w:t>Asella</w:t>
      </w:r>
      <w:proofErr w:type="spellEnd"/>
      <w:r>
        <w:t xml:space="preserve"> Hospital suggests a uniform institutional practice or protocol, although slightly lower application in ENT surgeries may indicate a potential gap in standardization or drug availability</w:t>
      </w:r>
      <w:r w:rsidR="00670E94">
        <w:t>.</w:t>
      </w:r>
    </w:p>
    <w:p w14:paraId="1FAFA6A2" w14:textId="76C9525D" w:rsidR="00F70554" w:rsidRDefault="00F70554" w:rsidP="00F70554">
      <w:pPr>
        <w:pStyle w:val="NormalWeb"/>
        <w:spacing w:line="360" w:lineRule="auto"/>
        <w:jc w:val="both"/>
      </w:pPr>
      <w:r>
        <w:t xml:space="preserve">Moreover, previous research in Ethiopia also supports these findings. </w:t>
      </w:r>
      <w:proofErr w:type="spellStart"/>
      <w:r>
        <w:t>Tikur</w:t>
      </w:r>
      <w:proofErr w:type="spellEnd"/>
      <w:r>
        <w:t xml:space="preserve"> </w:t>
      </w:r>
      <w:proofErr w:type="spellStart"/>
      <w:r>
        <w:t>Anbessa</w:t>
      </w:r>
      <w:proofErr w:type="spellEnd"/>
      <w:r>
        <w:t xml:space="preserve"> Specialized Hospital reported MMA use of approximately 59% in general surgeries, with lower rates in urologic cases due to limited access to specific non-opioid agents </w:t>
      </w:r>
      <w:r w:rsidR="00720C5E">
        <w:fldChar w:fldCharType="begin"/>
      </w:r>
      <w:r w:rsidR="00720C5E">
        <w:instrText xml:space="preserve"> 18 </w:instrText>
      </w:r>
      <w:r w:rsidR="00720C5E">
        <w:fldChar w:fldCharType="end"/>
      </w:r>
      <w:r w:rsidR="00670E94">
        <w:fldChar w:fldCharType="begin"/>
      </w:r>
      <w:r w:rsidR="00670E94">
        <w:instrText xml:space="preserve"> </w:instrText>
      </w:r>
      <w:r>
        <w:instrText>18</w:instrText>
      </w:r>
      <w:r w:rsidR="00670E94">
        <w:instrText xml:space="preserve"> </w:instrText>
      </w:r>
      <w:r w:rsidR="00670E94">
        <w:fldChar w:fldCharType="end"/>
      </w:r>
      <w:r>
        <w:t xml:space="preserve">. This indicates that </w:t>
      </w:r>
      <w:proofErr w:type="spellStart"/>
      <w:r>
        <w:t>Asella</w:t>
      </w:r>
      <w:proofErr w:type="spellEnd"/>
      <w:r>
        <w:t xml:space="preserve"> Hospital may be slightly ahead in MMA adoption in urologic and neurologic surgeries compared to some other Ethiopian centers.</w:t>
      </w:r>
    </w:p>
    <w:p w14:paraId="3098464E" w14:textId="0FF68008" w:rsidR="00F70554" w:rsidRDefault="00F70554" w:rsidP="00F70554">
      <w:pPr>
        <w:pStyle w:val="NormalWeb"/>
        <w:spacing w:line="360" w:lineRule="auto"/>
        <w:jc w:val="both"/>
      </w:pPr>
      <w:r>
        <w:t xml:space="preserve">The analysis by age category revealed that pediatric patients had the highest MMA utilization rate, followed closely by adults and geriatric patients. Despite the relatively small numerical difference, the trend suggests that MMA is applied relatively consistently across age groups, with slightly more caution or lower application in older </w:t>
      </w:r>
      <w:proofErr w:type="spellStart"/>
      <w:r>
        <w:t>adults.</w:t>
      </w:r>
      <w:r w:rsidR="00720C5E">
        <w:fldChar w:fldCharType="begin"/>
      </w:r>
      <w:r w:rsidR="00720C5E">
        <w:instrText xml:space="preserve"> 9</w:instrText>
      </w:r>
      <w:r>
        <w:instrText xml:space="preserve"> </w:instrText>
      </w:r>
      <w:r w:rsidR="00720C5E">
        <w:instrText xml:space="preserve"> </w:instrText>
      </w:r>
      <w:r w:rsidR="00720C5E">
        <w:fldChar w:fldCharType="end"/>
      </w:r>
      <w:r>
        <w:t>This</w:t>
      </w:r>
      <w:proofErr w:type="spellEnd"/>
      <w:r>
        <w:t xml:space="preserve"> finding contrasts with a study conducted in Nigeria, which reported lower use of MMA in pediatric surgeries due to limited pediatric-specific drug formulations and dosing concerns </w:t>
      </w:r>
      <w:r w:rsidR="00670E94">
        <w:fldChar w:fldCharType="begin"/>
      </w:r>
      <w:r w:rsidR="00670E94">
        <w:instrText xml:space="preserve"> </w:instrText>
      </w:r>
      <w:r>
        <w:instrText>12</w:instrText>
      </w:r>
      <w:r w:rsidR="00670E94">
        <w:instrText xml:space="preserve"> </w:instrText>
      </w:r>
      <w:r w:rsidR="00670E94">
        <w:fldChar w:fldCharType="end"/>
      </w:r>
      <w:r>
        <w:t xml:space="preserve">. Similarly, a study in India found significantly lower MMA utilization in geriatric populations, attributing it to concerns about polypharmacy and increased drug sensitivity </w:t>
      </w:r>
      <w:r w:rsidR="00720C5E">
        <w:fldChar w:fldCharType="begin"/>
      </w:r>
      <w:r w:rsidR="00720C5E">
        <w:instrText xml:space="preserve"> 11 </w:instrText>
      </w:r>
      <w:r w:rsidR="00720C5E">
        <w:fldChar w:fldCharType="end"/>
      </w:r>
      <w:r w:rsidR="00670E94">
        <w:fldChar w:fldCharType="begin"/>
      </w:r>
      <w:r w:rsidR="00670E94">
        <w:instrText xml:space="preserve"> </w:instrText>
      </w:r>
      <w:r>
        <w:instrText>14</w:instrText>
      </w:r>
      <w:r w:rsidR="00670E94">
        <w:instrText xml:space="preserve"> </w:instrText>
      </w:r>
      <w:r w:rsidR="00670E94">
        <w:fldChar w:fldCharType="end"/>
      </w:r>
      <w:r>
        <w:t xml:space="preserve">. Compared to these findings, the relatively balanced use in </w:t>
      </w:r>
      <w:proofErr w:type="spellStart"/>
      <w:r>
        <w:t>Asella</w:t>
      </w:r>
      <w:proofErr w:type="spellEnd"/>
      <w:r>
        <w:t xml:space="preserve"> Hospital may reflect a growing awareness of age-specific pain management or standardized MMA protocols across all ages</w:t>
      </w:r>
      <w:r w:rsidR="00670E94">
        <w:t>.</w:t>
      </w:r>
    </w:p>
    <w:p w14:paraId="5CCDF3AE" w14:textId="5551DBA6" w:rsidR="00F70554" w:rsidRDefault="00F70554" w:rsidP="00F70554">
      <w:pPr>
        <w:pStyle w:val="NormalWeb"/>
        <w:spacing w:line="360" w:lineRule="auto"/>
        <w:jc w:val="both"/>
      </w:pPr>
      <w:r>
        <w:t>Comparing elective and emergency surgeries, MMA utilization was similar. The slight difference suggests that the urgency of surgery did not significantly affect the decision to use MMA. In many facilities, elective procedures are more likely to involve comprehensive pain planning, while emergency cases may receive less structured analgesia due to time constraints</w:t>
      </w:r>
      <w:r w:rsidR="00720C5E">
        <w:t xml:space="preserve"> </w:t>
      </w:r>
      <w:r w:rsidR="00720C5E">
        <w:fldChar w:fldCharType="begin"/>
      </w:r>
      <w:r w:rsidR="00720C5E">
        <w:instrText xml:space="preserve"> 6</w:instrText>
      </w:r>
      <w:r>
        <w:instrText xml:space="preserve"> </w:instrText>
      </w:r>
      <w:r w:rsidR="00720C5E">
        <w:instrText xml:space="preserve"> </w:instrText>
      </w:r>
      <w:r w:rsidR="00720C5E">
        <w:fldChar w:fldCharType="end"/>
      </w:r>
      <w:r w:rsidR="00670E94">
        <w:fldChar w:fldCharType="begin"/>
      </w:r>
      <w:r w:rsidR="00670E94">
        <w:instrText xml:space="preserve"> </w:instrText>
      </w:r>
      <w:r>
        <w:instrText>15</w:instrText>
      </w:r>
      <w:r w:rsidR="00670E94">
        <w:instrText xml:space="preserve"> </w:instrText>
      </w:r>
      <w:r w:rsidR="00670E94">
        <w:fldChar w:fldCharType="end"/>
      </w:r>
      <w:r>
        <w:t xml:space="preserve">. However, the relatively high rate of MMA in emergency cases at </w:t>
      </w:r>
      <w:proofErr w:type="spellStart"/>
      <w:r>
        <w:t>Asella</w:t>
      </w:r>
      <w:proofErr w:type="spellEnd"/>
      <w:r>
        <w:t xml:space="preserve"> may point to increased preparedness or well-established pain management protocols, which is a positive deviation from findings in a Tanzanian study where emergency surgeries had a much lower MMA utilization rate </w:t>
      </w:r>
      <w:r w:rsidR="00670E94">
        <w:fldChar w:fldCharType="begin"/>
      </w:r>
      <w:r w:rsidR="00670E94">
        <w:instrText xml:space="preserve"> 19 </w:instrText>
      </w:r>
      <w:r w:rsidR="00670E94">
        <w:fldChar w:fldCharType="end"/>
      </w:r>
      <w:r>
        <w:t xml:space="preserve">. The consistent practice in </w:t>
      </w:r>
      <w:proofErr w:type="spellStart"/>
      <w:r>
        <w:t>Asella</w:t>
      </w:r>
      <w:proofErr w:type="spellEnd"/>
      <w:r>
        <w:t xml:space="preserve"> could be attributed to better anesthetist training, drug </w:t>
      </w:r>
      <w:r>
        <w:lastRenderedPageBreak/>
        <w:t>availability, or institutional emphasis on patient comfort and recovery, regardless of surgical urgency</w:t>
      </w:r>
      <w:r w:rsidR="00670E94">
        <w:t>.</w:t>
      </w:r>
    </w:p>
    <w:p w14:paraId="65B7EB3C" w14:textId="2B1C4649" w:rsidR="0082044E" w:rsidRDefault="0082044E" w:rsidP="002159CA">
      <w:pPr>
        <w:spacing w:before="100" w:beforeAutospacing="1" w:after="100" w:afterAutospacing="1" w:line="360" w:lineRule="auto"/>
        <w:jc w:val="both"/>
        <w:rPr>
          <w:rFonts w:eastAsia="Times New Roman"/>
        </w:rPr>
      </w:pPr>
    </w:p>
    <w:p w14:paraId="76C12D44" w14:textId="6BF2863B" w:rsidR="00FD12BA" w:rsidRDefault="00FD12BA" w:rsidP="002159CA">
      <w:pPr>
        <w:spacing w:before="100" w:beforeAutospacing="1" w:after="100" w:afterAutospacing="1" w:line="360" w:lineRule="auto"/>
        <w:jc w:val="both"/>
        <w:rPr>
          <w:rFonts w:eastAsia="Times New Roman"/>
        </w:rPr>
      </w:pPr>
    </w:p>
    <w:p w14:paraId="52148170" w14:textId="77B69733" w:rsidR="00FD12BA" w:rsidRDefault="00FD12BA" w:rsidP="002159CA">
      <w:pPr>
        <w:spacing w:before="100" w:beforeAutospacing="1" w:after="100" w:afterAutospacing="1" w:line="360" w:lineRule="auto"/>
        <w:jc w:val="both"/>
        <w:rPr>
          <w:rFonts w:eastAsia="Times New Roman"/>
        </w:rPr>
      </w:pPr>
    </w:p>
    <w:p w14:paraId="10921F92" w14:textId="50D1DFC2" w:rsidR="00FD12BA" w:rsidRDefault="00FD12BA" w:rsidP="002159CA">
      <w:pPr>
        <w:spacing w:before="100" w:beforeAutospacing="1" w:after="100" w:afterAutospacing="1" w:line="360" w:lineRule="auto"/>
        <w:jc w:val="both"/>
        <w:rPr>
          <w:rFonts w:eastAsia="Times New Roman"/>
        </w:rPr>
      </w:pPr>
    </w:p>
    <w:p w14:paraId="3D66E775" w14:textId="6FB7EABE" w:rsidR="00937641" w:rsidRDefault="00937641" w:rsidP="00271BD0">
      <w:pPr>
        <w:pStyle w:val="Heading1"/>
        <w:spacing w:after="0"/>
        <w:rPr>
          <w:rStyle w:val="Strong"/>
          <w:b/>
          <w:bCs/>
        </w:rPr>
      </w:pPr>
      <w:bookmarkStart w:id="106" w:name="_Toc205608615"/>
      <w:r>
        <w:t>6. CONCLUSION AND RECOMMENDATIONS</w:t>
      </w:r>
      <w:bookmarkEnd w:id="106"/>
    </w:p>
    <w:p w14:paraId="5E50FC9C" w14:textId="1588EE7F" w:rsidR="00FD12BA" w:rsidRDefault="00FD12BA" w:rsidP="00ED7657">
      <w:pPr>
        <w:pStyle w:val="Heading2"/>
        <w:rPr>
          <w:rFonts w:eastAsia="Times New Roman"/>
          <w:sz w:val="27"/>
          <w:szCs w:val="27"/>
        </w:rPr>
      </w:pPr>
      <w:bookmarkStart w:id="107" w:name="_Toc205608616"/>
      <w:r>
        <w:rPr>
          <w:rStyle w:val="Strong"/>
          <w:b/>
          <w:bCs w:val="0"/>
        </w:rPr>
        <w:t>6.</w:t>
      </w:r>
      <w:r w:rsidR="00937641">
        <w:rPr>
          <w:rStyle w:val="Strong"/>
          <w:b/>
          <w:bCs w:val="0"/>
        </w:rPr>
        <w:t>1</w:t>
      </w:r>
      <w:r>
        <w:rPr>
          <w:rStyle w:val="Strong"/>
          <w:b/>
          <w:bCs w:val="0"/>
        </w:rPr>
        <w:t xml:space="preserve"> Conclusion</w:t>
      </w:r>
      <w:bookmarkEnd w:id="107"/>
    </w:p>
    <w:p w14:paraId="370DF8A7" w14:textId="0B2A8CFA" w:rsidR="00FD12BA" w:rsidRDefault="00FD12BA" w:rsidP="00271BD0">
      <w:pPr>
        <w:pStyle w:val="NormalWeb"/>
        <w:spacing w:before="0" w:beforeAutospacing="0" w:after="0" w:afterAutospacing="0" w:line="360" w:lineRule="auto"/>
        <w:jc w:val="both"/>
      </w:pPr>
      <w:r>
        <w:t xml:space="preserve">This study assessed the practice of multimodal analgesia (MMA) among surgical patients at </w:t>
      </w:r>
      <w:proofErr w:type="spellStart"/>
      <w:r>
        <w:t>Asella</w:t>
      </w:r>
      <w:proofErr w:type="spellEnd"/>
      <w:r>
        <w:t xml:space="preserve"> Referral and Teaching Hospital. The findings indicate that MMA is moderately implemented across various patient groups and surgical procedures. Utilization was observed to be more common in pediatric patients than in adult or geriatric groups. Among the types of surgeries, MMA was more frequently applied in neurologic and urologic procedures, while its use was relatively lower in obstetrics, gynecology, and ENT surgeries. There was also slightly more frequent use of MMA in emergency surgical procedures compared to elective ones. Overall, while the application of MMA is present in clinical practice, its use is not yet fully optimized or standardized across all categories.</w:t>
      </w:r>
    </w:p>
    <w:p w14:paraId="2E090266" w14:textId="2602EE72" w:rsidR="00FD12BA" w:rsidRDefault="00937641" w:rsidP="00ED7657">
      <w:pPr>
        <w:pStyle w:val="Heading2"/>
      </w:pPr>
      <w:bookmarkStart w:id="108" w:name="_Toc205608617"/>
      <w:r>
        <w:rPr>
          <w:rStyle w:val="Strong"/>
          <w:b/>
          <w:bCs w:val="0"/>
        </w:rPr>
        <w:t>6.2</w:t>
      </w:r>
      <w:r w:rsidR="00FD12BA">
        <w:rPr>
          <w:rStyle w:val="Strong"/>
          <w:b/>
          <w:bCs w:val="0"/>
        </w:rPr>
        <w:t>. Recommendations</w:t>
      </w:r>
      <w:bookmarkEnd w:id="108"/>
    </w:p>
    <w:p w14:paraId="6DED6CC0" w14:textId="77777777" w:rsidR="00D55BAF" w:rsidRDefault="00D55BAF" w:rsidP="00D55BAF">
      <w:pPr>
        <w:pStyle w:val="NormalWeb"/>
        <w:spacing w:before="0" w:beforeAutospacing="0" w:after="0" w:afterAutospacing="0" w:line="360" w:lineRule="auto"/>
        <w:jc w:val="both"/>
      </w:pPr>
      <w:r>
        <w:rPr>
          <w:rStyle w:val="Strong"/>
        </w:rPr>
        <w:t>For the Hospital:</w:t>
      </w:r>
    </w:p>
    <w:p w14:paraId="4871F4B1" w14:textId="77777777" w:rsidR="00D55BAF" w:rsidRDefault="00D55BAF" w:rsidP="00974CA4">
      <w:pPr>
        <w:pStyle w:val="NormalWeb"/>
        <w:numPr>
          <w:ilvl w:val="0"/>
          <w:numId w:val="13"/>
        </w:numPr>
        <w:spacing w:before="0" w:beforeAutospacing="0" w:after="0" w:afterAutospacing="0" w:line="360" w:lineRule="auto"/>
        <w:jc w:val="both"/>
      </w:pPr>
      <w:r>
        <w:t>Improve availability of essential analgesic drugs and equipment to support wider MMA use.</w:t>
      </w:r>
    </w:p>
    <w:p w14:paraId="56C4F65A" w14:textId="77777777" w:rsidR="00D55BAF" w:rsidRDefault="00D55BAF" w:rsidP="00974CA4">
      <w:pPr>
        <w:pStyle w:val="NormalWeb"/>
        <w:numPr>
          <w:ilvl w:val="0"/>
          <w:numId w:val="13"/>
        </w:numPr>
        <w:spacing w:before="0" w:beforeAutospacing="0" w:after="0" w:afterAutospacing="0" w:line="360" w:lineRule="auto"/>
        <w:jc w:val="both"/>
      </w:pPr>
      <w:r>
        <w:t>Develop and implement standardized MMA protocols across all surgical departments.</w:t>
      </w:r>
    </w:p>
    <w:p w14:paraId="5D2BC28B" w14:textId="77777777" w:rsidR="00D55BAF" w:rsidRDefault="00D55BAF" w:rsidP="00974CA4">
      <w:pPr>
        <w:pStyle w:val="NormalWeb"/>
        <w:numPr>
          <w:ilvl w:val="0"/>
          <w:numId w:val="13"/>
        </w:numPr>
        <w:spacing w:before="0" w:beforeAutospacing="0" w:after="0" w:afterAutospacing="0" w:line="360" w:lineRule="auto"/>
        <w:jc w:val="both"/>
      </w:pPr>
      <w:r>
        <w:t>Provide regular in-service training and workshops for staff on multimodal pain management.</w:t>
      </w:r>
    </w:p>
    <w:p w14:paraId="72D34541" w14:textId="77777777" w:rsidR="00D55BAF" w:rsidRDefault="00D55BAF" w:rsidP="00D55BAF">
      <w:pPr>
        <w:pStyle w:val="NormalWeb"/>
        <w:spacing w:before="0" w:beforeAutospacing="0" w:after="0" w:afterAutospacing="0" w:line="360" w:lineRule="auto"/>
        <w:jc w:val="both"/>
      </w:pPr>
      <w:r>
        <w:rPr>
          <w:rStyle w:val="Strong"/>
        </w:rPr>
        <w:t>For Researchers:</w:t>
      </w:r>
    </w:p>
    <w:p w14:paraId="2E14CAFF" w14:textId="77777777" w:rsidR="00D55BAF" w:rsidRDefault="00D55BAF" w:rsidP="00974CA4">
      <w:pPr>
        <w:pStyle w:val="NormalWeb"/>
        <w:numPr>
          <w:ilvl w:val="0"/>
          <w:numId w:val="14"/>
        </w:numPr>
        <w:spacing w:before="0" w:beforeAutospacing="0" w:after="0" w:afterAutospacing="0" w:line="360" w:lineRule="auto"/>
        <w:jc w:val="both"/>
      </w:pPr>
      <w:r>
        <w:t>Conduct further studies to explore barriers to MMA adoption and effectiveness in different patient groups.</w:t>
      </w:r>
    </w:p>
    <w:p w14:paraId="6EBC6031" w14:textId="77777777" w:rsidR="00D55BAF" w:rsidRDefault="00D55BAF" w:rsidP="00974CA4">
      <w:pPr>
        <w:pStyle w:val="NormalWeb"/>
        <w:numPr>
          <w:ilvl w:val="0"/>
          <w:numId w:val="14"/>
        </w:numPr>
        <w:spacing w:before="0" w:beforeAutospacing="0" w:after="0" w:afterAutospacing="0" w:line="360" w:lineRule="auto"/>
        <w:jc w:val="both"/>
      </w:pPr>
      <w:r>
        <w:lastRenderedPageBreak/>
        <w:t>Investigate long-term patient outcomes related to MMA use in various surgical procedures.</w:t>
      </w:r>
    </w:p>
    <w:p w14:paraId="4BC3238C" w14:textId="77777777" w:rsidR="00D55BAF" w:rsidRDefault="00D55BAF" w:rsidP="00974CA4">
      <w:pPr>
        <w:pStyle w:val="NormalWeb"/>
        <w:numPr>
          <w:ilvl w:val="0"/>
          <w:numId w:val="14"/>
        </w:numPr>
        <w:spacing w:before="0" w:beforeAutospacing="0" w:after="0" w:afterAutospacing="0" w:line="360" w:lineRule="auto"/>
        <w:jc w:val="both"/>
      </w:pPr>
      <w:r>
        <w:t>Assess cost-effectiveness and patient satisfaction linked to MMA implementation.</w:t>
      </w:r>
    </w:p>
    <w:p w14:paraId="1837937E" w14:textId="77777777" w:rsidR="00D55BAF" w:rsidRDefault="00D55BAF" w:rsidP="00D55BAF">
      <w:pPr>
        <w:pStyle w:val="NormalWeb"/>
        <w:spacing w:before="0" w:beforeAutospacing="0" w:after="0" w:afterAutospacing="0" w:line="360" w:lineRule="auto"/>
        <w:jc w:val="both"/>
      </w:pPr>
      <w:r>
        <w:rPr>
          <w:rStyle w:val="Strong"/>
        </w:rPr>
        <w:t>For Anesthesia Providers:</w:t>
      </w:r>
    </w:p>
    <w:p w14:paraId="27221640" w14:textId="77777777" w:rsidR="00D55BAF" w:rsidRDefault="00D55BAF" w:rsidP="00974CA4">
      <w:pPr>
        <w:pStyle w:val="NormalWeb"/>
        <w:numPr>
          <w:ilvl w:val="0"/>
          <w:numId w:val="15"/>
        </w:numPr>
        <w:spacing w:before="0" w:beforeAutospacing="0" w:after="0" w:afterAutospacing="0" w:line="360" w:lineRule="auto"/>
        <w:jc w:val="both"/>
      </w:pPr>
      <w:r>
        <w:t>Increase consistent use of MMA, especially in underutilized surgeries like obstetrics, gynecology, and ENT.</w:t>
      </w:r>
    </w:p>
    <w:p w14:paraId="61BC680B" w14:textId="77777777" w:rsidR="00D55BAF" w:rsidRDefault="00D55BAF" w:rsidP="00974CA4">
      <w:pPr>
        <w:pStyle w:val="NormalWeb"/>
        <w:numPr>
          <w:ilvl w:val="0"/>
          <w:numId w:val="15"/>
        </w:numPr>
        <w:spacing w:before="0" w:beforeAutospacing="0" w:after="0" w:afterAutospacing="0" w:line="360" w:lineRule="auto"/>
        <w:jc w:val="both"/>
      </w:pPr>
      <w:r>
        <w:t>Engage in continuous professional development focused on multimodal analgesia techniques.</w:t>
      </w:r>
    </w:p>
    <w:p w14:paraId="63A3FAA0" w14:textId="1AABEF70" w:rsidR="00171AE8" w:rsidRDefault="00D55BAF" w:rsidP="00974CA4">
      <w:pPr>
        <w:pStyle w:val="NormalWeb"/>
        <w:numPr>
          <w:ilvl w:val="0"/>
          <w:numId w:val="15"/>
        </w:numPr>
        <w:spacing w:before="0" w:beforeAutospacing="0" w:after="0" w:afterAutospacing="0" w:line="360" w:lineRule="auto"/>
        <w:jc w:val="both"/>
      </w:pPr>
      <w:r>
        <w:t>Collaborate with the multidisciplinary team to optimize individualized pain management plans.</w:t>
      </w:r>
    </w:p>
    <w:p w14:paraId="4DE86AFF" w14:textId="706A82E1" w:rsidR="00171AE8" w:rsidRDefault="00171AE8" w:rsidP="00171AE8">
      <w:pPr>
        <w:pStyle w:val="Heading1"/>
      </w:pPr>
      <w:bookmarkStart w:id="109" w:name="_Toc205608618"/>
      <w:r>
        <w:t xml:space="preserve">6. </w:t>
      </w:r>
      <w:r>
        <w:t>STRENGTH AND LIMITATIONS OF THE STUDY</w:t>
      </w:r>
      <w:bookmarkEnd w:id="109"/>
    </w:p>
    <w:p w14:paraId="22797255" w14:textId="4C7AA3F0" w:rsidR="00171AE8" w:rsidRDefault="00634F6E" w:rsidP="00ED7657">
      <w:pPr>
        <w:pStyle w:val="Heading2"/>
      </w:pPr>
      <w:bookmarkStart w:id="110" w:name="_Toc205608619"/>
      <w:r>
        <w:t>6.1 Strength of the Study</w:t>
      </w:r>
      <w:bookmarkEnd w:id="110"/>
    </w:p>
    <w:p w14:paraId="410CB77F" w14:textId="3320C59F" w:rsidR="00ED7657" w:rsidRDefault="00ED7657" w:rsidP="00974CA4">
      <w:pPr>
        <w:pStyle w:val="NormalWeb"/>
        <w:numPr>
          <w:ilvl w:val="0"/>
          <w:numId w:val="16"/>
        </w:numPr>
        <w:spacing w:before="0" w:beforeAutospacing="0" w:line="360" w:lineRule="auto"/>
        <w:jc w:val="both"/>
      </w:pPr>
      <w:r>
        <w:t>The study addresses an important and under-researched topic on multimodal analgesia in a resource-limited setting.</w:t>
      </w:r>
    </w:p>
    <w:p w14:paraId="1FE86778" w14:textId="0B4A2BA6" w:rsidR="00ED7657" w:rsidRDefault="00ED7657" w:rsidP="00974CA4">
      <w:pPr>
        <w:pStyle w:val="NormalWeb"/>
        <w:numPr>
          <w:ilvl w:val="0"/>
          <w:numId w:val="16"/>
        </w:numPr>
        <w:spacing w:before="0" w:beforeAutospacing="0" w:line="360" w:lineRule="auto"/>
        <w:jc w:val="both"/>
      </w:pPr>
      <w:r>
        <w:t>Inclusion of both subjective patient reports and objective anesthetic chart data enhances data validity.</w:t>
      </w:r>
    </w:p>
    <w:p w14:paraId="31D62263" w14:textId="37792C56" w:rsidR="00ED7657" w:rsidRDefault="00ED7657" w:rsidP="00974CA4">
      <w:pPr>
        <w:pStyle w:val="NormalWeb"/>
        <w:numPr>
          <w:ilvl w:val="0"/>
          <w:numId w:val="16"/>
        </w:numPr>
        <w:spacing w:before="0" w:beforeAutospacing="0" w:line="360" w:lineRule="auto"/>
        <w:jc w:val="both"/>
      </w:pPr>
      <w:r>
        <w:t>Representation of multiple surgical departments improves the comprehensiveness of findings.</w:t>
      </w:r>
    </w:p>
    <w:p w14:paraId="262438DF" w14:textId="28EE4E16" w:rsidR="00ED7657" w:rsidRDefault="00ED7657" w:rsidP="00974CA4">
      <w:pPr>
        <w:pStyle w:val="NormalWeb"/>
        <w:numPr>
          <w:ilvl w:val="0"/>
          <w:numId w:val="16"/>
        </w:numPr>
        <w:spacing w:before="0" w:beforeAutospacing="0" w:line="360" w:lineRule="auto"/>
        <w:jc w:val="both"/>
      </w:pPr>
      <w:r>
        <w:t>The use of culturally adapted and translated questionnaires facilitated accurate data collection from diverse patients.</w:t>
      </w:r>
    </w:p>
    <w:p w14:paraId="3C467155" w14:textId="36B21CC1" w:rsidR="00ED7657" w:rsidRPr="00ED7657" w:rsidRDefault="00ED7657" w:rsidP="00ED7657">
      <w:pPr>
        <w:pStyle w:val="Heading2"/>
        <w:rPr>
          <w:rFonts w:eastAsia="Times New Roman"/>
          <w:bCs/>
        </w:rPr>
      </w:pPr>
      <w:bookmarkStart w:id="111" w:name="_Toc205608620"/>
      <w:r w:rsidRPr="00ED7657">
        <w:rPr>
          <w:rStyle w:val="Strong"/>
          <w:b/>
          <w:bCs w:val="0"/>
        </w:rPr>
        <w:t>6</w:t>
      </w:r>
      <w:r w:rsidRPr="00ED7657">
        <w:rPr>
          <w:rStyle w:val="Strong"/>
          <w:b/>
          <w:bCs w:val="0"/>
        </w:rPr>
        <w:t>.2 Limitations of the Study</w:t>
      </w:r>
      <w:bookmarkEnd w:id="111"/>
    </w:p>
    <w:p w14:paraId="7576970D" w14:textId="62E8B440" w:rsidR="00ED7657" w:rsidRDefault="00ED7657" w:rsidP="00974CA4">
      <w:pPr>
        <w:pStyle w:val="NormalWeb"/>
        <w:numPr>
          <w:ilvl w:val="0"/>
          <w:numId w:val="17"/>
        </w:numPr>
        <w:spacing w:before="0" w:beforeAutospacing="0" w:line="360" w:lineRule="auto"/>
        <w:jc w:val="both"/>
      </w:pPr>
      <w:r>
        <w:t xml:space="preserve">Cross-sectional design </w:t>
      </w:r>
      <w:r>
        <w:t>limit’s</w:t>
      </w:r>
      <w:r>
        <w:t xml:space="preserve"> ability to determine causal relationships between variables and MMA use.</w:t>
      </w:r>
    </w:p>
    <w:p w14:paraId="618DD15F" w14:textId="77777777" w:rsidR="00ED7657" w:rsidRDefault="00ED7657" w:rsidP="00974CA4">
      <w:pPr>
        <w:pStyle w:val="NormalWeb"/>
        <w:numPr>
          <w:ilvl w:val="0"/>
          <w:numId w:val="17"/>
        </w:numPr>
        <w:spacing w:before="0" w:beforeAutospacing="0" w:line="360" w:lineRule="auto"/>
        <w:jc w:val="both"/>
      </w:pPr>
      <w:r>
        <w:t>Relatively small sample size may restrict generalizability to other settings.</w:t>
      </w:r>
    </w:p>
    <w:p w14:paraId="18A608E6" w14:textId="77777777" w:rsidR="00ED7657" w:rsidRDefault="00ED7657" w:rsidP="00974CA4">
      <w:pPr>
        <w:pStyle w:val="NormalWeb"/>
        <w:numPr>
          <w:ilvl w:val="0"/>
          <w:numId w:val="17"/>
        </w:numPr>
        <w:spacing w:before="0" w:beforeAutospacing="0" w:line="360" w:lineRule="auto"/>
        <w:jc w:val="both"/>
      </w:pPr>
      <w:r>
        <w:t>Potential recall bias from patient interviews regarding analgesia practices.</w:t>
      </w:r>
    </w:p>
    <w:p w14:paraId="34B01BCC" w14:textId="77777777" w:rsidR="00ED7657" w:rsidRDefault="00ED7657" w:rsidP="00974CA4">
      <w:pPr>
        <w:pStyle w:val="NormalWeb"/>
        <w:numPr>
          <w:ilvl w:val="0"/>
          <w:numId w:val="17"/>
        </w:numPr>
        <w:spacing w:before="0" w:beforeAutospacing="0" w:line="360" w:lineRule="auto"/>
        <w:jc w:val="both"/>
      </w:pPr>
      <w:r>
        <w:t>Exclusion of emergency surgeries and minor sedation cases limits insight into MMA use in these groups.</w:t>
      </w:r>
    </w:p>
    <w:p w14:paraId="63273C72" w14:textId="77777777" w:rsidR="00ED7657" w:rsidRDefault="00ED7657" w:rsidP="00974CA4">
      <w:pPr>
        <w:pStyle w:val="NormalWeb"/>
        <w:numPr>
          <w:ilvl w:val="0"/>
          <w:numId w:val="17"/>
        </w:numPr>
        <w:spacing w:before="0" w:beforeAutospacing="0" w:line="360" w:lineRule="auto"/>
        <w:jc w:val="both"/>
      </w:pPr>
      <w:r>
        <w:t>Resource and logistical constraints may have affected the completeness and accuracy of data collection.</w:t>
      </w:r>
    </w:p>
    <w:p w14:paraId="59366F64" w14:textId="0930D88E" w:rsidR="00ED7657" w:rsidRDefault="00ED7657" w:rsidP="00ED7657">
      <w:pPr>
        <w:pStyle w:val="NormalWeb"/>
        <w:spacing w:before="0" w:beforeAutospacing="0" w:line="360" w:lineRule="auto"/>
        <w:ind w:left="90"/>
        <w:jc w:val="both"/>
      </w:pPr>
    </w:p>
    <w:p w14:paraId="31F069FF" w14:textId="6F1F2E21" w:rsidR="00D93554" w:rsidRDefault="00D93554" w:rsidP="00ED7657">
      <w:pPr>
        <w:pStyle w:val="NormalWeb"/>
        <w:spacing w:before="0" w:beforeAutospacing="0" w:line="360" w:lineRule="auto"/>
        <w:ind w:left="90"/>
        <w:jc w:val="both"/>
      </w:pPr>
    </w:p>
    <w:p w14:paraId="1A39A7AB" w14:textId="30E21261" w:rsidR="00D93554" w:rsidRDefault="00D93554" w:rsidP="00ED7657">
      <w:pPr>
        <w:pStyle w:val="NormalWeb"/>
        <w:spacing w:before="0" w:beforeAutospacing="0" w:line="360" w:lineRule="auto"/>
        <w:ind w:left="90"/>
        <w:jc w:val="both"/>
      </w:pPr>
    </w:p>
    <w:p w14:paraId="6BE7E31C" w14:textId="3A009B23" w:rsidR="00D93554" w:rsidRDefault="00D93554" w:rsidP="00ED7657">
      <w:pPr>
        <w:pStyle w:val="NormalWeb"/>
        <w:spacing w:before="0" w:beforeAutospacing="0" w:line="360" w:lineRule="auto"/>
        <w:ind w:left="90"/>
        <w:jc w:val="both"/>
      </w:pPr>
    </w:p>
    <w:p w14:paraId="444C7232" w14:textId="77777777" w:rsidR="00D93554" w:rsidRDefault="00D93554" w:rsidP="00ED7657">
      <w:pPr>
        <w:pStyle w:val="NormalWeb"/>
        <w:spacing w:before="0" w:beforeAutospacing="0" w:line="360" w:lineRule="auto"/>
        <w:ind w:left="90"/>
        <w:jc w:val="both"/>
      </w:pPr>
    </w:p>
    <w:p w14:paraId="17F009E7" w14:textId="77777777" w:rsidR="00634F6E" w:rsidRPr="00634F6E" w:rsidRDefault="00634F6E" w:rsidP="00634F6E"/>
    <w:p w14:paraId="10C9F3D8" w14:textId="6F8B17AA" w:rsidR="00CB1F1A" w:rsidRDefault="00CB1F1A" w:rsidP="002D77A4">
      <w:pPr>
        <w:pStyle w:val="Heading1"/>
      </w:pPr>
      <w:bookmarkStart w:id="112" w:name="_Toc205608621"/>
      <w:r>
        <w:t>REFERENCES</w:t>
      </w:r>
      <w:bookmarkEnd w:id="92"/>
      <w:bookmarkEnd w:id="93"/>
      <w:bookmarkEnd w:id="112"/>
    </w:p>
    <w:p w14:paraId="2E9C6229" w14:textId="77777777" w:rsidR="00CB1F1A" w:rsidRDefault="00CB1F1A" w:rsidP="00CB1F1A">
      <w:pPr>
        <w:pStyle w:val="EndNoteBibliography"/>
        <w:spacing w:line="360" w:lineRule="auto"/>
        <w:jc w:val="both"/>
        <w:rPr>
          <w:rFonts w:ascii="Times New Roman" w:hAnsi="Times New Roman" w:cs="Times New Roman"/>
          <w:sz w:val="24"/>
          <w:szCs w:val="24"/>
        </w:rPr>
      </w:pPr>
      <w:r>
        <w:rPr>
          <w:rFonts w:ascii="Times New Roman" w:hAnsi="Times New Roman" w:cs="Times New Roman"/>
          <w:b/>
          <w:color w:val="000000"/>
          <w:sz w:val="24"/>
          <w:szCs w:val="24"/>
        </w:rPr>
        <w:fldChar w:fldCharType="begin"/>
      </w:r>
      <w:r>
        <w:rPr>
          <w:rFonts w:ascii="Times New Roman" w:hAnsi="Times New Roman" w:cs="Times New Roman"/>
          <w:b/>
          <w:color w:val="000000"/>
          <w:sz w:val="24"/>
          <w:szCs w:val="24"/>
        </w:rPr>
        <w:instrText xml:space="preserve"> ADDIN  EN.REFLIST </w:instrText>
      </w:r>
      <w:r>
        <w:rPr>
          <w:rFonts w:ascii="Times New Roman" w:hAnsi="Times New Roman" w:cs="Times New Roman"/>
          <w:b/>
          <w:color w:val="000000"/>
          <w:sz w:val="24"/>
          <w:szCs w:val="24"/>
        </w:rPr>
        <w:fldChar w:fldCharType="separate"/>
      </w:r>
      <w:r>
        <w:rPr>
          <w:rFonts w:ascii="Times New Roman" w:hAnsi="Times New Roman" w:cs="Times New Roman"/>
          <w:sz w:val="24"/>
          <w:szCs w:val="24"/>
        </w:rPr>
        <w:t>1.</w:t>
      </w:r>
      <w:r>
        <w:rPr>
          <w:rFonts w:ascii="Times New Roman" w:hAnsi="Times New Roman" w:cs="Times New Roman"/>
          <w:sz w:val="24"/>
          <w:szCs w:val="24"/>
        </w:rPr>
        <w:tab/>
        <w:t>The Efficacy of Acupuncture in Post Operative Pain Management: A Systematic Review and Meta-Analysis. 2016.</w:t>
      </w:r>
    </w:p>
    <w:p w14:paraId="406E9DAE" w14:textId="77777777" w:rsidR="00CB1F1A" w:rsidRDefault="00CB1F1A" w:rsidP="00CB1F1A">
      <w:pPr>
        <w:pStyle w:val="EndNoteBibliography"/>
        <w:spacing w:line="360" w:lineRule="auto"/>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t xml:space="preserve">Stevens B. Revisions to the IASP definition of pain-What does this mean for children? </w:t>
      </w:r>
      <w:proofErr w:type="spellStart"/>
      <w:r>
        <w:rPr>
          <w:rFonts w:ascii="Times New Roman" w:hAnsi="Times New Roman" w:cs="Times New Roman"/>
          <w:sz w:val="24"/>
          <w:szCs w:val="24"/>
        </w:rPr>
        <w:t>Paediatr</w:t>
      </w:r>
      <w:proofErr w:type="spellEnd"/>
      <w:r>
        <w:rPr>
          <w:rFonts w:ascii="Times New Roman" w:hAnsi="Times New Roman" w:cs="Times New Roman"/>
          <w:sz w:val="24"/>
          <w:szCs w:val="24"/>
        </w:rPr>
        <w:t xml:space="preserve"> Neonatal Pain. 2021;3(3):101-5.</w:t>
      </w:r>
    </w:p>
    <w:p w14:paraId="6EA3ED6E" w14:textId="77777777" w:rsidR="00CB1F1A" w:rsidRDefault="00CB1F1A" w:rsidP="00CB1F1A">
      <w:pPr>
        <w:pStyle w:val="EndNoteBibliography"/>
        <w:spacing w:line="360" w:lineRule="auto"/>
        <w:jc w:val="both"/>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t xml:space="preserve">Chen YK, Boden KA, Schreiber KL. The role of regional </w:t>
      </w:r>
      <w:proofErr w:type="spellStart"/>
      <w:r>
        <w:rPr>
          <w:rFonts w:ascii="Times New Roman" w:hAnsi="Times New Roman" w:cs="Times New Roman"/>
          <w:sz w:val="24"/>
          <w:szCs w:val="24"/>
        </w:rPr>
        <w:t>anaesthesia</w:t>
      </w:r>
      <w:proofErr w:type="spellEnd"/>
      <w:r>
        <w:rPr>
          <w:rFonts w:ascii="Times New Roman" w:hAnsi="Times New Roman" w:cs="Times New Roman"/>
          <w:sz w:val="24"/>
          <w:szCs w:val="24"/>
        </w:rPr>
        <w:t xml:space="preserve"> and multimodal analgesia in the prevention of chronic postoperative pain: a narrative review. </w:t>
      </w:r>
      <w:proofErr w:type="spellStart"/>
      <w:r>
        <w:rPr>
          <w:rFonts w:ascii="Times New Roman" w:hAnsi="Times New Roman" w:cs="Times New Roman"/>
          <w:sz w:val="24"/>
          <w:szCs w:val="24"/>
        </w:rPr>
        <w:t>Anaesthesia</w:t>
      </w:r>
      <w:proofErr w:type="spellEnd"/>
      <w:r>
        <w:rPr>
          <w:rFonts w:ascii="Times New Roman" w:hAnsi="Times New Roman" w:cs="Times New Roman"/>
          <w:sz w:val="24"/>
          <w:szCs w:val="24"/>
        </w:rPr>
        <w:t>. 2021;76 Suppl 1(Suppl 1):8-17.</w:t>
      </w:r>
    </w:p>
    <w:p w14:paraId="21D89145" w14:textId="77777777" w:rsidR="00CB1F1A" w:rsidRDefault="00CB1F1A" w:rsidP="00CB1F1A">
      <w:pPr>
        <w:pStyle w:val="EndNoteBibliography"/>
        <w:spacing w:line="360" w:lineRule="auto"/>
        <w:jc w:val="both"/>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tab/>
      </w:r>
      <w:proofErr w:type="spellStart"/>
      <w:r>
        <w:rPr>
          <w:rFonts w:ascii="Times New Roman" w:hAnsi="Times New Roman" w:cs="Times New Roman"/>
          <w:sz w:val="24"/>
          <w:szCs w:val="24"/>
        </w:rPr>
        <w:t>Schwenk</w:t>
      </w:r>
      <w:proofErr w:type="spellEnd"/>
      <w:r>
        <w:rPr>
          <w:rFonts w:ascii="Times New Roman" w:hAnsi="Times New Roman" w:cs="Times New Roman"/>
          <w:sz w:val="24"/>
          <w:szCs w:val="24"/>
        </w:rPr>
        <w:t xml:space="preserve"> ES, Mariano ER. Designing the ideal perioperative pain management plan starts with multimodal analgesia. Korean J </w:t>
      </w:r>
      <w:proofErr w:type="spellStart"/>
      <w:r>
        <w:rPr>
          <w:rFonts w:ascii="Times New Roman" w:hAnsi="Times New Roman" w:cs="Times New Roman"/>
          <w:sz w:val="24"/>
          <w:szCs w:val="24"/>
        </w:rPr>
        <w:t>Anesthesiol</w:t>
      </w:r>
      <w:proofErr w:type="spellEnd"/>
      <w:r>
        <w:rPr>
          <w:rFonts w:ascii="Times New Roman" w:hAnsi="Times New Roman" w:cs="Times New Roman"/>
          <w:sz w:val="24"/>
          <w:szCs w:val="24"/>
        </w:rPr>
        <w:t>. 2018;71(5):345-52.</w:t>
      </w:r>
    </w:p>
    <w:p w14:paraId="0C49C4BC" w14:textId="77777777" w:rsidR="00CB1F1A" w:rsidRDefault="00CB1F1A" w:rsidP="00CB1F1A">
      <w:pPr>
        <w:pStyle w:val="EndNoteBibliography"/>
        <w:spacing w:line="360" w:lineRule="auto"/>
        <w:jc w:val="both"/>
        <w:rPr>
          <w:rFonts w:ascii="Times New Roman" w:hAnsi="Times New Roman" w:cs="Times New Roman"/>
          <w:sz w:val="24"/>
          <w:szCs w:val="24"/>
        </w:rPr>
      </w:pPr>
      <w:r>
        <w:rPr>
          <w:rFonts w:ascii="Times New Roman" w:hAnsi="Times New Roman" w:cs="Times New Roman"/>
          <w:sz w:val="24"/>
          <w:szCs w:val="24"/>
        </w:rPr>
        <w:t>5.</w:t>
      </w:r>
      <w:r>
        <w:rPr>
          <w:rFonts w:ascii="Times New Roman" w:hAnsi="Times New Roman" w:cs="Times New Roman"/>
          <w:sz w:val="24"/>
          <w:szCs w:val="24"/>
        </w:rPr>
        <w:tab/>
        <w:t>Acute Pain Management Pearls: A Focused Review for the</w:t>
      </w:r>
    </w:p>
    <w:p w14:paraId="050D0A69" w14:textId="77777777" w:rsidR="00CB1F1A" w:rsidRDefault="00CB1F1A" w:rsidP="00CB1F1A">
      <w:pPr>
        <w:pStyle w:val="EndNoteBibliography"/>
        <w:spacing w:line="360" w:lineRule="auto"/>
        <w:jc w:val="both"/>
        <w:rPr>
          <w:rFonts w:ascii="Times New Roman" w:hAnsi="Times New Roman" w:cs="Times New Roman"/>
          <w:sz w:val="24"/>
          <w:szCs w:val="24"/>
        </w:rPr>
      </w:pPr>
      <w:r>
        <w:rPr>
          <w:rFonts w:ascii="Times New Roman" w:hAnsi="Times New Roman" w:cs="Times New Roman"/>
          <w:sz w:val="24"/>
          <w:szCs w:val="24"/>
        </w:rPr>
        <w:t>Hospital Clinician. 2023.</w:t>
      </w:r>
    </w:p>
    <w:p w14:paraId="605514C4" w14:textId="77777777" w:rsidR="00CB1F1A" w:rsidRDefault="00CB1F1A" w:rsidP="00CB1F1A">
      <w:pPr>
        <w:pStyle w:val="EndNoteBibliography"/>
        <w:spacing w:line="360" w:lineRule="auto"/>
        <w:jc w:val="both"/>
        <w:rPr>
          <w:rFonts w:ascii="Times New Roman" w:hAnsi="Times New Roman" w:cs="Times New Roman"/>
          <w:sz w:val="24"/>
          <w:szCs w:val="24"/>
        </w:rPr>
      </w:pPr>
      <w:r>
        <w:rPr>
          <w:rFonts w:ascii="Times New Roman" w:hAnsi="Times New Roman" w:cs="Times New Roman"/>
          <w:sz w:val="24"/>
          <w:szCs w:val="24"/>
        </w:rPr>
        <w:t>6.</w:t>
      </w:r>
      <w:r>
        <w:rPr>
          <w:rFonts w:ascii="Times New Roman" w:hAnsi="Times New Roman" w:cs="Times New Roman"/>
          <w:sz w:val="24"/>
          <w:szCs w:val="24"/>
        </w:rPr>
        <w:tab/>
        <w:t>Perioperative Pain Management and Opioid Stewardship:</w:t>
      </w:r>
    </w:p>
    <w:p w14:paraId="3B0A8D01" w14:textId="77777777" w:rsidR="00CB1F1A" w:rsidRDefault="00CB1F1A" w:rsidP="00CB1F1A">
      <w:pPr>
        <w:pStyle w:val="EndNoteBibliography"/>
        <w:spacing w:line="360" w:lineRule="auto"/>
        <w:jc w:val="both"/>
        <w:rPr>
          <w:rFonts w:ascii="Times New Roman" w:hAnsi="Times New Roman" w:cs="Times New Roman"/>
          <w:sz w:val="24"/>
          <w:szCs w:val="24"/>
        </w:rPr>
      </w:pPr>
      <w:r>
        <w:rPr>
          <w:rFonts w:ascii="Times New Roman" w:hAnsi="Times New Roman" w:cs="Times New Roman"/>
          <w:sz w:val="24"/>
          <w:szCs w:val="24"/>
        </w:rPr>
        <w:t>A Practical Guide. 2021.</w:t>
      </w:r>
    </w:p>
    <w:p w14:paraId="1ED02520" w14:textId="77777777" w:rsidR="00CB1F1A" w:rsidRDefault="00CB1F1A" w:rsidP="00CB1F1A">
      <w:pPr>
        <w:pStyle w:val="EndNoteBibliography"/>
        <w:spacing w:line="360" w:lineRule="auto"/>
        <w:jc w:val="both"/>
        <w:rPr>
          <w:rFonts w:ascii="Times New Roman" w:hAnsi="Times New Roman" w:cs="Times New Roman"/>
          <w:sz w:val="24"/>
          <w:szCs w:val="24"/>
        </w:rPr>
      </w:pPr>
      <w:r>
        <w:rPr>
          <w:rFonts w:ascii="Times New Roman" w:hAnsi="Times New Roman" w:cs="Times New Roman"/>
          <w:sz w:val="24"/>
          <w:szCs w:val="24"/>
        </w:rPr>
        <w:t>7.</w:t>
      </w:r>
      <w:r>
        <w:rPr>
          <w:rFonts w:ascii="Times New Roman" w:hAnsi="Times New Roman" w:cs="Times New Roman"/>
          <w:sz w:val="24"/>
          <w:szCs w:val="24"/>
        </w:rPr>
        <w:tab/>
        <w:t xml:space="preserve">Review of the Current Situation of Postoperative </w:t>
      </w:r>
      <w:proofErr w:type="spellStart"/>
      <w:r>
        <w:rPr>
          <w:rFonts w:ascii="Times New Roman" w:hAnsi="Times New Roman" w:cs="Times New Roman"/>
          <w:sz w:val="24"/>
          <w:szCs w:val="24"/>
        </w:rPr>
        <w:t>Painand</w:t>
      </w:r>
      <w:proofErr w:type="spellEnd"/>
      <w:r>
        <w:rPr>
          <w:rFonts w:ascii="Times New Roman" w:hAnsi="Times New Roman" w:cs="Times New Roman"/>
          <w:sz w:val="24"/>
          <w:szCs w:val="24"/>
        </w:rPr>
        <w:t xml:space="preserve"> Causes of Inadequate Pain Management in Africa. 2023.</w:t>
      </w:r>
    </w:p>
    <w:p w14:paraId="322CF439" w14:textId="77777777" w:rsidR="00CB1F1A" w:rsidRDefault="00CB1F1A" w:rsidP="00CB1F1A">
      <w:pPr>
        <w:pStyle w:val="EndNoteBibliography"/>
        <w:spacing w:line="360" w:lineRule="auto"/>
        <w:jc w:val="both"/>
        <w:rPr>
          <w:rFonts w:ascii="Times New Roman" w:hAnsi="Times New Roman" w:cs="Times New Roman"/>
          <w:sz w:val="24"/>
          <w:szCs w:val="24"/>
        </w:rPr>
      </w:pPr>
      <w:r>
        <w:rPr>
          <w:rFonts w:ascii="Times New Roman" w:hAnsi="Times New Roman" w:cs="Times New Roman"/>
          <w:sz w:val="24"/>
          <w:szCs w:val="24"/>
        </w:rPr>
        <w:t>8.</w:t>
      </w:r>
      <w:r>
        <w:rPr>
          <w:rFonts w:ascii="Times New Roman" w:hAnsi="Times New Roman" w:cs="Times New Roman"/>
          <w:sz w:val="24"/>
          <w:szCs w:val="24"/>
        </w:rPr>
        <w:tab/>
        <w:t>Poorly controlled postoperative pain: prevalence, consequences, and prevention. 2017.</w:t>
      </w:r>
    </w:p>
    <w:p w14:paraId="01A20002" w14:textId="77777777" w:rsidR="00CB1F1A" w:rsidRDefault="00CB1F1A" w:rsidP="00CB1F1A">
      <w:pPr>
        <w:pStyle w:val="EndNoteBibliography"/>
        <w:spacing w:line="360" w:lineRule="auto"/>
        <w:jc w:val="both"/>
        <w:rPr>
          <w:rFonts w:ascii="Times New Roman" w:hAnsi="Times New Roman" w:cs="Times New Roman"/>
          <w:sz w:val="24"/>
          <w:szCs w:val="24"/>
        </w:rPr>
      </w:pPr>
      <w:r>
        <w:rPr>
          <w:rFonts w:ascii="Times New Roman" w:hAnsi="Times New Roman" w:cs="Times New Roman"/>
          <w:sz w:val="24"/>
          <w:szCs w:val="24"/>
        </w:rPr>
        <w:t>9.</w:t>
      </w:r>
      <w:r>
        <w:rPr>
          <w:rFonts w:ascii="Times New Roman" w:hAnsi="Times New Roman" w:cs="Times New Roman"/>
          <w:sz w:val="24"/>
          <w:szCs w:val="24"/>
        </w:rPr>
        <w:tab/>
        <w:t>Persistent postsurgical pain: risk factors and prevention. 2006.</w:t>
      </w:r>
    </w:p>
    <w:p w14:paraId="3EE70346" w14:textId="77777777" w:rsidR="00CB1F1A" w:rsidRDefault="00CB1F1A" w:rsidP="00CB1F1A">
      <w:pPr>
        <w:pStyle w:val="EndNoteBibliography"/>
        <w:spacing w:line="360" w:lineRule="auto"/>
        <w:jc w:val="both"/>
        <w:rPr>
          <w:rFonts w:ascii="Times New Roman" w:hAnsi="Times New Roman" w:cs="Times New Roman"/>
          <w:sz w:val="24"/>
          <w:szCs w:val="24"/>
        </w:rPr>
      </w:pPr>
      <w:r>
        <w:rPr>
          <w:rFonts w:ascii="Times New Roman" w:hAnsi="Times New Roman" w:cs="Times New Roman"/>
          <w:sz w:val="24"/>
          <w:szCs w:val="24"/>
        </w:rPr>
        <w:t>10.</w:t>
      </w:r>
      <w:r>
        <w:rPr>
          <w:rFonts w:ascii="Times New Roman" w:hAnsi="Times New Roman" w:cs="Times New Roman"/>
          <w:sz w:val="24"/>
          <w:szCs w:val="24"/>
        </w:rPr>
        <w:tab/>
        <w:t>The role of regional analgesia in personalized postoperative pain management. 2020.</w:t>
      </w:r>
    </w:p>
    <w:p w14:paraId="3F757743" w14:textId="77777777" w:rsidR="00CB1F1A" w:rsidRDefault="00CB1F1A" w:rsidP="00CB1F1A">
      <w:pPr>
        <w:pStyle w:val="EndNoteBibliography"/>
        <w:spacing w:line="360" w:lineRule="auto"/>
        <w:jc w:val="both"/>
        <w:rPr>
          <w:rFonts w:ascii="Times New Roman" w:hAnsi="Times New Roman" w:cs="Times New Roman"/>
          <w:sz w:val="24"/>
          <w:szCs w:val="24"/>
        </w:rPr>
      </w:pPr>
      <w:r>
        <w:rPr>
          <w:rFonts w:ascii="Times New Roman" w:hAnsi="Times New Roman" w:cs="Times New Roman"/>
          <w:sz w:val="24"/>
          <w:szCs w:val="24"/>
        </w:rPr>
        <w:t>11.</w:t>
      </w:r>
      <w:r>
        <w:rPr>
          <w:rFonts w:ascii="Times New Roman" w:hAnsi="Times New Roman" w:cs="Times New Roman"/>
          <w:sz w:val="24"/>
          <w:szCs w:val="24"/>
        </w:rPr>
        <w:tab/>
        <w:t>Multimodal Analgesia for the Management of Postoperative Pain. 2014.</w:t>
      </w:r>
    </w:p>
    <w:p w14:paraId="186D1AB0" w14:textId="77777777" w:rsidR="00CB1F1A" w:rsidRDefault="00CB1F1A" w:rsidP="00CB1F1A">
      <w:pPr>
        <w:pStyle w:val="EndNoteBibliography"/>
        <w:spacing w:line="360" w:lineRule="auto"/>
        <w:jc w:val="both"/>
        <w:rPr>
          <w:rFonts w:ascii="Times New Roman" w:hAnsi="Times New Roman" w:cs="Times New Roman"/>
          <w:sz w:val="24"/>
          <w:szCs w:val="24"/>
        </w:rPr>
      </w:pPr>
      <w:r>
        <w:rPr>
          <w:rFonts w:ascii="Times New Roman" w:hAnsi="Times New Roman" w:cs="Times New Roman"/>
          <w:sz w:val="24"/>
          <w:szCs w:val="24"/>
        </w:rPr>
        <w:t>12.</w:t>
      </w:r>
      <w:r>
        <w:rPr>
          <w:rFonts w:ascii="Times New Roman" w:hAnsi="Times New Roman" w:cs="Times New Roman"/>
          <w:sz w:val="24"/>
          <w:szCs w:val="24"/>
        </w:rPr>
        <w:tab/>
        <w:t>Perioperative Multimodal Anesthesia Using Regional</w:t>
      </w:r>
    </w:p>
    <w:p w14:paraId="2CA58125" w14:textId="77777777" w:rsidR="00CB1F1A" w:rsidRDefault="00CB1F1A" w:rsidP="00CB1F1A">
      <w:pPr>
        <w:pStyle w:val="EndNoteBibliography"/>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Techniques in the Aging Surgical Patient. 2014.</w:t>
      </w:r>
    </w:p>
    <w:p w14:paraId="64582C8D" w14:textId="77777777" w:rsidR="00CB1F1A" w:rsidRDefault="00CB1F1A" w:rsidP="00CB1F1A">
      <w:pPr>
        <w:pStyle w:val="EndNoteBibliography"/>
        <w:spacing w:line="360" w:lineRule="auto"/>
        <w:jc w:val="both"/>
        <w:rPr>
          <w:rFonts w:ascii="Times New Roman" w:hAnsi="Times New Roman" w:cs="Times New Roman"/>
          <w:sz w:val="24"/>
          <w:szCs w:val="24"/>
        </w:rPr>
      </w:pPr>
      <w:r>
        <w:rPr>
          <w:rFonts w:ascii="Times New Roman" w:hAnsi="Times New Roman" w:cs="Times New Roman"/>
          <w:sz w:val="24"/>
          <w:szCs w:val="24"/>
        </w:rPr>
        <w:t>13.</w:t>
      </w:r>
      <w:r>
        <w:rPr>
          <w:rFonts w:ascii="Times New Roman" w:hAnsi="Times New Roman" w:cs="Times New Roman"/>
          <w:sz w:val="24"/>
          <w:szCs w:val="24"/>
        </w:rPr>
        <w:tab/>
        <w:t>Development of a Multimodal Analgesia Protocol for Perioperative Acute Pain Management for Lower Limb Amputation. 2018.</w:t>
      </w:r>
    </w:p>
    <w:p w14:paraId="25B1FB56" w14:textId="77777777" w:rsidR="00CB1F1A" w:rsidRDefault="00CB1F1A" w:rsidP="00CB1F1A">
      <w:pPr>
        <w:pStyle w:val="EndNoteBibliography"/>
        <w:spacing w:line="360" w:lineRule="auto"/>
        <w:jc w:val="both"/>
        <w:rPr>
          <w:rFonts w:ascii="Times New Roman" w:hAnsi="Times New Roman" w:cs="Times New Roman"/>
          <w:sz w:val="24"/>
          <w:szCs w:val="24"/>
        </w:rPr>
      </w:pPr>
      <w:r>
        <w:rPr>
          <w:rFonts w:ascii="Times New Roman" w:hAnsi="Times New Roman" w:cs="Times New Roman"/>
          <w:sz w:val="24"/>
          <w:szCs w:val="24"/>
        </w:rPr>
        <w:t>14.</w:t>
      </w:r>
      <w:r>
        <w:rPr>
          <w:rFonts w:ascii="Times New Roman" w:hAnsi="Times New Roman" w:cs="Times New Roman"/>
          <w:sz w:val="24"/>
          <w:szCs w:val="24"/>
        </w:rPr>
        <w:tab/>
        <w:t xml:space="preserve">Efficacy and safety of multimodal analgesic techniques for preventing chronic </w:t>
      </w:r>
      <w:proofErr w:type="spellStart"/>
      <w:r>
        <w:rPr>
          <w:rFonts w:ascii="Times New Roman" w:hAnsi="Times New Roman" w:cs="Times New Roman"/>
          <w:sz w:val="24"/>
          <w:szCs w:val="24"/>
        </w:rPr>
        <w:t>postsurgery</w:t>
      </w:r>
      <w:proofErr w:type="spellEnd"/>
      <w:r>
        <w:rPr>
          <w:rFonts w:ascii="Times New Roman" w:hAnsi="Times New Roman" w:cs="Times New Roman"/>
          <w:sz w:val="24"/>
          <w:szCs w:val="24"/>
        </w:rPr>
        <w:t xml:space="preserve"> pain under different surgical categories: a meta-analysis. 2017.</w:t>
      </w:r>
    </w:p>
    <w:p w14:paraId="3803CB1D" w14:textId="77777777" w:rsidR="00CB1F1A" w:rsidRDefault="00CB1F1A" w:rsidP="00CB1F1A">
      <w:pPr>
        <w:pStyle w:val="EndNoteBibliography"/>
        <w:spacing w:line="360" w:lineRule="auto"/>
        <w:jc w:val="both"/>
        <w:rPr>
          <w:rFonts w:ascii="Times New Roman" w:hAnsi="Times New Roman" w:cs="Times New Roman"/>
          <w:sz w:val="24"/>
          <w:szCs w:val="24"/>
        </w:rPr>
      </w:pPr>
      <w:r>
        <w:rPr>
          <w:rFonts w:ascii="Times New Roman" w:hAnsi="Times New Roman" w:cs="Times New Roman"/>
          <w:sz w:val="24"/>
          <w:szCs w:val="24"/>
        </w:rPr>
        <w:t>15.</w:t>
      </w:r>
      <w:r>
        <w:rPr>
          <w:rFonts w:ascii="Times New Roman" w:hAnsi="Times New Roman" w:cs="Times New Roman"/>
          <w:sz w:val="24"/>
          <w:szCs w:val="24"/>
        </w:rPr>
        <w:tab/>
        <w:t>comparison of the effectiveness of unimodal analgesia opioid analgesia with multimodal analgesia. 2022.</w:t>
      </w:r>
    </w:p>
    <w:p w14:paraId="0493EC35" w14:textId="77777777" w:rsidR="00CB1F1A" w:rsidRDefault="00CB1F1A" w:rsidP="00CB1F1A">
      <w:pPr>
        <w:pStyle w:val="EndNoteBibliography"/>
        <w:spacing w:line="360" w:lineRule="auto"/>
        <w:jc w:val="both"/>
        <w:rPr>
          <w:rFonts w:ascii="Times New Roman" w:hAnsi="Times New Roman" w:cs="Times New Roman"/>
          <w:sz w:val="24"/>
          <w:szCs w:val="24"/>
        </w:rPr>
      </w:pPr>
      <w:r>
        <w:rPr>
          <w:rFonts w:ascii="Times New Roman" w:hAnsi="Times New Roman" w:cs="Times New Roman"/>
          <w:sz w:val="24"/>
          <w:szCs w:val="24"/>
        </w:rPr>
        <w:t>16.</w:t>
      </w:r>
      <w:r>
        <w:rPr>
          <w:rFonts w:ascii="Times New Roman" w:hAnsi="Times New Roman" w:cs="Times New Roman"/>
          <w:sz w:val="24"/>
          <w:szCs w:val="24"/>
        </w:rPr>
        <w:tab/>
        <w:t xml:space="preserve">Multimodal Analgesia for the Management </w:t>
      </w:r>
      <w:proofErr w:type="spellStart"/>
      <w:r>
        <w:rPr>
          <w:rFonts w:ascii="Times New Roman" w:hAnsi="Times New Roman" w:cs="Times New Roman"/>
          <w:sz w:val="24"/>
          <w:szCs w:val="24"/>
        </w:rPr>
        <w:t>ofPostoperative</w:t>
      </w:r>
      <w:proofErr w:type="spellEnd"/>
      <w:r>
        <w:rPr>
          <w:rFonts w:ascii="Times New Roman" w:hAnsi="Times New Roman" w:cs="Times New Roman"/>
          <w:sz w:val="24"/>
          <w:szCs w:val="24"/>
        </w:rPr>
        <w:t xml:space="preserve"> Pain. 2014.</w:t>
      </w:r>
    </w:p>
    <w:p w14:paraId="39D96A79" w14:textId="77777777" w:rsidR="00CB1F1A" w:rsidRDefault="00CB1F1A" w:rsidP="00CB1F1A">
      <w:pPr>
        <w:pStyle w:val="EndNoteBibliography"/>
        <w:spacing w:line="360" w:lineRule="auto"/>
        <w:jc w:val="both"/>
        <w:rPr>
          <w:rFonts w:ascii="Times New Roman" w:hAnsi="Times New Roman" w:cs="Times New Roman"/>
          <w:sz w:val="24"/>
          <w:szCs w:val="24"/>
        </w:rPr>
      </w:pPr>
      <w:r>
        <w:rPr>
          <w:rFonts w:ascii="Times New Roman" w:hAnsi="Times New Roman" w:cs="Times New Roman"/>
          <w:sz w:val="24"/>
          <w:szCs w:val="24"/>
        </w:rPr>
        <w:t>17.</w:t>
      </w:r>
      <w:r>
        <w:rPr>
          <w:rFonts w:ascii="Times New Roman" w:hAnsi="Times New Roman" w:cs="Times New Roman"/>
          <w:sz w:val="24"/>
          <w:szCs w:val="24"/>
        </w:rPr>
        <w:tab/>
        <w:t>Association of Multimodal Pain Management Strategies with Perioperative Outcomes and Resource Utilization. 2018.</w:t>
      </w:r>
    </w:p>
    <w:p w14:paraId="64D666CB" w14:textId="77777777" w:rsidR="00CB1F1A" w:rsidRDefault="00CB1F1A" w:rsidP="00CB1F1A">
      <w:pPr>
        <w:pStyle w:val="EndNoteBibliography"/>
        <w:spacing w:line="360" w:lineRule="auto"/>
        <w:jc w:val="both"/>
        <w:rPr>
          <w:rFonts w:ascii="Times New Roman" w:hAnsi="Times New Roman" w:cs="Times New Roman"/>
          <w:sz w:val="24"/>
          <w:szCs w:val="24"/>
        </w:rPr>
      </w:pPr>
      <w:r>
        <w:rPr>
          <w:rFonts w:ascii="Times New Roman" w:hAnsi="Times New Roman" w:cs="Times New Roman"/>
          <w:sz w:val="24"/>
          <w:szCs w:val="24"/>
        </w:rPr>
        <w:t>18.</w:t>
      </w:r>
      <w:r>
        <w:rPr>
          <w:rFonts w:ascii="Times New Roman" w:hAnsi="Times New Roman" w:cs="Times New Roman"/>
          <w:sz w:val="24"/>
          <w:szCs w:val="24"/>
        </w:rPr>
        <w:tab/>
        <w:t>Practice of Regional Anesthesia and Its Associated Factors among Anesthesia Professionals Working in Teaching Referral Hospitals of Ethiopia; A Multi-center Study. 2021.</w:t>
      </w:r>
    </w:p>
    <w:p w14:paraId="1032547D" w14:textId="77777777" w:rsidR="00CB1F1A" w:rsidRDefault="00CB1F1A" w:rsidP="00CB1F1A">
      <w:pPr>
        <w:pStyle w:val="EndNoteBibliography"/>
        <w:spacing w:line="360" w:lineRule="auto"/>
        <w:jc w:val="both"/>
        <w:rPr>
          <w:rFonts w:ascii="Times New Roman" w:hAnsi="Times New Roman" w:cs="Times New Roman"/>
          <w:color w:val="000000"/>
          <w:sz w:val="24"/>
          <w:szCs w:val="24"/>
        </w:rPr>
      </w:pPr>
    </w:p>
    <w:p w14:paraId="7C644CC7" w14:textId="77777777" w:rsidR="008E33DD" w:rsidRDefault="00CB1F1A" w:rsidP="00CB1F1A">
      <w:pPr>
        <w:spacing w:line="360" w:lineRule="auto"/>
        <w:jc w:val="both"/>
        <w:rPr>
          <w:rFonts w:cs="Times New Roman"/>
          <w:b/>
          <w:color w:val="000000"/>
          <w:szCs w:val="24"/>
        </w:rPr>
      </w:pPr>
      <w:r>
        <w:rPr>
          <w:rFonts w:cs="Times New Roman"/>
          <w:b/>
          <w:color w:val="000000"/>
          <w:szCs w:val="24"/>
        </w:rPr>
        <w:fldChar w:fldCharType="end"/>
      </w:r>
      <w:bookmarkStart w:id="113" w:name="_Toc27071"/>
      <w:bookmarkStart w:id="114" w:name="_Toc20000"/>
    </w:p>
    <w:p w14:paraId="41455DFB" w14:textId="77777777" w:rsidR="008E33DD" w:rsidRDefault="008E33DD" w:rsidP="00CB1F1A">
      <w:pPr>
        <w:spacing w:line="360" w:lineRule="auto"/>
        <w:jc w:val="both"/>
        <w:rPr>
          <w:rFonts w:cs="Times New Roman"/>
          <w:b/>
          <w:color w:val="000000"/>
          <w:szCs w:val="24"/>
        </w:rPr>
      </w:pPr>
    </w:p>
    <w:p w14:paraId="5495FC0C" w14:textId="2F68836F" w:rsidR="008E33DD" w:rsidRDefault="008E33DD" w:rsidP="00CB1F1A">
      <w:pPr>
        <w:spacing w:line="360" w:lineRule="auto"/>
        <w:jc w:val="both"/>
        <w:rPr>
          <w:rFonts w:cs="Times New Roman"/>
          <w:b/>
          <w:color w:val="000000"/>
          <w:szCs w:val="24"/>
        </w:rPr>
      </w:pPr>
    </w:p>
    <w:p w14:paraId="57870560" w14:textId="71E61BB9" w:rsidR="002D77A4" w:rsidRDefault="002D77A4" w:rsidP="00CB1F1A">
      <w:pPr>
        <w:spacing w:line="360" w:lineRule="auto"/>
        <w:jc w:val="both"/>
        <w:rPr>
          <w:rFonts w:cs="Times New Roman"/>
          <w:b/>
          <w:color w:val="000000"/>
          <w:szCs w:val="24"/>
        </w:rPr>
      </w:pPr>
    </w:p>
    <w:p w14:paraId="23C27EF8" w14:textId="778DC62F" w:rsidR="002D77A4" w:rsidRDefault="002D77A4" w:rsidP="00CB1F1A">
      <w:pPr>
        <w:spacing w:line="360" w:lineRule="auto"/>
        <w:jc w:val="both"/>
        <w:rPr>
          <w:rFonts w:cs="Times New Roman"/>
          <w:b/>
          <w:color w:val="000000"/>
          <w:szCs w:val="24"/>
        </w:rPr>
      </w:pPr>
    </w:p>
    <w:p w14:paraId="14F8EDF7" w14:textId="2CCDDDFF" w:rsidR="002D77A4" w:rsidRDefault="002D77A4" w:rsidP="00CB1F1A">
      <w:pPr>
        <w:spacing w:line="360" w:lineRule="auto"/>
        <w:jc w:val="both"/>
        <w:rPr>
          <w:rFonts w:cs="Times New Roman"/>
          <w:b/>
          <w:color w:val="000000"/>
          <w:szCs w:val="24"/>
        </w:rPr>
      </w:pPr>
    </w:p>
    <w:p w14:paraId="70CA3B21" w14:textId="194B435F" w:rsidR="002D77A4" w:rsidRDefault="002D77A4" w:rsidP="00CB1F1A">
      <w:pPr>
        <w:spacing w:line="360" w:lineRule="auto"/>
        <w:jc w:val="both"/>
        <w:rPr>
          <w:rFonts w:cs="Times New Roman"/>
          <w:b/>
          <w:color w:val="000000"/>
          <w:szCs w:val="24"/>
        </w:rPr>
      </w:pPr>
    </w:p>
    <w:p w14:paraId="77645A04" w14:textId="5FDE48BB" w:rsidR="002D77A4" w:rsidRDefault="002D77A4" w:rsidP="00CB1F1A">
      <w:pPr>
        <w:spacing w:line="360" w:lineRule="auto"/>
        <w:jc w:val="both"/>
        <w:rPr>
          <w:rFonts w:cs="Times New Roman"/>
          <w:b/>
          <w:color w:val="000000"/>
          <w:szCs w:val="24"/>
        </w:rPr>
      </w:pPr>
    </w:p>
    <w:p w14:paraId="6D9922BF" w14:textId="26D6DA0C" w:rsidR="002D77A4" w:rsidRDefault="002D77A4" w:rsidP="00CB1F1A">
      <w:pPr>
        <w:spacing w:line="360" w:lineRule="auto"/>
        <w:jc w:val="both"/>
        <w:rPr>
          <w:rFonts w:cs="Times New Roman"/>
          <w:b/>
          <w:color w:val="000000"/>
          <w:szCs w:val="24"/>
        </w:rPr>
      </w:pPr>
    </w:p>
    <w:p w14:paraId="1B77BE20" w14:textId="5BC59B34" w:rsidR="002D77A4" w:rsidRDefault="002D77A4" w:rsidP="00CB1F1A">
      <w:pPr>
        <w:spacing w:line="360" w:lineRule="auto"/>
        <w:jc w:val="both"/>
        <w:rPr>
          <w:rFonts w:cs="Times New Roman"/>
          <w:b/>
          <w:color w:val="000000"/>
          <w:szCs w:val="24"/>
        </w:rPr>
      </w:pPr>
    </w:p>
    <w:p w14:paraId="46E001F7" w14:textId="1AB84609" w:rsidR="002D77A4" w:rsidRDefault="002D77A4" w:rsidP="00CB1F1A">
      <w:pPr>
        <w:spacing w:line="360" w:lineRule="auto"/>
        <w:jc w:val="both"/>
        <w:rPr>
          <w:rFonts w:cs="Times New Roman"/>
          <w:b/>
          <w:color w:val="000000"/>
          <w:szCs w:val="24"/>
        </w:rPr>
      </w:pPr>
    </w:p>
    <w:p w14:paraId="2A6390ED" w14:textId="48BB9CC7" w:rsidR="002D77A4" w:rsidRDefault="002D77A4" w:rsidP="00CB1F1A">
      <w:pPr>
        <w:spacing w:line="360" w:lineRule="auto"/>
        <w:jc w:val="both"/>
        <w:rPr>
          <w:rFonts w:cs="Times New Roman"/>
          <w:b/>
          <w:color w:val="000000"/>
          <w:szCs w:val="24"/>
        </w:rPr>
      </w:pPr>
    </w:p>
    <w:p w14:paraId="607A5F79" w14:textId="51AD9559" w:rsidR="002D77A4" w:rsidRDefault="002D77A4" w:rsidP="00CB1F1A">
      <w:pPr>
        <w:spacing w:line="360" w:lineRule="auto"/>
        <w:jc w:val="both"/>
        <w:rPr>
          <w:rFonts w:cs="Times New Roman"/>
          <w:b/>
          <w:color w:val="000000"/>
          <w:szCs w:val="24"/>
        </w:rPr>
      </w:pPr>
    </w:p>
    <w:p w14:paraId="0B4762DC" w14:textId="4CA83823" w:rsidR="002D77A4" w:rsidRDefault="002D77A4" w:rsidP="00CB1F1A">
      <w:pPr>
        <w:spacing w:line="360" w:lineRule="auto"/>
        <w:jc w:val="both"/>
        <w:rPr>
          <w:rFonts w:cs="Times New Roman"/>
          <w:b/>
          <w:color w:val="000000"/>
          <w:szCs w:val="24"/>
        </w:rPr>
      </w:pPr>
    </w:p>
    <w:p w14:paraId="6C7E629D" w14:textId="479A2150" w:rsidR="002D77A4" w:rsidRDefault="002D77A4" w:rsidP="00CB1F1A">
      <w:pPr>
        <w:spacing w:line="360" w:lineRule="auto"/>
        <w:jc w:val="both"/>
        <w:rPr>
          <w:rFonts w:cs="Times New Roman"/>
          <w:b/>
          <w:color w:val="000000"/>
          <w:szCs w:val="24"/>
        </w:rPr>
      </w:pPr>
    </w:p>
    <w:p w14:paraId="7EFCD2B3" w14:textId="442C18A9" w:rsidR="002D77A4" w:rsidRDefault="002D77A4" w:rsidP="00CB1F1A">
      <w:pPr>
        <w:spacing w:line="360" w:lineRule="auto"/>
        <w:jc w:val="both"/>
        <w:rPr>
          <w:rFonts w:cs="Times New Roman"/>
          <w:b/>
          <w:color w:val="000000"/>
          <w:szCs w:val="24"/>
        </w:rPr>
      </w:pPr>
    </w:p>
    <w:p w14:paraId="6ABADA24" w14:textId="1D4F939D" w:rsidR="002D77A4" w:rsidRDefault="002D77A4" w:rsidP="00CB1F1A">
      <w:pPr>
        <w:spacing w:line="360" w:lineRule="auto"/>
        <w:jc w:val="both"/>
        <w:rPr>
          <w:rFonts w:cs="Times New Roman"/>
          <w:b/>
          <w:color w:val="000000"/>
          <w:szCs w:val="24"/>
        </w:rPr>
      </w:pPr>
    </w:p>
    <w:p w14:paraId="10DE9D2B" w14:textId="474037C3" w:rsidR="002D77A4" w:rsidRDefault="002D77A4" w:rsidP="00CB1F1A">
      <w:pPr>
        <w:spacing w:line="360" w:lineRule="auto"/>
        <w:jc w:val="both"/>
        <w:rPr>
          <w:rFonts w:cs="Times New Roman"/>
          <w:b/>
          <w:color w:val="000000"/>
          <w:szCs w:val="24"/>
        </w:rPr>
      </w:pPr>
    </w:p>
    <w:p w14:paraId="05A81613" w14:textId="1C638F67" w:rsidR="002D77A4" w:rsidRDefault="002D77A4" w:rsidP="00CB1F1A">
      <w:pPr>
        <w:spacing w:line="360" w:lineRule="auto"/>
        <w:jc w:val="both"/>
        <w:rPr>
          <w:rFonts w:cs="Times New Roman"/>
          <w:b/>
          <w:color w:val="000000"/>
          <w:szCs w:val="24"/>
        </w:rPr>
      </w:pPr>
    </w:p>
    <w:p w14:paraId="3281143F" w14:textId="1CF286B6" w:rsidR="002D77A4" w:rsidRDefault="002D77A4" w:rsidP="00CB1F1A">
      <w:pPr>
        <w:spacing w:line="360" w:lineRule="auto"/>
        <w:jc w:val="both"/>
        <w:rPr>
          <w:rFonts w:cs="Times New Roman"/>
          <w:b/>
          <w:color w:val="000000"/>
          <w:szCs w:val="24"/>
        </w:rPr>
      </w:pPr>
    </w:p>
    <w:p w14:paraId="38CDA611" w14:textId="77777777" w:rsidR="002D77A4" w:rsidRPr="008E33DD" w:rsidRDefault="002D77A4" w:rsidP="002D77A4">
      <w:pPr>
        <w:pStyle w:val="Heading1"/>
      </w:pPr>
      <w:bookmarkStart w:id="115" w:name="_Toc205608622"/>
      <w:r w:rsidRPr="008E33DD">
        <w:rPr>
          <w:rStyle w:val="Heading1Char"/>
          <w:b/>
          <w:bCs/>
        </w:rPr>
        <w:t>ANNEX1: QUESTIONNAIRE</w:t>
      </w:r>
      <w:bookmarkEnd w:id="115"/>
    </w:p>
    <w:p w14:paraId="4468B836" w14:textId="77777777" w:rsidR="002D77A4" w:rsidRPr="008E33DD" w:rsidRDefault="002D77A4" w:rsidP="002D77A4">
      <w:pPr>
        <w:spacing w:after="0" w:line="360" w:lineRule="auto"/>
        <w:jc w:val="both"/>
        <w:rPr>
          <w:rFonts w:cs="Times New Roman"/>
          <w:szCs w:val="24"/>
        </w:rPr>
      </w:pPr>
      <w:r w:rsidRPr="008E33DD">
        <w:rPr>
          <w:rFonts w:cs="Times New Roman"/>
          <w:b/>
          <w:szCs w:val="24"/>
        </w:rPr>
        <w:t>ARSI UNIVERSITY COLLEGE OF MEDICINE AND HEALTH SCIENCES, DEPARTMENT OF ANAESTHESIA</w:t>
      </w:r>
    </w:p>
    <w:p w14:paraId="006FC7E3" w14:textId="77777777" w:rsidR="002D77A4" w:rsidRPr="008E33DD" w:rsidRDefault="002D77A4" w:rsidP="002D77A4">
      <w:pPr>
        <w:spacing w:after="0" w:line="360" w:lineRule="auto"/>
        <w:jc w:val="both"/>
        <w:rPr>
          <w:rFonts w:cs="Times New Roman"/>
          <w:szCs w:val="24"/>
        </w:rPr>
      </w:pPr>
      <w:r w:rsidRPr="008E33DD">
        <w:rPr>
          <w:rFonts w:eastAsia="SimSun" w:cs="Times New Roman"/>
          <w:szCs w:val="24"/>
        </w:rPr>
        <w:t>The questionnaire is prepared to assess the practice of multimodal analgesia for patients undergoing operation under GA in ARTH from March 01 to April 01, 2025.</w:t>
      </w:r>
    </w:p>
    <w:p w14:paraId="5B5401E4" w14:textId="77777777" w:rsidR="002D77A4" w:rsidRPr="008E33DD" w:rsidRDefault="002D77A4" w:rsidP="002D77A4">
      <w:pPr>
        <w:spacing w:after="0" w:line="360" w:lineRule="auto"/>
        <w:jc w:val="both"/>
        <w:rPr>
          <w:rFonts w:cs="Times New Roman"/>
          <w:szCs w:val="24"/>
        </w:rPr>
      </w:pPr>
    </w:p>
    <w:p w14:paraId="40D96B09" w14:textId="77777777" w:rsidR="002D77A4" w:rsidRPr="008E33DD" w:rsidRDefault="002D77A4" w:rsidP="002D77A4">
      <w:pPr>
        <w:spacing w:after="0" w:line="360" w:lineRule="auto"/>
        <w:jc w:val="both"/>
        <w:rPr>
          <w:rFonts w:cs="Times New Roman"/>
          <w:szCs w:val="24"/>
        </w:rPr>
      </w:pPr>
      <w:r w:rsidRPr="008E33DD">
        <w:rPr>
          <w:rFonts w:cs="Times New Roman"/>
          <w:szCs w:val="24"/>
        </w:rPr>
        <w:t>My name is Wako Tiki. I am fourth-year Anesthesia student. This format questionnaire has different parts which aim to address general information about the client (patient), the surgical procedure to be performed and drugs to be used by the anesthetists intraoperative. The questionnaire has both open-ended and closed-ended type questions.</w:t>
      </w:r>
    </w:p>
    <w:p w14:paraId="6FEC0A17" w14:textId="77777777" w:rsidR="002D77A4" w:rsidRPr="008E33DD" w:rsidRDefault="002D77A4" w:rsidP="002D77A4">
      <w:pPr>
        <w:spacing w:after="0" w:line="360" w:lineRule="auto"/>
        <w:jc w:val="both"/>
        <w:rPr>
          <w:rFonts w:cs="Times New Roman"/>
          <w:szCs w:val="24"/>
        </w:rPr>
      </w:pPr>
      <w:r w:rsidRPr="008E33DD">
        <w:rPr>
          <w:rFonts w:cs="Times New Roman"/>
          <w:szCs w:val="24"/>
        </w:rPr>
        <w:t>I kindly request you to answer the questions listed below. If any misunderstanding or ambiguity occurs, you can ask the data collector to clarify. All questions under each part must be responded to according to the instructions.</w:t>
      </w:r>
    </w:p>
    <w:p w14:paraId="4D4BFBAE" w14:textId="77777777" w:rsidR="002D77A4" w:rsidRPr="008E33DD" w:rsidRDefault="002D77A4" w:rsidP="002D77A4">
      <w:pPr>
        <w:spacing w:after="0" w:line="360" w:lineRule="auto"/>
        <w:jc w:val="both"/>
        <w:rPr>
          <w:rFonts w:cs="Times New Roman"/>
          <w:szCs w:val="24"/>
        </w:rPr>
      </w:pPr>
      <w:r w:rsidRPr="008E33DD">
        <w:rPr>
          <w:rFonts w:cs="Times New Roman"/>
          <w:szCs w:val="24"/>
        </w:rPr>
        <w:t>Are you willing to respond?                     A. Yes                      B. No</w:t>
      </w:r>
    </w:p>
    <w:p w14:paraId="77032EA1" w14:textId="77777777" w:rsidR="002D77A4" w:rsidRDefault="002D77A4" w:rsidP="00ED7657">
      <w:pPr>
        <w:pStyle w:val="Heading2"/>
        <w:rPr>
          <w:rFonts w:eastAsia="Times New Roman"/>
          <w:sz w:val="36"/>
          <w:szCs w:val="36"/>
        </w:rPr>
      </w:pPr>
      <w:bookmarkStart w:id="116" w:name="_Toc205608623"/>
      <w:r>
        <w:rPr>
          <w:rStyle w:val="Strong"/>
          <w:b/>
          <w:bCs w:val="0"/>
        </w:rPr>
        <w:t>Questionnaire on Multimodal Analgesia Practice</w:t>
      </w:r>
      <w:bookmarkEnd w:id="116"/>
    </w:p>
    <w:tbl>
      <w:tblPr>
        <w:tblStyle w:val="GridTable4-Accent11"/>
        <w:tblW w:w="0" w:type="auto"/>
        <w:tblLook w:val="04A0" w:firstRow="1" w:lastRow="0" w:firstColumn="1" w:lastColumn="0" w:noHBand="0" w:noVBand="1"/>
      </w:tblPr>
      <w:tblGrid>
        <w:gridCol w:w="6041"/>
        <w:gridCol w:w="3186"/>
      </w:tblGrid>
      <w:tr w:rsidR="002D77A4" w:rsidRPr="002D77A4" w14:paraId="27E09C3F" w14:textId="77777777" w:rsidTr="002D77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BDAF4A" w14:textId="77777777" w:rsidR="002D77A4" w:rsidRPr="002D77A4" w:rsidRDefault="002D77A4" w:rsidP="002D77A4">
            <w:pPr>
              <w:spacing w:after="0" w:line="240" w:lineRule="auto"/>
              <w:jc w:val="center"/>
              <w:rPr>
                <w:rFonts w:eastAsia="Times New Roman" w:cs="Times New Roman"/>
                <w:szCs w:val="24"/>
              </w:rPr>
            </w:pPr>
            <w:r w:rsidRPr="002D77A4">
              <w:rPr>
                <w:rFonts w:eastAsia="Times New Roman" w:cs="Times New Roman"/>
                <w:szCs w:val="24"/>
              </w:rPr>
              <w:t>Section A: Socio-demographic Characteristics of Patients</w:t>
            </w:r>
          </w:p>
        </w:tc>
        <w:tc>
          <w:tcPr>
            <w:tcW w:w="0" w:type="auto"/>
            <w:hideMark/>
          </w:tcPr>
          <w:p w14:paraId="0BFA9988" w14:textId="77777777" w:rsidR="002D77A4" w:rsidRPr="002D77A4" w:rsidRDefault="002D77A4" w:rsidP="002D77A4">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rPr>
            </w:pPr>
            <w:r w:rsidRPr="002D77A4">
              <w:rPr>
                <w:rFonts w:eastAsia="Times New Roman" w:cs="Times New Roman"/>
                <w:szCs w:val="24"/>
              </w:rPr>
              <w:t>Options</w:t>
            </w:r>
          </w:p>
        </w:tc>
      </w:tr>
      <w:tr w:rsidR="002D77A4" w:rsidRPr="002D77A4" w14:paraId="674E182F" w14:textId="77777777" w:rsidTr="002D77A4">
        <w:tc>
          <w:tcPr>
            <w:cnfStyle w:val="001000000000" w:firstRow="0" w:lastRow="0" w:firstColumn="1" w:lastColumn="0" w:oddVBand="0" w:evenVBand="0" w:oddHBand="0" w:evenHBand="0" w:firstRowFirstColumn="0" w:firstRowLastColumn="0" w:lastRowFirstColumn="0" w:lastRowLastColumn="0"/>
            <w:tcW w:w="0" w:type="auto"/>
            <w:hideMark/>
          </w:tcPr>
          <w:p w14:paraId="6ED6EC4F" w14:textId="77777777" w:rsidR="002D77A4" w:rsidRPr="002D77A4" w:rsidRDefault="002D77A4" w:rsidP="002D77A4">
            <w:pPr>
              <w:spacing w:after="0" w:line="240" w:lineRule="auto"/>
              <w:rPr>
                <w:rFonts w:eastAsia="Times New Roman" w:cs="Times New Roman"/>
                <w:szCs w:val="24"/>
              </w:rPr>
            </w:pPr>
            <w:r w:rsidRPr="002D77A4">
              <w:rPr>
                <w:rFonts w:eastAsia="Times New Roman" w:cs="Times New Roman"/>
                <w:szCs w:val="24"/>
              </w:rPr>
              <w:t>1. Age</w:t>
            </w:r>
          </w:p>
        </w:tc>
        <w:tc>
          <w:tcPr>
            <w:tcW w:w="0" w:type="auto"/>
            <w:hideMark/>
          </w:tcPr>
          <w:p w14:paraId="46348138" w14:textId="23D63D4C" w:rsidR="002D77A4" w:rsidRPr="002D77A4" w:rsidRDefault="002D77A4" w:rsidP="002D77A4">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2D77A4">
              <w:rPr>
                <w:rFonts w:eastAsia="Times New Roman" w:cs="Times New Roman"/>
                <w:szCs w:val="24"/>
              </w:rPr>
              <w:t xml:space="preserve"> Pediatric (0–17 years)</w:t>
            </w:r>
            <w:r w:rsidRPr="002D77A4">
              <w:rPr>
                <w:rFonts w:eastAsia="Times New Roman" w:cs="Times New Roman"/>
                <w:szCs w:val="24"/>
              </w:rPr>
              <w:br/>
              <w:t xml:space="preserve"> Adult (18–64 years)</w:t>
            </w:r>
            <w:r w:rsidRPr="002D77A4">
              <w:rPr>
                <w:rFonts w:eastAsia="Times New Roman" w:cs="Times New Roman"/>
                <w:szCs w:val="24"/>
              </w:rPr>
              <w:br/>
              <w:t xml:space="preserve"> Geriatric (65 years and above)</w:t>
            </w:r>
          </w:p>
        </w:tc>
      </w:tr>
      <w:tr w:rsidR="002D77A4" w:rsidRPr="002D77A4" w14:paraId="77C0F368" w14:textId="77777777" w:rsidTr="002D77A4">
        <w:tc>
          <w:tcPr>
            <w:cnfStyle w:val="001000000000" w:firstRow="0" w:lastRow="0" w:firstColumn="1" w:lastColumn="0" w:oddVBand="0" w:evenVBand="0" w:oddHBand="0" w:evenHBand="0" w:firstRowFirstColumn="0" w:firstRowLastColumn="0" w:lastRowFirstColumn="0" w:lastRowLastColumn="0"/>
            <w:tcW w:w="0" w:type="auto"/>
            <w:hideMark/>
          </w:tcPr>
          <w:p w14:paraId="3A02B0EB" w14:textId="77777777" w:rsidR="002D77A4" w:rsidRPr="002D77A4" w:rsidRDefault="002D77A4" w:rsidP="002D77A4">
            <w:pPr>
              <w:spacing w:after="0" w:line="240" w:lineRule="auto"/>
              <w:rPr>
                <w:rFonts w:eastAsia="Times New Roman" w:cs="Times New Roman"/>
                <w:szCs w:val="24"/>
              </w:rPr>
            </w:pPr>
            <w:r w:rsidRPr="002D77A4">
              <w:rPr>
                <w:rFonts w:eastAsia="Times New Roman" w:cs="Times New Roman"/>
                <w:szCs w:val="24"/>
              </w:rPr>
              <w:t>2. Sex</w:t>
            </w:r>
          </w:p>
        </w:tc>
        <w:tc>
          <w:tcPr>
            <w:tcW w:w="0" w:type="auto"/>
            <w:hideMark/>
          </w:tcPr>
          <w:p w14:paraId="144A0C27" w14:textId="155E88FC" w:rsidR="002D77A4" w:rsidRPr="002D77A4" w:rsidRDefault="002D77A4" w:rsidP="002D77A4">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2D77A4">
              <w:rPr>
                <w:rFonts w:eastAsia="Times New Roman" w:cs="Times New Roman"/>
                <w:szCs w:val="24"/>
              </w:rPr>
              <w:t xml:space="preserve"> Male</w:t>
            </w:r>
            <w:r w:rsidRPr="002D77A4">
              <w:rPr>
                <w:rFonts w:eastAsia="Times New Roman" w:cs="Times New Roman"/>
                <w:szCs w:val="24"/>
              </w:rPr>
              <w:br/>
              <w:t xml:space="preserve"> Female</w:t>
            </w:r>
          </w:p>
        </w:tc>
      </w:tr>
      <w:tr w:rsidR="002D77A4" w:rsidRPr="002D77A4" w14:paraId="10B9B988" w14:textId="77777777" w:rsidTr="002D77A4">
        <w:tc>
          <w:tcPr>
            <w:cnfStyle w:val="001000000000" w:firstRow="0" w:lastRow="0" w:firstColumn="1" w:lastColumn="0" w:oddVBand="0" w:evenVBand="0" w:oddHBand="0" w:evenHBand="0" w:firstRowFirstColumn="0" w:firstRowLastColumn="0" w:lastRowFirstColumn="0" w:lastRowLastColumn="0"/>
            <w:tcW w:w="0" w:type="auto"/>
            <w:hideMark/>
          </w:tcPr>
          <w:p w14:paraId="4046C24F" w14:textId="77777777" w:rsidR="002D77A4" w:rsidRPr="002D77A4" w:rsidRDefault="002D77A4" w:rsidP="002D77A4">
            <w:pPr>
              <w:spacing w:after="0" w:line="240" w:lineRule="auto"/>
              <w:rPr>
                <w:rFonts w:eastAsia="Times New Roman" w:cs="Times New Roman"/>
                <w:szCs w:val="24"/>
              </w:rPr>
            </w:pPr>
            <w:r w:rsidRPr="002D77A4">
              <w:rPr>
                <w:rFonts w:eastAsia="Times New Roman" w:cs="Times New Roman"/>
                <w:szCs w:val="24"/>
              </w:rPr>
              <w:lastRenderedPageBreak/>
              <w:t>3. Type of Surgery</w:t>
            </w:r>
          </w:p>
        </w:tc>
        <w:tc>
          <w:tcPr>
            <w:tcW w:w="0" w:type="auto"/>
            <w:hideMark/>
          </w:tcPr>
          <w:p w14:paraId="75992F55" w14:textId="21471549" w:rsidR="002D77A4" w:rsidRPr="002D77A4" w:rsidRDefault="002D77A4" w:rsidP="002D77A4">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2D77A4">
              <w:rPr>
                <w:rFonts w:eastAsia="Times New Roman" w:cs="Times New Roman"/>
                <w:szCs w:val="24"/>
              </w:rPr>
              <w:t xml:space="preserve"> General Surgery</w:t>
            </w:r>
            <w:r w:rsidRPr="002D77A4">
              <w:rPr>
                <w:rFonts w:eastAsia="Times New Roman" w:cs="Times New Roman"/>
                <w:szCs w:val="24"/>
              </w:rPr>
              <w:br/>
              <w:t xml:space="preserve"> Orthopedic Surgery</w:t>
            </w:r>
            <w:r w:rsidRPr="002D77A4">
              <w:rPr>
                <w:rFonts w:eastAsia="Times New Roman" w:cs="Times New Roman"/>
                <w:szCs w:val="24"/>
              </w:rPr>
              <w:br/>
              <w:t xml:space="preserve"> Obstetrics &amp; Gynecology</w:t>
            </w:r>
            <w:r w:rsidRPr="002D77A4">
              <w:rPr>
                <w:rFonts w:eastAsia="Times New Roman" w:cs="Times New Roman"/>
                <w:szCs w:val="24"/>
              </w:rPr>
              <w:br/>
              <w:t xml:space="preserve"> Neurologic Surgery</w:t>
            </w:r>
            <w:r w:rsidRPr="002D77A4">
              <w:rPr>
                <w:rFonts w:eastAsia="Times New Roman" w:cs="Times New Roman"/>
                <w:szCs w:val="24"/>
              </w:rPr>
              <w:br/>
              <w:t xml:space="preserve"> Urologic Surgery</w:t>
            </w:r>
            <w:r w:rsidRPr="002D77A4">
              <w:rPr>
                <w:rFonts w:eastAsia="Times New Roman" w:cs="Times New Roman"/>
                <w:szCs w:val="24"/>
              </w:rPr>
              <w:br/>
              <w:t xml:space="preserve"> ENT Surgery</w:t>
            </w:r>
          </w:p>
        </w:tc>
      </w:tr>
      <w:tr w:rsidR="002D77A4" w:rsidRPr="002D77A4" w14:paraId="4D803AC2" w14:textId="77777777" w:rsidTr="002D77A4">
        <w:tc>
          <w:tcPr>
            <w:cnfStyle w:val="001000000000" w:firstRow="0" w:lastRow="0" w:firstColumn="1" w:lastColumn="0" w:oddVBand="0" w:evenVBand="0" w:oddHBand="0" w:evenHBand="0" w:firstRowFirstColumn="0" w:firstRowLastColumn="0" w:lastRowFirstColumn="0" w:lastRowLastColumn="0"/>
            <w:tcW w:w="0" w:type="auto"/>
            <w:hideMark/>
          </w:tcPr>
          <w:p w14:paraId="400F4E61" w14:textId="77777777" w:rsidR="002D77A4" w:rsidRPr="002D77A4" w:rsidRDefault="002D77A4" w:rsidP="002D77A4">
            <w:pPr>
              <w:spacing w:after="0" w:line="240" w:lineRule="auto"/>
              <w:rPr>
                <w:rFonts w:eastAsia="Times New Roman" w:cs="Times New Roman"/>
                <w:szCs w:val="24"/>
              </w:rPr>
            </w:pPr>
            <w:r w:rsidRPr="002D77A4">
              <w:rPr>
                <w:rFonts w:eastAsia="Times New Roman" w:cs="Times New Roman"/>
                <w:szCs w:val="24"/>
              </w:rPr>
              <w:t>4. Type of Procedure</w:t>
            </w:r>
          </w:p>
        </w:tc>
        <w:tc>
          <w:tcPr>
            <w:tcW w:w="0" w:type="auto"/>
            <w:hideMark/>
          </w:tcPr>
          <w:p w14:paraId="263EAD04" w14:textId="3FACC9DF" w:rsidR="002D77A4" w:rsidRPr="002D77A4" w:rsidRDefault="002D77A4" w:rsidP="002D77A4">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2D77A4">
              <w:rPr>
                <w:rFonts w:eastAsia="Times New Roman" w:cs="Times New Roman"/>
                <w:szCs w:val="24"/>
              </w:rPr>
              <w:t xml:space="preserve"> Elective</w:t>
            </w:r>
            <w:r w:rsidRPr="002D77A4">
              <w:rPr>
                <w:rFonts w:eastAsia="Times New Roman" w:cs="Times New Roman"/>
                <w:szCs w:val="24"/>
              </w:rPr>
              <w:br/>
              <w:t xml:space="preserve"> Emergency</w:t>
            </w:r>
          </w:p>
        </w:tc>
      </w:tr>
    </w:tbl>
    <w:p w14:paraId="4B5B092E" w14:textId="1A71DD61" w:rsidR="002D77A4" w:rsidRPr="002D77A4" w:rsidRDefault="002D77A4" w:rsidP="002D77A4">
      <w:pPr>
        <w:spacing w:after="0" w:line="240" w:lineRule="auto"/>
        <w:rPr>
          <w:rFonts w:eastAsia="Times New Roman" w:cs="Times New Roman"/>
          <w:szCs w:val="24"/>
        </w:rPr>
      </w:pPr>
    </w:p>
    <w:tbl>
      <w:tblPr>
        <w:tblStyle w:val="GridTable4-Accent11"/>
        <w:tblW w:w="9180" w:type="dxa"/>
        <w:tblLook w:val="04A0" w:firstRow="1" w:lastRow="0" w:firstColumn="1" w:lastColumn="0" w:noHBand="0" w:noVBand="1"/>
      </w:tblPr>
      <w:tblGrid>
        <w:gridCol w:w="5359"/>
        <w:gridCol w:w="3821"/>
      </w:tblGrid>
      <w:tr w:rsidR="002D77A4" w:rsidRPr="002D77A4" w14:paraId="2C9FE8BC" w14:textId="77777777" w:rsidTr="00A45169">
        <w:trPr>
          <w:cnfStyle w:val="100000000000" w:firstRow="1" w:lastRow="0" w:firstColumn="0" w:lastColumn="0" w:oddVBand="0" w:evenVBand="0" w:oddHBand="0"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0" w:type="auto"/>
            <w:hideMark/>
          </w:tcPr>
          <w:p w14:paraId="7E7C0858" w14:textId="77777777" w:rsidR="002D77A4" w:rsidRPr="002D77A4" w:rsidRDefault="002D77A4" w:rsidP="002D77A4">
            <w:pPr>
              <w:spacing w:after="0" w:line="240" w:lineRule="auto"/>
              <w:jc w:val="center"/>
              <w:rPr>
                <w:rFonts w:eastAsia="Times New Roman" w:cs="Times New Roman"/>
                <w:szCs w:val="24"/>
              </w:rPr>
            </w:pPr>
            <w:r w:rsidRPr="002D77A4">
              <w:rPr>
                <w:rFonts w:eastAsia="Times New Roman" w:cs="Times New Roman"/>
                <w:szCs w:val="24"/>
              </w:rPr>
              <w:t>Section B: Anesthesia and Analgesia Practice</w:t>
            </w:r>
          </w:p>
        </w:tc>
        <w:tc>
          <w:tcPr>
            <w:tcW w:w="0" w:type="auto"/>
            <w:hideMark/>
          </w:tcPr>
          <w:p w14:paraId="7759019D" w14:textId="77777777" w:rsidR="002D77A4" w:rsidRPr="002D77A4" w:rsidRDefault="002D77A4" w:rsidP="002D77A4">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rPr>
            </w:pPr>
            <w:r w:rsidRPr="002D77A4">
              <w:rPr>
                <w:rFonts w:eastAsia="Times New Roman" w:cs="Times New Roman"/>
                <w:szCs w:val="24"/>
              </w:rPr>
              <w:t>Options</w:t>
            </w:r>
          </w:p>
        </w:tc>
      </w:tr>
      <w:tr w:rsidR="002D77A4" w:rsidRPr="002D77A4" w14:paraId="4E0C8ED9" w14:textId="77777777" w:rsidTr="00A45169">
        <w:trPr>
          <w:trHeight w:val="971"/>
        </w:trPr>
        <w:tc>
          <w:tcPr>
            <w:cnfStyle w:val="001000000000" w:firstRow="0" w:lastRow="0" w:firstColumn="1" w:lastColumn="0" w:oddVBand="0" w:evenVBand="0" w:oddHBand="0" w:evenHBand="0" w:firstRowFirstColumn="0" w:firstRowLastColumn="0" w:lastRowFirstColumn="0" w:lastRowLastColumn="0"/>
            <w:tcW w:w="0" w:type="auto"/>
            <w:hideMark/>
          </w:tcPr>
          <w:p w14:paraId="0DB04227" w14:textId="77777777" w:rsidR="002D77A4" w:rsidRPr="002D77A4" w:rsidRDefault="002D77A4" w:rsidP="002D77A4">
            <w:pPr>
              <w:spacing w:after="0" w:line="240" w:lineRule="auto"/>
              <w:rPr>
                <w:rFonts w:eastAsia="Times New Roman" w:cs="Times New Roman"/>
                <w:szCs w:val="24"/>
              </w:rPr>
            </w:pPr>
            <w:r w:rsidRPr="002D77A4">
              <w:rPr>
                <w:rFonts w:eastAsia="Times New Roman" w:cs="Times New Roman"/>
                <w:szCs w:val="24"/>
              </w:rPr>
              <w:t>5. Type of anesthesia used</w:t>
            </w:r>
          </w:p>
        </w:tc>
        <w:tc>
          <w:tcPr>
            <w:tcW w:w="0" w:type="auto"/>
            <w:hideMark/>
          </w:tcPr>
          <w:p w14:paraId="3DE67B14" w14:textId="0A3F55CB" w:rsidR="002D77A4" w:rsidRPr="002D77A4" w:rsidRDefault="002D77A4" w:rsidP="002D77A4">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2D77A4">
              <w:rPr>
                <w:rFonts w:eastAsia="Times New Roman" w:cs="Times New Roman"/>
                <w:szCs w:val="24"/>
              </w:rPr>
              <w:t xml:space="preserve"> General Anesthesia only</w:t>
            </w:r>
            <w:r w:rsidRPr="002D77A4">
              <w:rPr>
                <w:rFonts w:eastAsia="Times New Roman" w:cs="Times New Roman"/>
                <w:szCs w:val="24"/>
              </w:rPr>
              <w:br/>
              <w:t xml:space="preserve"> Regional Anesthesia only</w:t>
            </w:r>
            <w:r w:rsidRPr="002D77A4">
              <w:rPr>
                <w:rFonts w:eastAsia="Times New Roman" w:cs="Times New Roman"/>
                <w:szCs w:val="24"/>
              </w:rPr>
              <w:br/>
              <w:t xml:space="preserve"> Combined General and Regional</w:t>
            </w:r>
          </w:p>
        </w:tc>
      </w:tr>
      <w:tr w:rsidR="002D77A4" w:rsidRPr="002D77A4" w14:paraId="41D62E60" w14:textId="77777777" w:rsidTr="00A45169">
        <w:trPr>
          <w:trHeight w:val="637"/>
        </w:trPr>
        <w:tc>
          <w:tcPr>
            <w:cnfStyle w:val="001000000000" w:firstRow="0" w:lastRow="0" w:firstColumn="1" w:lastColumn="0" w:oddVBand="0" w:evenVBand="0" w:oddHBand="0" w:evenHBand="0" w:firstRowFirstColumn="0" w:firstRowLastColumn="0" w:lastRowFirstColumn="0" w:lastRowLastColumn="0"/>
            <w:tcW w:w="0" w:type="auto"/>
            <w:hideMark/>
          </w:tcPr>
          <w:p w14:paraId="52D0F9D7" w14:textId="77777777" w:rsidR="002D77A4" w:rsidRPr="002D77A4" w:rsidRDefault="002D77A4" w:rsidP="002D77A4">
            <w:pPr>
              <w:spacing w:after="0" w:line="240" w:lineRule="auto"/>
              <w:rPr>
                <w:rFonts w:eastAsia="Times New Roman" w:cs="Times New Roman"/>
                <w:szCs w:val="24"/>
              </w:rPr>
            </w:pPr>
            <w:r w:rsidRPr="002D77A4">
              <w:rPr>
                <w:rFonts w:eastAsia="Times New Roman" w:cs="Times New Roman"/>
                <w:szCs w:val="24"/>
              </w:rPr>
              <w:t>6. Received multimodal analgesia?</w:t>
            </w:r>
          </w:p>
        </w:tc>
        <w:tc>
          <w:tcPr>
            <w:tcW w:w="0" w:type="auto"/>
            <w:hideMark/>
          </w:tcPr>
          <w:p w14:paraId="360D933C" w14:textId="19C8B164" w:rsidR="002D77A4" w:rsidRPr="002D77A4" w:rsidRDefault="002D77A4" w:rsidP="002D77A4">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2D77A4">
              <w:rPr>
                <w:rFonts w:eastAsia="Times New Roman" w:cs="Times New Roman"/>
                <w:szCs w:val="24"/>
              </w:rPr>
              <w:t xml:space="preserve"> Yes</w:t>
            </w:r>
            <w:r w:rsidRPr="002D77A4">
              <w:rPr>
                <w:rFonts w:eastAsia="Times New Roman" w:cs="Times New Roman"/>
                <w:szCs w:val="24"/>
              </w:rPr>
              <w:br/>
              <w:t xml:space="preserve"> No</w:t>
            </w:r>
          </w:p>
        </w:tc>
      </w:tr>
      <w:tr w:rsidR="002D77A4" w:rsidRPr="002D77A4" w14:paraId="78F4D0C8" w14:textId="77777777" w:rsidTr="00A45169">
        <w:trPr>
          <w:trHeight w:val="2580"/>
        </w:trPr>
        <w:tc>
          <w:tcPr>
            <w:cnfStyle w:val="001000000000" w:firstRow="0" w:lastRow="0" w:firstColumn="1" w:lastColumn="0" w:oddVBand="0" w:evenVBand="0" w:oddHBand="0" w:evenHBand="0" w:firstRowFirstColumn="0" w:firstRowLastColumn="0" w:lastRowFirstColumn="0" w:lastRowLastColumn="0"/>
            <w:tcW w:w="0" w:type="auto"/>
            <w:hideMark/>
          </w:tcPr>
          <w:p w14:paraId="50BE00F3" w14:textId="77777777" w:rsidR="002D77A4" w:rsidRPr="002D77A4" w:rsidRDefault="002D77A4" w:rsidP="002D77A4">
            <w:pPr>
              <w:spacing w:after="0" w:line="240" w:lineRule="auto"/>
              <w:rPr>
                <w:rFonts w:eastAsia="Times New Roman" w:cs="Times New Roman"/>
                <w:szCs w:val="24"/>
              </w:rPr>
            </w:pPr>
            <w:r w:rsidRPr="002D77A4">
              <w:rPr>
                <w:rFonts w:eastAsia="Times New Roman" w:cs="Times New Roman"/>
                <w:szCs w:val="24"/>
              </w:rPr>
              <w:t>7. Analgesics used (if yes)</w:t>
            </w:r>
          </w:p>
        </w:tc>
        <w:tc>
          <w:tcPr>
            <w:tcW w:w="0" w:type="auto"/>
            <w:hideMark/>
          </w:tcPr>
          <w:p w14:paraId="24374F95" w14:textId="34D97D32" w:rsidR="002D77A4" w:rsidRPr="002D77A4" w:rsidRDefault="002D77A4" w:rsidP="002D77A4">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2D77A4">
              <w:rPr>
                <w:rFonts w:eastAsia="Times New Roman" w:cs="Times New Roman"/>
                <w:szCs w:val="24"/>
              </w:rPr>
              <w:t xml:space="preserve"> Opioids</w:t>
            </w:r>
            <w:r w:rsidRPr="002D77A4">
              <w:rPr>
                <w:rFonts w:eastAsia="Times New Roman" w:cs="Times New Roman"/>
                <w:szCs w:val="24"/>
              </w:rPr>
              <w:br/>
              <w:t xml:space="preserve"> NSAIDs</w:t>
            </w:r>
            <w:r w:rsidRPr="002D77A4">
              <w:rPr>
                <w:rFonts w:eastAsia="Times New Roman" w:cs="Times New Roman"/>
                <w:szCs w:val="24"/>
              </w:rPr>
              <w:br/>
              <w:t xml:space="preserve"> COX-2 Inhibitors</w:t>
            </w:r>
            <w:r w:rsidRPr="002D77A4">
              <w:rPr>
                <w:rFonts w:eastAsia="Times New Roman" w:cs="Times New Roman"/>
                <w:szCs w:val="24"/>
              </w:rPr>
              <w:br/>
              <w:t xml:space="preserve"> Ketamine</w:t>
            </w:r>
            <w:r w:rsidRPr="002D77A4">
              <w:rPr>
                <w:rFonts w:eastAsia="Times New Roman" w:cs="Times New Roman"/>
                <w:szCs w:val="24"/>
              </w:rPr>
              <w:br/>
              <w:t xml:space="preserve"> </w:t>
            </w:r>
            <w:proofErr w:type="spellStart"/>
            <w:r w:rsidRPr="002D77A4">
              <w:rPr>
                <w:rFonts w:eastAsia="Times New Roman" w:cs="Times New Roman"/>
                <w:szCs w:val="24"/>
              </w:rPr>
              <w:t>Gabapentinoids</w:t>
            </w:r>
            <w:proofErr w:type="spellEnd"/>
            <w:r w:rsidRPr="002D77A4">
              <w:rPr>
                <w:rFonts w:eastAsia="Times New Roman" w:cs="Times New Roman"/>
                <w:szCs w:val="24"/>
              </w:rPr>
              <w:br/>
              <w:t xml:space="preserve"> Regional Block</w:t>
            </w:r>
            <w:r w:rsidRPr="002D77A4">
              <w:rPr>
                <w:rFonts w:eastAsia="Times New Roman" w:cs="Times New Roman"/>
                <w:szCs w:val="24"/>
              </w:rPr>
              <w:br/>
              <w:t xml:space="preserve"> Local Infiltration</w:t>
            </w:r>
            <w:r w:rsidRPr="002D77A4">
              <w:rPr>
                <w:rFonts w:eastAsia="Times New Roman" w:cs="Times New Roman"/>
                <w:szCs w:val="24"/>
              </w:rPr>
              <w:br/>
              <w:t xml:space="preserve"> Others: _____________</w:t>
            </w:r>
          </w:p>
        </w:tc>
      </w:tr>
      <w:tr w:rsidR="002D77A4" w:rsidRPr="002D77A4" w14:paraId="46C17463" w14:textId="77777777" w:rsidTr="00A45169">
        <w:trPr>
          <w:trHeight w:val="1275"/>
        </w:trPr>
        <w:tc>
          <w:tcPr>
            <w:cnfStyle w:val="001000000000" w:firstRow="0" w:lastRow="0" w:firstColumn="1" w:lastColumn="0" w:oddVBand="0" w:evenVBand="0" w:oddHBand="0" w:evenHBand="0" w:firstRowFirstColumn="0" w:firstRowLastColumn="0" w:lastRowFirstColumn="0" w:lastRowLastColumn="0"/>
            <w:tcW w:w="0" w:type="auto"/>
            <w:hideMark/>
          </w:tcPr>
          <w:p w14:paraId="62FA77B3" w14:textId="77777777" w:rsidR="002D77A4" w:rsidRPr="002D77A4" w:rsidRDefault="002D77A4" w:rsidP="002D77A4">
            <w:pPr>
              <w:spacing w:after="0" w:line="240" w:lineRule="auto"/>
              <w:rPr>
                <w:rFonts w:eastAsia="Times New Roman" w:cs="Times New Roman"/>
                <w:szCs w:val="24"/>
              </w:rPr>
            </w:pPr>
            <w:r w:rsidRPr="002D77A4">
              <w:rPr>
                <w:rFonts w:eastAsia="Times New Roman" w:cs="Times New Roman"/>
                <w:szCs w:val="24"/>
              </w:rPr>
              <w:t>8. Stage analgesia provided</w:t>
            </w:r>
          </w:p>
        </w:tc>
        <w:tc>
          <w:tcPr>
            <w:tcW w:w="0" w:type="auto"/>
            <w:hideMark/>
          </w:tcPr>
          <w:p w14:paraId="3DCEEF5C" w14:textId="48E0DB41" w:rsidR="002D77A4" w:rsidRPr="002D77A4" w:rsidRDefault="002D77A4" w:rsidP="002D77A4">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2D77A4">
              <w:rPr>
                <w:rFonts w:eastAsia="Times New Roman" w:cs="Times New Roman"/>
                <w:szCs w:val="24"/>
              </w:rPr>
              <w:t xml:space="preserve"> Pre-operative</w:t>
            </w:r>
            <w:r w:rsidRPr="002D77A4">
              <w:rPr>
                <w:rFonts w:eastAsia="Times New Roman" w:cs="Times New Roman"/>
                <w:szCs w:val="24"/>
              </w:rPr>
              <w:br/>
              <w:t xml:space="preserve"> Intra-operative</w:t>
            </w:r>
            <w:r w:rsidRPr="002D77A4">
              <w:rPr>
                <w:rFonts w:eastAsia="Times New Roman" w:cs="Times New Roman"/>
                <w:szCs w:val="24"/>
              </w:rPr>
              <w:br/>
              <w:t xml:space="preserve"> </w:t>
            </w:r>
            <w:r w:rsidR="00DF5D25" w:rsidRPr="002D77A4">
              <w:rPr>
                <w:rFonts w:eastAsia="Times New Roman" w:cs="Times New Roman"/>
                <w:szCs w:val="24"/>
              </w:rPr>
              <w:t>post-operative</w:t>
            </w:r>
            <w:r w:rsidRPr="002D77A4">
              <w:rPr>
                <w:rFonts w:eastAsia="Times New Roman" w:cs="Times New Roman"/>
                <w:szCs w:val="24"/>
              </w:rPr>
              <w:br/>
              <w:t xml:space="preserve"> In PACU</w:t>
            </w:r>
          </w:p>
        </w:tc>
      </w:tr>
      <w:tr w:rsidR="002D77A4" w:rsidRPr="002D77A4" w14:paraId="271E0DD7" w14:textId="77777777" w:rsidTr="00A45169">
        <w:trPr>
          <w:trHeight w:val="652"/>
        </w:trPr>
        <w:tc>
          <w:tcPr>
            <w:cnfStyle w:val="001000000000" w:firstRow="0" w:lastRow="0" w:firstColumn="1" w:lastColumn="0" w:oddVBand="0" w:evenVBand="0" w:oddHBand="0" w:evenHBand="0" w:firstRowFirstColumn="0" w:firstRowLastColumn="0" w:lastRowFirstColumn="0" w:lastRowLastColumn="0"/>
            <w:tcW w:w="0" w:type="auto"/>
            <w:hideMark/>
          </w:tcPr>
          <w:p w14:paraId="069ADD40" w14:textId="77777777" w:rsidR="002D77A4" w:rsidRPr="002D77A4" w:rsidRDefault="002D77A4" w:rsidP="002D77A4">
            <w:pPr>
              <w:spacing w:after="0" w:line="240" w:lineRule="auto"/>
              <w:rPr>
                <w:rFonts w:eastAsia="Times New Roman" w:cs="Times New Roman"/>
                <w:szCs w:val="24"/>
              </w:rPr>
            </w:pPr>
            <w:r w:rsidRPr="002D77A4">
              <w:rPr>
                <w:rFonts w:eastAsia="Times New Roman" w:cs="Times New Roman"/>
                <w:szCs w:val="24"/>
              </w:rPr>
              <w:t>9. Pain management in PACU?</w:t>
            </w:r>
          </w:p>
        </w:tc>
        <w:tc>
          <w:tcPr>
            <w:tcW w:w="0" w:type="auto"/>
            <w:hideMark/>
          </w:tcPr>
          <w:p w14:paraId="7E268736" w14:textId="6E7EC4B6" w:rsidR="002D77A4" w:rsidRPr="002D77A4" w:rsidRDefault="002D77A4" w:rsidP="002D77A4">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2D77A4">
              <w:rPr>
                <w:rFonts w:eastAsia="Times New Roman" w:cs="Times New Roman"/>
                <w:szCs w:val="24"/>
              </w:rPr>
              <w:t xml:space="preserve"> Yes</w:t>
            </w:r>
            <w:r w:rsidRPr="002D77A4">
              <w:rPr>
                <w:rFonts w:eastAsia="Times New Roman" w:cs="Times New Roman"/>
                <w:szCs w:val="24"/>
              </w:rPr>
              <w:br/>
              <w:t xml:space="preserve"> No</w:t>
            </w:r>
          </w:p>
        </w:tc>
      </w:tr>
      <w:tr w:rsidR="002D77A4" w:rsidRPr="002D77A4" w14:paraId="02DCAAD2" w14:textId="77777777" w:rsidTr="00A45169">
        <w:trPr>
          <w:trHeight w:val="1928"/>
        </w:trPr>
        <w:tc>
          <w:tcPr>
            <w:cnfStyle w:val="001000000000" w:firstRow="0" w:lastRow="0" w:firstColumn="1" w:lastColumn="0" w:oddVBand="0" w:evenVBand="0" w:oddHBand="0" w:evenHBand="0" w:firstRowFirstColumn="0" w:firstRowLastColumn="0" w:lastRowFirstColumn="0" w:lastRowLastColumn="0"/>
            <w:tcW w:w="0" w:type="auto"/>
            <w:hideMark/>
          </w:tcPr>
          <w:p w14:paraId="4705C83F" w14:textId="77777777" w:rsidR="002D77A4" w:rsidRPr="002D77A4" w:rsidRDefault="002D77A4" w:rsidP="002D77A4">
            <w:pPr>
              <w:spacing w:after="0" w:line="240" w:lineRule="auto"/>
              <w:rPr>
                <w:rFonts w:eastAsia="Times New Roman" w:cs="Times New Roman"/>
                <w:szCs w:val="24"/>
              </w:rPr>
            </w:pPr>
            <w:r w:rsidRPr="002D77A4">
              <w:rPr>
                <w:rFonts w:eastAsia="Times New Roman" w:cs="Times New Roman"/>
                <w:szCs w:val="24"/>
              </w:rPr>
              <w:t>10. Type of pain management in PACU</w:t>
            </w:r>
          </w:p>
        </w:tc>
        <w:tc>
          <w:tcPr>
            <w:tcW w:w="0" w:type="auto"/>
            <w:hideMark/>
          </w:tcPr>
          <w:p w14:paraId="43DFFC3E" w14:textId="528736E5" w:rsidR="002D77A4" w:rsidRPr="002D77A4" w:rsidRDefault="002D77A4" w:rsidP="002D77A4">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2D77A4">
              <w:rPr>
                <w:rFonts w:eastAsia="Times New Roman" w:cs="Times New Roman"/>
                <w:szCs w:val="24"/>
              </w:rPr>
              <w:t xml:space="preserve"> None</w:t>
            </w:r>
            <w:r w:rsidRPr="002D77A4">
              <w:rPr>
                <w:rFonts w:eastAsia="Times New Roman" w:cs="Times New Roman"/>
                <w:szCs w:val="24"/>
              </w:rPr>
              <w:br/>
              <w:t xml:space="preserve"> NSAIDs</w:t>
            </w:r>
            <w:r w:rsidRPr="002D77A4">
              <w:rPr>
                <w:rFonts w:eastAsia="Times New Roman" w:cs="Times New Roman"/>
                <w:szCs w:val="24"/>
              </w:rPr>
              <w:br/>
              <w:t xml:space="preserve"> Opioid</w:t>
            </w:r>
            <w:r w:rsidRPr="002D77A4">
              <w:rPr>
                <w:rFonts w:eastAsia="Times New Roman" w:cs="Times New Roman"/>
                <w:szCs w:val="24"/>
              </w:rPr>
              <w:br/>
              <w:t xml:space="preserve"> COX-2 Inhibitor</w:t>
            </w:r>
            <w:r w:rsidRPr="002D77A4">
              <w:rPr>
                <w:rFonts w:eastAsia="Times New Roman" w:cs="Times New Roman"/>
                <w:szCs w:val="24"/>
              </w:rPr>
              <w:br/>
              <w:t xml:space="preserve"> Regional Block</w:t>
            </w:r>
            <w:r w:rsidRPr="002D77A4">
              <w:rPr>
                <w:rFonts w:eastAsia="Times New Roman" w:cs="Times New Roman"/>
                <w:szCs w:val="24"/>
              </w:rPr>
              <w:br/>
              <w:t xml:space="preserve"> Multimodal Analgesia</w:t>
            </w:r>
          </w:p>
        </w:tc>
      </w:tr>
    </w:tbl>
    <w:p w14:paraId="6691FB06" w14:textId="5BFE0AA3" w:rsidR="002D77A4" w:rsidRPr="002D77A4" w:rsidRDefault="002D77A4" w:rsidP="002D77A4">
      <w:pPr>
        <w:spacing w:after="0" w:line="240" w:lineRule="auto"/>
        <w:rPr>
          <w:rFonts w:eastAsia="Times New Roman" w:cs="Times New Roman"/>
          <w:szCs w:val="24"/>
        </w:rPr>
      </w:pPr>
    </w:p>
    <w:tbl>
      <w:tblPr>
        <w:tblStyle w:val="GridTable4-Accent11"/>
        <w:tblW w:w="0" w:type="auto"/>
        <w:tblLook w:val="04A0" w:firstRow="1" w:lastRow="0" w:firstColumn="1" w:lastColumn="0" w:noHBand="0" w:noVBand="1"/>
      </w:tblPr>
      <w:tblGrid>
        <w:gridCol w:w="6513"/>
        <w:gridCol w:w="2714"/>
      </w:tblGrid>
      <w:tr w:rsidR="002D77A4" w:rsidRPr="002D77A4" w14:paraId="4C89EC9D" w14:textId="77777777" w:rsidTr="002D77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5812FE" w14:textId="77777777" w:rsidR="002D77A4" w:rsidRPr="002D77A4" w:rsidRDefault="002D77A4" w:rsidP="002D77A4">
            <w:pPr>
              <w:spacing w:after="0" w:line="240" w:lineRule="auto"/>
              <w:jc w:val="center"/>
              <w:rPr>
                <w:rFonts w:eastAsia="Times New Roman" w:cs="Times New Roman"/>
                <w:szCs w:val="24"/>
              </w:rPr>
            </w:pPr>
            <w:r w:rsidRPr="002D77A4">
              <w:rPr>
                <w:rFonts w:eastAsia="Times New Roman" w:cs="Times New Roman"/>
                <w:szCs w:val="24"/>
              </w:rPr>
              <w:t>Section C: Professional Practice (To be completed by anesthesia professionals)</w:t>
            </w:r>
          </w:p>
        </w:tc>
        <w:tc>
          <w:tcPr>
            <w:tcW w:w="0" w:type="auto"/>
            <w:hideMark/>
          </w:tcPr>
          <w:p w14:paraId="12DD3D6B" w14:textId="77777777" w:rsidR="002D77A4" w:rsidRPr="002D77A4" w:rsidRDefault="002D77A4" w:rsidP="002D77A4">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rPr>
            </w:pPr>
            <w:r w:rsidRPr="002D77A4">
              <w:rPr>
                <w:rFonts w:eastAsia="Times New Roman" w:cs="Times New Roman"/>
                <w:szCs w:val="24"/>
              </w:rPr>
              <w:t>Options</w:t>
            </w:r>
          </w:p>
        </w:tc>
      </w:tr>
      <w:tr w:rsidR="002D77A4" w:rsidRPr="002D77A4" w14:paraId="0451A203" w14:textId="77777777" w:rsidTr="002D77A4">
        <w:tc>
          <w:tcPr>
            <w:cnfStyle w:val="001000000000" w:firstRow="0" w:lastRow="0" w:firstColumn="1" w:lastColumn="0" w:oddVBand="0" w:evenVBand="0" w:oddHBand="0" w:evenHBand="0" w:firstRowFirstColumn="0" w:firstRowLastColumn="0" w:lastRowFirstColumn="0" w:lastRowLastColumn="0"/>
            <w:tcW w:w="0" w:type="auto"/>
            <w:hideMark/>
          </w:tcPr>
          <w:p w14:paraId="62472C75" w14:textId="77777777" w:rsidR="002D77A4" w:rsidRPr="002D77A4" w:rsidRDefault="002D77A4" w:rsidP="002D77A4">
            <w:pPr>
              <w:spacing w:after="0" w:line="240" w:lineRule="auto"/>
              <w:rPr>
                <w:rFonts w:eastAsia="Times New Roman" w:cs="Times New Roman"/>
                <w:szCs w:val="24"/>
              </w:rPr>
            </w:pPr>
            <w:r w:rsidRPr="002D77A4">
              <w:rPr>
                <w:rFonts w:eastAsia="Times New Roman" w:cs="Times New Roman"/>
                <w:szCs w:val="24"/>
              </w:rPr>
              <w:t>11. Educational Qualification</w:t>
            </w:r>
          </w:p>
        </w:tc>
        <w:tc>
          <w:tcPr>
            <w:tcW w:w="0" w:type="auto"/>
            <w:hideMark/>
          </w:tcPr>
          <w:p w14:paraId="5F817425" w14:textId="1AF928C7" w:rsidR="002D77A4" w:rsidRPr="002D77A4" w:rsidRDefault="002D77A4" w:rsidP="002D77A4">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2D77A4">
              <w:rPr>
                <w:rFonts w:eastAsia="Times New Roman" w:cs="Times New Roman"/>
                <w:szCs w:val="24"/>
              </w:rPr>
              <w:t xml:space="preserve"> Diploma</w:t>
            </w:r>
            <w:r w:rsidRPr="002D77A4">
              <w:rPr>
                <w:rFonts w:eastAsia="Times New Roman" w:cs="Times New Roman"/>
                <w:szCs w:val="24"/>
              </w:rPr>
              <w:br/>
              <w:t xml:space="preserve"> BSc</w:t>
            </w:r>
            <w:r w:rsidRPr="002D77A4">
              <w:rPr>
                <w:rFonts w:eastAsia="Times New Roman" w:cs="Times New Roman"/>
                <w:szCs w:val="24"/>
              </w:rPr>
              <w:br/>
              <w:t xml:space="preserve"> MSc</w:t>
            </w:r>
            <w:r w:rsidRPr="002D77A4">
              <w:rPr>
                <w:rFonts w:eastAsia="Times New Roman" w:cs="Times New Roman"/>
                <w:szCs w:val="24"/>
              </w:rPr>
              <w:br/>
              <w:t xml:space="preserve"> Anesthesiologist</w:t>
            </w:r>
          </w:p>
        </w:tc>
      </w:tr>
      <w:tr w:rsidR="002D77A4" w:rsidRPr="002D77A4" w14:paraId="65BC8CEB" w14:textId="77777777" w:rsidTr="002D77A4">
        <w:tc>
          <w:tcPr>
            <w:cnfStyle w:val="001000000000" w:firstRow="0" w:lastRow="0" w:firstColumn="1" w:lastColumn="0" w:oddVBand="0" w:evenVBand="0" w:oddHBand="0" w:evenHBand="0" w:firstRowFirstColumn="0" w:firstRowLastColumn="0" w:lastRowFirstColumn="0" w:lastRowLastColumn="0"/>
            <w:tcW w:w="0" w:type="auto"/>
            <w:hideMark/>
          </w:tcPr>
          <w:p w14:paraId="4AC0F626" w14:textId="77777777" w:rsidR="002D77A4" w:rsidRPr="002D77A4" w:rsidRDefault="002D77A4" w:rsidP="002D77A4">
            <w:pPr>
              <w:spacing w:after="0" w:line="240" w:lineRule="auto"/>
              <w:rPr>
                <w:rFonts w:eastAsia="Times New Roman" w:cs="Times New Roman"/>
                <w:szCs w:val="24"/>
              </w:rPr>
            </w:pPr>
            <w:r w:rsidRPr="002D77A4">
              <w:rPr>
                <w:rFonts w:eastAsia="Times New Roman" w:cs="Times New Roman"/>
                <w:szCs w:val="24"/>
              </w:rPr>
              <w:lastRenderedPageBreak/>
              <w:t>12. Frequency of MMA use</w:t>
            </w:r>
          </w:p>
        </w:tc>
        <w:tc>
          <w:tcPr>
            <w:tcW w:w="0" w:type="auto"/>
            <w:hideMark/>
          </w:tcPr>
          <w:p w14:paraId="67AFFE52" w14:textId="2B8BDC7C" w:rsidR="002D77A4" w:rsidRPr="002D77A4" w:rsidRDefault="002D77A4" w:rsidP="002D77A4">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2D77A4">
              <w:rPr>
                <w:rFonts w:eastAsia="Times New Roman" w:cs="Times New Roman"/>
                <w:szCs w:val="24"/>
              </w:rPr>
              <w:t xml:space="preserve"> Always</w:t>
            </w:r>
            <w:r w:rsidRPr="002D77A4">
              <w:rPr>
                <w:rFonts w:eastAsia="Times New Roman" w:cs="Times New Roman"/>
                <w:szCs w:val="24"/>
              </w:rPr>
              <w:br/>
              <w:t xml:space="preserve"> Frequently</w:t>
            </w:r>
            <w:r w:rsidRPr="002D77A4">
              <w:rPr>
                <w:rFonts w:eastAsia="Times New Roman" w:cs="Times New Roman"/>
                <w:szCs w:val="24"/>
              </w:rPr>
              <w:br/>
              <w:t xml:space="preserve"> Sometimes</w:t>
            </w:r>
            <w:r w:rsidRPr="002D77A4">
              <w:rPr>
                <w:rFonts w:eastAsia="Times New Roman" w:cs="Times New Roman"/>
                <w:szCs w:val="24"/>
              </w:rPr>
              <w:br/>
              <w:t xml:space="preserve"> Rarely</w:t>
            </w:r>
            <w:r w:rsidRPr="002D77A4">
              <w:rPr>
                <w:rFonts w:eastAsia="Times New Roman" w:cs="Times New Roman"/>
                <w:szCs w:val="24"/>
              </w:rPr>
              <w:br/>
              <w:t xml:space="preserve"> Never</w:t>
            </w:r>
          </w:p>
        </w:tc>
      </w:tr>
      <w:tr w:rsidR="002D77A4" w:rsidRPr="002D77A4" w14:paraId="327BA340" w14:textId="77777777" w:rsidTr="002D77A4">
        <w:tc>
          <w:tcPr>
            <w:cnfStyle w:val="001000000000" w:firstRow="0" w:lastRow="0" w:firstColumn="1" w:lastColumn="0" w:oddVBand="0" w:evenVBand="0" w:oddHBand="0" w:evenHBand="0" w:firstRowFirstColumn="0" w:firstRowLastColumn="0" w:lastRowFirstColumn="0" w:lastRowLastColumn="0"/>
            <w:tcW w:w="0" w:type="auto"/>
            <w:hideMark/>
          </w:tcPr>
          <w:p w14:paraId="0D76FA40" w14:textId="77777777" w:rsidR="002D77A4" w:rsidRPr="002D77A4" w:rsidRDefault="002D77A4" w:rsidP="002D77A4">
            <w:pPr>
              <w:spacing w:after="0" w:line="240" w:lineRule="auto"/>
              <w:rPr>
                <w:rFonts w:eastAsia="Times New Roman" w:cs="Times New Roman"/>
                <w:szCs w:val="24"/>
              </w:rPr>
            </w:pPr>
            <w:r w:rsidRPr="002D77A4">
              <w:rPr>
                <w:rFonts w:eastAsia="Times New Roman" w:cs="Times New Roman"/>
                <w:szCs w:val="24"/>
              </w:rPr>
              <w:t>13. Barriers to MMA practice</w:t>
            </w:r>
          </w:p>
        </w:tc>
        <w:tc>
          <w:tcPr>
            <w:tcW w:w="0" w:type="auto"/>
            <w:hideMark/>
          </w:tcPr>
          <w:p w14:paraId="286B2BCA" w14:textId="0D3BD0B2" w:rsidR="002D77A4" w:rsidRPr="002D77A4" w:rsidRDefault="002D77A4" w:rsidP="002D77A4">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2D77A4">
              <w:rPr>
                <w:rFonts w:eastAsia="Times New Roman" w:cs="Times New Roman"/>
                <w:szCs w:val="24"/>
              </w:rPr>
              <w:t xml:space="preserve"> Lack of drug availability</w:t>
            </w:r>
            <w:r w:rsidRPr="002D77A4">
              <w:rPr>
                <w:rFonts w:eastAsia="Times New Roman" w:cs="Times New Roman"/>
                <w:szCs w:val="24"/>
              </w:rPr>
              <w:br/>
              <w:t xml:space="preserve"> Lack of equipment</w:t>
            </w:r>
            <w:r w:rsidRPr="002D77A4">
              <w:rPr>
                <w:rFonts w:eastAsia="Times New Roman" w:cs="Times New Roman"/>
                <w:szCs w:val="24"/>
              </w:rPr>
              <w:br/>
              <w:t xml:space="preserve"> Limited training/knowledge</w:t>
            </w:r>
            <w:r w:rsidRPr="002D77A4">
              <w:rPr>
                <w:rFonts w:eastAsia="Times New Roman" w:cs="Times New Roman"/>
                <w:szCs w:val="24"/>
              </w:rPr>
              <w:br/>
              <w:t xml:space="preserve"> Fear of drug side effects</w:t>
            </w:r>
            <w:r w:rsidRPr="002D77A4">
              <w:rPr>
                <w:rFonts w:eastAsia="Times New Roman" w:cs="Times New Roman"/>
                <w:szCs w:val="24"/>
              </w:rPr>
              <w:br/>
              <w:t xml:space="preserve"> Patient medical condition</w:t>
            </w:r>
            <w:r w:rsidRPr="002D77A4">
              <w:rPr>
                <w:rFonts w:eastAsia="Times New Roman" w:cs="Times New Roman"/>
                <w:szCs w:val="24"/>
              </w:rPr>
              <w:br/>
              <w:t xml:space="preserve"> Economic constraints</w:t>
            </w:r>
            <w:r w:rsidRPr="002D77A4">
              <w:rPr>
                <w:rFonts w:eastAsia="Times New Roman" w:cs="Times New Roman"/>
                <w:szCs w:val="24"/>
              </w:rPr>
              <w:br/>
              <w:t xml:space="preserve"> Other: _____________</w:t>
            </w:r>
          </w:p>
        </w:tc>
      </w:tr>
      <w:tr w:rsidR="002D77A4" w:rsidRPr="002D77A4" w14:paraId="50DEB1B8" w14:textId="77777777" w:rsidTr="002D77A4">
        <w:tc>
          <w:tcPr>
            <w:cnfStyle w:val="001000000000" w:firstRow="0" w:lastRow="0" w:firstColumn="1" w:lastColumn="0" w:oddVBand="0" w:evenVBand="0" w:oddHBand="0" w:evenHBand="0" w:firstRowFirstColumn="0" w:firstRowLastColumn="0" w:lastRowFirstColumn="0" w:lastRowLastColumn="0"/>
            <w:tcW w:w="0" w:type="auto"/>
            <w:hideMark/>
          </w:tcPr>
          <w:p w14:paraId="4C3290F0" w14:textId="77777777" w:rsidR="002D77A4" w:rsidRPr="002D77A4" w:rsidRDefault="002D77A4" w:rsidP="002D77A4">
            <w:pPr>
              <w:spacing w:after="0" w:line="240" w:lineRule="auto"/>
              <w:rPr>
                <w:rFonts w:eastAsia="Times New Roman" w:cs="Times New Roman"/>
                <w:szCs w:val="24"/>
              </w:rPr>
            </w:pPr>
            <w:r w:rsidRPr="002D77A4">
              <w:rPr>
                <w:rFonts w:eastAsia="Times New Roman" w:cs="Times New Roman"/>
                <w:szCs w:val="24"/>
              </w:rPr>
              <w:t>14. Received MMA training/guidelines?</w:t>
            </w:r>
          </w:p>
        </w:tc>
        <w:tc>
          <w:tcPr>
            <w:tcW w:w="0" w:type="auto"/>
            <w:hideMark/>
          </w:tcPr>
          <w:p w14:paraId="4AEF13FD" w14:textId="0C0F934C" w:rsidR="002D77A4" w:rsidRPr="002D77A4" w:rsidRDefault="002D77A4" w:rsidP="002D77A4">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2D77A4">
              <w:rPr>
                <w:rFonts w:eastAsia="Times New Roman" w:cs="Times New Roman"/>
                <w:szCs w:val="24"/>
              </w:rPr>
              <w:t xml:space="preserve"> Yes</w:t>
            </w:r>
            <w:r w:rsidRPr="002D77A4">
              <w:rPr>
                <w:rFonts w:eastAsia="Times New Roman" w:cs="Times New Roman"/>
                <w:szCs w:val="24"/>
              </w:rPr>
              <w:br/>
              <w:t xml:space="preserve"> No</w:t>
            </w:r>
          </w:p>
        </w:tc>
      </w:tr>
      <w:tr w:rsidR="002D77A4" w:rsidRPr="002D77A4" w14:paraId="4EE5B435" w14:textId="77777777" w:rsidTr="002D77A4">
        <w:tc>
          <w:tcPr>
            <w:cnfStyle w:val="001000000000" w:firstRow="0" w:lastRow="0" w:firstColumn="1" w:lastColumn="0" w:oddVBand="0" w:evenVBand="0" w:oddHBand="0" w:evenHBand="0" w:firstRowFirstColumn="0" w:firstRowLastColumn="0" w:lastRowFirstColumn="0" w:lastRowLastColumn="0"/>
            <w:tcW w:w="0" w:type="auto"/>
            <w:hideMark/>
          </w:tcPr>
          <w:p w14:paraId="0A54AD66" w14:textId="77777777" w:rsidR="002D77A4" w:rsidRPr="002D77A4" w:rsidRDefault="002D77A4" w:rsidP="002D77A4">
            <w:pPr>
              <w:spacing w:after="0" w:line="240" w:lineRule="auto"/>
              <w:rPr>
                <w:rFonts w:eastAsia="Times New Roman" w:cs="Times New Roman"/>
                <w:szCs w:val="24"/>
              </w:rPr>
            </w:pPr>
            <w:r w:rsidRPr="002D77A4">
              <w:rPr>
                <w:rFonts w:eastAsia="Times New Roman" w:cs="Times New Roman"/>
                <w:szCs w:val="24"/>
              </w:rPr>
              <w:t>15. Need for local MMA guideline?</w:t>
            </w:r>
          </w:p>
        </w:tc>
        <w:tc>
          <w:tcPr>
            <w:tcW w:w="0" w:type="auto"/>
            <w:hideMark/>
          </w:tcPr>
          <w:p w14:paraId="6D8CD574" w14:textId="2D54A8A3" w:rsidR="002D77A4" w:rsidRPr="002D77A4" w:rsidRDefault="002D77A4" w:rsidP="002D77A4">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2D77A4">
              <w:rPr>
                <w:rFonts w:eastAsia="Times New Roman" w:cs="Times New Roman"/>
                <w:szCs w:val="24"/>
              </w:rPr>
              <w:t xml:space="preserve"> Yes</w:t>
            </w:r>
            <w:r w:rsidRPr="002D77A4">
              <w:rPr>
                <w:rFonts w:eastAsia="Times New Roman" w:cs="Times New Roman"/>
                <w:szCs w:val="24"/>
              </w:rPr>
              <w:br/>
              <w:t xml:space="preserve"> No</w:t>
            </w:r>
          </w:p>
        </w:tc>
      </w:tr>
    </w:tbl>
    <w:p w14:paraId="60D3CF89" w14:textId="77777777" w:rsidR="002D77A4" w:rsidRDefault="002D77A4" w:rsidP="00CB1F1A">
      <w:pPr>
        <w:spacing w:line="360" w:lineRule="auto"/>
        <w:jc w:val="both"/>
        <w:rPr>
          <w:rFonts w:cs="Times New Roman"/>
          <w:b/>
          <w:color w:val="000000"/>
          <w:szCs w:val="24"/>
        </w:rPr>
      </w:pPr>
    </w:p>
    <w:p w14:paraId="443B8750" w14:textId="77777777" w:rsidR="008E33DD" w:rsidRDefault="008E33DD" w:rsidP="00CB1F1A">
      <w:pPr>
        <w:spacing w:line="360" w:lineRule="auto"/>
        <w:jc w:val="both"/>
        <w:rPr>
          <w:rFonts w:cs="Times New Roman"/>
          <w:b/>
          <w:color w:val="000000"/>
          <w:szCs w:val="24"/>
        </w:rPr>
      </w:pPr>
    </w:p>
    <w:p w14:paraId="60C8D371" w14:textId="77777777" w:rsidR="008E33DD" w:rsidRDefault="008E33DD" w:rsidP="00CB1F1A">
      <w:pPr>
        <w:spacing w:line="360" w:lineRule="auto"/>
        <w:jc w:val="both"/>
        <w:rPr>
          <w:rFonts w:cs="Times New Roman"/>
          <w:b/>
          <w:color w:val="000000"/>
          <w:szCs w:val="24"/>
        </w:rPr>
      </w:pPr>
    </w:p>
    <w:p w14:paraId="1310825E" w14:textId="77777777" w:rsidR="008E33DD" w:rsidRDefault="008E33DD" w:rsidP="00CB1F1A">
      <w:pPr>
        <w:spacing w:line="360" w:lineRule="auto"/>
        <w:jc w:val="both"/>
        <w:rPr>
          <w:rFonts w:cs="Times New Roman"/>
          <w:b/>
          <w:color w:val="000000"/>
          <w:szCs w:val="24"/>
        </w:rPr>
      </w:pPr>
    </w:p>
    <w:p w14:paraId="1682E1D2" w14:textId="77777777" w:rsidR="008E33DD" w:rsidRDefault="008E33DD" w:rsidP="00CB1F1A">
      <w:pPr>
        <w:spacing w:line="360" w:lineRule="auto"/>
        <w:jc w:val="both"/>
        <w:rPr>
          <w:rFonts w:cs="Times New Roman"/>
          <w:b/>
          <w:color w:val="000000"/>
          <w:szCs w:val="24"/>
        </w:rPr>
      </w:pPr>
    </w:p>
    <w:p w14:paraId="37E7114D" w14:textId="77777777" w:rsidR="008E33DD" w:rsidRDefault="008E33DD" w:rsidP="00CB1F1A">
      <w:pPr>
        <w:spacing w:line="360" w:lineRule="auto"/>
        <w:jc w:val="both"/>
        <w:rPr>
          <w:rFonts w:cs="Times New Roman"/>
          <w:b/>
          <w:color w:val="000000"/>
          <w:szCs w:val="24"/>
        </w:rPr>
      </w:pPr>
    </w:p>
    <w:p w14:paraId="3D5FC57A" w14:textId="77777777" w:rsidR="008E33DD" w:rsidRDefault="008E33DD" w:rsidP="00CB1F1A">
      <w:pPr>
        <w:spacing w:line="360" w:lineRule="auto"/>
        <w:jc w:val="both"/>
        <w:rPr>
          <w:rFonts w:cs="Times New Roman"/>
          <w:b/>
          <w:color w:val="000000"/>
          <w:szCs w:val="24"/>
        </w:rPr>
      </w:pPr>
    </w:p>
    <w:p w14:paraId="71705BD3" w14:textId="77777777" w:rsidR="008E33DD" w:rsidRDefault="008E33DD" w:rsidP="00CB1F1A">
      <w:pPr>
        <w:spacing w:line="360" w:lineRule="auto"/>
        <w:jc w:val="both"/>
        <w:rPr>
          <w:rFonts w:cs="Times New Roman"/>
          <w:b/>
          <w:color w:val="000000"/>
          <w:szCs w:val="24"/>
        </w:rPr>
      </w:pPr>
    </w:p>
    <w:p w14:paraId="03F57408" w14:textId="77777777" w:rsidR="008E33DD" w:rsidRDefault="008E33DD" w:rsidP="00CB1F1A">
      <w:pPr>
        <w:spacing w:line="360" w:lineRule="auto"/>
        <w:jc w:val="both"/>
        <w:rPr>
          <w:rFonts w:cs="Times New Roman"/>
          <w:b/>
          <w:color w:val="000000"/>
          <w:szCs w:val="24"/>
        </w:rPr>
      </w:pPr>
    </w:p>
    <w:p w14:paraId="5F5D0F9D" w14:textId="77777777" w:rsidR="008E33DD" w:rsidRDefault="008E33DD" w:rsidP="00CB1F1A">
      <w:pPr>
        <w:spacing w:line="360" w:lineRule="auto"/>
        <w:jc w:val="both"/>
        <w:rPr>
          <w:rFonts w:cs="Times New Roman"/>
          <w:b/>
          <w:color w:val="000000"/>
          <w:szCs w:val="24"/>
        </w:rPr>
      </w:pPr>
    </w:p>
    <w:p w14:paraId="269A5E14" w14:textId="77777777" w:rsidR="008E33DD" w:rsidRDefault="008E33DD" w:rsidP="00CB1F1A">
      <w:pPr>
        <w:spacing w:line="360" w:lineRule="auto"/>
        <w:jc w:val="both"/>
        <w:rPr>
          <w:rFonts w:cs="Times New Roman"/>
          <w:b/>
          <w:color w:val="000000"/>
          <w:szCs w:val="24"/>
        </w:rPr>
      </w:pPr>
    </w:p>
    <w:p w14:paraId="2F8EE3EB" w14:textId="77777777" w:rsidR="008E33DD" w:rsidRDefault="008E33DD" w:rsidP="00CB1F1A">
      <w:pPr>
        <w:spacing w:line="360" w:lineRule="auto"/>
        <w:jc w:val="both"/>
        <w:rPr>
          <w:rFonts w:cs="Times New Roman"/>
          <w:b/>
          <w:color w:val="000000"/>
          <w:szCs w:val="24"/>
        </w:rPr>
      </w:pPr>
    </w:p>
    <w:p w14:paraId="4C857792" w14:textId="77777777" w:rsidR="008E33DD" w:rsidRDefault="008E33DD" w:rsidP="00CB1F1A">
      <w:pPr>
        <w:spacing w:line="360" w:lineRule="auto"/>
        <w:jc w:val="both"/>
        <w:rPr>
          <w:rFonts w:cs="Times New Roman"/>
          <w:b/>
          <w:color w:val="000000"/>
          <w:szCs w:val="24"/>
        </w:rPr>
      </w:pPr>
    </w:p>
    <w:p w14:paraId="03D158A4" w14:textId="77777777" w:rsidR="008E33DD" w:rsidRDefault="008E33DD" w:rsidP="00CB1F1A">
      <w:pPr>
        <w:spacing w:line="360" w:lineRule="auto"/>
        <w:jc w:val="both"/>
        <w:rPr>
          <w:rFonts w:cs="Times New Roman"/>
          <w:b/>
          <w:color w:val="000000"/>
          <w:szCs w:val="24"/>
        </w:rPr>
      </w:pPr>
    </w:p>
    <w:p w14:paraId="345A5AB1" w14:textId="3881C496" w:rsidR="008E33DD" w:rsidRDefault="008E33DD" w:rsidP="00CB1F1A">
      <w:pPr>
        <w:spacing w:line="360" w:lineRule="auto"/>
        <w:jc w:val="both"/>
        <w:rPr>
          <w:rFonts w:cs="Times New Roman"/>
          <w:b/>
          <w:color w:val="000000"/>
          <w:szCs w:val="24"/>
        </w:rPr>
      </w:pPr>
    </w:p>
    <w:p w14:paraId="655F9152" w14:textId="1E56E709" w:rsidR="00162655" w:rsidRDefault="00162655" w:rsidP="00CB1F1A">
      <w:pPr>
        <w:spacing w:line="360" w:lineRule="auto"/>
        <w:jc w:val="both"/>
        <w:rPr>
          <w:rFonts w:cs="Times New Roman"/>
          <w:b/>
          <w:color w:val="000000"/>
          <w:szCs w:val="24"/>
        </w:rPr>
      </w:pPr>
    </w:p>
    <w:p w14:paraId="06E9FB7F" w14:textId="5961E597" w:rsidR="00162655" w:rsidRDefault="00162655" w:rsidP="00CB1F1A">
      <w:pPr>
        <w:spacing w:line="360" w:lineRule="auto"/>
        <w:jc w:val="both"/>
        <w:rPr>
          <w:rFonts w:cs="Times New Roman"/>
          <w:b/>
          <w:color w:val="000000"/>
          <w:szCs w:val="24"/>
        </w:rPr>
      </w:pPr>
    </w:p>
    <w:p w14:paraId="1BB1C360" w14:textId="0DA0F479" w:rsidR="00162655" w:rsidRDefault="00162655" w:rsidP="00CB1F1A">
      <w:pPr>
        <w:spacing w:line="360" w:lineRule="auto"/>
        <w:jc w:val="both"/>
        <w:rPr>
          <w:rFonts w:cs="Times New Roman"/>
          <w:b/>
          <w:color w:val="000000"/>
          <w:szCs w:val="24"/>
        </w:rPr>
      </w:pPr>
    </w:p>
    <w:p w14:paraId="72CF7B14" w14:textId="1CB1A627" w:rsidR="00162655" w:rsidRDefault="00162655" w:rsidP="00CB1F1A">
      <w:pPr>
        <w:spacing w:line="360" w:lineRule="auto"/>
        <w:jc w:val="both"/>
        <w:rPr>
          <w:rFonts w:cs="Times New Roman"/>
          <w:b/>
          <w:color w:val="000000"/>
          <w:szCs w:val="24"/>
        </w:rPr>
      </w:pPr>
    </w:p>
    <w:p w14:paraId="663FF19E" w14:textId="3E25373B" w:rsidR="00162655" w:rsidRDefault="00162655" w:rsidP="00CB1F1A">
      <w:pPr>
        <w:spacing w:line="360" w:lineRule="auto"/>
        <w:jc w:val="both"/>
        <w:rPr>
          <w:rFonts w:cs="Times New Roman"/>
          <w:b/>
          <w:color w:val="000000"/>
          <w:szCs w:val="24"/>
        </w:rPr>
      </w:pPr>
    </w:p>
    <w:p w14:paraId="2F2EE360" w14:textId="77777777" w:rsidR="00162655" w:rsidRPr="00162655" w:rsidRDefault="00162655" w:rsidP="00162655">
      <w:pPr>
        <w:pStyle w:val="Heading1"/>
      </w:pPr>
      <w:bookmarkStart w:id="117" w:name="_Toc205608624"/>
      <w:r w:rsidRPr="00162655">
        <w:t>ASSURANCE OF PRINCIPAL INVESTIGATOR</w:t>
      </w:r>
      <w:bookmarkEnd w:id="117"/>
      <w:r w:rsidRPr="00162655">
        <w:t xml:space="preserve"> </w:t>
      </w:r>
    </w:p>
    <w:p w14:paraId="5ACD4A21" w14:textId="2F0C2D1E" w:rsidR="00162655" w:rsidRPr="00162655" w:rsidRDefault="00162655" w:rsidP="00162655">
      <w:pPr>
        <w:spacing w:line="360" w:lineRule="auto"/>
        <w:jc w:val="both"/>
        <w:rPr>
          <w:rFonts w:cs="Times New Roman"/>
          <w:bCs/>
          <w:color w:val="000000"/>
          <w:szCs w:val="24"/>
        </w:rPr>
      </w:pPr>
      <w:r w:rsidRPr="00162655">
        <w:rPr>
          <w:rFonts w:cs="Times New Roman"/>
          <w:bCs/>
          <w:color w:val="000000"/>
          <w:szCs w:val="24"/>
        </w:rPr>
        <w:t>The undersigned agrees to accept responsibility for the scientific ethical and technical</w:t>
      </w:r>
      <w:r w:rsidR="006E064F">
        <w:rPr>
          <w:rFonts w:cs="Times New Roman"/>
          <w:bCs/>
          <w:color w:val="000000"/>
          <w:szCs w:val="24"/>
        </w:rPr>
        <w:t xml:space="preserve"> </w:t>
      </w:r>
      <w:r w:rsidRPr="00162655">
        <w:rPr>
          <w:rFonts w:cs="Times New Roman"/>
          <w:bCs/>
          <w:color w:val="000000"/>
          <w:szCs w:val="24"/>
        </w:rPr>
        <w:t>conduct of the research project and for provision of required progress reports as</w:t>
      </w:r>
      <w:r w:rsidR="006E064F">
        <w:rPr>
          <w:rFonts w:cs="Times New Roman"/>
          <w:bCs/>
          <w:color w:val="000000"/>
          <w:szCs w:val="24"/>
        </w:rPr>
        <w:t xml:space="preserve"> </w:t>
      </w:r>
      <w:r w:rsidRPr="00162655">
        <w:rPr>
          <w:rFonts w:cs="Times New Roman"/>
          <w:bCs/>
          <w:color w:val="000000"/>
          <w:szCs w:val="24"/>
        </w:rPr>
        <w:t xml:space="preserve">per terms and conditions of the Anesthesia department in effect at the time </w:t>
      </w:r>
      <w:r w:rsidR="005445A6" w:rsidRPr="00162655">
        <w:rPr>
          <w:rFonts w:cs="Times New Roman"/>
          <w:bCs/>
          <w:color w:val="000000"/>
          <w:szCs w:val="24"/>
        </w:rPr>
        <w:t xml:space="preserve">of </w:t>
      </w:r>
      <w:r w:rsidR="005445A6">
        <w:rPr>
          <w:rFonts w:cs="Times New Roman"/>
          <w:bCs/>
          <w:color w:val="000000"/>
          <w:szCs w:val="24"/>
        </w:rPr>
        <w:t>grant</w:t>
      </w:r>
      <w:r w:rsidRPr="00162655">
        <w:rPr>
          <w:rFonts w:cs="Times New Roman"/>
          <w:bCs/>
          <w:color w:val="000000"/>
          <w:szCs w:val="24"/>
        </w:rPr>
        <w:t xml:space="preserve"> is forwarded as the result of this application.</w:t>
      </w:r>
    </w:p>
    <w:p w14:paraId="283FB10A" w14:textId="61F44C57" w:rsidR="00162655" w:rsidRPr="00162655" w:rsidRDefault="00162655" w:rsidP="00162655">
      <w:pPr>
        <w:spacing w:after="0" w:line="360" w:lineRule="auto"/>
        <w:jc w:val="both"/>
        <w:rPr>
          <w:rFonts w:cs="Times New Roman"/>
          <w:b/>
          <w:color w:val="000000"/>
          <w:szCs w:val="24"/>
        </w:rPr>
      </w:pPr>
      <w:r w:rsidRPr="00162655">
        <w:rPr>
          <w:rFonts w:cs="Times New Roman"/>
          <w:b/>
          <w:color w:val="000000"/>
          <w:szCs w:val="24"/>
        </w:rPr>
        <w:t xml:space="preserve">   Name of the student/s/: _______________________________________</w:t>
      </w:r>
    </w:p>
    <w:p w14:paraId="68C68743" w14:textId="0214ACD9" w:rsidR="00162655" w:rsidRDefault="00162655" w:rsidP="00162655">
      <w:pPr>
        <w:spacing w:after="0" w:line="360" w:lineRule="auto"/>
        <w:jc w:val="both"/>
        <w:rPr>
          <w:rFonts w:cs="Times New Roman"/>
          <w:b/>
          <w:color w:val="000000"/>
          <w:szCs w:val="24"/>
        </w:rPr>
      </w:pPr>
      <w:r w:rsidRPr="00162655">
        <w:rPr>
          <w:rFonts w:cs="Times New Roman"/>
          <w:b/>
          <w:color w:val="000000"/>
          <w:szCs w:val="24"/>
        </w:rPr>
        <w:t xml:space="preserve">Date. ____________________              Signature _________________    </w:t>
      </w:r>
    </w:p>
    <w:p w14:paraId="7F758318" w14:textId="18A0B82E" w:rsidR="00162655" w:rsidRPr="00162655" w:rsidRDefault="00162655" w:rsidP="00162655">
      <w:pPr>
        <w:pStyle w:val="Heading1"/>
      </w:pPr>
      <w:bookmarkStart w:id="118" w:name="_Toc205608625"/>
      <w:r w:rsidRPr="00162655">
        <w:t>APPROVAL OF THE FIRST ADVISOR</w:t>
      </w:r>
      <w:bookmarkEnd w:id="118"/>
    </w:p>
    <w:p w14:paraId="5A33268E" w14:textId="77777777" w:rsidR="00162655" w:rsidRPr="00162655" w:rsidRDefault="00162655" w:rsidP="00162655">
      <w:pPr>
        <w:spacing w:line="360" w:lineRule="auto"/>
        <w:jc w:val="both"/>
        <w:rPr>
          <w:rFonts w:cs="Times New Roman"/>
          <w:b/>
          <w:color w:val="000000"/>
          <w:szCs w:val="24"/>
        </w:rPr>
      </w:pPr>
      <w:r w:rsidRPr="00162655">
        <w:rPr>
          <w:rFonts w:cs="Times New Roman"/>
          <w:b/>
          <w:color w:val="000000"/>
          <w:szCs w:val="24"/>
        </w:rPr>
        <w:t>This Research paper has been submitted for examination with my approval as University advisor</w:t>
      </w:r>
    </w:p>
    <w:p w14:paraId="771E7493" w14:textId="5078C4EF" w:rsidR="00162655" w:rsidRPr="00162655" w:rsidRDefault="00162655" w:rsidP="00162655">
      <w:pPr>
        <w:spacing w:line="360" w:lineRule="auto"/>
        <w:jc w:val="both"/>
        <w:rPr>
          <w:rFonts w:cs="Times New Roman"/>
          <w:b/>
          <w:color w:val="000000"/>
          <w:szCs w:val="24"/>
        </w:rPr>
      </w:pPr>
      <w:r w:rsidRPr="00162655">
        <w:rPr>
          <w:rFonts w:cs="Times New Roman"/>
          <w:b/>
          <w:color w:val="000000"/>
          <w:szCs w:val="24"/>
        </w:rPr>
        <w:t>Name of the advisor: _________________________________</w:t>
      </w:r>
    </w:p>
    <w:p w14:paraId="666B35CB" w14:textId="4182C2D2" w:rsidR="00162655" w:rsidRPr="00162655" w:rsidRDefault="00162655" w:rsidP="00162655">
      <w:pPr>
        <w:spacing w:line="360" w:lineRule="auto"/>
        <w:jc w:val="both"/>
        <w:rPr>
          <w:rFonts w:cs="Times New Roman"/>
          <w:b/>
          <w:color w:val="000000"/>
          <w:szCs w:val="24"/>
        </w:rPr>
      </w:pPr>
      <w:r w:rsidRPr="00162655">
        <w:rPr>
          <w:rFonts w:cs="Times New Roman"/>
          <w:b/>
          <w:color w:val="000000"/>
          <w:szCs w:val="24"/>
        </w:rPr>
        <w:t xml:space="preserve">Date. ____________________              Signature _________________    </w:t>
      </w:r>
    </w:p>
    <w:p w14:paraId="39FB9978" w14:textId="77777777" w:rsidR="00162655" w:rsidRPr="00162655" w:rsidRDefault="00162655" w:rsidP="00162655">
      <w:pPr>
        <w:pStyle w:val="Heading1"/>
      </w:pPr>
      <w:bookmarkStart w:id="119" w:name="_Toc205608626"/>
      <w:r w:rsidRPr="00162655">
        <w:t>APPROVAL OF THE DEPARTMENT HEAD</w:t>
      </w:r>
      <w:bookmarkEnd w:id="119"/>
      <w:r w:rsidRPr="00162655">
        <w:t xml:space="preserve"> </w:t>
      </w:r>
    </w:p>
    <w:p w14:paraId="043B5994" w14:textId="77777777" w:rsidR="00162655" w:rsidRPr="00162655" w:rsidRDefault="00162655" w:rsidP="00162655">
      <w:pPr>
        <w:spacing w:line="360" w:lineRule="auto"/>
        <w:jc w:val="both"/>
        <w:rPr>
          <w:rFonts w:cs="Times New Roman"/>
          <w:b/>
          <w:color w:val="000000"/>
          <w:szCs w:val="24"/>
        </w:rPr>
      </w:pPr>
      <w:r w:rsidRPr="00162655">
        <w:rPr>
          <w:rFonts w:cs="Times New Roman"/>
          <w:b/>
          <w:color w:val="000000"/>
          <w:szCs w:val="24"/>
        </w:rPr>
        <w:t>This Research paper has been submitted for examination with my approval as University advisor</w:t>
      </w:r>
    </w:p>
    <w:p w14:paraId="2DFCFFA1" w14:textId="1705052E" w:rsidR="00162655" w:rsidRPr="00162655" w:rsidRDefault="005445A6" w:rsidP="00162655">
      <w:pPr>
        <w:spacing w:line="360" w:lineRule="auto"/>
        <w:jc w:val="both"/>
        <w:rPr>
          <w:rFonts w:cs="Times New Roman"/>
          <w:b/>
          <w:color w:val="000000"/>
          <w:szCs w:val="24"/>
        </w:rPr>
      </w:pPr>
      <w:r w:rsidRPr="00162655">
        <w:rPr>
          <w:rFonts w:cs="Times New Roman"/>
          <w:bCs/>
          <w:color w:val="000000"/>
          <w:szCs w:val="24"/>
        </w:rPr>
        <w:t>Anesthesia department</w:t>
      </w:r>
      <w:r>
        <w:rPr>
          <w:rFonts w:cs="Times New Roman"/>
          <w:bCs/>
          <w:color w:val="000000"/>
          <w:szCs w:val="24"/>
        </w:rPr>
        <w:t xml:space="preserve"> head</w:t>
      </w:r>
      <w:r w:rsidR="00162655" w:rsidRPr="00162655">
        <w:rPr>
          <w:rFonts w:cs="Times New Roman"/>
          <w:b/>
          <w:color w:val="000000"/>
          <w:szCs w:val="24"/>
        </w:rPr>
        <w:t>: _________________________________</w:t>
      </w:r>
    </w:p>
    <w:p w14:paraId="5DE78A25" w14:textId="54031FC3" w:rsidR="00162655" w:rsidRPr="00162655" w:rsidRDefault="00162655" w:rsidP="00162655">
      <w:pPr>
        <w:spacing w:line="360" w:lineRule="auto"/>
        <w:jc w:val="both"/>
        <w:rPr>
          <w:rFonts w:cs="Times New Roman"/>
          <w:b/>
          <w:color w:val="000000"/>
          <w:szCs w:val="24"/>
        </w:rPr>
      </w:pPr>
      <w:r w:rsidRPr="00162655">
        <w:rPr>
          <w:rFonts w:cs="Times New Roman"/>
          <w:b/>
          <w:color w:val="000000"/>
          <w:szCs w:val="24"/>
        </w:rPr>
        <w:t xml:space="preserve">Date. ____________________              Signature _________________    </w:t>
      </w:r>
    </w:p>
    <w:p w14:paraId="71916AA7" w14:textId="2051A4C7" w:rsidR="00162655" w:rsidRDefault="00162655" w:rsidP="00162655">
      <w:pPr>
        <w:spacing w:line="360" w:lineRule="auto"/>
        <w:jc w:val="both"/>
        <w:rPr>
          <w:rFonts w:cs="Times New Roman"/>
          <w:b/>
          <w:color w:val="000000"/>
          <w:szCs w:val="24"/>
        </w:rPr>
      </w:pPr>
    </w:p>
    <w:p w14:paraId="44761299" w14:textId="77777777" w:rsidR="008E33DD" w:rsidRDefault="008E33DD" w:rsidP="00CB1F1A">
      <w:pPr>
        <w:spacing w:line="360" w:lineRule="auto"/>
        <w:jc w:val="both"/>
        <w:rPr>
          <w:rFonts w:cs="Times New Roman"/>
          <w:b/>
          <w:color w:val="000000"/>
          <w:szCs w:val="24"/>
        </w:rPr>
      </w:pPr>
    </w:p>
    <w:bookmarkEnd w:id="113"/>
    <w:bookmarkEnd w:id="114"/>
    <w:p w14:paraId="4C5ED955" w14:textId="77777777" w:rsidR="00D8610F" w:rsidRPr="00CB1F1A" w:rsidRDefault="00D8610F" w:rsidP="00CB1F1A"/>
    <w:sectPr w:rsidR="00D8610F" w:rsidRPr="00CB1F1A" w:rsidSect="000A0726">
      <w:footerReference w:type="default" r:id="rId19"/>
      <w:pgSz w:w="12240" w:h="15840"/>
      <w:pgMar w:top="1440" w:right="1502" w:bottom="1440" w:left="1501" w:header="720" w:footer="720" w:gutter="0"/>
      <w:pgNumType w:start="1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78152D" w14:textId="77777777" w:rsidR="00974CA4" w:rsidRDefault="00974CA4">
      <w:pPr>
        <w:spacing w:line="240" w:lineRule="auto"/>
      </w:pPr>
      <w:r>
        <w:separator/>
      </w:r>
    </w:p>
  </w:endnote>
  <w:endnote w:type="continuationSeparator" w:id="0">
    <w:p w14:paraId="6007D514" w14:textId="77777777" w:rsidR="00974CA4" w:rsidRDefault="00974C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EFF" w:usb1="C0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Roman">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8B3B56" w14:textId="77777777" w:rsidR="00CB1F1A" w:rsidRDefault="00CB1F1A">
    <w:pPr>
      <w:pStyle w:val="Footer"/>
      <w:jc w:val="center"/>
    </w:pPr>
    <w:r>
      <w:fldChar w:fldCharType="begin"/>
    </w:r>
    <w:r>
      <w:instrText xml:space="preserve"> PAGE   \* MERGEFORMAT </w:instrText>
    </w:r>
    <w:r>
      <w:fldChar w:fldCharType="separate"/>
    </w:r>
    <w:r>
      <w:rPr>
        <w:noProof/>
      </w:rPr>
      <w:t>2</w:t>
    </w:r>
    <w:r>
      <w:fldChar w:fldCharType="end"/>
    </w:r>
  </w:p>
  <w:p w14:paraId="3A700CFD" w14:textId="77777777" w:rsidR="00CB1F1A" w:rsidRDefault="00CB1F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0D5C73" w14:textId="77777777" w:rsidR="00CB1F1A" w:rsidRDefault="00CB1F1A">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6D2D2E" w14:textId="77777777" w:rsidR="00301D80" w:rsidRDefault="00301D80">
    <w:pPr>
      <w:pStyle w:val="Footer"/>
    </w:pPr>
    <w:r>
      <w:rPr>
        <w:noProof/>
      </w:rPr>
      <mc:AlternateContent>
        <mc:Choice Requires="wps">
          <w:drawing>
            <wp:anchor distT="0" distB="0" distL="0" distR="0" simplePos="0" relativeHeight="251663360" behindDoc="0" locked="0" layoutInCell="1" allowOverlap="1" wp14:anchorId="134BBDC0" wp14:editId="5BBB1809">
              <wp:simplePos x="0" y="0"/>
              <wp:positionH relativeFrom="margin">
                <wp:align>center</wp:align>
              </wp:positionH>
              <wp:positionV relativeFrom="paragraph">
                <wp:posOffset>0</wp:posOffset>
              </wp:positionV>
              <wp:extent cx="1828800" cy="1828800"/>
              <wp:effectExtent l="0" t="0" r="0" b="0"/>
              <wp:wrapNone/>
              <wp:docPr id="409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828800"/>
                      </a:xfrm>
                      <a:prstGeom prst="rect">
                        <a:avLst/>
                      </a:prstGeom>
                      <a:ln>
                        <a:noFill/>
                      </a:ln>
                    </wps:spPr>
                    <wps:txbx>
                      <w:txbxContent>
                        <w:p w14:paraId="38D6399E" w14:textId="77777777" w:rsidR="00301D80" w:rsidRDefault="00301D80">
                          <w:pPr>
                            <w:pStyle w:val="Footer"/>
                          </w:pPr>
                          <w:r>
                            <w:fldChar w:fldCharType="begin"/>
                          </w:r>
                          <w:r>
                            <w:instrText xml:space="preserve"> PAGE  \* MERGEFORMAT </w:instrText>
                          </w:r>
                          <w:r>
                            <w:fldChar w:fldCharType="separate"/>
                          </w:r>
                          <w:r>
                            <w:rPr>
                              <w:noProof/>
                            </w:rPr>
                            <w:t>III</w:t>
                          </w:r>
                          <w:r>
                            <w:fldChar w:fldCharType="end"/>
                          </w:r>
                        </w:p>
                      </w:txbxContent>
                    </wps:txbx>
                    <wps:bodyPr vert="horz" wrap="none" lIns="0" tIns="0" rIns="0" bIns="0" anchor="t">
                      <a:prstTxWarp prst="textNoShape">
                        <a:avLst/>
                      </a:prstTxWarp>
                      <a:spAutoFit/>
                    </wps:bodyPr>
                  </wps:wsp>
                </a:graphicData>
              </a:graphic>
            </wp:anchor>
          </w:drawing>
        </mc:Choice>
        <mc:Fallback>
          <w:pict>
            <v:rect w14:anchorId="134BBDC0" id="Text Box 24" o:spid="_x0000_s1040" style="position:absolute;margin-left:0;margin-top:0;width:2in;height:2in;z-index:251663360;visibility:visible;mso-wrap-style:non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" filled="f" stroked="f">
              <v:textbox style="mso-fit-shape-to-text:t" inset="0,0,0,0">
                <w:txbxContent>
                  <w:p w14:paraId="38D6399E" w14:textId="77777777" w:rsidR="00301D80" w:rsidRDefault="00301D80">
                    <w:pPr>
                      <w:pStyle w:val="Footer"/>
                    </w:pPr>
                    <w:r>
                      <w:fldChar w:fldCharType="begin"/>
                    </w:r>
                    <w:r>
                      <w:instrText xml:space="preserve"> PAGE  \* MERGEFORMAT </w:instrText>
                    </w:r>
                    <w:r>
                      <w:fldChar w:fldCharType="separate"/>
                    </w:r>
                    <w:r>
                      <w:rPr>
                        <w:noProof/>
                      </w:rPr>
                      <w:t>III</w:t>
                    </w:r>
                    <w:r>
                      <w:fldChar w:fldCharType="end"/>
                    </w:r>
                  </w:p>
                </w:txbxContent>
              </v:textbox>
              <w10:wrap anchorx="margin"/>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76869B" w14:textId="77777777" w:rsidR="00CB1F1A" w:rsidRDefault="00CB1F1A">
    <w:pPr>
      <w:pStyle w:val="Footer"/>
    </w:pPr>
    <w:r>
      <w:rPr>
        <w:noProof/>
      </w:rPr>
      <mc:AlternateContent>
        <mc:Choice Requires="wps">
          <w:drawing>
            <wp:anchor distT="0" distB="0" distL="0" distR="0" simplePos="0" relativeHeight="251660288" behindDoc="0" locked="0" layoutInCell="1" allowOverlap="1" wp14:anchorId="7A013499" wp14:editId="1B4BC93F">
              <wp:simplePos x="0" y="0"/>
              <wp:positionH relativeFrom="margin">
                <wp:align>center</wp:align>
              </wp:positionH>
              <wp:positionV relativeFrom="paragraph">
                <wp:posOffset>0</wp:posOffset>
              </wp:positionV>
              <wp:extent cx="1828800" cy="1828800"/>
              <wp:effectExtent l="0" t="0" r="0" b="0"/>
              <wp:wrapNone/>
              <wp:docPr id="4097" name="Text Box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828800"/>
                      </a:xfrm>
                      <a:prstGeom prst="rect">
                        <a:avLst/>
                      </a:prstGeom>
                      <a:ln>
                        <a:noFill/>
                      </a:ln>
                    </wps:spPr>
                    <wps:txbx>
                      <w:txbxContent>
                        <w:p w14:paraId="1637D0EF" w14:textId="77777777" w:rsidR="00CB1F1A" w:rsidRDefault="00CB1F1A">
                          <w:pPr>
                            <w:pStyle w:val="Footer"/>
                          </w:pPr>
                          <w:r>
                            <w:fldChar w:fldCharType="begin"/>
                          </w:r>
                          <w:r>
                            <w:instrText xml:space="preserve"> PAGE   \* MERGEFORMAT </w:instrText>
                          </w:r>
                          <w:r>
                            <w:fldChar w:fldCharType="separate"/>
                          </w:r>
                          <w:r>
                            <w:rPr>
                              <w:noProof/>
                            </w:rPr>
                            <w:t>i</w:t>
                          </w:r>
                          <w:r>
                            <w:fldChar w:fldCharType="end"/>
                          </w:r>
                        </w:p>
                        <w:p w14:paraId="76571FC3" w14:textId="77777777" w:rsidR="00CB1F1A" w:rsidRDefault="00CB1F1A"/>
                      </w:txbxContent>
                    </wps:txbx>
                    <wps:bodyPr vert="horz" wrap="none" lIns="0" tIns="0" rIns="0" bIns="0" anchor="t">
                      <a:prstTxWarp prst="textNoShape">
                        <a:avLst/>
                      </a:prstTxWarp>
                      <a:spAutoFit/>
                    </wps:bodyPr>
                  </wps:wsp>
                </a:graphicData>
              </a:graphic>
            </wp:anchor>
          </w:drawing>
        </mc:Choice>
        <mc:Fallback>
          <w:pict>
            <v:rect w14:anchorId="7A013499" id="Text Box 5" o:spid="_x0000_s1041" style="position:absolute;margin-left:0;margin-top:0;width:2in;height:2in;z-index:251660288;visibility:visible;mso-wrap-style:non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" filled="f" stroked="f">
              <v:textbox style="mso-fit-shape-to-text:t" inset="0,0,0,0">
                <w:txbxContent>
                  <w:p w14:paraId="1637D0EF" w14:textId="77777777" w:rsidR="00CB1F1A" w:rsidRDefault="00CB1F1A">
                    <w:pPr>
                      <w:pStyle w:val="Footer"/>
                    </w:pPr>
                    <w:r>
                      <w:fldChar w:fldCharType="begin"/>
                    </w:r>
                    <w:r>
                      <w:instrText xml:space="preserve"> PAGE   \* MERGEFORMAT </w:instrText>
                    </w:r>
                    <w:r>
                      <w:fldChar w:fldCharType="separate"/>
                    </w:r>
                    <w:r>
                      <w:rPr>
                        <w:noProof/>
                      </w:rPr>
                      <w:t>i</w:t>
                    </w:r>
                    <w:r>
                      <w:fldChar w:fldCharType="end"/>
                    </w:r>
                  </w:p>
                  <w:p w14:paraId="76571FC3" w14:textId="77777777" w:rsidR="00CB1F1A" w:rsidRDefault="00CB1F1A"/>
                </w:txbxContent>
              </v:textbox>
              <w10:wrap anchorx="margin"/>
            </v:rect>
          </w:pict>
        </mc:Fallback>
      </mc:AlternateContent>
    </w:r>
  </w:p>
  <w:p w14:paraId="0916A1C8" w14:textId="77777777" w:rsidR="00CB1F1A" w:rsidRDefault="00CB1F1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49C590" w14:textId="77777777" w:rsidR="00CB1F1A" w:rsidRDefault="00CB1F1A">
    <w:pPr>
      <w:pStyle w:val="Footer"/>
      <w:jc w:val="center"/>
    </w:pPr>
    <w:r>
      <w:rPr>
        <w:noProof/>
      </w:rPr>
      <mc:AlternateContent>
        <mc:Choice Requires="wps">
          <w:drawing>
            <wp:anchor distT="0" distB="0" distL="0" distR="0" simplePos="0" relativeHeight="251661312" behindDoc="0" locked="0" layoutInCell="1" allowOverlap="1" wp14:anchorId="65830F4D" wp14:editId="6FEEDAEE">
              <wp:simplePos x="0" y="0"/>
              <wp:positionH relativeFrom="margin">
                <wp:align>center</wp:align>
              </wp:positionH>
              <wp:positionV relativeFrom="paragraph">
                <wp:posOffset>0</wp:posOffset>
              </wp:positionV>
              <wp:extent cx="1828800" cy="1828800"/>
              <wp:effectExtent l="0" t="0" r="0" b="0"/>
              <wp:wrapNone/>
              <wp:docPr id="4099" name="Text Box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828800"/>
                      </a:xfrm>
                      <a:prstGeom prst="rect">
                        <a:avLst/>
                      </a:prstGeom>
                      <a:ln>
                        <a:noFill/>
                      </a:ln>
                    </wps:spPr>
                    <wps:txbx>
                      <w:txbxContent>
                        <w:p w14:paraId="131DFDE9" w14:textId="77777777" w:rsidR="00CB1F1A" w:rsidRDefault="00CB1F1A">
                          <w:pPr>
                            <w:pStyle w:val="Footer"/>
                            <w:jc w:val="center"/>
                          </w:pPr>
                          <w:r>
                            <w:fldChar w:fldCharType="begin"/>
                          </w:r>
                          <w:r>
                            <w:instrText xml:space="preserve"> PAGE   \* MERGEFORMAT </w:instrText>
                          </w:r>
                          <w:r>
                            <w:fldChar w:fldCharType="separate"/>
                          </w:r>
                          <w:r>
                            <w:rPr>
                              <w:noProof/>
                            </w:rPr>
                            <w:t>9</w:t>
                          </w:r>
                          <w:r>
                            <w:fldChar w:fldCharType="end"/>
                          </w:r>
                        </w:p>
                        <w:p w14:paraId="00A29942" w14:textId="77777777" w:rsidR="00CB1F1A" w:rsidRDefault="00CB1F1A"/>
                      </w:txbxContent>
                    </wps:txbx>
                    <wps:bodyPr vert="horz" wrap="none" lIns="0" tIns="0" rIns="0" bIns="0" anchor="t">
                      <a:prstTxWarp prst="textNoShape">
                        <a:avLst/>
                      </a:prstTxWarp>
                      <a:spAutoFit/>
                    </wps:bodyPr>
                  </wps:wsp>
                </a:graphicData>
              </a:graphic>
            </wp:anchor>
          </w:drawing>
        </mc:Choice>
        <mc:Fallback>
          <w:pict>
            <v:rect w14:anchorId="65830F4D" id="Text Box 4" o:spid="_x0000_s1042" style="position:absolute;left:0;text-align:left;margin-left:0;margin-top:0;width:2in;height:2in;z-index:251661312;visibility:visible;mso-wrap-style:non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" filled="f" stroked="f">
              <v:textbox style="mso-fit-shape-to-text:t" inset="0,0,0,0">
                <w:txbxContent>
                  <w:p w14:paraId="131DFDE9" w14:textId="77777777" w:rsidR="00CB1F1A" w:rsidRDefault="00CB1F1A">
                    <w:pPr>
                      <w:pStyle w:val="Footer"/>
                      <w:jc w:val="center"/>
                    </w:pPr>
                    <w:r>
                      <w:fldChar w:fldCharType="begin"/>
                    </w:r>
                    <w:r>
                      <w:instrText xml:space="preserve"> PAGE   \* MERGEFORMAT </w:instrText>
                    </w:r>
                    <w:r>
                      <w:fldChar w:fldCharType="separate"/>
                    </w:r>
                    <w:r>
                      <w:rPr>
                        <w:noProof/>
                      </w:rPr>
                      <w:t>9</w:t>
                    </w:r>
                    <w:r>
                      <w:fldChar w:fldCharType="end"/>
                    </w:r>
                  </w:p>
                  <w:p w14:paraId="00A29942" w14:textId="77777777" w:rsidR="00CB1F1A" w:rsidRDefault="00CB1F1A"/>
                </w:txbxContent>
              </v:textbox>
              <w10:wrap anchorx="margin"/>
            </v:rect>
          </w:pict>
        </mc:Fallback>
      </mc:AlternateContent>
    </w:r>
  </w:p>
  <w:p w14:paraId="322CD964" w14:textId="77777777" w:rsidR="00CB1F1A" w:rsidRDefault="00CB1F1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2212135"/>
    </w:sdtPr>
    <w:sdtEndPr/>
    <w:sdtContent>
      <w:p w14:paraId="5A11CA7A" w14:textId="77777777" w:rsidR="007F15D4" w:rsidRDefault="00F04687">
        <w:pPr>
          <w:pStyle w:val="Footer"/>
          <w:jc w:val="center"/>
        </w:pPr>
        <w:r>
          <w:fldChar w:fldCharType="begin"/>
        </w:r>
        <w:r>
          <w:instrText xml:space="preserve"> PAGE   \* MERGEFORMAT </w:instrText>
        </w:r>
        <w:r>
          <w:fldChar w:fldCharType="separate"/>
        </w:r>
        <w:r>
          <w:t>2</w:t>
        </w:r>
        <w:r>
          <w:fldChar w:fldCharType="end"/>
        </w:r>
      </w:p>
    </w:sdtContent>
  </w:sdt>
  <w:p w14:paraId="77918907" w14:textId="77777777" w:rsidR="007F15D4" w:rsidRDefault="007F15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C4763A" w14:textId="77777777" w:rsidR="00974CA4" w:rsidRDefault="00974CA4">
      <w:pPr>
        <w:spacing w:after="0"/>
      </w:pPr>
      <w:r>
        <w:separator/>
      </w:r>
    </w:p>
  </w:footnote>
  <w:footnote w:type="continuationSeparator" w:id="0">
    <w:p w14:paraId="35A358F0" w14:textId="77777777" w:rsidR="00974CA4" w:rsidRDefault="00974CA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E3A0C0" w14:textId="77777777" w:rsidR="00CB1F1A" w:rsidRDefault="00CB1F1A">
    <w:pP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801BD" w14:textId="77777777" w:rsidR="00CB1F1A" w:rsidRDefault="00CB1F1A">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1A82279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 w15:restartNumberingAfterBreak="0">
    <w:nsid w:val="00000003"/>
    <w:multiLevelType w:val="multilevel"/>
    <w:tmpl w:val="4A4E4ACF"/>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0000005"/>
    <w:multiLevelType w:val="multilevel"/>
    <w:tmpl w:val="5E510757"/>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0000006"/>
    <w:multiLevelType w:val="multilevel"/>
    <w:tmpl w:val="715E056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38D5BE3"/>
    <w:multiLevelType w:val="hybridMultilevel"/>
    <w:tmpl w:val="B0565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125768"/>
    <w:multiLevelType w:val="hybridMultilevel"/>
    <w:tmpl w:val="CD4C7A14"/>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6" w15:restartNumberingAfterBreak="0">
    <w:nsid w:val="09B10D82"/>
    <w:multiLevelType w:val="hybridMultilevel"/>
    <w:tmpl w:val="BA4C8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D22219"/>
    <w:multiLevelType w:val="multilevel"/>
    <w:tmpl w:val="8E40C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0E7275"/>
    <w:multiLevelType w:val="multilevel"/>
    <w:tmpl w:val="8A66D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BA7F18"/>
    <w:multiLevelType w:val="multilevel"/>
    <w:tmpl w:val="0FFEE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2F00C6"/>
    <w:multiLevelType w:val="multilevel"/>
    <w:tmpl w:val="14716F8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1DA90984"/>
    <w:multiLevelType w:val="multilevel"/>
    <w:tmpl w:val="5E7A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507C6B"/>
    <w:multiLevelType w:val="hybridMultilevel"/>
    <w:tmpl w:val="CF00B7D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152A35"/>
    <w:multiLevelType w:val="multilevel"/>
    <w:tmpl w:val="B70E24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39B92618"/>
    <w:multiLevelType w:val="hybridMultilevel"/>
    <w:tmpl w:val="5E520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EC2F1F"/>
    <w:multiLevelType w:val="hybridMultilevel"/>
    <w:tmpl w:val="F18AE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5954B5"/>
    <w:multiLevelType w:val="multilevel"/>
    <w:tmpl w:val="FCFE4348"/>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abstractNumId w:val="1"/>
  </w:num>
  <w:num w:numId="2">
    <w:abstractNumId w:val="2"/>
  </w:num>
  <w:num w:numId="3">
    <w:abstractNumId w:val="3"/>
  </w:num>
  <w:num w:numId="4">
    <w:abstractNumId w:val="10"/>
  </w:num>
  <w:num w:numId="5">
    <w:abstractNumId w:val="0"/>
  </w:num>
  <w:num w:numId="6">
    <w:abstractNumId w:val="13"/>
  </w:num>
  <w:num w:numId="7">
    <w:abstractNumId w:val="16"/>
  </w:num>
  <w:num w:numId="8">
    <w:abstractNumId w:val="15"/>
  </w:num>
  <w:num w:numId="9">
    <w:abstractNumId w:val="4"/>
  </w:num>
  <w:num w:numId="10">
    <w:abstractNumId w:val="6"/>
  </w:num>
  <w:num w:numId="11">
    <w:abstractNumId w:val="14"/>
  </w:num>
  <w:num w:numId="12">
    <w:abstractNumId w:val="12"/>
  </w:num>
  <w:num w:numId="13">
    <w:abstractNumId w:val="11"/>
  </w:num>
  <w:num w:numId="14">
    <w:abstractNumId w:val="7"/>
  </w:num>
  <w:num w:numId="15">
    <w:abstractNumId w:val="9"/>
  </w:num>
  <w:num w:numId="16">
    <w:abstractNumId w:val="5"/>
  </w:num>
  <w:num w:numId="17">
    <w:abstractNumId w:val="8"/>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1E74"/>
    <w:rsid w:val="00004FFE"/>
    <w:rsid w:val="00011521"/>
    <w:rsid w:val="00013788"/>
    <w:rsid w:val="00013DCE"/>
    <w:rsid w:val="00015451"/>
    <w:rsid w:val="0001750F"/>
    <w:rsid w:val="00017F66"/>
    <w:rsid w:val="00024656"/>
    <w:rsid w:val="00056B3C"/>
    <w:rsid w:val="00056D89"/>
    <w:rsid w:val="00061902"/>
    <w:rsid w:val="000652D8"/>
    <w:rsid w:val="00075D9F"/>
    <w:rsid w:val="000770C7"/>
    <w:rsid w:val="00091E7B"/>
    <w:rsid w:val="00095BD5"/>
    <w:rsid w:val="00095EA0"/>
    <w:rsid w:val="000A0726"/>
    <w:rsid w:val="000A4042"/>
    <w:rsid w:val="000A4229"/>
    <w:rsid w:val="000A5518"/>
    <w:rsid w:val="000A638C"/>
    <w:rsid w:val="000B6434"/>
    <w:rsid w:val="000B73C5"/>
    <w:rsid w:val="000C0795"/>
    <w:rsid w:val="000C227A"/>
    <w:rsid w:val="000C3D10"/>
    <w:rsid w:val="000D390B"/>
    <w:rsid w:val="000D4ECD"/>
    <w:rsid w:val="000E0269"/>
    <w:rsid w:val="000E0E93"/>
    <w:rsid w:val="000F661C"/>
    <w:rsid w:val="000F6A5C"/>
    <w:rsid w:val="000F7656"/>
    <w:rsid w:val="0010005E"/>
    <w:rsid w:val="0010756F"/>
    <w:rsid w:val="00110E56"/>
    <w:rsid w:val="00111FBB"/>
    <w:rsid w:val="0012720D"/>
    <w:rsid w:val="00136733"/>
    <w:rsid w:val="001439F1"/>
    <w:rsid w:val="00152D6E"/>
    <w:rsid w:val="00162655"/>
    <w:rsid w:val="00164D1A"/>
    <w:rsid w:val="00171AE8"/>
    <w:rsid w:val="00196BCF"/>
    <w:rsid w:val="001A54EE"/>
    <w:rsid w:val="001A6504"/>
    <w:rsid w:val="001B24F4"/>
    <w:rsid w:val="001B3041"/>
    <w:rsid w:val="001B3854"/>
    <w:rsid w:val="001D1234"/>
    <w:rsid w:val="001E2D50"/>
    <w:rsid w:val="001E4E4B"/>
    <w:rsid w:val="001F0637"/>
    <w:rsid w:val="001F4D03"/>
    <w:rsid w:val="00200448"/>
    <w:rsid w:val="002019D4"/>
    <w:rsid w:val="0020541B"/>
    <w:rsid w:val="00205D8A"/>
    <w:rsid w:val="00214F93"/>
    <w:rsid w:val="002159CA"/>
    <w:rsid w:val="00217C2D"/>
    <w:rsid w:val="0022158A"/>
    <w:rsid w:val="00224562"/>
    <w:rsid w:val="00241D51"/>
    <w:rsid w:val="00243029"/>
    <w:rsid w:val="00243E41"/>
    <w:rsid w:val="002466F7"/>
    <w:rsid w:val="00247A5F"/>
    <w:rsid w:val="00250625"/>
    <w:rsid w:val="00254875"/>
    <w:rsid w:val="00262F33"/>
    <w:rsid w:val="00263A2C"/>
    <w:rsid w:val="0026583A"/>
    <w:rsid w:val="00267C43"/>
    <w:rsid w:val="00271BD0"/>
    <w:rsid w:val="002744BC"/>
    <w:rsid w:val="00282487"/>
    <w:rsid w:val="00283AE2"/>
    <w:rsid w:val="00290B5D"/>
    <w:rsid w:val="0029207B"/>
    <w:rsid w:val="00292536"/>
    <w:rsid w:val="002952A1"/>
    <w:rsid w:val="00296A8F"/>
    <w:rsid w:val="002A2EC2"/>
    <w:rsid w:val="002A3530"/>
    <w:rsid w:val="002A4FCC"/>
    <w:rsid w:val="002B423A"/>
    <w:rsid w:val="002B50A3"/>
    <w:rsid w:val="002C18EB"/>
    <w:rsid w:val="002C4973"/>
    <w:rsid w:val="002C4C7F"/>
    <w:rsid w:val="002D2EBB"/>
    <w:rsid w:val="002D5059"/>
    <w:rsid w:val="002D7649"/>
    <w:rsid w:val="002D77A4"/>
    <w:rsid w:val="002E07CA"/>
    <w:rsid w:val="002F60B5"/>
    <w:rsid w:val="00301D80"/>
    <w:rsid w:val="00310283"/>
    <w:rsid w:val="00320801"/>
    <w:rsid w:val="003211F2"/>
    <w:rsid w:val="0032321D"/>
    <w:rsid w:val="00323456"/>
    <w:rsid w:val="0032710C"/>
    <w:rsid w:val="00330759"/>
    <w:rsid w:val="0034646F"/>
    <w:rsid w:val="00357E6C"/>
    <w:rsid w:val="0036351F"/>
    <w:rsid w:val="00370D84"/>
    <w:rsid w:val="003862A8"/>
    <w:rsid w:val="0039750A"/>
    <w:rsid w:val="003A0C5A"/>
    <w:rsid w:val="003A50E6"/>
    <w:rsid w:val="003B38A3"/>
    <w:rsid w:val="003B66C6"/>
    <w:rsid w:val="003C0EFA"/>
    <w:rsid w:val="003C1E74"/>
    <w:rsid w:val="003C6351"/>
    <w:rsid w:val="003D0190"/>
    <w:rsid w:val="003E21ED"/>
    <w:rsid w:val="003E2E13"/>
    <w:rsid w:val="003E6F57"/>
    <w:rsid w:val="003E720F"/>
    <w:rsid w:val="003F0403"/>
    <w:rsid w:val="004008BD"/>
    <w:rsid w:val="00405001"/>
    <w:rsid w:val="004073DF"/>
    <w:rsid w:val="00411CB5"/>
    <w:rsid w:val="00417967"/>
    <w:rsid w:val="00424E5D"/>
    <w:rsid w:val="00431459"/>
    <w:rsid w:val="0043352A"/>
    <w:rsid w:val="00435C74"/>
    <w:rsid w:val="0044675A"/>
    <w:rsid w:val="004564E2"/>
    <w:rsid w:val="0045788B"/>
    <w:rsid w:val="004668A2"/>
    <w:rsid w:val="004725C3"/>
    <w:rsid w:val="00472E04"/>
    <w:rsid w:val="00472E1F"/>
    <w:rsid w:val="00473227"/>
    <w:rsid w:val="00493450"/>
    <w:rsid w:val="00493D30"/>
    <w:rsid w:val="004A1BAF"/>
    <w:rsid w:val="004B11F3"/>
    <w:rsid w:val="004C39BC"/>
    <w:rsid w:val="004C7940"/>
    <w:rsid w:val="004D0419"/>
    <w:rsid w:val="004D2663"/>
    <w:rsid w:val="004D3EDE"/>
    <w:rsid w:val="004D75DB"/>
    <w:rsid w:val="004F05EC"/>
    <w:rsid w:val="004F46C6"/>
    <w:rsid w:val="005002F8"/>
    <w:rsid w:val="005045BB"/>
    <w:rsid w:val="00505A5C"/>
    <w:rsid w:val="005148AB"/>
    <w:rsid w:val="00525A8C"/>
    <w:rsid w:val="00536017"/>
    <w:rsid w:val="005445A6"/>
    <w:rsid w:val="005445AA"/>
    <w:rsid w:val="00544A92"/>
    <w:rsid w:val="00546DE8"/>
    <w:rsid w:val="00552C7F"/>
    <w:rsid w:val="00555DDE"/>
    <w:rsid w:val="00563A7A"/>
    <w:rsid w:val="00566E68"/>
    <w:rsid w:val="00572CEA"/>
    <w:rsid w:val="005B00DB"/>
    <w:rsid w:val="005B1486"/>
    <w:rsid w:val="005C0367"/>
    <w:rsid w:val="005D0210"/>
    <w:rsid w:val="005D0E92"/>
    <w:rsid w:val="005D6CC2"/>
    <w:rsid w:val="005E123E"/>
    <w:rsid w:val="005F2950"/>
    <w:rsid w:val="00600BFC"/>
    <w:rsid w:val="0060295E"/>
    <w:rsid w:val="00614A1D"/>
    <w:rsid w:val="006175FA"/>
    <w:rsid w:val="00627271"/>
    <w:rsid w:val="00634F6E"/>
    <w:rsid w:val="006524C2"/>
    <w:rsid w:val="00655FA5"/>
    <w:rsid w:val="00661FB4"/>
    <w:rsid w:val="0066276F"/>
    <w:rsid w:val="00666C80"/>
    <w:rsid w:val="0067017A"/>
    <w:rsid w:val="00670E4F"/>
    <w:rsid w:val="00670E94"/>
    <w:rsid w:val="00676496"/>
    <w:rsid w:val="006906B1"/>
    <w:rsid w:val="00693BCC"/>
    <w:rsid w:val="00694519"/>
    <w:rsid w:val="00696B0A"/>
    <w:rsid w:val="00696E5D"/>
    <w:rsid w:val="0069709B"/>
    <w:rsid w:val="006A24A3"/>
    <w:rsid w:val="006B1C56"/>
    <w:rsid w:val="006B28FD"/>
    <w:rsid w:val="006B5D3F"/>
    <w:rsid w:val="006B7391"/>
    <w:rsid w:val="006C4C5D"/>
    <w:rsid w:val="006C678D"/>
    <w:rsid w:val="006D3921"/>
    <w:rsid w:val="006D7219"/>
    <w:rsid w:val="006E064F"/>
    <w:rsid w:val="006E3430"/>
    <w:rsid w:val="006E578A"/>
    <w:rsid w:val="006E7726"/>
    <w:rsid w:val="00700A03"/>
    <w:rsid w:val="00701A64"/>
    <w:rsid w:val="00703068"/>
    <w:rsid w:val="00703E2D"/>
    <w:rsid w:val="007044AA"/>
    <w:rsid w:val="00705CE0"/>
    <w:rsid w:val="007061A3"/>
    <w:rsid w:val="00707F2C"/>
    <w:rsid w:val="00707F46"/>
    <w:rsid w:val="00720C5E"/>
    <w:rsid w:val="007216CA"/>
    <w:rsid w:val="007226BE"/>
    <w:rsid w:val="00726093"/>
    <w:rsid w:val="0073057D"/>
    <w:rsid w:val="00731EBC"/>
    <w:rsid w:val="007327F0"/>
    <w:rsid w:val="00732944"/>
    <w:rsid w:val="007336B4"/>
    <w:rsid w:val="007336E5"/>
    <w:rsid w:val="00743312"/>
    <w:rsid w:val="00744256"/>
    <w:rsid w:val="0075613A"/>
    <w:rsid w:val="00760075"/>
    <w:rsid w:val="00763012"/>
    <w:rsid w:val="007737E1"/>
    <w:rsid w:val="00776E30"/>
    <w:rsid w:val="00780CD6"/>
    <w:rsid w:val="00782FC6"/>
    <w:rsid w:val="00783B54"/>
    <w:rsid w:val="007A0EFC"/>
    <w:rsid w:val="007B59A4"/>
    <w:rsid w:val="007B5EE2"/>
    <w:rsid w:val="007C3361"/>
    <w:rsid w:val="007C3CCC"/>
    <w:rsid w:val="007D2163"/>
    <w:rsid w:val="007D687D"/>
    <w:rsid w:val="007D7A97"/>
    <w:rsid w:val="007E594F"/>
    <w:rsid w:val="007E6C4A"/>
    <w:rsid w:val="007F0266"/>
    <w:rsid w:val="007F15D4"/>
    <w:rsid w:val="007F5113"/>
    <w:rsid w:val="00802316"/>
    <w:rsid w:val="00803682"/>
    <w:rsid w:val="0081312C"/>
    <w:rsid w:val="0082044E"/>
    <w:rsid w:val="0082344C"/>
    <w:rsid w:val="00835B64"/>
    <w:rsid w:val="008404A3"/>
    <w:rsid w:val="00841ECD"/>
    <w:rsid w:val="00844147"/>
    <w:rsid w:val="008634C7"/>
    <w:rsid w:val="00873F51"/>
    <w:rsid w:val="0088230C"/>
    <w:rsid w:val="0089148D"/>
    <w:rsid w:val="008918E9"/>
    <w:rsid w:val="00892E87"/>
    <w:rsid w:val="00895896"/>
    <w:rsid w:val="008A25AF"/>
    <w:rsid w:val="008A2F97"/>
    <w:rsid w:val="008A5257"/>
    <w:rsid w:val="008A5DB1"/>
    <w:rsid w:val="008A6396"/>
    <w:rsid w:val="008B0972"/>
    <w:rsid w:val="008B12D9"/>
    <w:rsid w:val="008B3C08"/>
    <w:rsid w:val="008B46DD"/>
    <w:rsid w:val="008C741E"/>
    <w:rsid w:val="008D3CC9"/>
    <w:rsid w:val="008D4B46"/>
    <w:rsid w:val="008E33DD"/>
    <w:rsid w:val="008F401D"/>
    <w:rsid w:val="008F617B"/>
    <w:rsid w:val="008F750A"/>
    <w:rsid w:val="009015C5"/>
    <w:rsid w:val="00912192"/>
    <w:rsid w:val="009206C6"/>
    <w:rsid w:val="00926454"/>
    <w:rsid w:val="00927F09"/>
    <w:rsid w:val="00937641"/>
    <w:rsid w:val="009522EE"/>
    <w:rsid w:val="009636E1"/>
    <w:rsid w:val="00963781"/>
    <w:rsid w:val="0096596B"/>
    <w:rsid w:val="0097083E"/>
    <w:rsid w:val="009715AE"/>
    <w:rsid w:val="00974CA4"/>
    <w:rsid w:val="009804BF"/>
    <w:rsid w:val="00983FDF"/>
    <w:rsid w:val="0098600D"/>
    <w:rsid w:val="00986394"/>
    <w:rsid w:val="009A3D68"/>
    <w:rsid w:val="009A4540"/>
    <w:rsid w:val="009A5071"/>
    <w:rsid w:val="009B2004"/>
    <w:rsid w:val="009B3D4C"/>
    <w:rsid w:val="009C18DD"/>
    <w:rsid w:val="009C23F9"/>
    <w:rsid w:val="009C610F"/>
    <w:rsid w:val="009D07FD"/>
    <w:rsid w:val="009D4B7A"/>
    <w:rsid w:val="009D6A61"/>
    <w:rsid w:val="009D6BF5"/>
    <w:rsid w:val="009D7D75"/>
    <w:rsid w:val="009E0070"/>
    <w:rsid w:val="009E2959"/>
    <w:rsid w:val="009F1860"/>
    <w:rsid w:val="009F27A0"/>
    <w:rsid w:val="009F7C65"/>
    <w:rsid w:val="009F7C97"/>
    <w:rsid w:val="00A003FA"/>
    <w:rsid w:val="00A04651"/>
    <w:rsid w:val="00A05799"/>
    <w:rsid w:val="00A062EE"/>
    <w:rsid w:val="00A100C4"/>
    <w:rsid w:val="00A14D0D"/>
    <w:rsid w:val="00A17418"/>
    <w:rsid w:val="00A261FE"/>
    <w:rsid w:val="00A319DA"/>
    <w:rsid w:val="00A45169"/>
    <w:rsid w:val="00A477E6"/>
    <w:rsid w:val="00A508F2"/>
    <w:rsid w:val="00A50AF8"/>
    <w:rsid w:val="00A527A5"/>
    <w:rsid w:val="00A55130"/>
    <w:rsid w:val="00A578DF"/>
    <w:rsid w:val="00A6739B"/>
    <w:rsid w:val="00A67B94"/>
    <w:rsid w:val="00A7038C"/>
    <w:rsid w:val="00A7225A"/>
    <w:rsid w:val="00A75692"/>
    <w:rsid w:val="00A76320"/>
    <w:rsid w:val="00A81C78"/>
    <w:rsid w:val="00A83E85"/>
    <w:rsid w:val="00A84B53"/>
    <w:rsid w:val="00A84C8F"/>
    <w:rsid w:val="00A902F1"/>
    <w:rsid w:val="00A964AA"/>
    <w:rsid w:val="00AA0D04"/>
    <w:rsid w:val="00AA1492"/>
    <w:rsid w:val="00AA1B88"/>
    <w:rsid w:val="00AB39B3"/>
    <w:rsid w:val="00AC423D"/>
    <w:rsid w:val="00AC64A9"/>
    <w:rsid w:val="00AD487F"/>
    <w:rsid w:val="00AD49E2"/>
    <w:rsid w:val="00AE2B41"/>
    <w:rsid w:val="00AF0320"/>
    <w:rsid w:val="00AF3DB7"/>
    <w:rsid w:val="00AF52B6"/>
    <w:rsid w:val="00B017F0"/>
    <w:rsid w:val="00B028C0"/>
    <w:rsid w:val="00B03938"/>
    <w:rsid w:val="00B1298E"/>
    <w:rsid w:val="00B12BE3"/>
    <w:rsid w:val="00B16066"/>
    <w:rsid w:val="00B20682"/>
    <w:rsid w:val="00B20EE5"/>
    <w:rsid w:val="00B20FE9"/>
    <w:rsid w:val="00B347B0"/>
    <w:rsid w:val="00B46BDC"/>
    <w:rsid w:val="00B50024"/>
    <w:rsid w:val="00B564C9"/>
    <w:rsid w:val="00B60CAE"/>
    <w:rsid w:val="00B630AD"/>
    <w:rsid w:val="00B712D8"/>
    <w:rsid w:val="00B727B7"/>
    <w:rsid w:val="00B8190B"/>
    <w:rsid w:val="00B93D69"/>
    <w:rsid w:val="00B94945"/>
    <w:rsid w:val="00B94E7A"/>
    <w:rsid w:val="00B97CEF"/>
    <w:rsid w:val="00BA53E8"/>
    <w:rsid w:val="00BB107A"/>
    <w:rsid w:val="00BB1565"/>
    <w:rsid w:val="00BB1896"/>
    <w:rsid w:val="00BB482E"/>
    <w:rsid w:val="00BB4E28"/>
    <w:rsid w:val="00BC5AD5"/>
    <w:rsid w:val="00BD35C3"/>
    <w:rsid w:val="00BE125E"/>
    <w:rsid w:val="00BE1738"/>
    <w:rsid w:val="00BE5092"/>
    <w:rsid w:val="00BE6372"/>
    <w:rsid w:val="00BE7693"/>
    <w:rsid w:val="00BF1A35"/>
    <w:rsid w:val="00BF1EED"/>
    <w:rsid w:val="00BF2198"/>
    <w:rsid w:val="00BF4E45"/>
    <w:rsid w:val="00BF60AD"/>
    <w:rsid w:val="00C00FF4"/>
    <w:rsid w:val="00C02D42"/>
    <w:rsid w:val="00C11E5F"/>
    <w:rsid w:val="00C14669"/>
    <w:rsid w:val="00C2265B"/>
    <w:rsid w:val="00C33412"/>
    <w:rsid w:val="00C46C2C"/>
    <w:rsid w:val="00C51B53"/>
    <w:rsid w:val="00C54A1B"/>
    <w:rsid w:val="00C673D6"/>
    <w:rsid w:val="00C703B7"/>
    <w:rsid w:val="00C76239"/>
    <w:rsid w:val="00C8043D"/>
    <w:rsid w:val="00C866A8"/>
    <w:rsid w:val="00C868FF"/>
    <w:rsid w:val="00C87783"/>
    <w:rsid w:val="00C905FE"/>
    <w:rsid w:val="00C92697"/>
    <w:rsid w:val="00C96569"/>
    <w:rsid w:val="00C97E0F"/>
    <w:rsid w:val="00CB1F1A"/>
    <w:rsid w:val="00CB1F1B"/>
    <w:rsid w:val="00CC528E"/>
    <w:rsid w:val="00CD2510"/>
    <w:rsid w:val="00CD310F"/>
    <w:rsid w:val="00CD3F87"/>
    <w:rsid w:val="00CE0FC6"/>
    <w:rsid w:val="00CE6BBE"/>
    <w:rsid w:val="00CF2B9E"/>
    <w:rsid w:val="00CF76EE"/>
    <w:rsid w:val="00D126A0"/>
    <w:rsid w:val="00D3356A"/>
    <w:rsid w:val="00D37E42"/>
    <w:rsid w:val="00D467D6"/>
    <w:rsid w:val="00D55BAF"/>
    <w:rsid w:val="00D62D38"/>
    <w:rsid w:val="00D71ECF"/>
    <w:rsid w:val="00D8118A"/>
    <w:rsid w:val="00D81467"/>
    <w:rsid w:val="00D85463"/>
    <w:rsid w:val="00D8610F"/>
    <w:rsid w:val="00D91F4C"/>
    <w:rsid w:val="00D93554"/>
    <w:rsid w:val="00D947FC"/>
    <w:rsid w:val="00DA2187"/>
    <w:rsid w:val="00DA23DF"/>
    <w:rsid w:val="00DA3693"/>
    <w:rsid w:val="00DA6E1C"/>
    <w:rsid w:val="00DA78C1"/>
    <w:rsid w:val="00DB0D5D"/>
    <w:rsid w:val="00DB0F40"/>
    <w:rsid w:val="00DB7959"/>
    <w:rsid w:val="00DE417C"/>
    <w:rsid w:val="00DE62EA"/>
    <w:rsid w:val="00DF0B0A"/>
    <w:rsid w:val="00DF5D25"/>
    <w:rsid w:val="00E016F2"/>
    <w:rsid w:val="00E04DA7"/>
    <w:rsid w:val="00E05EF3"/>
    <w:rsid w:val="00E11EE9"/>
    <w:rsid w:val="00E20B18"/>
    <w:rsid w:val="00E22DAD"/>
    <w:rsid w:val="00E26D4B"/>
    <w:rsid w:val="00E32D91"/>
    <w:rsid w:val="00E32F88"/>
    <w:rsid w:val="00E3422F"/>
    <w:rsid w:val="00E35039"/>
    <w:rsid w:val="00E35BAE"/>
    <w:rsid w:val="00E377A8"/>
    <w:rsid w:val="00E4224B"/>
    <w:rsid w:val="00E430FB"/>
    <w:rsid w:val="00E44411"/>
    <w:rsid w:val="00E52123"/>
    <w:rsid w:val="00E52836"/>
    <w:rsid w:val="00E54751"/>
    <w:rsid w:val="00E55556"/>
    <w:rsid w:val="00E56374"/>
    <w:rsid w:val="00E64828"/>
    <w:rsid w:val="00E70AE8"/>
    <w:rsid w:val="00E75599"/>
    <w:rsid w:val="00E772FF"/>
    <w:rsid w:val="00E77CF2"/>
    <w:rsid w:val="00E85C6D"/>
    <w:rsid w:val="00E92B8C"/>
    <w:rsid w:val="00E9327E"/>
    <w:rsid w:val="00E9657D"/>
    <w:rsid w:val="00EA2ADC"/>
    <w:rsid w:val="00EB1D61"/>
    <w:rsid w:val="00EB27B7"/>
    <w:rsid w:val="00EB4081"/>
    <w:rsid w:val="00EB458D"/>
    <w:rsid w:val="00ED00EC"/>
    <w:rsid w:val="00ED1C31"/>
    <w:rsid w:val="00ED5B7B"/>
    <w:rsid w:val="00ED7657"/>
    <w:rsid w:val="00EF2A49"/>
    <w:rsid w:val="00EF3999"/>
    <w:rsid w:val="00EF4A95"/>
    <w:rsid w:val="00F00C56"/>
    <w:rsid w:val="00F02B64"/>
    <w:rsid w:val="00F044F7"/>
    <w:rsid w:val="00F04687"/>
    <w:rsid w:val="00F05071"/>
    <w:rsid w:val="00F1479F"/>
    <w:rsid w:val="00F14F61"/>
    <w:rsid w:val="00F16A86"/>
    <w:rsid w:val="00F22A09"/>
    <w:rsid w:val="00F308A9"/>
    <w:rsid w:val="00F34EFC"/>
    <w:rsid w:val="00F350AF"/>
    <w:rsid w:val="00F436C1"/>
    <w:rsid w:val="00F465BE"/>
    <w:rsid w:val="00F56E2B"/>
    <w:rsid w:val="00F60E2B"/>
    <w:rsid w:val="00F63136"/>
    <w:rsid w:val="00F67597"/>
    <w:rsid w:val="00F70554"/>
    <w:rsid w:val="00F74D8C"/>
    <w:rsid w:val="00F752A8"/>
    <w:rsid w:val="00F809FC"/>
    <w:rsid w:val="00F828AF"/>
    <w:rsid w:val="00F83037"/>
    <w:rsid w:val="00F87686"/>
    <w:rsid w:val="00F972B6"/>
    <w:rsid w:val="00F97DA2"/>
    <w:rsid w:val="00FA554E"/>
    <w:rsid w:val="00FA65A7"/>
    <w:rsid w:val="00FB10A1"/>
    <w:rsid w:val="00FB162D"/>
    <w:rsid w:val="00FB25E9"/>
    <w:rsid w:val="00FB43D0"/>
    <w:rsid w:val="00FC143F"/>
    <w:rsid w:val="00FC2E78"/>
    <w:rsid w:val="00FC6C54"/>
    <w:rsid w:val="00FD12BA"/>
    <w:rsid w:val="00FD2C01"/>
    <w:rsid w:val="00FD4853"/>
    <w:rsid w:val="00FD7F2E"/>
    <w:rsid w:val="00FE06CA"/>
    <w:rsid w:val="00FE32A4"/>
    <w:rsid w:val="00FE5EE8"/>
    <w:rsid w:val="4A2777AE"/>
    <w:rsid w:val="4A8E114C"/>
    <w:rsid w:val="54941DE9"/>
    <w:rsid w:val="5AEC7D39"/>
    <w:rsid w:val="5CA4471C"/>
    <w:rsid w:val="693F441C"/>
    <w:rsid w:val="6A606C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9D5D4D2"/>
  <w15:docId w15:val="{D7DD5968-DB17-4DBE-92E9-1EA4752D6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uiPriority="0" w:unhideWhenUsed="1" w:qFormat="1"/>
    <w:lsdException w:name="footer" w:unhideWhenUsed="1" w:qFormat="1"/>
    <w:lsdException w:name="index heading" w:semiHidden="1" w:unhideWhenUsed="1"/>
    <w:lsdException w:name="caption" w:uiPriority="0"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unhideWhenUsed="1"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eastAsiaTheme="minorHAnsi" w:cstheme="minorBidi"/>
      <w:sz w:val="24"/>
      <w:szCs w:val="22"/>
    </w:rPr>
  </w:style>
  <w:style w:type="paragraph" w:styleId="Heading1">
    <w:name w:val="heading 1"/>
    <w:basedOn w:val="Normal"/>
    <w:next w:val="Normal"/>
    <w:link w:val="Heading1Char"/>
    <w:autoRedefine/>
    <w:uiPriority w:val="9"/>
    <w:qFormat/>
    <w:rsid w:val="00F70554"/>
    <w:pPr>
      <w:keepNext/>
      <w:keepLines/>
      <w:spacing w:after="120" w:line="360" w:lineRule="auto"/>
      <w:jc w:val="center"/>
      <w:outlineLvl w:val="0"/>
    </w:pPr>
    <w:rPr>
      <w:rFonts w:eastAsiaTheme="majorEastAsia" w:cs="Times New Roman"/>
      <w:b/>
      <w:bCs/>
      <w:sz w:val="28"/>
      <w:szCs w:val="32"/>
    </w:rPr>
  </w:style>
  <w:style w:type="paragraph" w:styleId="Heading2">
    <w:name w:val="heading 2"/>
    <w:basedOn w:val="Normal"/>
    <w:next w:val="Normal"/>
    <w:link w:val="Heading2Char"/>
    <w:autoRedefine/>
    <w:uiPriority w:val="9"/>
    <w:unhideWhenUsed/>
    <w:qFormat/>
    <w:rsid w:val="00ED7657"/>
    <w:pPr>
      <w:keepNext/>
      <w:keepLines/>
      <w:spacing w:after="0" w:line="360" w:lineRule="auto"/>
      <w:outlineLvl w:val="1"/>
    </w:pPr>
    <w:rPr>
      <w:rFonts w:eastAsiaTheme="majorEastAsia" w:cs="Times New Roman"/>
      <w:b/>
      <w:szCs w:val="24"/>
    </w:rPr>
  </w:style>
  <w:style w:type="paragraph" w:styleId="Heading3">
    <w:name w:val="heading 3"/>
    <w:basedOn w:val="Normal"/>
    <w:next w:val="Normal"/>
    <w:link w:val="Heading3Char"/>
    <w:autoRedefine/>
    <w:uiPriority w:val="9"/>
    <w:unhideWhenUsed/>
    <w:qFormat/>
    <w:pPr>
      <w:keepNext/>
      <w:keepLines/>
      <w:spacing w:before="40" w:after="0" w:line="360" w:lineRule="auto"/>
      <w:jc w:val="both"/>
      <w:outlineLvl w:val="2"/>
    </w:pPr>
    <w:rPr>
      <w:rFonts w:eastAsiaTheme="majorEastAsia" w:cstheme="majorBidi"/>
      <w:b/>
      <w:szCs w:val="24"/>
    </w:rPr>
  </w:style>
  <w:style w:type="paragraph" w:styleId="Heading4">
    <w:name w:val="heading 4"/>
    <w:basedOn w:val="Normal"/>
    <w:next w:val="Normal"/>
    <w:link w:val="Heading4Char"/>
    <w:autoRedefine/>
    <w:uiPriority w:val="9"/>
    <w:unhideWhenUsed/>
    <w:qFormat/>
    <w:pPr>
      <w:keepNext/>
      <w:keepLines/>
      <w:spacing w:before="40" w:after="0" w:line="360" w:lineRule="auto"/>
      <w:outlineLvl w:val="3"/>
    </w:pPr>
    <w:rPr>
      <w:rFonts w:eastAsiaTheme="majorEastAsia" w:cstheme="majorBidi"/>
      <w:b/>
      <w:iCs/>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nhideWhenUsed/>
    <w:qFormat/>
    <w:pPr>
      <w:spacing w:after="200" w:line="240" w:lineRule="auto"/>
    </w:pPr>
    <w:rPr>
      <w:i/>
      <w:iCs/>
      <w:color w:val="44546A" w:themeColor="text2"/>
      <w:sz w:val="18"/>
      <w:szCs w:val="18"/>
    </w:rPr>
  </w:style>
  <w:style w:type="character" w:styleId="CommentReference">
    <w:name w:val="annotation reference"/>
    <w:basedOn w:val="DefaultParagraphFont"/>
    <w:unhideWhenUsed/>
    <w:qFormat/>
    <w:rPr>
      <w:sz w:val="16"/>
      <w:szCs w:val="16"/>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rPr>
      <w:kern w:val="2"/>
      <w14:ligatures w14:val="standardContextual"/>
    </w:rPr>
  </w:style>
  <w:style w:type="paragraph" w:styleId="Header">
    <w:name w:val="header"/>
    <w:basedOn w:val="Normal"/>
    <w:link w:val="HeaderChar"/>
    <w:unhideWhenUsed/>
    <w:qFormat/>
    <w:pPr>
      <w:tabs>
        <w:tab w:val="center" w:pos="4680"/>
        <w:tab w:val="right" w:pos="9360"/>
      </w:tabs>
      <w:spacing w:after="0" w:line="240" w:lineRule="auto"/>
    </w:pPr>
  </w:style>
  <w:style w:type="character" w:styleId="Hyperlink">
    <w:name w:val="Hyperlink"/>
    <w:basedOn w:val="DefaultParagraphFont"/>
    <w:uiPriority w:val="99"/>
    <w:qFormat/>
    <w:rPr>
      <w:color w:val="0000FF"/>
      <w:u w:val="single"/>
    </w:rPr>
  </w:style>
  <w:style w:type="paragraph" w:styleId="NormalWeb">
    <w:name w:val="Normal (Web)"/>
    <w:basedOn w:val="Normal"/>
    <w:uiPriority w:val="99"/>
    <w:unhideWhenUsed/>
    <w:qFormat/>
    <w:pPr>
      <w:spacing w:before="100" w:beforeAutospacing="1" w:after="100" w:afterAutospacing="1" w:line="240" w:lineRule="auto"/>
    </w:pPr>
    <w:rPr>
      <w:rFonts w:eastAsia="Times New Roman" w:cs="Times New Roman"/>
      <w:szCs w:val="24"/>
    </w:rPr>
  </w:style>
  <w:style w:type="paragraph" w:styleId="PlainText">
    <w:name w:val="Plain Text"/>
    <w:basedOn w:val="Normal"/>
    <w:link w:val="PlainTextChar"/>
    <w:uiPriority w:val="99"/>
    <w:unhideWhenUsed/>
    <w:qFormat/>
    <w:pPr>
      <w:spacing w:after="0" w:line="240" w:lineRule="auto"/>
    </w:pPr>
    <w:rPr>
      <w:rFonts w:ascii="Consolas" w:hAnsi="Consolas"/>
      <w:sz w:val="21"/>
      <w:szCs w:val="21"/>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after="0"/>
    </w:p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tabs>
        <w:tab w:val="right" w:leader="dot" w:pos="9350"/>
      </w:tabs>
      <w:spacing w:after="100"/>
      <w:ind w:left="240"/>
    </w:pPr>
    <w:rPr>
      <w:color w:val="000000" w:themeColor="text1"/>
    </w:rPr>
  </w:style>
  <w:style w:type="paragraph" w:styleId="TOC3">
    <w:name w:val="toc 3"/>
    <w:basedOn w:val="Normal"/>
    <w:next w:val="Normal"/>
    <w:autoRedefine/>
    <w:uiPriority w:val="39"/>
    <w:unhideWhenUsed/>
    <w:qFormat/>
    <w:pPr>
      <w:spacing w:after="100"/>
      <w:ind w:left="480"/>
    </w:pPr>
  </w:style>
  <w:style w:type="character" w:customStyle="1" w:styleId="PlainTextChar">
    <w:name w:val="Plain Text Char"/>
    <w:basedOn w:val="DefaultParagraphFont"/>
    <w:link w:val="PlainText"/>
    <w:uiPriority w:val="99"/>
    <w:qFormat/>
    <w:rPr>
      <w:rFonts w:ascii="Consolas" w:hAnsi="Consolas"/>
      <w:sz w:val="21"/>
      <w:szCs w:val="21"/>
    </w:rPr>
  </w:style>
  <w:style w:type="character" w:customStyle="1" w:styleId="FooterChar">
    <w:name w:val="Footer Char"/>
    <w:basedOn w:val="DefaultParagraphFont"/>
    <w:link w:val="Footer"/>
    <w:uiPriority w:val="99"/>
    <w:qFormat/>
    <w:rPr>
      <w:kern w:val="2"/>
      <w14:ligatures w14:val="standardContextual"/>
    </w:rPr>
  </w:style>
  <w:style w:type="character" w:customStyle="1" w:styleId="Heading1Char">
    <w:name w:val="Heading 1 Char"/>
    <w:basedOn w:val="DefaultParagraphFont"/>
    <w:link w:val="Heading1"/>
    <w:uiPriority w:val="9"/>
    <w:qFormat/>
    <w:rsid w:val="00F70554"/>
    <w:rPr>
      <w:rFonts w:eastAsiaTheme="majorEastAsia"/>
      <w:b/>
      <w:bCs/>
      <w:sz w:val="28"/>
      <w:szCs w:val="32"/>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sz w:val="24"/>
      <w:szCs w:val="24"/>
    </w:rPr>
  </w:style>
  <w:style w:type="character" w:customStyle="1" w:styleId="Heading2Char">
    <w:name w:val="Heading 2 Char"/>
    <w:basedOn w:val="DefaultParagraphFont"/>
    <w:link w:val="Heading2"/>
    <w:uiPriority w:val="9"/>
    <w:qFormat/>
    <w:rsid w:val="00ED7657"/>
    <w:rPr>
      <w:rFonts w:eastAsiaTheme="majorEastAsia"/>
      <w:b/>
      <w:sz w:val="24"/>
      <w:szCs w:val="24"/>
    </w:rPr>
  </w:style>
  <w:style w:type="paragraph" w:styleId="ListParagraph">
    <w:name w:val="List Paragraph"/>
    <w:basedOn w:val="Normal"/>
    <w:uiPriority w:val="34"/>
    <w:qFormat/>
    <w:pPr>
      <w:ind w:left="720"/>
      <w:contextualSpacing/>
    </w:pPr>
  </w:style>
  <w:style w:type="table" w:customStyle="1" w:styleId="GridTable4-Accent11">
    <w:name w:val="Grid Table 4 - Accent 11"/>
    <w:basedOn w:val="TableNormal"/>
    <w:uiPriority w:val="49"/>
    <w:rPr>
      <w:kern w:val="2"/>
      <w14:ligatures w14:val="standardContextual"/>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styleId="NoSpacing">
    <w:name w:val="No Spacing"/>
    <w:link w:val="NoSpacingChar"/>
    <w:uiPriority w:val="1"/>
    <w:qFormat/>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qFormat/>
    <w:rPr>
      <w:rFonts w:eastAsiaTheme="minorEastAsia"/>
    </w:rPr>
  </w:style>
  <w:style w:type="paragraph" w:customStyle="1" w:styleId="Default">
    <w:name w:val="Default"/>
    <w:link w:val="DefaultChar"/>
    <w:qFormat/>
    <w:pPr>
      <w:autoSpaceDE w:val="0"/>
      <w:autoSpaceDN w:val="0"/>
      <w:adjustRightInd w:val="0"/>
    </w:pPr>
    <w:rPr>
      <w:rFonts w:eastAsiaTheme="minorHAnsi"/>
      <w:color w:val="000000"/>
      <w:sz w:val="24"/>
      <w:szCs w:val="24"/>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E74B5" w:themeColor="accent1" w:themeShade="BF"/>
      <w:sz w:val="24"/>
    </w:rPr>
  </w:style>
  <w:style w:type="character" w:customStyle="1" w:styleId="Heading4Char">
    <w:name w:val="Heading 4 Char"/>
    <w:basedOn w:val="DefaultParagraphFont"/>
    <w:link w:val="Heading4"/>
    <w:uiPriority w:val="9"/>
    <w:rPr>
      <w:rFonts w:ascii="Times New Roman" w:eastAsiaTheme="majorEastAsia" w:hAnsi="Times New Roman" w:cstheme="majorBidi"/>
      <w:b/>
      <w:iCs/>
      <w:sz w:val="24"/>
    </w:rPr>
  </w:style>
  <w:style w:type="paragraph" w:customStyle="1" w:styleId="TOCHeading1">
    <w:name w:val="TOC Heading1"/>
    <w:basedOn w:val="Heading1"/>
    <w:next w:val="Normal"/>
    <w:uiPriority w:val="39"/>
    <w:unhideWhenUsed/>
    <w:qFormat/>
    <w:pPr>
      <w:spacing w:before="240" w:after="0" w:line="259" w:lineRule="auto"/>
      <w:jc w:val="left"/>
      <w:outlineLvl w:val="9"/>
    </w:pPr>
    <w:rPr>
      <w:rFonts w:asciiTheme="majorHAnsi" w:hAnsiTheme="majorHAnsi" w:cstheme="majorBidi"/>
      <w:b w:val="0"/>
      <w:color w:val="2E74B5" w:themeColor="accent1" w:themeShade="BF"/>
      <w:sz w:val="32"/>
    </w:rPr>
  </w:style>
  <w:style w:type="character" w:customStyle="1" w:styleId="HeaderChar">
    <w:name w:val="Header Char"/>
    <w:basedOn w:val="DefaultParagraphFont"/>
    <w:link w:val="Header"/>
    <w:uiPriority w:val="99"/>
    <w:rPr>
      <w:rFonts w:ascii="Times New Roman" w:hAnsi="Times New Roman"/>
      <w:sz w:val="24"/>
    </w:rPr>
  </w:style>
  <w:style w:type="character" w:customStyle="1" w:styleId="overflow-hidden">
    <w:name w:val="overflow-hidden"/>
    <w:basedOn w:val="DefaultParagraphFont"/>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mord">
    <w:name w:val="mord"/>
    <w:basedOn w:val="DefaultParagraphFont"/>
  </w:style>
  <w:style w:type="character" w:customStyle="1" w:styleId="mrel">
    <w:name w:val="mrel"/>
    <w:basedOn w:val="DefaultParagraphFont"/>
  </w:style>
  <w:style w:type="character" w:customStyle="1" w:styleId="mopen">
    <w:name w:val="mopen"/>
    <w:basedOn w:val="DefaultParagraphFont"/>
  </w:style>
  <w:style w:type="character" w:customStyle="1" w:styleId="mbin">
    <w:name w:val="mbin"/>
    <w:basedOn w:val="DefaultParagraphFont"/>
  </w:style>
  <w:style w:type="character" w:customStyle="1" w:styleId="mclose">
    <w:name w:val="mclose"/>
    <w:basedOn w:val="DefaultParagraphFont"/>
  </w:style>
  <w:style w:type="character" w:customStyle="1" w:styleId="vlist-s">
    <w:name w:val="vlist-s"/>
    <w:basedOn w:val="DefaultParagraphFont"/>
  </w:style>
  <w:style w:type="character" w:customStyle="1" w:styleId="katex-mathml">
    <w:name w:val="katex-mathml"/>
    <w:basedOn w:val="DefaultParagraphFont"/>
  </w:style>
  <w:style w:type="character" w:styleId="PlaceholderText">
    <w:name w:val="Placeholder Text"/>
    <w:basedOn w:val="DefaultParagraphFont"/>
    <w:uiPriority w:val="99"/>
    <w:semiHidden/>
    <w:rPr>
      <w:color w:val="808080"/>
    </w:rPr>
  </w:style>
  <w:style w:type="character" w:customStyle="1" w:styleId="relative">
    <w:name w:val="relative"/>
    <w:basedOn w:val="DefaultParagraphFont"/>
  </w:style>
  <w:style w:type="paragraph" w:customStyle="1" w:styleId="WPSOffice1">
    <w:name w:val="WPSOffice手动目录 1"/>
    <w:qFormat/>
  </w:style>
  <w:style w:type="paragraph" w:customStyle="1" w:styleId="WPSOffice2">
    <w:name w:val="WPSOffice手动目录 2"/>
    <w:pPr>
      <w:ind w:leftChars="200" w:left="200"/>
    </w:pPr>
  </w:style>
  <w:style w:type="paragraph" w:customStyle="1" w:styleId="WPSOffice3">
    <w:name w:val="WPSOffice手动目录 3"/>
    <w:pPr>
      <w:ind w:leftChars="400" w:left="400"/>
    </w:pPr>
  </w:style>
  <w:style w:type="paragraph" w:styleId="z-TopofForm">
    <w:name w:val="HTML Top of Form"/>
    <w:basedOn w:val="Normal"/>
    <w:next w:val="Normal"/>
    <w:link w:val="z-TopofFormChar"/>
    <w:hidden/>
    <w:uiPriority w:val="99"/>
    <w:semiHidden/>
    <w:unhideWhenUsed/>
    <w:rsid w:val="00DA6E1C"/>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DA6E1C"/>
    <w:rPr>
      <w:rFonts w:ascii="Arial" w:eastAsia="Times New Roman" w:hAnsi="Arial" w:cs="Arial"/>
      <w:vanish/>
      <w:sz w:val="16"/>
      <w:szCs w:val="16"/>
    </w:rPr>
  </w:style>
  <w:style w:type="paragraph" w:customStyle="1" w:styleId="placeholder">
    <w:name w:val="placeholder"/>
    <w:basedOn w:val="Normal"/>
    <w:rsid w:val="00DA6E1C"/>
    <w:pPr>
      <w:spacing w:before="100" w:beforeAutospacing="1" w:after="100" w:afterAutospacing="1" w:line="240" w:lineRule="auto"/>
    </w:pPr>
    <w:rPr>
      <w:rFonts w:eastAsia="Times New Roman" w:cs="Times New Roman"/>
      <w:szCs w:val="24"/>
    </w:rPr>
  </w:style>
  <w:style w:type="character" w:customStyle="1" w:styleId="pointer-events-none">
    <w:name w:val="pointer-events-none"/>
    <w:basedOn w:val="DefaultParagraphFont"/>
    <w:rsid w:val="00DA6E1C"/>
  </w:style>
  <w:style w:type="paragraph" w:styleId="z-BottomofForm">
    <w:name w:val="HTML Bottom of Form"/>
    <w:basedOn w:val="Normal"/>
    <w:next w:val="Normal"/>
    <w:link w:val="z-BottomofFormChar"/>
    <w:hidden/>
    <w:uiPriority w:val="99"/>
    <w:semiHidden/>
    <w:unhideWhenUsed/>
    <w:rsid w:val="00DA6E1C"/>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DA6E1C"/>
    <w:rPr>
      <w:rFonts w:ascii="Arial" w:eastAsia="Times New Roman" w:hAnsi="Arial" w:cs="Arial"/>
      <w:vanish/>
      <w:sz w:val="16"/>
      <w:szCs w:val="16"/>
    </w:rPr>
  </w:style>
  <w:style w:type="paragraph" w:styleId="TOCHeading">
    <w:name w:val="TOC Heading"/>
    <w:basedOn w:val="Heading1"/>
    <w:next w:val="Normal"/>
    <w:uiPriority w:val="39"/>
    <w:unhideWhenUsed/>
    <w:qFormat/>
    <w:rsid w:val="008B0972"/>
    <w:pPr>
      <w:spacing w:before="240" w:after="0" w:line="259" w:lineRule="auto"/>
      <w:jc w:val="left"/>
      <w:outlineLvl w:val="9"/>
    </w:pPr>
    <w:rPr>
      <w:rFonts w:asciiTheme="majorHAnsi" w:hAnsiTheme="majorHAnsi" w:cstheme="majorBidi"/>
      <w:b w:val="0"/>
      <w:color w:val="2E74B5" w:themeColor="accent1" w:themeShade="BF"/>
      <w:sz w:val="32"/>
    </w:rPr>
  </w:style>
  <w:style w:type="character" w:customStyle="1" w:styleId="ms-1">
    <w:name w:val="ms-1"/>
    <w:basedOn w:val="DefaultParagraphFont"/>
    <w:rsid w:val="00D8610F"/>
  </w:style>
  <w:style w:type="character" w:customStyle="1" w:styleId="max-w-full">
    <w:name w:val="max-w-full"/>
    <w:basedOn w:val="DefaultParagraphFont"/>
    <w:rsid w:val="00D8610F"/>
  </w:style>
  <w:style w:type="character" w:customStyle="1" w:styleId="-me-1">
    <w:name w:val="-me-1"/>
    <w:basedOn w:val="DefaultParagraphFont"/>
    <w:rsid w:val="00D8610F"/>
  </w:style>
  <w:style w:type="paragraph" w:styleId="BalloonText">
    <w:name w:val="Balloon Text"/>
    <w:basedOn w:val="Normal"/>
    <w:link w:val="BalloonTextChar"/>
    <w:qFormat/>
    <w:rsid w:val="00CB1F1A"/>
    <w:pPr>
      <w:spacing w:after="0" w:line="240" w:lineRule="auto"/>
    </w:pPr>
    <w:rPr>
      <w:rFonts w:ascii="Tahoma" w:eastAsia="Calibri" w:hAnsi="Tahoma" w:cs="Tahoma"/>
      <w:sz w:val="16"/>
      <w:szCs w:val="16"/>
    </w:rPr>
  </w:style>
  <w:style w:type="character" w:customStyle="1" w:styleId="BalloonTextChar">
    <w:name w:val="Balloon Text Char"/>
    <w:basedOn w:val="DefaultParagraphFont"/>
    <w:link w:val="BalloonText"/>
    <w:qFormat/>
    <w:rsid w:val="00CB1F1A"/>
    <w:rPr>
      <w:rFonts w:ascii="Tahoma" w:eastAsia="Calibri" w:hAnsi="Tahoma" w:cs="Tahoma"/>
      <w:sz w:val="16"/>
      <w:szCs w:val="16"/>
    </w:rPr>
  </w:style>
  <w:style w:type="paragraph" w:styleId="CommentText">
    <w:name w:val="annotation text"/>
    <w:basedOn w:val="Normal"/>
    <w:link w:val="CommentTextChar"/>
    <w:rsid w:val="00CB1F1A"/>
    <w:pPr>
      <w:spacing w:after="200" w:line="276" w:lineRule="auto"/>
    </w:pPr>
    <w:rPr>
      <w:rFonts w:ascii="Calibri" w:eastAsia="Calibri" w:hAnsi="Calibri" w:cs="SimSun"/>
      <w:sz w:val="22"/>
    </w:rPr>
  </w:style>
  <w:style w:type="character" w:customStyle="1" w:styleId="CommentTextChar">
    <w:name w:val="Comment Text Char"/>
    <w:basedOn w:val="DefaultParagraphFont"/>
    <w:link w:val="CommentText"/>
    <w:qFormat/>
    <w:rsid w:val="00CB1F1A"/>
    <w:rPr>
      <w:rFonts w:ascii="Calibri" w:eastAsia="Calibri" w:hAnsi="Calibri" w:cs="SimSun"/>
      <w:sz w:val="22"/>
      <w:szCs w:val="22"/>
    </w:rPr>
  </w:style>
  <w:style w:type="paragraph" w:styleId="CommentSubject">
    <w:name w:val="annotation subject"/>
    <w:basedOn w:val="CommentText"/>
    <w:next w:val="CommentText"/>
    <w:link w:val="CommentSubjectChar"/>
    <w:qFormat/>
    <w:rsid w:val="00CB1F1A"/>
    <w:pPr>
      <w:spacing w:line="240" w:lineRule="auto"/>
    </w:pPr>
    <w:rPr>
      <w:b/>
      <w:bCs/>
      <w:sz w:val="20"/>
      <w:szCs w:val="20"/>
    </w:rPr>
  </w:style>
  <w:style w:type="character" w:customStyle="1" w:styleId="CommentSubjectChar">
    <w:name w:val="Comment Subject Char"/>
    <w:basedOn w:val="CommentTextChar"/>
    <w:link w:val="CommentSubject"/>
    <w:qFormat/>
    <w:rsid w:val="00CB1F1A"/>
    <w:rPr>
      <w:rFonts w:ascii="Calibri" w:eastAsia="Calibri" w:hAnsi="Calibri" w:cs="SimSun"/>
      <w:b/>
      <w:bCs/>
      <w:sz w:val="22"/>
      <w:szCs w:val="22"/>
    </w:rPr>
  </w:style>
  <w:style w:type="paragraph" w:customStyle="1" w:styleId="figures">
    <w:name w:val="figures"/>
    <w:basedOn w:val="Normal"/>
    <w:next w:val="Normal"/>
    <w:rsid w:val="00CB1F1A"/>
    <w:pPr>
      <w:keepNext/>
      <w:keepLines/>
      <w:spacing w:before="200" w:after="0" w:line="276" w:lineRule="auto"/>
      <w:outlineLvl w:val="2"/>
    </w:pPr>
    <w:rPr>
      <w:rFonts w:eastAsia="SimSun" w:cs="Times New Roman"/>
      <w:b/>
      <w:bCs/>
      <w:color w:val="5B9BD5"/>
    </w:rPr>
  </w:style>
  <w:style w:type="paragraph" w:customStyle="1" w:styleId="EndNoteBibliographyTitle">
    <w:name w:val="EndNote Bibliography Title"/>
    <w:qFormat/>
    <w:rsid w:val="00CB1F1A"/>
    <w:pPr>
      <w:jc w:val="center"/>
    </w:pPr>
    <w:rPr>
      <w:rFonts w:ascii="Calibri" w:hAnsi="Calibri" w:cs="SimSun"/>
      <w:lang w:eastAsia="zh-CN"/>
    </w:rPr>
  </w:style>
  <w:style w:type="paragraph" w:customStyle="1" w:styleId="EndNoteBibliography">
    <w:name w:val="EndNote Bibliography"/>
    <w:link w:val="EndNoteBibliographyChar"/>
    <w:qFormat/>
    <w:rsid w:val="00CB1F1A"/>
    <w:rPr>
      <w:rFonts w:ascii="Calibri" w:hAnsi="Calibri" w:cs="SimSun"/>
      <w:lang w:eastAsia="zh-CN"/>
    </w:rPr>
  </w:style>
  <w:style w:type="character" w:customStyle="1" w:styleId="BookTitle1">
    <w:name w:val="Book Title1"/>
    <w:basedOn w:val="DefaultParagraphFont"/>
    <w:uiPriority w:val="33"/>
    <w:qFormat/>
    <w:rsid w:val="00CB1F1A"/>
    <w:rPr>
      <w:b/>
      <w:bCs/>
      <w:smallCaps/>
      <w:spacing w:val="5"/>
    </w:rPr>
  </w:style>
  <w:style w:type="character" w:customStyle="1" w:styleId="EndNoteBibliographyChar">
    <w:name w:val="EndNote Bibliography Char"/>
    <w:link w:val="EndNoteBibliography"/>
    <w:rsid w:val="00CB1F1A"/>
    <w:rPr>
      <w:rFonts w:ascii="Calibri" w:hAnsi="Calibri" w:cs="SimSun"/>
      <w:lang w:eastAsia="zh-CN"/>
    </w:rPr>
  </w:style>
  <w:style w:type="character" w:customStyle="1" w:styleId="DefaultChar">
    <w:name w:val="Default Char"/>
    <w:link w:val="Default"/>
    <w:qFormat/>
    <w:rsid w:val="00CB1F1A"/>
    <w:rPr>
      <w:rFonts w:eastAsiaTheme="minorHAnsi"/>
      <w:color w:val="000000"/>
      <w:sz w:val="24"/>
      <w:szCs w:val="24"/>
    </w:rPr>
  </w:style>
  <w:style w:type="character" w:customStyle="1" w:styleId="sr-only">
    <w:name w:val="sr-only"/>
    <w:basedOn w:val="DefaultParagraphFont"/>
    <w:rsid w:val="001272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773736">
      <w:bodyDiv w:val="1"/>
      <w:marLeft w:val="0"/>
      <w:marRight w:val="0"/>
      <w:marTop w:val="0"/>
      <w:marBottom w:val="0"/>
      <w:divBdr>
        <w:top w:val="none" w:sz="0" w:space="0" w:color="auto"/>
        <w:left w:val="none" w:sz="0" w:space="0" w:color="auto"/>
        <w:bottom w:val="none" w:sz="0" w:space="0" w:color="auto"/>
        <w:right w:val="none" w:sz="0" w:space="0" w:color="auto"/>
      </w:divBdr>
    </w:div>
    <w:div w:id="80152680">
      <w:bodyDiv w:val="1"/>
      <w:marLeft w:val="0"/>
      <w:marRight w:val="0"/>
      <w:marTop w:val="0"/>
      <w:marBottom w:val="0"/>
      <w:divBdr>
        <w:top w:val="none" w:sz="0" w:space="0" w:color="auto"/>
        <w:left w:val="none" w:sz="0" w:space="0" w:color="auto"/>
        <w:bottom w:val="none" w:sz="0" w:space="0" w:color="auto"/>
        <w:right w:val="none" w:sz="0" w:space="0" w:color="auto"/>
      </w:divBdr>
    </w:div>
    <w:div w:id="84113608">
      <w:bodyDiv w:val="1"/>
      <w:marLeft w:val="0"/>
      <w:marRight w:val="0"/>
      <w:marTop w:val="0"/>
      <w:marBottom w:val="0"/>
      <w:divBdr>
        <w:top w:val="none" w:sz="0" w:space="0" w:color="auto"/>
        <w:left w:val="none" w:sz="0" w:space="0" w:color="auto"/>
        <w:bottom w:val="none" w:sz="0" w:space="0" w:color="auto"/>
        <w:right w:val="none" w:sz="0" w:space="0" w:color="auto"/>
      </w:divBdr>
    </w:div>
    <w:div w:id="108397681">
      <w:bodyDiv w:val="1"/>
      <w:marLeft w:val="0"/>
      <w:marRight w:val="0"/>
      <w:marTop w:val="0"/>
      <w:marBottom w:val="0"/>
      <w:divBdr>
        <w:top w:val="none" w:sz="0" w:space="0" w:color="auto"/>
        <w:left w:val="none" w:sz="0" w:space="0" w:color="auto"/>
        <w:bottom w:val="none" w:sz="0" w:space="0" w:color="auto"/>
        <w:right w:val="none" w:sz="0" w:space="0" w:color="auto"/>
      </w:divBdr>
      <w:divsChild>
        <w:div w:id="155613423">
          <w:marLeft w:val="0"/>
          <w:marRight w:val="0"/>
          <w:marTop w:val="0"/>
          <w:marBottom w:val="0"/>
          <w:divBdr>
            <w:top w:val="none" w:sz="0" w:space="0" w:color="auto"/>
            <w:left w:val="none" w:sz="0" w:space="0" w:color="auto"/>
            <w:bottom w:val="none" w:sz="0" w:space="0" w:color="auto"/>
            <w:right w:val="none" w:sz="0" w:space="0" w:color="auto"/>
          </w:divBdr>
          <w:divsChild>
            <w:div w:id="16332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41103">
      <w:bodyDiv w:val="1"/>
      <w:marLeft w:val="0"/>
      <w:marRight w:val="0"/>
      <w:marTop w:val="0"/>
      <w:marBottom w:val="0"/>
      <w:divBdr>
        <w:top w:val="none" w:sz="0" w:space="0" w:color="auto"/>
        <w:left w:val="none" w:sz="0" w:space="0" w:color="auto"/>
        <w:bottom w:val="none" w:sz="0" w:space="0" w:color="auto"/>
        <w:right w:val="none" w:sz="0" w:space="0" w:color="auto"/>
      </w:divBdr>
      <w:divsChild>
        <w:div w:id="143670717">
          <w:marLeft w:val="0"/>
          <w:marRight w:val="0"/>
          <w:marTop w:val="0"/>
          <w:marBottom w:val="0"/>
          <w:divBdr>
            <w:top w:val="none" w:sz="0" w:space="0" w:color="auto"/>
            <w:left w:val="none" w:sz="0" w:space="0" w:color="auto"/>
            <w:bottom w:val="none" w:sz="0" w:space="0" w:color="auto"/>
            <w:right w:val="none" w:sz="0" w:space="0" w:color="auto"/>
          </w:divBdr>
          <w:divsChild>
            <w:div w:id="211301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023826">
      <w:bodyDiv w:val="1"/>
      <w:marLeft w:val="0"/>
      <w:marRight w:val="0"/>
      <w:marTop w:val="0"/>
      <w:marBottom w:val="0"/>
      <w:divBdr>
        <w:top w:val="none" w:sz="0" w:space="0" w:color="auto"/>
        <w:left w:val="none" w:sz="0" w:space="0" w:color="auto"/>
        <w:bottom w:val="none" w:sz="0" w:space="0" w:color="auto"/>
        <w:right w:val="none" w:sz="0" w:space="0" w:color="auto"/>
      </w:divBdr>
      <w:divsChild>
        <w:div w:id="620188895">
          <w:marLeft w:val="0"/>
          <w:marRight w:val="0"/>
          <w:marTop w:val="0"/>
          <w:marBottom w:val="0"/>
          <w:divBdr>
            <w:top w:val="none" w:sz="0" w:space="0" w:color="auto"/>
            <w:left w:val="none" w:sz="0" w:space="0" w:color="auto"/>
            <w:bottom w:val="none" w:sz="0" w:space="0" w:color="auto"/>
            <w:right w:val="none" w:sz="0" w:space="0" w:color="auto"/>
          </w:divBdr>
          <w:divsChild>
            <w:div w:id="256986879">
              <w:marLeft w:val="0"/>
              <w:marRight w:val="0"/>
              <w:marTop w:val="0"/>
              <w:marBottom w:val="0"/>
              <w:divBdr>
                <w:top w:val="none" w:sz="0" w:space="0" w:color="auto"/>
                <w:left w:val="none" w:sz="0" w:space="0" w:color="auto"/>
                <w:bottom w:val="none" w:sz="0" w:space="0" w:color="auto"/>
                <w:right w:val="none" w:sz="0" w:space="0" w:color="auto"/>
              </w:divBdr>
            </w:div>
          </w:divsChild>
        </w:div>
        <w:div w:id="3122220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7665612">
      <w:bodyDiv w:val="1"/>
      <w:marLeft w:val="0"/>
      <w:marRight w:val="0"/>
      <w:marTop w:val="0"/>
      <w:marBottom w:val="0"/>
      <w:divBdr>
        <w:top w:val="none" w:sz="0" w:space="0" w:color="auto"/>
        <w:left w:val="none" w:sz="0" w:space="0" w:color="auto"/>
        <w:bottom w:val="none" w:sz="0" w:space="0" w:color="auto"/>
        <w:right w:val="none" w:sz="0" w:space="0" w:color="auto"/>
      </w:divBdr>
      <w:divsChild>
        <w:div w:id="1312520728">
          <w:marLeft w:val="0"/>
          <w:marRight w:val="0"/>
          <w:marTop w:val="0"/>
          <w:marBottom w:val="0"/>
          <w:divBdr>
            <w:top w:val="none" w:sz="0" w:space="0" w:color="auto"/>
            <w:left w:val="none" w:sz="0" w:space="0" w:color="auto"/>
            <w:bottom w:val="none" w:sz="0" w:space="0" w:color="auto"/>
            <w:right w:val="none" w:sz="0" w:space="0" w:color="auto"/>
          </w:divBdr>
          <w:divsChild>
            <w:div w:id="1493523154">
              <w:marLeft w:val="0"/>
              <w:marRight w:val="0"/>
              <w:marTop w:val="0"/>
              <w:marBottom w:val="0"/>
              <w:divBdr>
                <w:top w:val="none" w:sz="0" w:space="0" w:color="auto"/>
                <w:left w:val="none" w:sz="0" w:space="0" w:color="auto"/>
                <w:bottom w:val="none" w:sz="0" w:space="0" w:color="auto"/>
                <w:right w:val="none" w:sz="0" w:space="0" w:color="auto"/>
              </w:divBdr>
              <w:divsChild>
                <w:div w:id="1674339931">
                  <w:marLeft w:val="0"/>
                  <w:marRight w:val="0"/>
                  <w:marTop w:val="0"/>
                  <w:marBottom w:val="0"/>
                  <w:divBdr>
                    <w:top w:val="none" w:sz="0" w:space="0" w:color="auto"/>
                    <w:left w:val="none" w:sz="0" w:space="0" w:color="auto"/>
                    <w:bottom w:val="none" w:sz="0" w:space="0" w:color="auto"/>
                    <w:right w:val="none" w:sz="0" w:space="0" w:color="auto"/>
                  </w:divBdr>
                  <w:divsChild>
                    <w:div w:id="395517283">
                      <w:marLeft w:val="0"/>
                      <w:marRight w:val="0"/>
                      <w:marTop w:val="0"/>
                      <w:marBottom w:val="0"/>
                      <w:divBdr>
                        <w:top w:val="none" w:sz="0" w:space="0" w:color="auto"/>
                        <w:left w:val="none" w:sz="0" w:space="0" w:color="auto"/>
                        <w:bottom w:val="none" w:sz="0" w:space="0" w:color="auto"/>
                        <w:right w:val="none" w:sz="0" w:space="0" w:color="auto"/>
                      </w:divBdr>
                      <w:divsChild>
                        <w:div w:id="1982879273">
                          <w:marLeft w:val="0"/>
                          <w:marRight w:val="0"/>
                          <w:marTop w:val="0"/>
                          <w:marBottom w:val="0"/>
                          <w:divBdr>
                            <w:top w:val="none" w:sz="0" w:space="0" w:color="auto"/>
                            <w:left w:val="none" w:sz="0" w:space="0" w:color="auto"/>
                            <w:bottom w:val="none" w:sz="0" w:space="0" w:color="auto"/>
                            <w:right w:val="none" w:sz="0" w:space="0" w:color="auto"/>
                          </w:divBdr>
                          <w:divsChild>
                            <w:div w:id="46612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523045">
                  <w:marLeft w:val="0"/>
                  <w:marRight w:val="0"/>
                  <w:marTop w:val="0"/>
                  <w:marBottom w:val="0"/>
                  <w:divBdr>
                    <w:top w:val="none" w:sz="0" w:space="0" w:color="auto"/>
                    <w:left w:val="none" w:sz="0" w:space="0" w:color="auto"/>
                    <w:bottom w:val="none" w:sz="0" w:space="0" w:color="auto"/>
                    <w:right w:val="none" w:sz="0" w:space="0" w:color="auto"/>
                  </w:divBdr>
                  <w:divsChild>
                    <w:div w:id="149953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047578">
      <w:bodyDiv w:val="1"/>
      <w:marLeft w:val="0"/>
      <w:marRight w:val="0"/>
      <w:marTop w:val="0"/>
      <w:marBottom w:val="0"/>
      <w:divBdr>
        <w:top w:val="none" w:sz="0" w:space="0" w:color="auto"/>
        <w:left w:val="none" w:sz="0" w:space="0" w:color="auto"/>
        <w:bottom w:val="none" w:sz="0" w:space="0" w:color="auto"/>
        <w:right w:val="none" w:sz="0" w:space="0" w:color="auto"/>
      </w:divBdr>
      <w:divsChild>
        <w:div w:id="131605418">
          <w:marLeft w:val="0"/>
          <w:marRight w:val="0"/>
          <w:marTop w:val="0"/>
          <w:marBottom w:val="0"/>
          <w:divBdr>
            <w:top w:val="none" w:sz="0" w:space="0" w:color="auto"/>
            <w:left w:val="none" w:sz="0" w:space="0" w:color="auto"/>
            <w:bottom w:val="none" w:sz="0" w:space="0" w:color="auto"/>
            <w:right w:val="none" w:sz="0" w:space="0" w:color="auto"/>
          </w:divBdr>
          <w:divsChild>
            <w:div w:id="548226687">
              <w:marLeft w:val="0"/>
              <w:marRight w:val="0"/>
              <w:marTop w:val="0"/>
              <w:marBottom w:val="0"/>
              <w:divBdr>
                <w:top w:val="none" w:sz="0" w:space="0" w:color="auto"/>
                <w:left w:val="none" w:sz="0" w:space="0" w:color="auto"/>
                <w:bottom w:val="none" w:sz="0" w:space="0" w:color="auto"/>
                <w:right w:val="none" w:sz="0" w:space="0" w:color="auto"/>
              </w:divBdr>
              <w:divsChild>
                <w:div w:id="1512138283">
                  <w:marLeft w:val="0"/>
                  <w:marRight w:val="0"/>
                  <w:marTop w:val="0"/>
                  <w:marBottom w:val="0"/>
                  <w:divBdr>
                    <w:top w:val="none" w:sz="0" w:space="0" w:color="auto"/>
                    <w:left w:val="none" w:sz="0" w:space="0" w:color="auto"/>
                    <w:bottom w:val="none" w:sz="0" w:space="0" w:color="auto"/>
                    <w:right w:val="none" w:sz="0" w:space="0" w:color="auto"/>
                  </w:divBdr>
                  <w:divsChild>
                    <w:div w:id="12551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337964">
          <w:marLeft w:val="0"/>
          <w:marRight w:val="0"/>
          <w:marTop w:val="0"/>
          <w:marBottom w:val="0"/>
          <w:divBdr>
            <w:top w:val="none" w:sz="0" w:space="0" w:color="auto"/>
            <w:left w:val="none" w:sz="0" w:space="0" w:color="auto"/>
            <w:bottom w:val="none" w:sz="0" w:space="0" w:color="auto"/>
            <w:right w:val="none" w:sz="0" w:space="0" w:color="auto"/>
          </w:divBdr>
          <w:divsChild>
            <w:div w:id="606893441">
              <w:marLeft w:val="0"/>
              <w:marRight w:val="0"/>
              <w:marTop w:val="0"/>
              <w:marBottom w:val="0"/>
              <w:divBdr>
                <w:top w:val="none" w:sz="0" w:space="0" w:color="auto"/>
                <w:left w:val="none" w:sz="0" w:space="0" w:color="auto"/>
                <w:bottom w:val="none" w:sz="0" w:space="0" w:color="auto"/>
                <w:right w:val="none" w:sz="0" w:space="0" w:color="auto"/>
              </w:divBdr>
              <w:divsChild>
                <w:div w:id="1257905745">
                  <w:marLeft w:val="0"/>
                  <w:marRight w:val="0"/>
                  <w:marTop w:val="0"/>
                  <w:marBottom w:val="0"/>
                  <w:divBdr>
                    <w:top w:val="none" w:sz="0" w:space="0" w:color="auto"/>
                    <w:left w:val="none" w:sz="0" w:space="0" w:color="auto"/>
                    <w:bottom w:val="none" w:sz="0" w:space="0" w:color="auto"/>
                    <w:right w:val="none" w:sz="0" w:space="0" w:color="auto"/>
                  </w:divBdr>
                  <w:divsChild>
                    <w:div w:id="1031956512">
                      <w:marLeft w:val="0"/>
                      <w:marRight w:val="0"/>
                      <w:marTop w:val="0"/>
                      <w:marBottom w:val="0"/>
                      <w:divBdr>
                        <w:top w:val="none" w:sz="0" w:space="0" w:color="auto"/>
                        <w:left w:val="none" w:sz="0" w:space="0" w:color="auto"/>
                        <w:bottom w:val="none" w:sz="0" w:space="0" w:color="auto"/>
                        <w:right w:val="none" w:sz="0" w:space="0" w:color="auto"/>
                      </w:divBdr>
                      <w:divsChild>
                        <w:div w:id="121873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3314855">
      <w:bodyDiv w:val="1"/>
      <w:marLeft w:val="0"/>
      <w:marRight w:val="0"/>
      <w:marTop w:val="0"/>
      <w:marBottom w:val="0"/>
      <w:divBdr>
        <w:top w:val="none" w:sz="0" w:space="0" w:color="auto"/>
        <w:left w:val="none" w:sz="0" w:space="0" w:color="auto"/>
        <w:bottom w:val="none" w:sz="0" w:space="0" w:color="auto"/>
        <w:right w:val="none" w:sz="0" w:space="0" w:color="auto"/>
      </w:divBdr>
      <w:divsChild>
        <w:div w:id="76027162">
          <w:marLeft w:val="0"/>
          <w:marRight w:val="0"/>
          <w:marTop w:val="0"/>
          <w:marBottom w:val="0"/>
          <w:divBdr>
            <w:top w:val="none" w:sz="0" w:space="0" w:color="auto"/>
            <w:left w:val="none" w:sz="0" w:space="0" w:color="auto"/>
            <w:bottom w:val="none" w:sz="0" w:space="0" w:color="auto"/>
            <w:right w:val="none" w:sz="0" w:space="0" w:color="auto"/>
          </w:divBdr>
          <w:divsChild>
            <w:div w:id="1424375259">
              <w:marLeft w:val="0"/>
              <w:marRight w:val="0"/>
              <w:marTop w:val="0"/>
              <w:marBottom w:val="0"/>
              <w:divBdr>
                <w:top w:val="none" w:sz="0" w:space="0" w:color="auto"/>
                <w:left w:val="none" w:sz="0" w:space="0" w:color="auto"/>
                <w:bottom w:val="none" w:sz="0" w:space="0" w:color="auto"/>
                <w:right w:val="none" w:sz="0" w:space="0" w:color="auto"/>
              </w:divBdr>
              <w:divsChild>
                <w:div w:id="922756941">
                  <w:marLeft w:val="0"/>
                  <w:marRight w:val="0"/>
                  <w:marTop w:val="0"/>
                  <w:marBottom w:val="0"/>
                  <w:divBdr>
                    <w:top w:val="none" w:sz="0" w:space="0" w:color="auto"/>
                    <w:left w:val="none" w:sz="0" w:space="0" w:color="auto"/>
                    <w:bottom w:val="none" w:sz="0" w:space="0" w:color="auto"/>
                    <w:right w:val="none" w:sz="0" w:space="0" w:color="auto"/>
                  </w:divBdr>
                  <w:divsChild>
                    <w:div w:id="125581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412092">
          <w:marLeft w:val="0"/>
          <w:marRight w:val="0"/>
          <w:marTop w:val="0"/>
          <w:marBottom w:val="0"/>
          <w:divBdr>
            <w:top w:val="none" w:sz="0" w:space="0" w:color="auto"/>
            <w:left w:val="none" w:sz="0" w:space="0" w:color="auto"/>
            <w:bottom w:val="none" w:sz="0" w:space="0" w:color="auto"/>
            <w:right w:val="none" w:sz="0" w:space="0" w:color="auto"/>
          </w:divBdr>
          <w:divsChild>
            <w:div w:id="1911387123">
              <w:marLeft w:val="0"/>
              <w:marRight w:val="0"/>
              <w:marTop w:val="0"/>
              <w:marBottom w:val="0"/>
              <w:divBdr>
                <w:top w:val="none" w:sz="0" w:space="0" w:color="auto"/>
                <w:left w:val="none" w:sz="0" w:space="0" w:color="auto"/>
                <w:bottom w:val="none" w:sz="0" w:space="0" w:color="auto"/>
                <w:right w:val="none" w:sz="0" w:space="0" w:color="auto"/>
              </w:divBdr>
              <w:divsChild>
                <w:div w:id="1944998610">
                  <w:marLeft w:val="0"/>
                  <w:marRight w:val="0"/>
                  <w:marTop w:val="0"/>
                  <w:marBottom w:val="0"/>
                  <w:divBdr>
                    <w:top w:val="none" w:sz="0" w:space="0" w:color="auto"/>
                    <w:left w:val="none" w:sz="0" w:space="0" w:color="auto"/>
                    <w:bottom w:val="none" w:sz="0" w:space="0" w:color="auto"/>
                    <w:right w:val="none" w:sz="0" w:space="0" w:color="auto"/>
                  </w:divBdr>
                  <w:divsChild>
                    <w:div w:id="1027289094">
                      <w:marLeft w:val="0"/>
                      <w:marRight w:val="0"/>
                      <w:marTop w:val="0"/>
                      <w:marBottom w:val="0"/>
                      <w:divBdr>
                        <w:top w:val="none" w:sz="0" w:space="0" w:color="auto"/>
                        <w:left w:val="none" w:sz="0" w:space="0" w:color="auto"/>
                        <w:bottom w:val="none" w:sz="0" w:space="0" w:color="auto"/>
                        <w:right w:val="none" w:sz="0" w:space="0" w:color="auto"/>
                      </w:divBdr>
                      <w:divsChild>
                        <w:div w:id="25028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7206689">
      <w:bodyDiv w:val="1"/>
      <w:marLeft w:val="0"/>
      <w:marRight w:val="0"/>
      <w:marTop w:val="0"/>
      <w:marBottom w:val="0"/>
      <w:divBdr>
        <w:top w:val="none" w:sz="0" w:space="0" w:color="auto"/>
        <w:left w:val="none" w:sz="0" w:space="0" w:color="auto"/>
        <w:bottom w:val="none" w:sz="0" w:space="0" w:color="auto"/>
        <w:right w:val="none" w:sz="0" w:space="0" w:color="auto"/>
      </w:divBdr>
    </w:div>
    <w:div w:id="329866183">
      <w:bodyDiv w:val="1"/>
      <w:marLeft w:val="0"/>
      <w:marRight w:val="0"/>
      <w:marTop w:val="0"/>
      <w:marBottom w:val="0"/>
      <w:divBdr>
        <w:top w:val="none" w:sz="0" w:space="0" w:color="auto"/>
        <w:left w:val="none" w:sz="0" w:space="0" w:color="auto"/>
        <w:bottom w:val="none" w:sz="0" w:space="0" w:color="auto"/>
        <w:right w:val="none" w:sz="0" w:space="0" w:color="auto"/>
      </w:divBdr>
    </w:div>
    <w:div w:id="350497243">
      <w:bodyDiv w:val="1"/>
      <w:marLeft w:val="0"/>
      <w:marRight w:val="0"/>
      <w:marTop w:val="0"/>
      <w:marBottom w:val="0"/>
      <w:divBdr>
        <w:top w:val="none" w:sz="0" w:space="0" w:color="auto"/>
        <w:left w:val="none" w:sz="0" w:space="0" w:color="auto"/>
        <w:bottom w:val="none" w:sz="0" w:space="0" w:color="auto"/>
        <w:right w:val="none" w:sz="0" w:space="0" w:color="auto"/>
      </w:divBdr>
    </w:div>
    <w:div w:id="367067819">
      <w:bodyDiv w:val="1"/>
      <w:marLeft w:val="0"/>
      <w:marRight w:val="0"/>
      <w:marTop w:val="0"/>
      <w:marBottom w:val="0"/>
      <w:divBdr>
        <w:top w:val="none" w:sz="0" w:space="0" w:color="auto"/>
        <w:left w:val="none" w:sz="0" w:space="0" w:color="auto"/>
        <w:bottom w:val="none" w:sz="0" w:space="0" w:color="auto"/>
        <w:right w:val="none" w:sz="0" w:space="0" w:color="auto"/>
      </w:divBdr>
    </w:div>
    <w:div w:id="375548205">
      <w:bodyDiv w:val="1"/>
      <w:marLeft w:val="0"/>
      <w:marRight w:val="0"/>
      <w:marTop w:val="0"/>
      <w:marBottom w:val="0"/>
      <w:divBdr>
        <w:top w:val="none" w:sz="0" w:space="0" w:color="auto"/>
        <w:left w:val="none" w:sz="0" w:space="0" w:color="auto"/>
        <w:bottom w:val="none" w:sz="0" w:space="0" w:color="auto"/>
        <w:right w:val="none" w:sz="0" w:space="0" w:color="auto"/>
      </w:divBdr>
    </w:div>
    <w:div w:id="376049030">
      <w:bodyDiv w:val="1"/>
      <w:marLeft w:val="0"/>
      <w:marRight w:val="0"/>
      <w:marTop w:val="0"/>
      <w:marBottom w:val="0"/>
      <w:divBdr>
        <w:top w:val="none" w:sz="0" w:space="0" w:color="auto"/>
        <w:left w:val="none" w:sz="0" w:space="0" w:color="auto"/>
        <w:bottom w:val="none" w:sz="0" w:space="0" w:color="auto"/>
        <w:right w:val="none" w:sz="0" w:space="0" w:color="auto"/>
      </w:divBdr>
    </w:div>
    <w:div w:id="407311297">
      <w:bodyDiv w:val="1"/>
      <w:marLeft w:val="0"/>
      <w:marRight w:val="0"/>
      <w:marTop w:val="0"/>
      <w:marBottom w:val="0"/>
      <w:divBdr>
        <w:top w:val="none" w:sz="0" w:space="0" w:color="auto"/>
        <w:left w:val="none" w:sz="0" w:space="0" w:color="auto"/>
        <w:bottom w:val="none" w:sz="0" w:space="0" w:color="auto"/>
        <w:right w:val="none" w:sz="0" w:space="0" w:color="auto"/>
      </w:divBdr>
    </w:div>
    <w:div w:id="434400531">
      <w:bodyDiv w:val="1"/>
      <w:marLeft w:val="0"/>
      <w:marRight w:val="0"/>
      <w:marTop w:val="0"/>
      <w:marBottom w:val="0"/>
      <w:divBdr>
        <w:top w:val="none" w:sz="0" w:space="0" w:color="auto"/>
        <w:left w:val="none" w:sz="0" w:space="0" w:color="auto"/>
        <w:bottom w:val="none" w:sz="0" w:space="0" w:color="auto"/>
        <w:right w:val="none" w:sz="0" w:space="0" w:color="auto"/>
      </w:divBdr>
    </w:div>
    <w:div w:id="444007956">
      <w:bodyDiv w:val="1"/>
      <w:marLeft w:val="0"/>
      <w:marRight w:val="0"/>
      <w:marTop w:val="0"/>
      <w:marBottom w:val="0"/>
      <w:divBdr>
        <w:top w:val="none" w:sz="0" w:space="0" w:color="auto"/>
        <w:left w:val="none" w:sz="0" w:space="0" w:color="auto"/>
        <w:bottom w:val="none" w:sz="0" w:space="0" w:color="auto"/>
        <w:right w:val="none" w:sz="0" w:space="0" w:color="auto"/>
      </w:divBdr>
    </w:div>
    <w:div w:id="505940918">
      <w:bodyDiv w:val="1"/>
      <w:marLeft w:val="0"/>
      <w:marRight w:val="0"/>
      <w:marTop w:val="0"/>
      <w:marBottom w:val="0"/>
      <w:divBdr>
        <w:top w:val="none" w:sz="0" w:space="0" w:color="auto"/>
        <w:left w:val="none" w:sz="0" w:space="0" w:color="auto"/>
        <w:bottom w:val="none" w:sz="0" w:space="0" w:color="auto"/>
        <w:right w:val="none" w:sz="0" w:space="0" w:color="auto"/>
      </w:divBdr>
    </w:div>
    <w:div w:id="560944522">
      <w:bodyDiv w:val="1"/>
      <w:marLeft w:val="0"/>
      <w:marRight w:val="0"/>
      <w:marTop w:val="0"/>
      <w:marBottom w:val="0"/>
      <w:divBdr>
        <w:top w:val="none" w:sz="0" w:space="0" w:color="auto"/>
        <w:left w:val="none" w:sz="0" w:space="0" w:color="auto"/>
        <w:bottom w:val="none" w:sz="0" w:space="0" w:color="auto"/>
        <w:right w:val="none" w:sz="0" w:space="0" w:color="auto"/>
      </w:divBdr>
    </w:div>
    <w:div w:id="597064251">
      <w:bodyDiv w:val="1"/>
      <w:marLeft w:val="0"/>
      <w:marRight w:val="0"/>
      <w:marTop w:val="0"/>
      <w:marBottom w:val="0"/>
      <w:divBdr>
        <w:top w:val="none" w:sz="0" w:space="0" w:color="auto"/>
        <w:left w:val="none" w:sz="0" w:space="0" w:color="auto"/>
        <w:bottom w:val="none" w:sz="0" w:space="0" w:color="auto"/>
        <w:right w:val="none" w:sz="0" w:space="0" w:color="auto"/>
      </w:divBdr>
    </w:div>
    <w:div w:id="606619386">
      <w:bodyDiv w:val="1"/>
      <w:marLeft w:val="0"/>
      <w:marRight w:val="0"/>
      <w:marTop w:val="0"/>
      <w:marBottom w:val="0"/>
      <w:divBdr>
        <w:top w:val="none" w:sz="0" w:space="0" w:color="auto"/>
        <w:left w:val="none" w:sz="0" w:space="0" w:color="auto"/>
        <w:bottom w:val="none" w:sz="0" w:space="0" w:color="auto"/>
        <w:right w:val="none" w:sz="0" w:space="0" w:color="auto"/>
      </w:divBdr>
    </w:div>
    <w:div w:id="638607977">
      <w:bodyDiv w:val="1"/>
      <w:marLeft w:val="0"/>
      <w:marRight w:val="0"/>
      <w:marTop w:val="0"/>
      <w:marBottom w:val="0"/>
      <w:divBdr>
        <w:top w:val="none" w:sz="0" w:space="0" w:color="auto"/>
        <w:left w:val="none" w:sz="0" w:space="0" w:color="auto"/>
        <w:bottom w:val="none" w:sz="0" w:space="0" w:color="auto"/>
        <w:right w:val="none" w:sz="0" w:space="0" w:color="auto"/>
      </w:divBdr>
      <w:divsChild>
        <w:div w:id="1099057405">
          <w:marLeft w:val="0"/>
          <w:marRight w:val="0"/>
          <w:marTop w:val="0"/>
          <w:marBottom w:val="0"/>
          <w:divBdr>
            <w:top w:val="none" w:sz="0" w:space="0" w:color="auto"/>
            <w:left w:val="none" w:sz="0" w:space="0" w:color="auto"/>
            <w:bottom w:val="none" w:sz="0" w:space="0" w:color="auto"/>
            <w:right w:val="none" w:sz="0" w:space="0" w:color="auto"/>
          </w:divBdr>
          <w:divsChild>
            <w:div w:id="23239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042976">
      <w:bodyDiv w:val="1"/>
      <w:marLeft w:val="0"/>
      <w:marRight w:val="0"/>
      <w:marTop w:val="0"/>
      <w:marBottom w:val="0"/>
      <w:divBdr>
        <w:top w:val="none" w:sz="0" w:space="0" w:color="auto"/>
        <w:left w:val="none" w:sz="0" w:space="0" w:color="auto"/>
        <w:bottom w:val="none" w:sz="0" w:space="0" w:color="auto"/>
        <w:right w:val="none" w:sz="0" w:space="0" w:color="auto"/>
      </w:divBdr>
      <w:divsChild>
        <w:div w:id="744105460">
          <w:marLeft w:val="0"/>
          <w:marRight w:val="0"/>
          <w:marTop w:val="0"/>
          <w:marBottom w:val="0"/>
          <w:divBdr>
            <w:top w:val="none" w:sz="0" w:space="0" w:color="auto"/>
            <w:left w:val="none" w:sz="0" w:space="0" w:color="auto"/>
            <w:bottom w:val="none" w:sz="0" w:space="0" w:color="auto"/>
            <w:right w:val="none" w:sz="0" w:space="0" w:color="auto"/>
          </w:divBdr>
          <w:divsChild>
            <w:div w:id="128634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929707">
      <w:bodyDiv w:val="1"/>
      <w:marLeft w:val="0"/>
      <w:marRight w:val="0"/>
      <w:marTop w:val="0"/>
      <w:marBottom w:val="0"/>
      <w:divBdr>
        <w:top w:val="none" w:sz="0" w:space="0" w:color="auto"/>
        <w:left w:val="none" w:sz="0" w:space="0" w:color="auto"/>
        <w:bottom w:val="none" w:sz="0" w:space="0" w:color="auto"/>
        <w:right w:val="none" w:sz="0" w:space="0" w:color="auto"/>
      </w:divBdr>
    </w:div>
    <w:div w:id="718894816">
      <w:bodyDiv w:val="1"/>
      <w:marLeft w:val="0"/>
      <w:marRight w:val="0"/>
      <w:marTop w:val="0"/>
      <w:marBottom w:val="0"/>
      <w:divBdr>
        <w:top w:val="none" w:sz="0" w:space="0" w:color="auto"/>
        <w:left w:val="none" w:sz="0" w:space="0" w:color="auto"/>
        <w:bottom w:val="none" w:sz="0" w:space="0" w:color="auto"/>
        <w:right w:val="none" w:sz="0" w:space="0" w:color="auto"/>
      </w:divBdr>
    </w:div>
    <w:div w:id="772549733">
      <w:bodyDiv w:val="1"/>
      <w:marLeft w:val="0"/>
      <w:marRight w:val="0"/>
      <w:marTop w:val="0"/>
      <w:marBottom w:val="0"/>
      <w:divBdr>
        <w:top w:val="none" w:sz="0" w:space="0" w:color="auto"/>
        <w:left w:val="none" w:sz="0" w:space="0" w:color="auto"/>
        <w:bottom w:val="none" w:sz="0" w:space="0" w:color="auto"/>
        <w:right w:val="none" w:sz="0" w:space="0" w:color="auto"/>
      </w:divBdr>
      <w:divsChild>
        <w:div w:id="583417408">
          <w:marLeft w:val="0"/>
          <w:marRight w:val="0"/>
          <w:marTop w:val="0"/>
          <w:marBottom w:val="0"/>
          <w:divBdr>
            <w:top w:val="none" w:sz="0" w:space="0" w:color="auto"/>
            <w:left w:val="none" w:sz="0" w:space="0" w:color="auto"/>
            <w:bottom w:val="none" w:sz="0" w:space="0" w:color="auto"/>
            <w:right w:val="none" w:sz="0" w:space="0" w:color="auto"/>
          </w:divBdr>
          <w:divsChild>
            <w:div w:id="1779985580">
              <w:marLeft w:val="0"/>
              <w:marRight w:val="0"/>
              <w:marTop w:val="0"/>
              <w:marBottom w:val="0"/>
              <w:divBdr>
                <w:top w:val="none" w:sz="0" w:space="0" w:color="auto"/>
                <w:left w:val="none" w:sz="0" w:space="0" w:color="auto"/>
                <w:bottom w:val="none" w:sz="0" w:space="0" w:color="auto"/>
                <w:right w:val="none" w:sz="0" w:space="0" w:color="auto"/>
              </w:divBdr>
            </w:div>
          </w:divsChild>
        </w:div>
        <w:div w:id="24604270">
          <w:marLeft w:val="0"/>
          <w:marRight w:val="0"/>
          <w:marTop w:val="0"/>
          <w:marBottom w:val="0"/>
          <w:divBdr>
            <w:top w:val="none" w:sz="0" w:space="0" w:color="auto"/>
            <w:left w:val="none" w:sz="0" w:space="0" w:color="auto"/>
            <w:bottom w:val="none" w:sz="0" w:space="0" w:color="auto"/>
            <w:right w:val="none" w:sz="0" w:space="0" w:color="auto"/>
          </w:divBdr>
          <w:divsChild>
            <w:div w:id="742529953">
              <w:marLeft w:val="0"/>
              <w:marRight w:val="0"/>
              <w:marTop w:val="0"/>
              <w:marBottom w:val="0"/>
              <w:divBdr>
                <w:top w:val="none" w:sz="0" w:space="0" w:color="auto"/>
                <w:left w:val="none" w:sz="0" w:space="0" w:color="auto"/>
                <w:bottom w:val="none" w:sz="0" w:space="0" w:color="auto"/>
                <w:right w:val="none" w:sz="0" w:space="0" w:color="auto"/>
              </w:divBdr>
            </w:div>
          </w:divsChild>
        </w:div>
        <w:div w:id="669522063">
          <w:marLeft w:val="0"/>
          <w:marRight w:val="0"/>
          <w:marTop w:val="0"/>
          <w:marBottom w:val="0"/>
          <w:divBdr>
            <w:top w:val="none" w:sz="0" w:space="0" w:color="auto"/>
            <w:left w:val="none" w:sz="0" w:space="0" w:color="auto"/>
            <w:bottom w:val="none" w:sz="0" w:space="0" w:color="auto"/>
            <w:right w:val="none" w:sz="0" w:space="0" w:color="auto"/>
          </w:divBdr>
          <w:divsChild>
            <w:div w:id="95895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162625">
      <w:bodyDiv w:val="1"/>
      <w:marLeft w:val="0"/>
      <w:marRight w:val="0"/>
      <w:marTop w:val="0"/>
      <w:marBottom w:val="0"/>
      <w:divBdr>
        <w:top w:val="none" w:sz="0" w:space="0" w:color="auto"/>
        <w:left w:val="none" w:sz="0" w:space="0" w:color="auto"/>
        <w:bottom w:val="none" w:sz="0" w:space="0" w:color="auto"/>
        <w:right w:val="none" w:sz="0" w:space="0" w:color="auto"/>
      </w:divBdr>
    </w:div>
    <w:div w:id="870804164">
      <w:bodyDiv w:val="1"/>
      <w:marLeft w:val="0"/>
      <w:marRight w:val="0"/>
      <w:marTop w:val="0"/>
      <w:marBottom w:val="0"/>
      <w:divBdr>
        <w:top w:val="none" w:sz="0" w:space="0" w:color="auto"/>
        <w:left w:val="none" w:sz="0" w:space="0" w:color="auto"/>
        <w:bottom w:val="none" w:sz="0" w:space="0" w:color="auto"/>
        <w:right w:val="none" w:sz="0" w:space="0" w:color="auto"/>
      </w:divBdr>
    </w:div>
    <w:div w:id="894582679">
      <w:bodyDiv w:val="1"/>
      <w:marLeft w:val="0"/>
      <w:marRight w:val="0"/>
      <w:marTop w:val="0"/>
      <w:marBottom w:val="0"/>
      <w:divBdr>
        <w:top w:val="none" w:sz="0" w:space="0" w:color="auto"/>
        <w:left w:val="none" w:sz="0" w:space="0" w:color="auto"/>
        <w:bottom w:val="none" w:sz="0" w:space="0" w:color="auto"/>
        <w:right w:val="none" w:sz="0" w:space="0" w:color="auto"/>
      </w:divBdr>
    </w:div>
    <w:div w:id="936794760">
      <w:bodyDiv w:val="1"/>
      <w:marLeft w:val="0"/>
      <w:marRight w:val="0"/>
      <w:marTop w:val="0"/>
      <w:marBottom w:val="0"/>
      <w:divBdr>
        <w:top w:val="none" w:sz="0" w:space="0" w:color="auto"/>
        <w:left w:val="none" w:sz="0" w:space="0" w:color="auto"/>
        <w:bottom w:val="none" w:sz="0" w:space="0" w:color="auto"/>
        <w:right w:val="none" w:sz="0" w:space="0" w:color="auto"/>
      </w:divBdr>
      <w:divsChild>
        <w:div w:id="297151915">
          <w:marLeft w:val="0"/>
          <w:marRight w:val="0"/>
          <w:marTop w:val="0"/>
          <w:marBottom w:val="0"/>
          <w:divBdr>
            <w:top w:val="none" w:sz="0" w:space="0" w:color="auto"/>
            <w:left w:val="none" w:sz="0" w:space="0" w:color="auto"/>
            <w:bottom w:val="none" w:sz="0" w:space="0" w:color="auto"/>
            <w:right w:val="none" w:sz="0" w:space="0" w:color="auto"/>
          </w:divBdr>
          <w:divsChild>
            <w:div w:id="31256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167357">
      <w:bodyDiv w:val="1"/>
      <w:marLeft w:val="0"/>
      <w:marRight w:val="0"/>
      <w:marTop w:val="0"/>
      <w:marBottom w:val="0"/>
      <w:divBdr>
        <w:top w:val="none" w:sz="0" w:space="0" w:color="auto"/>
        <w:left w:val="none" w:sz="0" w:space="0" w:color="auto"/>
        <w:bottom w:val="none" w:sz="0" w:space="0" w:color="auto"/>
        <w:right w:val="none" w:sz="0" w:space="0" w:color="auto"/>
      </w:divBdr>
    </w:div>
    <w:div w:id="988829495">
      <w:bodyDiv w:val="1"/>
      <w:marLeft w:val="0"/>
      <w:marRight w:val="0"/>
      <w:marTop w:val="0"/>
      <w:marBottom w:val="0"/>
      <w:divBdr>
        <w:top w:val="none" w:sz="0" w:space="0" w:color="auto"/>
        <w:left w:val="none" w:sz="0" w:space="0" w:color="auto"/>
        <w:bottom w:val="none" w:sz="0" w:space="0" w:color="auto"/>
        <w:right w:val="none" w:sz="0" w:space="0" w:color="auto"/>
      </w:divBdr>
    </w:div>
    <w:div w:id="1029138467">
      <w:bodyDiv w:val="1"/>
      <w:marLeft w:val="0"/>
      <w:marRight w:val="0"/>
      <w:marTop w:val="0"/>
      <w:marBottom w:val="0"/>
      <w:divBdr>
        <w:top w:val="none" w:sz="0" w:space="0" w:color="auto"/>
        <w:left w:val="none" w:sz="0" w:space="0" w:color="auto"/>
        <w:bottom w:val="none" w:sz="0" w:space="0" w:color="auto"/>
        <w:right w:val="none" w:sz="0" w:space="0" w:color="auto"/>
      </w:divBdr>
    </w:div>
    <w:div w:id="1086538956">
      <w:bodyDiv w:val="1"/>
      <w:marLeft w:val="0"/>
      <w:marRight w:val="0"/>
      <w:marTop w:val="0"/>
      <w:marBottom w:val="0"/>
      <w:divBdr>
        <w:top w:val="none" w:sz="0" w:space="0" w:color="auto"/>
        <w:left w:val="none" w:sz="0" w:space="0" w:color="auto"/>
        <w:bottom w:val="none" w:sz="0" w:space="0" w:color="auto"/>
        <w:right w:val="none" w:sz="0" w:space="0" w:color="auto"/>
      </w:divBdr>
    </w:div>
    <w:div w:id="1111509923">
      <w:bodyDiv w:val="1"/>
      <w:marLeft w:val="0"/>
      <w:marRight w:val="0"/>
      <w:marTop w:val="0"/>
      <w:marBottom w:val="0"/>
      <w:divBdr>
        <w:top w:val="none" w:sz="0" w:space="0" w:color="auto"/>
        <w:left w:val="none" w:sz="0" w:space="0" w:color="auto"/>
        <w:bottom w:val="none" w:sz="0" w:space="0" w:color="auto"/>
        <w:right w:val="none" w:sz="0" w:space="0" w:color="auto"/>
      </w:divBdr>
    </w:div>
    <w:div w:id="1125395187">
      <w:bodyDiv w:val="1"/>
      <w:marLeft w:val="0"/>
      <w:marRight w:val="0"/>
      <w:marTop w:val="0"/>
      <w:marBottom w:val="0"/>
      <w:divBdr>
        <w:top w:val="none" w:sz="0" w:space="0" w:color="auto"/>
        <w:left w:val="none" w:sz="0" w:space="0" w:color="auto"/>
        <w:bottom w:val="none" w:sz="0" w:space="0" w:color="auto"/>
        <w:right w:val="none" w:sz="0" w:space="0" w:color="auto"/>
      </w:divBdr>
    </w:div>
    <w:div w:id="1318606910">
      <w:bodyDiv w:val="1"/>
      <w:marLeft w:val="0"/>
      <w:marRight w:val="0"/>
      <w:marTop w:val="0"/>
      <w:marBottom w:val="0"/>
      <w:divBdr>
        <w:top w:val="none" w:sz="0" w:space="0" w:color="auto"/>
        <w:left w:val="none" w:sz="0" w:space="0" w:color="auto"/>
        <w:bottom w:val="none" w:sz="0" w:space="0" w:color="auto"/>
        <w:right w:val="none" w:sz="0" w:space="0" w:color="auto"/>
      </w:divBdr>
    </w:div>
    <w:div w:id="1360206897">
      <w:bodyDiv w:val="1"/>
      <w:marLeft w:val="0"/>
      <w:marRight w:val="0"/>
      <w:marTop w:val="0"/>
      <w:marBottom w:val="0"/>
      <w:divBdr>
        <w:top w:val="none" w:sz="0" w:space="0" w:color="auto"/>
        <w:left w:val="none" w:sz="0" w:space="0" w:color="auto"/>
        <w:bottom w:val="none" w:sz="0" w:space="0" w:color="auto"/>
        <w:right w:val="none" w:sz="0" w:space="0" w:color="auto"/>
      </w:divBdr>
    </w:div>
    <w:div w:id="1384477415">
      <w:bodyDiv w:val="1"/>
      <w:marLeft w:val="0"/>
      <w:marRight w:val="0"/>
      <w:marTop w:val="0"/>
      <w:marBottom w:val="0"/>
      <w:divBdr>
        <w:top w:val="none" w:sz="0" w:space="0" w:color="auto"/>
        <w:left w:val="none" w:sz="0" w:space="0" w:color="auto"/>
        <w:bottom w:val="none" w:sz="0" w:space="0" w:color="auto"/>
        <w:right w:val="none" w:sz="0" w:space="0" w:color="auto"/>
      </w:divBdr>
      <w:divsChild>
        <w:div w:id="315112871">
          <w:marLeft w:val="0"/>
          <w:marRight w:val="0"/>
          <w:marTop w:val="0"/>
          <w:marBottom w:val="0"/>
          <w:divBdr>
            <w:top w:val="none" w:sz="0" w:space="0" w:color="auto"/>
            <w:left w:val="none" w:sz="0" w:space="0" w:color="auto"/>
            <w:bottom w:val="none" w:sz="0" w:space="0" w:color="auto"/>
            <w:right w:val="none" w:sz="0" w:space="0" w:color="auto"/>
          </w:divBdr>
          <w:divsChild>
            <w:div w:id="111532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235064">
      <w:bodyDiv w:val="1"/>
      <w:marLeft w:val="0"/>
      <w:marRight w:val="0"/>
      <w:marTop w:val="0"/>
      <w:marBottom w:val="0"/>
      <w:divBdr>
        <w:top w:val="none" w:sz="0" w:space="0" w:color="auto"/>
        <w:left w:val="none" w:sz="0" w:space="0" w:color="auto"/>
        <w:bottom w:val="none" w:sz="0" w:space="0" w:color="auto"/>
        <w:right w:val="none" w:sz="0" w:space="0" w:color="auto"/>
      </w:divBdr>
    </w:div>
    <w:div w:id="1458834843">
      <w:bodyDiv w:val="1"/>
      <w:marLeft w:val="0"/>
      <w:marRight w:val="0"/>
      <w:marTop w:val="0"/>
      <w:marBottom w:val="0"/>
      <w:divBdr>
        <w:top w:val="none" w:sz="0" w:space="0" w:color="auto"/>
        <w:left w:val="none" w:sz="0" w:space="0" w:color="auto"/>
        <w:bottom w:val="none" w:sz="0" w:space="0" w:color="auto"/>
        <w:right w:val="none" w:sz="0" w:space="0" w:color="auto"/>
      </w:divBdr>
    </w:div>
    <w:div w:id="1463691776">
      <w:bodyDiv w:val="1"/>
      <w:marLeft w:val="0"/>
      <w:marRight w:val="0"/>
      <w:marTop w:val="0"/>
      <w:marBottom w:val="0"/>
      <w:divBdr>
        <w:top w:val="none" w:sz="0" w:space="0" w:color="auto"/>
        <w:left w:val="none" w:sz="0" w:space="0" w:color="auto"/>
        <w:bottom w:val="none" w:sz="0" w:space="0" w:color="auto"/>
        <w:right w:val="none" w:sz="0" w:space="0" w:color="auto"/>
      </w:divBdr>
    </w:div>
    <w:div w:id="1533764684">
      <w:bodyDiv w:val="1"/>
      <w:marLeft w:val="0"/>
      <w:marRight w:val="0"/>
      <w:marTop w:val="0"/>
      <w:marBottom w:val="0"/>
      <w:divBdr>
        <w:top w:val="none" w:sz="0" w:space="0" w:color="auto"/>
        <w:left w:val="none" w:sz="0" w:space="0" w:color="auto"/>
        <w:bottom w:val="none" w:sz="0" w:space="0" w:color="auto"/>
        <w:right w:val="none" w:sz="0" w:space="0" w:color="auto"/>
      </w:divBdr>
    </w:div>
    <w:div w:id="1612586074">
      <w:bodyDiv w:val="1"/>
      <w:marLeft w:val="0"/>
      <w:marRight w:val="0"/>
      <w:marTop w:val="0"/>
      <w:marBottom w:val="0"/>
      <w:divBdr>
        <w:top w:val="none" w:sz="0" w:space="0" w:color="auto"/>
        <w:left w:val="none" w:sz="0" w:space="0" w:color="auto"/>
        <w:bottom w:val="none" w:sz="0" w:space="0" w:color="auto"/>
        <w:right w:val="none" w:sz="0" w:space="0" w:color="auto"/>
      </w:divBdr>
      <w:divsChild>
        <w:div w:id="2035417557">
          <w:marLeft w:val="0"/>
          <w:marRight w:val="0"/>
          <w:marTop w:val="0"/>
          <w:marBottom w:val="0"/>
          <w:divBdr>
            <w:top w:val="none" w:sz="0" w:space="0" w:color="auto"/>
            <w:left w:val="none" w:sz="0" w:space="0" w:color="auto"/>
            <w:bottom w:val="none" w:sz="0" w:space="0" w:color="auto"/>
            <w:right w:val="none" w:sz="0" w:space="0" w:color="auto"/>
          </w:divBdr>
          <w:divsChild>
            <w:div w:id="189399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706502">
      <w:bodyDiv w:val="1"/>
      <w:marLeft w:val="0"/>
      <w:marRight w:val="0"/>
      <w:marTop w:val="0"/>
      <w:marBottom w:val="0"/>
      <w:divBdr>
        <w:top w:val="none" w:sz="0" w:space="0" w:color="auto"/>
        <w:left w:val="none" w:sz="0" w:space="0" w:color="auto"/>
        <w:bottom w:val="none" w:sz="0" w:space="0" w:color="auto"/>
        <w:right w:val="none" w:sz="0" w:space="0" w:color="auto"/>
      </w:divBdr>
    </w:div>
    <w:div w:id="1658849298">
      <w:bodyDiv w:val="1"/>
      <w:marLeft w:val="0"/>
      <w:marRight w:val="0"/>
      <w:marTop w:val="0"/>
      <w:marBottom w:val="0"/>
      <w:divBdr>
        <w:top w:val="none" w:sz="0" w:space="0" w:color="auto"/>
        <w:left w:val="none" w:sz="0" w:space="0" w:color="auto"/>
        <w:bottom w:val="none" w:sz="0" w:space="0" w:color="auto"/>
        <w:right w:val="none" w:sz="0" w:space="0" w:color="auto"/>
      </w:divBdr>
      <w:divsChild>
        <w:div w:id="854150138">
          <w:marLeft w:val="0"/>
          <w:marRight w:val="0"/>
          <w:marTop w:val="0"/>
          <w:marBottom w:val="0"/>
          <w:divBdr>
            <w:top w:val="none" w:sz="0" w:space="0" w:color="auto"/>
            <w:left w:val="none" w:sz="0" w:space="0" w:color="auto"/>
            <w:bottom w:val="none" w:sz="0" w:space="0" w:color="auto"/>
            <w:right w:val="none" w:sz="0" w:space="0" w:color="auto"/>
          </w:divBdr>
          <w:divsChild>
            <w:div w:id="1941064060">
              <w:marLeft w:val="0"/>
              <w:marRight w:val="0"/>
              <w:marTop w:val="0"/>
              <w:marBottom w:val="0"/>
              <w:divBdr>
                <w:top w:val="none" w:sz="0" w:space="0" w:color="auto"/>
                <w:left w:val="none" w:sz="0" w:space="0" w:color="auto"/>
                <w:bottom w:val="none" w:sz="0" w:space="0" w:color="auto"/>
                <w:right w:val="none" w:sz="0" w:space="0" w:color="auto"/>
              </w:divBdr>
              <w:divsChild>
                <w:div w:id="244072752">
                  <w:marLeft w:val="0"/>
                  <w:marRight w:val="0"/>
                  <w:marTop w:val="0"/>
                  <w:marBottom w:val="0"/>
                  <w:divBdr>
                    <w:top w:val="none" w:sz="0" w:space="0" w:color="auto"/>
                    <w:left w:val="none" w:sz="0" w:space="0" w:color="auto"/>
                    <w:bottom w:val="none" w:sz="0" w:space="0" w:color="auto"/>
                    <w:right w:val="none" w:sz="0" w:space="0" w:color="auto"/>
                  </w:divBdr>
                  <w:divsChild>
                    <w:div w:id="65125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897301">
          <w:marLeft w:val="0"/>
          <w:marRight w:val="0"/>
          <w:marTop w:val="0"/>
          <w:marBottom w:val="0"/>
          <w:divBdr>
            <w:top w:val="none" w:sz="0" w:space="0" w:color="auto"/>
            <w:left w:val="none" w:sz="0" w:space="0" w:color="auto"/>
            <w:bottom w:val="none" w:sz="0" w:space="0" w:color="auto"/>
            <w:right w:val="none" w:sz="0" w:space="0" w:color="auto"/>
          </w:divBdr>
          <w:divsChild>
            <w:div w:id="510410337">
              <w:marLeft w:val="0"/>
              <w:marRight w:val="0"/>
              <w:marTop w:val="0"/>
              <w:marBottom w:val="0"/>
              <w:divBdr>
                <w:top w:val="none" w:sz="0" w:space="0" w:color="auto"/>
                <w:left w:val="none" w:sz="0" w:space="0" w:color="auto"/>
                <w:bottom w:val="none" w:sz="0" w:space="0" w:color="auto"/>
                <w:right w:val="none" w:sz="0" w:space="0" w:color="auto"/>
              </w:divBdr>
              <w:divsChild>
                <w:div w:id="541359233">
                  <w:marLeft w:val="0"/>
                  <w:marRight w:val="0"/>
                  <w:marTop w:val="0"/>
                  <w:marBottom w:val="0"/>
                  <w:divBdr>
                    <w:top w:val="none" w:sz="0" w:space="0" w:color="auto"/>
                    <w:left w:val="none" w:sz="0" w:space="0" w:color="auto"/>
                    <w:bottom w:val="none" w:sz="0" w:space="0" w:color="auto"/>
                    <w:right w:val="none" w:sz="0" w:space="0" w:color="auto"/>
                  </w:divBdr>
                  <w:divsChild>
                    <w:div w:id="477842395">
                      <w:marLeft w:val="0"/>
                      <w:marRight w:val="0"/>
                      <w:marTop w:val="0"/>
                      <w:marBottom w:val="0"/>
                      <w:divBdr>
                        <w:top w:val="none" w:sz="0" w:space="0" w:color="auto"/>
                        <w:left w:val="none" w:sz="0" w:space="0" w:color="auto"/>
                        <w:bottom w:val="none" w:sz="0" w:space="0" w:color="auto"/>
                        <w:right w:val="none" w:sz="0" w:space="0" w:color="auto"/>
                      </w:divBdr>
                      <w:divsChild>
                        <w:div w:id="161277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2341581">
      <w:bodyDiv w:val="1"/>
      <w:marLeft w:val="0"/>
      <w:marRight w:val="0"/>
      <w:marTop w:val="0"/>
      <w:marBottom w:val="0"/>
      <w:divBdr>
        <w:top w:val="none" w:sz="0" w:space="0" w:color="auto"/>
        <w:left w:val="none" w:sz="0" w:space="0" w:color="auto"/>
        <w:bottom w:val="none" w:sz="0" w:space="0" w:color="auto"/>
        <w:right w:val="none" w:sz="0" w:space="0" w:color="auto"/>
      </w:divBdr>
      <w:divsChild>
        <w:div w:id="883561776">
          <w:marLeft w:val="0"/>
          <w:marRight w:val="0"/>
          <w:marTop w:val="0"/>
          <w:marBottom w:val="0"/>
          <w:divBdr>
            <w:top w:val="none" w:sz="0" w:space="0" w:color="auto"/>
            <w:left w:val="none" w:sz="0" w:space="0" w:color="auto"/>
            <w:bottom w:val="none" w:sz="0" w:space="0" w:color="auto"/>
            <w:right w:val="none" w:sz="0" w:space="0" w:color="auto"/>
          </w:divBdr>
          <w:divsChild>
            <w:div w:id="148114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787644">
      <w:bodyDiv w:val="1"/>
      <w:marLeft w:val="0"/>
      <w:marRight w:val="0"/>
      <w:marTop w:val="0"/>
      <w:marBottom w:val="0"/>
      <w:divBdr>
        <w:top w:val="none" w:sz="0" w:space="0" w:color="auto"/>
        <w:left w:val="none" w:sz="0" w:space="0" w:color="auto"/>
        <w:bottom w:val="none" w:sz="0" w:space="0" w:color="auto"/>
        <w:right w:val="none" w:sz="0" w:space="0" w:color="auto"/>
      </w:divBdr>
      <w:divsChild>
        <w:div w:id="2016178668">
          <w:marLeft w:val="0"/>
          <w:marRight w:val="0"/>
          <w:marTop w:val="0"/>
          <w:marBottom w:val="0"/>
          <w:divBdr>
            <w:top w:val="none" w:sz="0" w:space="0" w:color="auto"/>
            <w:left w:val="none" w:sz="0" w:space="0" w:color="auto"/>
            <w:bottom w:val="none" w:sz="0" w:space="0" w:color="auto"/>
            <w:right w:val="none" w:sz="0" w:space="0" w:color="auto"/>
          </w:divBdr>
          <w:divsChild>
            <w:div w:id="198981038">
              <w:marLeft w:val="0"/>
              <w:marRight w:val="0"/>
              <w:marTop w:val="0"/>
              <w:marBottom w:val="0"/>
              <w:divBdr>
                <w:top w:val="none" w:sz="0" w:space="0" w:color="auto"/>
                <w:left w:val="none" w:sz="0" w:space="0" w:color="auto"/>
                <w:bottom w:val="none" w:sz="0" w:space="0" w:color="auto"/>
                <w:right w:val="none" w:sz="0" w:space="0" w:color="auto"/>
              </w:divBdr>
              <w:divsChild>
                <w:div w:id="1516966450">
                  <w:marLeft w:val="0"/>
                  <w:marRight w:val="0"/>
                  <w:marTop w:val="0"/>
                  <w:marBottom w:val="0"/>
                  <w:divBdr>
                    <w:top w:val="none" w:sz="0" w:space="0" w:color="auto"/>
                    <w:left w:val="none" w:sz="0" w:space="0" w:color="auto"/>
                    <w:bottom w:val="none" w:sz="0" w:space="0" w:color="auto"/>
                    <w:right w:val="none" w:sz="0" w:space="0" w:color="auto"/>
                  </w:divBdr>
                  <w:divsChild>
                    <w:div w:id="2105034329">
                      <w:marLeft w:val="0"/>
                      <w:marRight w:val="0"/>
                      <w:marTop w:val="0"/>
                      <w:marBottom w:val="0"/>
                      <w:divBdr>
                        <w:top w:val="none" w:sz="0" w:space="0" w:color="auto"/>
                        <w:left w:val="none" w:sz="0" w:space="0" w:color="auto"/>
                        <w:bottom w:val="none" w:sz="0" w:space="0" w:color="auto"/>
                        <w:right w:val="none" w:sz="0" w:space="0" w:color="auto"/>
                      </w:divBdr>
                      <w:divsChild>
                        <w:div w:id="1257908243">
                          <w:marLeft w:val="0"/>
                          <w:marRight w:val="0"/>
                          <w:marTop w:val="0"/>
                          <w:marBottom w:val="0"/>
                          <w:divBdr>
                            <w:top w:val="none" w:sz="0" w:space="0" w:color="auto"/>
                            <w:left w:val="none" w:sz="0" w:space="0" w:color="auto"/>
                            <w:bottom w:val="none" w:sz="0" w:space="0" w:color="auto"/>
                            <w:right w:val="none" w:sz="0" w:space="0" w:color="auto"/>
                          </w:divBdr>
                          <w:divsChild>
                            <w:div w:id="910391096">
                              <w:marLeft w:val="0"/>
                              <w:marRight w:val="0"/>
                              <w:marTop w:val="0"/>
                              <w:marBottom w:val="0"/>
                              <w:divBdr>
                                <w:top w:val="none" w:sz="0" w:space="0" w:color="auto"/>
                                <w:left w:val="none" w:sz="0" w:space="0" w:color="auto"/>
                                <w:bottom w:val="none" w:sz="0" w:space="0" w:color="auto"/>
                                <w:right w:val="none" w:sz="0" w:space="0" w:color="auto"/>
                              </w:divBdr>
                              <w:divsChild>
                                <w:div w:id="352415530">
                                  <w:marLeft w:val="0"/>
                                  <w:marRight w:val="0"/>
                                  <w:marTop w:val="0"/>
                                  <w:marBottom w:val="0"/>
                                  <w:divBdr>
                                    <w:top w:val="none" w:sz="0" w:space="0" w:color="auto"/>
                                    <w:left w:val="none" w:sz="0" w:space="0" w:color="auto"/>
                                    <w:bottom w:val="none" w:sz="0" w:space="0" w:color="auto"/>
                                    <w:right w:val="none" w:sz="0" w:space="0" w:color="auto"/>
                                  </w:divBdr>
                                  <w:divsChild>
                                    <w:div w:id="1001931851">
                                      <w:marLeft w:val="0"/>
                                      <w:marRight w:val="0"/>
                                      <w:marTop w:val="0"/>
                                      <w:marBottom w:val="0"/>
                                      <w:divBdr>
                                        <w:top w:val="none" w:sz="0" w:space="0" w:color="auto"/>
                                        <w:left w:val="none" w:sz="0" w:space="0" w:color="auto"/>
                                        <w:bottom w:val="none" w:sz="0" w:space="0" w:color="auto"/>
                                        <w:right w:val="none" w:sz="0" w:space="0" w:color="auto"/>
                                      </w:divBdr>
                                      <w:divsChild>
                                        <w:div w:id="1179468833">
                                          <w:marLeft w:val="0"/>
                                          <w:marRight w:val="0"/>
                                          <w:marTop w:val="0"/>
                                          <w:marBottom w:val="0"/>
                                          <w:divBdr>
                                            <w:top w:val="none" w:sz="0" w:space="0" w:color="auto"/>
                                            <w:left w:val="none" w:sz="0" w:space="0" w:color="auto"/>
                                            <w:bottom w:val="none" w:sz="0" w:space="0" w:color="auto"/>
                                            <w:right w:val="none" w:sz="0" w:space="0" w:color="auto"/>
                                          </w:divBdr>
                                          <w:divsChild>
                                            <w:div w:id="1414935350">
                                              <w:marLeft w:val="0"/>
                                              <w:marRight w:val="0"/>
                                              <w:marTop w:val="0"/>
                                              <w:marBottom w:val="0"/>
                                              <w:divBdr>
                                                <w:top w:val="none" w:sz="0" w:space="0" w:color="auto"/>
                                                <w:left w:val="none" w:sz="0" w:space="0" w:color="auto"/>
                                                <w:bottom w:val="none" w:sz="0" w:space="0" w:color="auto"/>
                                                <w:right w:val="none" w:sz="0" w:space="0" w:color="auto"/>
                                              </w:divBdr>
                                              <w:divsChild>
                                                <w:div w:id="330328467">
                                                  <w:marLeft w:val="0"/>
                                                  <w:marRight w:val="0"/>
                                                  <w:marTop w:val="0"/>
                                                  <w:marBottom w:val="0"/>
                                                  <w:divBdr>
                                                    <w:top w:val="none" w:sz="0" w:space="0" w:color="auto"/>
                                                    <w:left w:val="none" w:sz="0" w:space="0" w:color="auto"/>
                                                    <w:bottom w:val="none" w:sz="0" w:space="0" w:color="auto"/>
                                                    <w:right w:val="none" w:sz="0" w:space="0" w:color="auto"/>
                                                  </w:divBdr>
                                                  <w:divsChild>
                                                    <w:div w:id="179817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66397">
                                          <w:marLeft w:val="0"/>
                                          <w:marRight w:val="0"/>
                                          <w:marTop w:val="0"/>
                                          <w:marBottom w:val="0"/>
                                          <w:divBdr>
                                            <w:top w:val="none" w:sz="0" w:space="0" w:color="auto"/>
                                            <w:left w:val="none" w:sz="0" w:space="0" w:color="auto"/>
                                            <w:bottom w:val="none" w:sz="0" w:space="0" w:color="auto"/>
                                            <w:right w:val="none" w:sz="0" w:space="0" w:color="auto"/>
                                          </w:divBdr>
                                          <w:divsChild>
                                            <w:div w:id="334765005">
                                              <w:marLeft w:val="0"/>
                                              <w:marRight w:val="0"/>
                                              <w:marTop w:val="0"/>
                                              <w:marBottom w:val="0"/>
                                              <w:divBdr>
                                                <w:top w:val="none" w:sz="0" w:space="0" w:color="auto"/>
                                                <w:left w:val="none" w:sz="0" w:space="0" w:color="auto"/>
                                                <w:bottom w:val="none" w:sz="0" w:space="0" w:color="auto"/>
                                                <w:right w:val="none" w:sz="0" w:space="0" w:color="auto"/>
                                              </w:divBdr>
                                              <w:divsChild>
                                                <w:div w:id="2036496730">
                                                  <w:marLeft w:val="0"/>
                                                  <w:marRight w:val="0"/>
                                                  <w:marTop w:val="0"/>
                                                  <w:marBottom w:val="0"/>
                                                  <w:divBdr>
                                                    <w:top w:val="none" w:sz="0" w:space="0" w:color="auto"/>
                                                    <w:left w:val="none" w:sz="0" w:space="0" w:color="auto"/>
                                                    <w:bottom w:val="none" w:sz="0" w:space="0" w:color="auto"/>
                                                    <w:right w:val="none" w:sz="0" w:space="0" w:color="auto"/>
                                                  </w:divBdr>
                                                  <w:divsChild>
                                                    <w:div w:id="1859149830">
                                                      <w:marLeft w:val="0"/>
                                                      <w:marRight w:val="0"/>
                                                      <w:marTop w:val="0"/>
                                                      <w:marBottom w:val="0"/>
                                                      <w:divBdr>
                                                        <w:top w:val="none" w:sz="0" w:space="0" w:color="auto"/>
                                                        <w:left w:val="none" w:sz="0" w:space="0" w:color="auto"/>
                                                        <w:bottom w:val="none" w:sz="0" w:space="0" w:color="auto"/>
                                                        <w:right w:val="none" w:sz="0" w:space="0" w:color="auto"/>
                                                      </w:divBdr>
                                                      <w:divsChild>
                                                        <w:div w:id="79174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1059559">
          <w:marLeft w:val="0"/>
          <w:marRight w:val="0"/>
          <w:marTop w:val="0"/>
          <w:marBottom w:val="0"/>
          <w:divBdr>
            <w:top w:val="none" w:sz="0" w:space="0" w:color="auto"/>
            <w:left w:val="none" w:sz="0" w:space="0" w:color="auto"/>
            <w:bottom w:val="none" w:sz="0" w:space="0" w:color="auto"/>
            <w:right w:val="none" w:sz="0" w:space="0" w:color="auto"/>
          </w:divBdr>
          <w:divsChild>
            <w:div w:id="2110805537">
              <w:marLeft w:val="0"/>
              <w:marRight w:val="0"/>
              <w:marTop w:val="0"/>
              <w:marBottom w:val="0"/>
              <w:divBdr>
                <w:top w:val="none" w:sz="0" w:space="0" w:color="auto"/>
                <w:left w:val="none" w:sz="0" w:space="0" w:color="auto"/>
                <w:bottom w:val="none" w:sz="0" w:space="0" w:color="auto"/>
                <w:right w:val="none" w:sz="0" w:space="0" w:color="auto"/>
              </w:divBdr>
              <w:divsChild>
                <w:div w:id="1174682488">
                  <w:marLeft w:val="0"/>
                  <w:marRight w:val="0"/>
                  <w:marTop w:val="0"/>
                  <w:marBottom w:val="0"/>
                  <w:divBdr>
                    <w:top w:val="none" w:sz="0" w:space="0" w:color="auto"/>
                    <w:left w:val="none" w:sz="0" w:space="0" w:color="auto"/>
                    <w:bottom w:val="none" w:sz="0" w:space="0" w:color="auto"/>
                    <w:right w:val="none" w:sz="0" w:space="0" w:color="auto"/>
                  </w:divBdr>
                  <w:divsChild>
                    <w:div w:id="1748916796">
                      <w:marLeft w:val="0"/>
                      <w:marRight w:val="0"/>
                      <w:marTop w:val="0"/>
                      <w:marBottom w:val="0"/>
                      <w:divBdr>
                        <w:top w:val="none" w:sz="0" w:space="0" w:color="auto"/>
                        <w:left w:val="none" w:sz="0" w:space="0" w:color="auto"/>
                        <w:bottom w:val="none" w:sz="0" w:space="0" w:color="auto"/>
                        <w:right w:val="none" w:sz="0" w:space="0" w:color="auto"/>
                      </w:divBdr>
                      <w:divsChild>
                        <w:div w:id="1901672875">
                          <w:marLeft w:val="0"/>
                          <w:marRight w:val="0"/>
                          <w:marTop w:val="0"/>
                          <w:marBottom w:val="0"/>
                          <w:divBdr>
                            <w:top w:val="none" w:sz="0" w:space="0" w:color="auto"/>
                            <w:left w:val="none" w:sz="0" w:space="0" w:color="auto"/>
                            <w:bottom w:val="none" w:sz="0" w:space="0" w:color="auto"/>
                            <w:right w:val="none" w:sz="0" w:space="0" w:color="auto"/>
                          </w:divBdr>
                          <w:divsChild>
                            <w:div w:id="1838614611">
                              <w:marLeft w:val="0"/>
                              <w:marRight w:val="0"/>
                              <w:marTop w:val="0"/>
                              <w:marBottom w:val="0"/>
                              <w:divBdr>
                                <w:top w:val="none" w:sz="0" w:space="0" w:color="auto"/>
                                <w:left w:val="none" w:sz="0" w:space="0" w:color="auto"/>
                                <w:bottom w:val="none" w:sz="0" w:space="0" w:color="auto"/>
                                <w:right w:val="none" w:sz="0" w:space="0" w:color="auto"/>
                              </w:divBdr>
                              <w:divsChild>
                                <w:div w:id="2130665662">
                                  <w:marLeft w:val="0"/>
                                  <w:marRight w:val="0"/>
                                  <w:marTop w:val="0"/>
                                  <w:marBottom w:val="0"/>
                                  <w:divBdr>
                                    <w:top w:val="none" w:sz="0" w:space="0" w:color="auto"/>
                                    <w:left w:val="none" w:sz="0" w:space="0" w:color="auto"/>
                                    <w:bottom w:val="none" w:sz="0" w:space="0" w:color="auto"/>
                                    <w:right w:val="none" w:sz="0" w:space="0" w:color="auto"/>
                                  </w:divBdr>
                                  <w:divsChild>
                                    <w:div w:id="989556670">
                                      <w:marLeft w:val="0"/>
                                      <w:marRight w:val="0"/>
                                      <w:marTop w:val="0"/>
                                      <w:marBottom w:val="0"/>
                                      <w:divBdr>
                                        <w:top w:val="none" w:sz="0" w:space="0" w:color="auto"/>
                                        <w:left w:val="none" w:sz="0" w:space="0" w:color="auto"/>
                                        <w:bottom w:val="none" w:sz="0" w:space="0" w:color="auto"/>
                                        <w:right w:val="none" w:sz="0" w:space="0" w:color="auto"/>
                                      </w:divBdr>
                                      <w:divsChild>
                                        <w:div w:id="1649825776">
                                          <w:marLeft w:val="0"/>
                                          <w:marRight w:val="0"/>
                                          <w:marTop w:val="0"/>
                                          <w:marBottom w:val="0"/>
                                          <w:divBdr>
                                            <w:top w:val="none" w:sz="0" w:space="0" w:color="auto"/>
                                            <w:left w:val="none" w:sz="0" w:space="0" w:color="auto"/>
                                            <w:bottom w:val="none" w:sz="0" w:space="0" w:color="auto"/>
                                            <w:right w:val="none" w:sz="0" w:space="0" w:color="auto"/>
                                          </w:divBdr>
                                          <w:divsChild>
                                            <w:div w:id="1798328638">
                                              <w:marLeft w:val="0"/>
                                              <w:marRight w:val="0"/>
                                              <w:marTop w:val="0"/>
                                              <w:marBottom w:val="0"/>
                                              <w:divBdr>
                                                <w:top w:val="none" w:sz="0" w:space="0" w:color="auto"/>
                                                <w:left w:val="none" w:sz="0" w:space="0" w:color="auto"/>
                                                <w:bottom w:val="none" w:sz="0" w:space="0" w:color="auto"/>
                                                <w:right w:val="none" w:sz="0" w:space="0" w:color="auto"/>
                                              </w:divBdr>
                                              <w:divsChild>
                                                <w:div w:id="1701319158">
                                                  <w:marLeft w:val="0"/>
                                                  <w:marRight w:val="0"/>
                                                  <w:marTop w:val="0"/>
                                                  <w:marBottom w:val="0"/>
                                                  <w:divBdr>
                                                    <w:top w:val="none" w:sz="0" w:space="0" w:color="auto"/>
                                                    <w:left w:val="none" w:sz="0" w:space="0" w:color="auto"/>
                                                    <w:bottom w:val="none" w:sz="0" w:space="0" w:color="auto"/>
                                                    <w:right w:val="none" w:sz="0" w:space="0" w:color="auto"/>
                                                  </w:divBdr>
                                                  <w:divsChild>
                                                    <w:div w:id="1065642991">
                                                      <w:marLeft w:val="0"/>
                                                      <w:marRight w:val="0"/>
                                                      <w:marTop w:val="0"/>
                                                      <w:marBottom w:val="0"/>
                                                      <w:divBdr>
                                                        <w:top w:val="none" w:sz="0" w:space="0" w:color="auto"/>
                                                        <w:left w:val="none" w:sz="0" w:space="0" w:color="auto"/>
                                                        <w:bottom w:val="none" w:sz="0" w:space="0" w:color="auto"/>
                                                        <w:right w:val="none" w:sz="0" w:space="0" w:color="auto"/>
                                                      </w:divBdr>
                                                      <w:divsChild>
                                                        <w:div w:id="17296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40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6129603">
      <w:bodyDiv w:val="1"/>
      <w:marLeft w:val="0"/>
      <w:marRight w:val="0"/>
      <w:marTop w:val="0"/>
      <w:marBottom w:val="0"/>
      <w:divBdr>
        <w:top w:val="none" w:sz="0" w:space="0" w:color="auto"/>
        <w:left w:val="none" w:sz="0" w:space="0" w:color="auto"/>
        <w:bottom w:val="none" w:sz="0" w:space="0" w:color="auto"/>
        <w:right w:val="none" w:sz="0" w:space="0" w:color="auto"/>
      </w:divBdr>
      <w:divsChild>
        <w:div w:id="1983342036">
          <w:marLeft w:val="0"/>
          <w:marRight w:val="0"/>
          <w:marTop w:val="0"/>
          <w:marBottom w:val="0"/>
          <w:divBdr>
            <w:top w:val="none" w:sz="0" w:space="0" w:color="auto"/>
            <w:left w:val="none" w:sz="0" w:space="0" w:color="auto"/>
            <w:bottom w:val="none" w:sz="0" w:space="0" w:color="auto"/>
            <w:right w:val="none" w:sz="0" w:space="0" w:color="auto"/>
          </w:divBdr>
          <w:divsChild>
            <w:div w:id="119418072">
              <w:marLeft w:val="0"/>
              <w:marRight w:val="0"/>
              <w:marTop w:val="0"/>
              <w:marBottom w:val="0"/>
              <w:divBdr>
                <w:top w:val="none" w:sz="0" w:space="0" w:color="auto"/>
                <w:left w:val="none" w:sz="0" w:space="0" w:color="auto"/>
                <w:bottom w:val="none" w:sz="0" w:space="0" w:color="auto"/>
                <w:right w:val="none" w:sz="0" w:space="0" w:color="auto"/>
              </w:divBdr>
              <w:divsChild>
                <w:div w:id="1201934524">
                  <w:marLeft w:val="0"/>
                  <w:marRight w:val="0"/>
                  <w:marTop w:val="0"/>
                  <w:marBottom w:val="0"/>
                  <w:divBdr>
                    <w:top w:val="none" w:sz="0" w:space="0" w:color="auto"/>
                    <w:left w:val="none" w:sz="0" w:space="0" w:color="auto"/>
                    <w:bottom w:val="none" w:sz="0" w:space="0" w:color="auto"/>
                    <w:right w:val="none" w:sz="0" w:space="0" w:color="auto"/>
                  </w:divBdr>
                  <w:divsChild>
                    <w:div w:id="705955462">
                      <w:marLeft w:val="0"/>
                      <w:marRight w:val="0"/>
                      <w:marTop w:val="0"/>
                      <w:marBottom w:val="0"/>
                      <w:divBdr>
                        <w:top w:val="none" w:sz="0" w:space="0" w:color="auto"/>
                        <w:left w:val="none" w:sz="0" w:space="0" w:color="auto"/>
                        <w:bottom w:val="none" w:sz="0" w:space="0" w:color="auto"/>
                        <w:right w:val="none" w:sz="0" w:space="0" w:color="auto"/>
                      </w:divBdr>
                      <w:divsChild>
                        <w:div w:id="122424405">
                          <w:marLeft w:val="0"/>
                          <w:marRight w:val="0"/>
                          <w:marTop w:val="0"/>
                          <w:marBottom w:val="0"/>
                          <w:divBdr>
                            <w:top w:val="none" w:sz="0" w:space="0" w:color="auto"/>
                            <w:left w:val="none" w:sz="0" w:space="0" w:color="auto"/>
                            <w:bottom w:val="none" w:sz="0" w:space="0" w:color="auto"/>
                            <w:right w:val="none" w:sz="0" w:space="0" w:color="auto"/>
                          </w:divBdr>
                          <w:divsChild>
                            <w:div w:id="1119421544">
                              <w:marLeft w:val="0"/>
                              <w:marRight w:val="0"/>
                              <w:marTop w:val="0"/>
                              <w:marBottom w:val="0"/>
                              <w:divBdr>
                                <w:top w:val="none" w:sz="0" w:space="0" w:color="auto"/>
                                <w:left w:val="none" w:sz="0" w:space="0" w:color="auto"/>
                                <w:bottom w:val="none" w:sz="0" w:space="0" w:color="auto"/>
                                <w:right w:val="none" w:sz="0" w:space="0" w:color="auto"/>
                              </w:divBdr>
                              <w:divsChild>
                                <w:div w:id="915283955">
                                  <w:marLeft w:val="0"/>
                                  <w:marRight w:val="0"/>
                                  <w:marTop w:val="0"/>
                                  <w:marBottom w:val="0"/>
                                  <w:divBdr>
                                    <w:top w:val="none" w:sz="0" w:space="0" w:color="auto"/>
                                    <w:left w:val="none" w:sz="0" w:space="0" w:color="auto"/>
                                    <w:bottom w:val="none" w:sz="0" w:space="0" w:color="auto"/>
                                    <w:right w:val="none" w:sz="0" w:space="0" w:color="auto"/>
                                  </w:divBdr>
                                  <w:divsChild>
                                    <w:div w:id="735393133">
                                      <w:marLeft w:val="0"/>
                                      <w:marRight w:val="0"/>
                                      <w:marTop w:val="0"/>
                                      <w:marBottom w:val="0"/>
                                      <w:divBdr>
                                        <w:top w:val="none" w:sz="0" w:space="0" w:color="auto"/>
                                        <w:left w:val="none" w:sz="0" w:space="0" w:color="auto"/>
                                        <w:bottom w:val="none" w:sz="0" w:space="0" w:color="auto"/>
                                        <w:right w:val="none" w:sz="0" w:space="0" w:color="auto"/>
                                      </w:divBdr>
                                      <w:divsChild>
                                        <w:div w:id="669867297">
                                          <w:marLeft w:val="0"/>
                                          <w:marRight w:val="0"/>
                                          <w:marTop w:val="0"/>
                                          <w:marBottom w:val="0"/>
                                          <w:divBdr>
                                            <w:top w:val="none" w:sz="0" w:space="0" w:color="auto"/>
                                            <w:left w:val="none" w:sz="0" w:space="0" w:color="auto"/>
                                            <w:bottom w:val="none" w:sz="0" w:space="0" w:color="auto"/>
                                            <w:right w:val="none" w:sz="0" w:space="0" w:color="auto"/>
                                          </w:divBdr>
                                          <w:divsChild>
                                            <w:div w:id="986009013">
                                              <w:marLeft w:val="0"/>
                                              <w:marRight w:val="0"/>
                                              <w:marTop w:val="0"/>
                                              <w:marBottom w:val="0"/>
                                              <w:divBdr>
                                                <w:top w:val="none" w:sz="0" w:space="0" w:color="auto"/>
                                                <w:left w:val="none" w:sz="0" w:space="0" w:color="auto"/>
                                                <w:bottom w:val="none" w:sz="0" w:space="0" w:color="auto"/>
                                                <w:right w:val="none" w:sz="0" w:space="0" w:color="auto"/>
                                              </w:divBdr>
                                              <w:divsChild>
                                                <w:div w:id="2135706407">
                                                  <w:marLeft w:val="0"/>
                                                  <w:marRight w:val="0"/>
                                                  <w:marTop w:val="0"/>
                                                  <w:marBottom w:val="0"/>
                                                  <w:divBdr>
                                                    <w:top w:val="none" w:sz="0" w:space="0" w:color="auto"/>
                                                    <w:left w:val="none" w:sz="0" w:space="0" w:color="auto"/>
                                                    <w:bottom w:val="none" w:sz="0" w:space="0" w:color="auto"/>
                                                    <w:right w:val="none" w:sz="0" w:space="0" w:color="auto"/>
                                                  </w:divBdr>
                                                  <w:divsChild>
                                                    <w:div w:id="38845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179171">
                                          <w:marLeft w:val="0"/>
                                          <w:marRight w:val="0"/>
                                          <w:marTop w:val="0"/>
                                          <w:marBottom w:val="0"/>
                                          <w:divBdr>
                                            <w:top w:val="none" w:sz="0" w:space="0" w:color="auto"/>
                                            <w:left w:val="none" w:sz="0" w:space="0" w:color="auto"/>
                                            <w:bottom w:val="none" w:sz="0" w:space="0" w:color="auto"/>
                                            <w:right w:val="none" w:sz="0" w:space="0" w:color="auto"/>
                                          </w:divBdr>
                                          <w:divsChild>
                                            <w:div w:id="773131794">
                                              <w:marLeft w:val="0"/>
                                              <w:marRight w:val="0"/>
                                              <w:marTop w:val="0"/>
                                              <w:marBottom w:val="0"/>
                                              <w:divBdr>
                                                <w:top w:val="none" w:sz="0" w:space="0" w:color="auto"/>
                                                <w:left w:val="none" w:sz="0" w:space="0" w:color="auto"/>
                                                <w:bottom w:val="none" w:sz="0" w:space="0" w:color="auto"/>
                                                <w:right w:val="none" w:sz="0" w:space="0" w:color="auto"/>
                                              </w:divBdr>
                                              <w:divsChild>
                                                <w:div w:id="1540433510">
                                                  <w:marLeft w:val="0"/>
                                                  <w:marRight w:val="0"/>
                                                  <w:marTop w:val="0"/>
                                                  <w:marBottom w:val="0"/>
                                                  <w:divBdr>
                                                    <w:top w:val="none" w:sz="0" w:space="0" w:color="auto"/>
                                                    <w:left w:val="none" w:sz="0" w:space="0" w:color="auto"/>
                                                    <w:bottom w:val="none" w:sz="0" w:space="0" w:color="auto"/>
                                                    <w:right w:val="none" w:sz="0" w:space="0" w:color="auto"/>
                                                  </w:divBdr>
                                                  <w:divsChild>
                                                    <w:div w:id="1517113112">
                                                      <w:marLeft w:val="0"/>
                                                      <w:marRight w:val="0"/>
                                                      <w:marTop w:val="0"/>
                                                      <w:marBottom w:val="0"/>
                                                      <w:divBdr>
                                                        <w:top w:val="none" w:sz="0" w:space="0" w:color="auto"/>
                                                        <w:left w:val="none" w:sz="0" w:space="0" w:color="auto"/>
                                                        <w:bottom w:val="none" w:sz="0" w:space="0" w:color="auto"/>
                                                        <w:right w:val="none" w:sz="0" w:space="0" w:color="auto"/>
                                                      </w:divBdr>
                                                      <w:divsChild>
                                                        <w:div w:id="128943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8189463">
          <w:marLeft w:val="0"/>
          <w:marRight w:val="0"/>
          <w:marTop w:val="0"/>
          <w:marBottom w:val="0"/>
          <w:divBdr>
            <w:top w:val="none" w:sz="0" w:space="0" w:color="auto"/>
            <w:left w:val="none" w:sz="0" w:space="0" w:color="auto"/>
            <w:bottom w:val="none" w:sz="0" w:space="0" w:color="auto"/>
            <w:right w:val="none" w:sz="0" w:space="0" w:color="auto"/>
          </w:divBdr>
          <w:divsChild>
            <w:div w:id="1320426665">
              <w:marLeft w:val="0"/>
              <w:marRight w:val="0"/>
              <w:marTop w:val="0"/>
              <w:marBottom w:val="0"/>
              <w:divBdr>
                <w:top w:val="none" w:sz="0" w:space="0" w:color="auto"/>
                <w:left w:val="none" w:sz="0" w:space="0" w:color="auto"/>
                <w:bottom w:val="none" w:sz="0" w:space="0" w:color="auto"/>
                <w:right w:val="none" w:sz="0" w:space="0" w:color="auto"/>
              </w:divBdr>
              <w:divsChild>
                <w:div w:id="1679773977">
                  <w:marLeft w:val="0"/>
                  <w:marRight w:val="0"/>
                  <w:marTop w:val="0"/>
                  <w:marBottom w:val="0"/>
                  <w:divBdr>
                    <w:top w:val="none" w:sz="0" w:space="0" w:color="auto"/>
                    <w:left w:val="none" w:sz="0" w:space="0" w:color="auto"/>
                    <w:bottom w:val="none" w:sz="0" w:space="0" w:color="auto"/>
                    <w:right w:val="none" w:sz="0" w:space="0" w:color="auto"/>
                  </w:divBdr>
                  <w:divsChild>
                    <w:div w:id="292491568">
                      <w:marLeft w:val="0"/>
                      <w:marRight w:val="0"/>
                      <w:marTop w:val="0"/>
                      <w:marBottom w:val="0"/>
                      <w:divBdr>
                        <w:top w:val="none" w:sz="0" w:space="0" w:color="auto"/>
                        <w:left w:val="none" w:sz="0" w:space="0" w:color="auto"/>
                        <w:bottom w:val="none" w:sz="0" w:space="0" w:color="auto"/>
                        <w:right w:val="none" w:sz="0" w:space="0" w:color="auto"/>
                      </w:divBdr>
                      <w:divsChild>
                        <w:div w:id="735008207">
                          <w:marLeft w:val="0"/>
                          <w:marRight w:val="0"/>
                          <w:marTop w:val="0"/>
                          <w:marBottom w:val="0"/>
                          <w:divBdr>
                            <w:top w:val="none" w:sz="0" w:space="0" w:color="auto"/>
                            <w:left w:val="none" w:sz="0" w:space="0" w:color="auto"/>
                            <w:bottom w:val="none" w:sz="0" w:space="0" w:color="auto"/>
                            <w:right w:val="none" w:sz="0" w:space="0" w:color="auto"/>
                          </w:divBdr>
                          <w:divsChild>
                            <w:div w:id="935401368">
                              <w:marLeft w:val="0"/>
                              <w:marRight w:val="0"/>
                              <w:marTop w:val="0"/>
                              <w:marBottom w:val="0"/>
                              <w:divBdr>
                                <w:top w:val="none" w:sz="0" w:space="0" w:color="auto"/>
                                <w:left w:val="none" w:sz="0" w:space="0" w:color="auto"/>
                                <w:bottom w:val="none" w:sz="0" w:space="0" w:color="auto"/>
                                <w:right w:val="none" w:sz="0" w:space="0" w:color="auto"/>
                              </w:divBdr>
                              <w:divsChild>
                                <w:div w:id="258486110">
                                  <w:marLeft w:val="0"/>
                                  <w:marRight w:val="0"/>
                                  <w:marTop w:val="0"/>
                                  <w:marBottom w:val="0"/>
                                  <w:divBdr>
                                    <w:top w:val="none" w:sz="0" w:space="0" w:color="auto"/>
                                    <w:left w:val="none" w:sz="0" w:space="0" w:color="auto"/>
                                    <w:bottom w:val="none" w:sz="0" w:space="0" w:color="auto"/>
                                    <w:right w:val="none" w:sz="0" w:space="0" w:color="auto"/>
                                  </w:divBdr>
                                  <w:divsChild>
                                    <w:div w:id="1441295645">
                                      <w:marLeft w:val="0"/>
                                      <w:marRight w:val="0"/>
                                      <w:marTop w:val="0"/>
                                      <w:marBottom w:val="0"/>
                                      <w:divBdr>
                                        <w:top w:val="none" w:sz="0" w:space="0" w:color="auto"/>
                                        <w:left w:val="none" w:sz="0" w:space="0" w:color="auto"/>
                                        <w:bottom w:val="none" w:sz="0" w:space="0" w:color="auto"/>
                                        <w:right w:val="none" w:sz="0" w:space="0" w:color="auto"/>
                                      </w:divBdr>
                                      <w:divsChild>
                                        <w:div w:id="298537795">
                                          <w:marLeft w:val="0"/>
                                          <w:marRight w:val="0"/>
                                          <w:marTop w:val="0"/>
                                          <w:marBottom w:val="0"/>
                                          <w:divBdr>
                                            <w:top w:val="none" w:sz="0" w:space="0" w:color="auto"/>
                                            <w:left w:val="none" w:sz="0" w:space="0" w:color="auto"/>
                                            <w:bottom w:val="none" w:sz="0" w:space="0" w:color="auto"/>
                                            <w:right w:val="none" w:sz="0" w:space="0" w:color="auto"/>
                                          </w:divBdr>
                                          <w:divsChild>
                                            <w:div w:id="741759153">
                                              <w:marLeft w:val="0"/>
                                              <w:marRight w:val="0"/>
                                              <w:marTop w:val="0"/>
                                              <w:marBottom w:val="0"/>
                                              <w:divBdr>
                                                <w:top w:val="none" w:sz="0" w:space="0" w:color="auto"/>
                                                <w:left w:val="none" w:sz="0" w:space="0" w:color="auto"/>
                                                <w:bottom w:val="none" w:sz="0" w:space="0" w:color="auto"/>
                                                <w:right w:val="none" w:sz="0" w:space="0" w:color="auto"/>
                                              </w:divBdr>
                                              <w:divsChild>
                                                <w:div w:id="1326980480">
                                                  <w:marLeft w:val="0"/>
                                                  <w:marRight w:val="0"/>
                                                  <w:marTop w:val="0"/>
                                                  <w:marBottom w:val="0"/>
                                                  <w:divBdr>
                                                    <w:top w:val="none" w:sz="0" w:space="0" w:color="auto"/>
                                                    <w:left w:val="none" w:sz="0" w:space="0" w:color="auto"/>
                                                    <w:bottom w:val="none" w:sz="0" w:space="0" w:color="auto"/>
                                                    <w:right w:val="none" w:sz="0" w:space="0" w:color="auto"/>
                                                  </w:divBdr>
                                                  <w:divsChild>
                                                    <w:div w:id="2051614708">
                                                      <w:marLeft w:val="0"/>
                                                      <w:marRight w:val="0"/>
                                                      <w:marTop w:val="0"/>
                                                      <w:marBottom w:val="0"/>
                                                      <w:divBdr>
                                                        <w:top w:val="none" w:sz="0" w:space="0" w:color="auto"/>
                                                        <w:left w:val="none" w:sz="0" w:space="0" w:color="auto"/>
                                                        <w:bottom w:val="none" w:sz="0" w:space="0" w:color="auto"/>
                                                        <w:right w:val="none" w:sz="0" w:space="0" w:color="auto"/>
                                                      </w:divBdr>
                                                      <w:divsChild>
                                                        <w:div w:id="46670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96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6808526">
      <w:bodyDiv w:val="1"/>
      <w:marLeft w:val="0"/>
      <w:marRight w:val="0"/>
      <w:marTop w:val="0"/>
      <w:marBottom w:val="0"/>
      <w:divBdr>
        <w:top w:val="none" w:sz="0" w:space="0" w:color="auto"/>
        <w:left w:val="none" w:sz="0" w:space="0" w:color="auto"/>
        <w:bottom w:val="none" w:sz="0" w:space="0" w:color="auto"/>
        <w:right w:val="none" w:sz="0" w:space="0" w:color="auto"/>
      </w:divBdr>
    </w:div>
    <w:div w:id="2078357470">
      <w:bodyDiv w:val="1"/>
      <w:marLeft w:val="0"/>
      <w:marRight w:val="0"/>
      <w:marTop w:val="0"/>
      <w:marBottom w:val="0"/>
      <w:divBdr>
        <w:top w:val="none" w:sz="0" w:space="0" w:color="auto"/>
        <w:left w:val="none" w:sz="0" w:space="0" w:color="auto"/>
        <w:bottom w:val="none" w:sz="0" w:space="0" w:color="auto"/>
        <w:right w:val="none" w:sz="0" w:space="0" w:color="auto"/>
      </w:divBdr>
      <w:divsChild>
        <w:div w:id="226262068">
          <w:marLeft w:val="0"/>
          <w:marRight w:val="0"/>
          <w:marTop w:val="0"/>
          <w:marBottom w:val="0"/>
          <w:divBdr>
            <w:top w:val="none" w:sz="0" w:space="0" w:color="auto"/>
            <w:left w:val="none" w:sz="0" w:space="0" w:color="auto"/>
            <w:bottom w:val="none" w:sz="0" w:space="0" w:color="auto"/>
            <w:right w:val="none" w:sz="0" w:space="0" w:color="auto"/>
          </w:divBdr>
          <w:divsChild>
            <w:div w:id="1847787747">
              <w:marLeft w:val="0"/>
              <w:marRight w:val="0"/>
              <w:marTop w:val="0"/>
              <w:marBottom w:val="0"/>
              <w:divBdr>
                <w:top w:val="none" w:sz="0" w:space="0" w:color="auto"/>
                <w:left w:val="none" w:sz="0" w:space="0" w:color="auto"/>
                <w:bottom w:val="none" w:sz="0" w:space="0" w:color="auto"/>
                <w:right w:val="none" w:sz="0" w:space="0" w:color="auto"/>
              </w:divBdr>
              <w:divsChild>
                <w:div w:id="2100560725">
                  <w:marLeft w:val="0"/>
                  <w:marRight w:val="0"/>
                  <w:marTop w:val="0"/>
                  <w:marBottom w:val="0"/>
                  <w:divBdr>
                    <w:top w:val="none" w:sz="0" w:space="0" w:color="auto"/>
                    <w:left w:val="none" w:sz="0" w:space="0" w:color="auto"/>
                    <w:bottom w:val="none" w:sz="0" w:space="0" w:color="auto"/>
                    <w:right w:val="none" w:sz="0" w:space="0" w:color="auto"/>
                  </w:divBdr>
                  <w:divsChild>
                    <w:div w:id="139342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722318">
          <w:marLeft w:val="0"/>
          <w:marRight w:val="0"/>
          <w:marTop w:val="0"/>
          <w:marBottom w:val="0"/>
          <w:divBdr>
            <w:top w:val="none" w:sz="0" w:space="0" w:color="auto"/>
            <w:left w:val="none" w:sz="0" w:space="0" w:color="auto"/>
            <w:bottom w:val="none" w:sz="0" w:space="0" w:color="auto"/>
            <w:right w:val="none" w:sz="0" w:space="0" w:color="auto"/>
          </w:divBdr>
          <w:divsChild>
            <w:div w:id="460852647">
              <w:marLeft w:val="0"/>
              <w:marRight w:val="0"/>
              <w:marTop w:val="0"/>
              <w:marBottom w:val="0"/>
              <w:divBdr>
                <w:top w:val="none" w:sz="0" w:space="0" w:color="auto"/>
                <w:left w:val="none" w:sz="0" w:space="0" w:color="auto"/>
                <w:bottom w:val="none" w:sz="0" w:space="0" w:color="auto"/>
                <w:right w:val="none" w:sz="0" w:space="0" w:color="auto"/>
              </w:divBdr>
              <w:divsChild>
                <w:div w:id="1915315231">
                  <w:marLeft w:val="0"/>
                  <w:marRight w:val="0"/>
                  <w:marTop w:val="0"/>
                  <w:marBottom w:val="0"/>
                  <w:divBdr>
                    <w:top w:val="none" w:sz="0" w:space="0" w:color="auto"/>
                    <w:left w:val="none" w:sz="0" w:space="0" w:color="auto"/>
                    <w:bottom w:val="none" w:sz="0" w:space="0" w:color="auto"/>
                    <w:right w:val="none" w:sz="0" w:space="0" w:color="auto"/>
                  </w:divBdr>
                  <w:divsChild>
                    <w:div w:id="849640196">
                      <w:marLeft w:val="0"/>
                      <w:marRight w:val="0"/>
                      <w:marTop w:val="0"/>
                      <w:marBottom w:val="0"/>
                      <w:divBdr>
                        <w:top w:val="none" w:sz="0" w:space="0" w:color="auto"/>
                        <w:left w:val="none" w:sz="0" w:space="0" w:color="auto"/>
                        <w:bottom w:val="none" w:sz="0" w:space="0" w:color="auto"/>
                        <w:right w:val="none" w:sz="0" w:space="0" w:color="auto"/>
                      </w:divBdr>
                      <w:divsChild>
                        <w:div w:id="37396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3.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footer" Target="footer5.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4.xml"/><Relationship Id="rId10" Type="http://schemas.openxmlformats.org/officeDocument/2006/relationships/header" Target="header1.xml"/><Relationship Id="rId19" Type="http://schemas.openxmlformats.org/officeDocument/2006/relationships/footer" Target="footer6.xml"/><Relationship Id="rId4" Type="http://schemas.openxmlformats.org/officeDocument/2006/relationships/styles" Target="styles.xml"/><Relationship Id="rId9" Type="http://schemas.openxmlformats.org/officeDocument/2006/relationships/image" Target="media/image1.jfif"/><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55E7E33-51A5-4D6A-8B2E-E5E73ADFA0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38</Pages>
  <Words>9564</Words>
  <Characters>54519</Characters>
  <Application>Microsoft Office Word</Application>
  <DocSecurity>0</DocSecurity>
  <Lines>454</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Ahmed Abdu</dc:creator>
  <cp:lastModifiedBy>gemeda tolesa</cp:lastModifiedBy>
  <cp:revision>35</cp:revision>
  <cp:lastPrinted>2024-04-16T09:55:00Z</cp:lastPrinted>
  <dcterms:created xsi:type="dcterms:W3CDTF">2025-07-31T08:39:00Z</dcterms:created>
  <dcterms:modified xsi:type="dcterms:W3CDTF">2025-08-09T02:09:00Z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46F8BCE6F78847C7B86E64C90F5C7667_13</vt:lpwstr>
  </property>
</Properties>
</file>