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Creates Alignment--Its Absence Creates Chaos</w:t>
      </w:r>
    </w:p>
    <w:p/>
    <w:p>
      <w:pPr>
        <w:pStyle w:val="Heading1"/>
      </w:pPr>
      <w:r>
        <w:t>Introduction</w:t>
      </w:r>
    </w:p>
    <w:p>
      <w:r>
        <w:t>The primary function of strategy is not to predict the future or to optimize operations--it is to create alignment. When an organization has a clear strategy with explicit trade-offs, every employee can make decisions that move the organization in the same direction. Without strategy, well-intentioned employees pursue conflicting initiatives, wasting resources and creating organizational drift.</w:t>
      </w:r>
    </w:p>
    <w:p>
      <w:r>
        <w:t>This document illustrates the contrast between organizations with and without clear strategic direction, demonstrating how trade-offs serve as guardrails that channel effort toward a common goal.</w:t>
      </w:r>
    </w:p>
    <w:p>
      <w:pPr>
        <w:pStyle w:val="Heading1"/>
      </w:pPr>
      <w:r>
        <w:t>WITHOUT STRATEGY: The Problem of Misalignment</w:t>
      </w:r>
    </w:p>
    <w:p>
      <w:pPr>
        <w:pStyle w:val="Heading2"/>
      </w:pPr>
      <w:r>
        <w:t>The Scenario</w:t>
      </w:r>
    </w:p>
    <w:p>
      <w:r>
        <w:t>Consider an organization with a goal to "grow revenue" but no clear strategy defining how to compete or what trade-offs to make.</w:t>
      </w:r>
    </w:p>
    <w:p>
      <w:pPr>
        <w:pStyle w:val="Heading2"/>
      </w:pPr>
      <w:r>
        <w:t>What Happens</w:t>
      </w:r>
    </w:p>
    <w:p>
      <w:r>
        <w:t>Without strategic guardrails, different employees pursue different paths to the same goal:</w:t>
      </w:r>
    </w:p>
    <w:p>
      <w:r>
        <w:rPr>
          <w:b/>
        </w:rPr>
        <w:t xml:space="preserve">Finance Team: </w:t>
      </w:r>
      <w:r>
        <w:t>Focuses on cutting costs to improve margins, potentially sacrificing growth investments</w:t>
      </w:r>
    </w:p>
    <w:p>
      <w:r>
        <w:rPr>
          <w:b/>
        </w:rPr>
        <w:t xml:space="preserve">Sales Team A: </w:t>
      </w:r>
      <w:r>
        <w:t>Chases large enterprise accounts that require long sales cycles and heavy customization</w:t>
      </w:r>
    </w:p>
    <w:p>
      <w:r>
        <w:rPr>
          <w:b/>
        </w:rPr>
        <w:t xml:space="preserve">Sales Team B: </w:t>
      </w:r>
      <w:r>
        <w:t>Pursues global expansion into new markets with different requirements</w:t>
      </w:r>
    </w:p>
    <w:p>
      <w:r>
        <w:rPr>
          <w:b/>
        </w:rPr>
        <w:t xml:space="preserve">Marketing Team: </w:t>
      </w:r>
      <w:r>
        <w:t>Implements heavy discounting to drive volume, eroding brand value</w:t>
      </w:r>
    </w:p>
    <w:p>
      <w:r>
        <w:rPr>
          <w:b/>
        </w:rPr>
        <w:t xml:space="preserve">Product Team: </w:t>
      </w:r>
      <w:r>
        <w:t>Builds features for whatever customer is loudest, creating a bloated product</w:t>
      </w:r>
    </w:p>
    <w:p>
      <w:r>
        <w:rPr>
          <w:b/>
        </w:rPr>
        <w:t xml:space="preserve">Operations Team: </w:t>
      </w:r>
      <w:r>
        <w:t>Optimizes for cost reduction, potentially sacrificing quality or speed</w:t>
      </w:r>
    </w:p>
    <w:p>
      <w:pPr>
        <w:pStyle w:val="Heading2"/>
      </w:pPr>
      <w:r>
        <w:t>The Result</w:t>
      </w:r>
    </w:p>
    <w:p>
      <w:pPr>
        <w:pStyle w:val="ListBullet"/>
      </w:pPr>
      <w:r>
        <w:t>Conflicting priorities across departments</w:t>
      </w:r>
    </w:p>
    <w:p>
      <w:pPr>
        <w:pStyle w:val="ListBullet"/>
      </w:pPr>
      <w:r>
        <w:t>Resource allocation battles with no clear resolution criteria</w:t>
      </w:r>
    </w:p>
    <w:p>
      <w:pPr>
        <w:pStyle w:val="ListBullet"/>
      </w:pPr>
      <w:r>
        <w:t>Organizational drift as different parts of the company pull in different directions</w:t>
      </w:r>
    </w:p>
    <w:p>
      <w:pPr>
        <w:pStyle w:val="ListBullet"/>
      </w:pPr>
      <w:r>
        <w:t>Employee frustration and disengagement</w:t>
      </w:r>
    </w:p>
    <w:p>
      <w:pPr>
        <w:pStyle w:val="ListBullet"/>
      </w:pPr>
      <w:r>
        <w:t>Wasted resources on initiatives that cancel each other out</w:t>
      </w:r>
    </w:p>
    <w:p>
      <w:pPr>
        <w:pStyle w:val="ListBullet"/>
      </w:pPr>
      <w:r>
        <w:t>Loss of competitive position as focus is diluted</w:t>
      </w:r>
    </w:p>
    <w:p>
      <w:pPr>
        <w:pStyle w:val="Heading2"/>
      </w:pPr>
      <w:r>
        <w:t>Why This Happens</w:t>
      </w:r>
    </w:p>
    <w:p>
      <w:r>
        <w:t>When an organization lacks a clear strategy, employees must guess at what is most important. Each employee, operating with their own perspective and incentives, makes reasonable choices that may conflict with others. The goal "grow revenue" provides no guidance on HOW to grow revenue or what NOT to do in pursuit of that goal.</w:t>
      </w:r>
    </w:p>
    <w:p>
      <w:pPr>
        <w:pStyle w:val="Heading1"/>
      </w:pPr>
      <w:r>
        <w:t>WITH STRATEGY: The Power of Guardrails</w:t>
      </w:r>
    </w:p>
    <w:p>
      <w:pPr>
        <w:pStyle w:val="Heading2"/>
      </w:pPr>
      <w:r>
        <w:t>The Scenario</w:t>
      </w:r>
    </w:p>
    <w:p>
      <w:r>
        <w:t>Now consider the same organization with a clear strategy: "Win in mid-market manufacturing software through vertical specialization. We will NOT pursue enterprise accounts. We will NOT build horizontal applications."</w:t>
      </w:r>
    </w:p>
    <w:p>
      <w:r>
        <w:t>The goal remains measurable: "Acquire 500 new manufacturing customers in North America by December 2026."</w:t>
      </w:r>
    </w:p>
    <w:p>
      <w:pPr>
        <w:pStyle w:val="Heading2"/>
      </w:pPr>
      <w:r>
        <w:t>What Changes</w:t>
      </w:r>
    </w:p>
    <w:p>
      <w:r>
        <w:t>The strategy creates guardrails that align all employees toward the same objective:</w:t>
      </w:r>
    </w:p>
    <w:p>
      <w:r>
        <w:rPr>
          <w:b/>
        </w:rPr>
        <w:t xml:space="preserve">Sales Team: </w:t>
      </w:r>
      <w:r>
        <w:t>Focuses exclusively on mid-market manufacturing companies, developing deep vertical expertise</w:t>
      </w:r>
    </w:p>
    <w:p>
      <w:r>
        <w:rPr>
          <w:b/>
        </w:rPr>
        <w:t xml:space="preserve">Marketing Team: </w:t>
      </w:r>
      <w:r>
        <w:t>Sponsors NAM (National Association of Manufacturers) conference, builds manufacturing case studies</w:t>
      </w:r>
    </w:p>
    <w:p>
      <w:r>
        <w:rPr>
          <w:b/>
        </w:rPr>
        <w:t xml:space="preserve">Product Team: </w:t>
      </w:r>
      <w:r>
        <w:t>Builds features specifically for manufacturing workflows, ignoring requests from other verticals</w:t>
      </w:r>
    </w:p>
    <w:p>
      <w:r>
        <w:rPr>
          <w:b/>
        </w:rPr>
        <w:t xml:space="preserve">Finance Team: </w:t>
      </w:r>
      <w:r>
        <w:t>Allocates resources to manufacturing-focused initiatives, deprioritizes others</w:t>
      </w:r>
    </w:p>
    <w:p>
      <w:r>
        <w:rPr>
          <w:b/>
        </w:rPr>
        <w:t xml:space="preserve">HR Team: </w:t>
      </w:r>
      <w:r>
        <w:t>Hires sales reps with manufacturing industry background</w:t>
      </w:r>
    </w:p>
    <w:p>
      <w:r>
        <w:rPr>
          <w:b/>
        </w:rPr>
        <w:t xml:space="preserve">Customer Success: </w:t>
      </w:r>
      <w:r>
        <w:t>Develops manufacturing-specific onboarding and support playbooks</w:t>
      </w:r>
    </w:p>
    <w:p>
      <w:pPr>
        <w:pStyle w:val="Heading2"/>
      </w:pPr>
      <w:r>
        <w:t>Example Aligned Tactics</w:t>
      </w:r>
    </w:p>
    <w:p>
      <w:pPr>
        <w:pStyle w:val="ListBullet"/>
      </w:pPr>
      <w:r>
        <w:t>Sponsor NAM annual conference (brand visibility to target market)</w:t>
      </w:r>
    </w:p>
    <w:p>
      <w:pPr>
        <w:pStyle w:val="ListBullet"/>
      </w:pPr>
      <w:r>
        <w:t>Hire 3 vertical sales representatives with manufacturing industry experience</w:t>
      </w:r>
    </w:p>
    <w:p>
      <w:pPr>
        <w:pStyle w:val="ListBullet"/>
      </w:pPr>
      <w:r>
        <w:t>Launch LinkedIn campaign targeting plant operations managers</w:t>
      </w:r>
    </w:p>
    <w:p>
      <w:pPr>
        <w:pStyle w:val="ListBullet"/>
      </w:pPr>
      <w:r>
        <w:t>Develop manufacturing-specific case studies and ROI calculators</w:t>
      </w:r>
    </w:p>
    <w:p>
      <w:pPr>
        <w:pStyle w:val="ListBullet"/>
      </w:pPr>
      <w:r>
        <w:t>Build integrations with popular manufacturing ERP systems</w:t>
      </w:r>
    </w:p>
    <w:p>
      <w:pPr>
        <w:pStyle w:val="ListBullet"/>
      </w:pPr>
      <w:r>
        <w:t>Create plant manager webinar series on digital transformation</w:t>
      </w:r>
    </w:p>
    <w:p>
      <w:pPr>
        <w:pStyle w:val="Heading2"/>
      </w:pPr>
      <w:r>
        <w:t>The Result</w:t>
      </w:r>
    </w:p>
    <w:p>
      <w:pPr>
        <w:pStyle w:val="ListBullet"/>
      </w:pPr>
      <w:r>
        <w:t>Reinforcing tactics that compound effectiveness</w:t>
      </w:r>
    </w:p>
    <w:p>
      <w:pPr>
        <w:pStyle w:val="ListBullet"/>
      </w:pPr>
      <w:r>
        <w:t>Clear decision-making criteria ("Does this serve mid-market manufacturing?")</w:t>
      </w:r>
    </w:p>
    <w:p>
      <w:pPr>
        <w:pStyle w:val="ListBullet"/>
      </w:pPr>
      <w:r>
        <w:t>Efficient resource allocation with minimal conflict</w:t>
      </w:r>
    </w:p>
    <w:p>
      <w:pPr>
        <w:pStyle w:val="ListBullet"/>
      </w:pPr>
      <w:r>
        <w:t>Deep expertise development in the target market</w:t>
      </w:r>
    </w:p>
    <w:p>
      <w:pPr>
        <w:pStyle w:val="ListBullet"/>
      </w:pPr>
      <w:r>
        <w:t>Strong brand recognition within the vertical</w:t>
      </w:r>
    </w:p>
    <w:p>
      <w:pPr>
        <w:pStyle w:val="ListBullet"/>
      </w:pPr>
      <w:r>
        <w:t>Compounding competitive advantage over time</w:t>
      </w:r>
    </w:p>
    <w:p>
      <w:pPr>
        <w:pStyle w:val="Heading1"/>
      </w:pPr>
      <w:r>
        <w:t>The Role of Trade-offs as Guardrails</w:t>
      </w:r>
    </w:p>
    <w:p>
      <w:r>
        <w:t>The magic of strategy lies not in what you choose to do, but in what you choose NOT to do. Trade-offs create guardrails that channel organizational energy.</w:t>
      </w:r>
    </w:p>
    <w:p>
      <w:pPr>
        <w:pStyle w:val="Heading2"/>
      </w:pPr>
      <w:r>
        <w:t>How Trade-offs Function</w:t>
      </w:r>
    </w:p>
    <w:p>
      <w:r>
        <w:rPr>
          <w:b/>
        </w:rPr>
        <w:t xml:space="preserve">They eliminate options: </w:t>
      </w:r>
      <w:r>
        <w:t>By saying "NOT enterprise," the strategy eliminates a class of decisions. Sales does not need to debate whether to pursue a Fortune 500 opportunity--the answer is already decided.</w:t>
      </w:r>
    </w:p>
    <w:p>
      <w:r>
        <w:rPr>
          <w:b/>
        </w:rPr>
        <w:t xml:space="preserve">They resolve conflicts: </w:t>
      </w:r>
      <w:r>
        <w:t>When product and sales disagree about prioritization, the strategy provides the answer. If it does not serve mid-market manufacturing, it is deprioritized.</w:t>
      </w:r>
    </w:p>
    <w:p>
      <w:r>
        <w:rPr>
          <w:b/>
        </w:rPr>
        <w:t xml:space="preserve">They enable speed: </w:t>
      </w:r>
      <w:r>
        <w:t>Decisions that would require executive deliberation can be made by front-line employees. They know the guardrails.</w:t>
      </w:r>
    </w:p>
    <w:p>
      <w:r>
        <w:rPr>
          <w:b/>
        </w:rPr>
        <w:t xml:space="preserve">They build expertise: </w:t>
      </w:r>
      <w:r>
        <w:t>By constraining focus, the organization develops deep capability in its chosen area, creating sustainable competitive advantage.</w:t>
      </w:r>
    </w:p>
    <w:p>
      <w:pPr>
        <w:pStyle w:val="Heading1"/>
      </w:pPr>
      <w:r>
        <w:t>Key Insight</w:t>
      </w:r>
    </w:p>
    <w:p>
      <w:r>
        <w:rPr>
          <w:b/>
        </w:rPr>
        <w:t>"The essence of strategy is choosing what not to do."</w:t>
      </w:r>
      <w:r>
        <w:t xml:space="preserve"> -- Michael Porter</w:t>
      </w:r>
    </w:p>
    <w:p>
      <w:r>
        <w:t>Trade-offs create guardrails that align everyone's tactics toward the goal. Without trade-offs, you have a goal, not a strategy. Without guardrails, you have motion without direction.</w:t>
      </w:r>
    </w:p>
    <w:p>
      <w:pPr>
        <w:pStyle w:val="Heading1"/>
      </w:pPr>
      <w:r>
        <w:t>Practical Application</w:t>
      </w:r>
    </w:p>
    <w:p>
      <w:pPr>
        <w:pStyle w:val="Heading2"/>
      </w:pPr>
      <w:r>
        <w:t>Questions to Test Your Strategy</w:t>
      </w:r>
    </w:p>
    <w:p>
      <w:pPr>
        <w:pStyle w:val="ListBullet"/>
      </w:pPr>
      <w:r>
        <w:t>Does your strategy explicitly state what you will NOT do?</w:t>
      </w:r>
    </w:p>
    <w:p>
      <w:pPr>
        <w:pStyle w:val="ListBullet"/>
      </w:pPr>
      <w:r>
        <w:t>Can a front-line employee use the strategy to make decisions without executive input?</w:t>
      </w:r>
    </w:p>
    <w:p>
      <w:pPr>
        <w:pStyle w:val="ListBullet"/>
      </w:pPr>
      <w:r>
        <w:t>Would your strategy force you to turn away certain customers or opportunities?</w:t>
      </w:r>
    </w:p>
    <w:p>
      <w:pPr>
        <w:pStyle w:val="ListBullet"/>
      </w:pPr>
      <w:r>
        <w:t>Are all major initiatives clearly connected to the strategic positioning?</w:t>
      </w:r>
    </w:p>
    <w:p>
      <w:pPr>
        <w:pStyle w:val="ListBullet"/>
      </w:pPr>
      <w:r>
        <w:t>Do your trade-offs create sustainable competitive advantage?</w:t>
      </w:r>
    </w:p>
    <w:p>
      <w:pPr>
        <w:pStyle w:val="Heading2"/>
      </w:pPr>
      <w:r>
        <w:t>Warning Signs of Missing Strategy</w:t>
      </w:r>
    </w:p>
    <w:p>
      <w:pPr>
        <w:pStyle w:val="ListBullet"/>
      </w:pPr>
      <w:r>
        <w:t>Every opportunity is evaluated "on its merits" without clear criteria</w:t>
      </w:r>
    </w:p>
    <w:p>
      <w:pPr>
        <w:pStyle w:val="ListBullet"/>
      </w:pPr>
      <w:r>
        <w:t>Different departments pursue conflicting priorities</w:t>
      </w:r>
    </w:p>
    <w:p>
      <w:pPr>
        <w:pStyle w:val="ListBullet"/>
      </w:pPr>
      <w:r>
        <w:t>Resource allocation is decided by politics rather than strategy</w:t>
      </w:r>
    </w:p>
    <w:p>
      <w:pPr>
        <w:pStyle w:val="ListBullet"/>
      </w:pPr>
      <w:r>
        <w:t>The organization is "good at many things" but dominant at none</w:t>
      </w:r>
    </w:p>
    <w:p>
      <w:pPr>
        <w:pStyle w:val="ListBullet"/>
      </w:pPr>
      <w:r>
        <w:t>Employees cannot articulate what makes the organization different</w:t>
      </w:r>
    </w:p>
    <w:p>
      <w:pPr>
        <w:pStyle w:val="Heading1"/>
      </w:pPr>
      <w:r>
        <w:t>Sources</w:t>
      </w:r>
    </w:p>
    <w:p>
      <w:pPr>
        <w:pStyle w:val="ListBullet"/>
      </w:pPr>
      <w:r>
        <w:t>Porter, M. "What Is Strategy?" Harvard Business Review, 1996</w:t>
      </w:r>
    </w:p>
    <w:p>
      <w:pPr>
        <w:pStyle w:val="ListBullet"/>
      </w:pPr>
      <w:r>
        <w:t>McKinsey Quarterly. "Strategic choices that lead to results"</w:t>
      </w:r>
    </w:p>
    <w:p>
      <w:pPr>
        <w:pStyle w:val="ListBullet"/>
      </w:pPr>
      <w:r>
        <w:t>Lafley, A.G. and Martin, R. "Playing to Win: How Strategy Really Works"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