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8A6" w:rsidRDefault="004928A6" w:rsidP="004928A6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925553">
        <w:rPr>
          <w:rFonts w:ascii="微軟正黑體" w:eastAsia="微軟正黑體" w:hAnsi="微軟正黑體"/>
          <w:b/>
          <w:sz w:val="56"/>
          <w:szCs w:val="56"/>
        </w:rPr>
        <w:t>Pattern Recognition</w:t>
      </w:r>
    </w:p>
    <w:p w:rsidR="004928A6" w:rsidRPr="00925553" w:rsidRDefault="004928A6" w:rsidP="004928A6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7</w:t>
      </w:r>
      <w:r>
        <w:rPr>
          <w:rFonts w:ascii="微軟正黑體" w:eastAsia="微軟正黑體" w:hAnsi="微軟正黑體"/>
          <w:sz w:val="32"/>
          <w:szCs w:val="32"/>
        </w:rPr>
        <w:t>108056103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彭顯詠</w:t>
      </w:r>
    </w:p>
    <w:p w:rsidR="00640AD0" w:rsidRPr="00640AD0" w:rsidRDefault="004928A6" w:rsidP="00640AD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925553">
        <w:rPr>
          <w:rFonts w:ascii="微軟正黑體" w:eastAsia="微軟正黑體" w:hAnsi="微軟正黑體" w:hint="eastAsia"/>
          <w:b/>
          <w:sz w:val="32"/>
          <w:szCs w:val="32"/>
        </w:rPr>
        <w:t>作業說明</w:t>
      </w:r>
      <w:r>
        <w:rPr>
          <w:rFonts w:ascii="微軟正黑體" w:eastAsia="微軟正黑體" w:hAnsi="微軟正黑體" w:hint="eastAsia"/>
          <w:b/>
          <w:sz w:val="32"/>
          <w:szCs w:val="32"/>
        </w:rPr>
        <w:t>(HW</w:t>
      </w:r>
      <w:r>
        <w:rPr>
          <w:rFonts w:ascii="微軟正黑體" w:eastAsia="微軟正黑體" w:hAnsi="微軟正黑體" w:hint="eastAsia"/>
          <w:b/>
          <w:sz w:val="32"/>
          <w:szCs w:val="32"/>
        </w:rPr>
        <w:t>3</w:t>
      </w:r>
      <w:r>
        <w:rPr>
          <w:rFonts w:ascii="微軟正黑體" w:eastAsia="微軟正黑體" w:hAnsi="微軟正黑體" w:hint="eastAsia"/>
          <w:b/>
          <w:sz w:val="32"/>
          <w:szCs w:val="32"/>
        </w:rPr>
        <w:t>)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    </w:t>
      </w:r>
    </w:p>
    <w:p w:rsidR="00640AD0" w:rsidRDefault="004928A6" w:rsidP="00640AD0">
      <w:pPr>
        <w:pStyle w:val="a3"/>
        <w:ind w:leftChars="0" w:firstLine="480"/>
        <w:rPr>
          <w:rFonts w:ascii="微軟正黑體" w:eastAsia="微軟正黑體" w:hAnsi="微軟正黑體"/>
          <w:b/>
          <w:sz w:val="32"/>
          <w:szCs w:val="32"/>
        </w:rPr>
      </w:pPr>
      <w:r w:rsidRPr="004928A6">
        <w:rPr>
          <w:rFonts w:ascii="微軟正黑體" w:eastAsia="微軟正黑體" w:hAnsi="微軟正黑體"/>
          <w:sz w:val="32"/>
          <w:szCs w:val="32"/>
        </w:rPr>
        <w:t xml:space="preserve">Image classification with convolutional neural networks, you should use at least two techniques of the following to improve the accuracy, (1) data argumentation (2) regularization -weight decay (3) dropout (4) transfer learning.  </w:t>
      </w:r>
    </w:p>
    <w:p w:rsidR="00640AD0" w:rsidRPr="00640AD0" w:rsidRDefault="00640AD0" w:rsidP="00640AD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32"/>
          <w:szCs w:val="32"/>
        </w:rPr>
      </w:pPr>
      <w:r w:rsidRPr="00640AD0">
        <w:rPr>
          <w:rFonts w:ascii="微軟正黑體" w:eastAsia="微軟正黑體" w:hAnsi="微軟正黑體"/>
          <w:b/>
          <w:sz w:val="32"/>
          <w:szCs w:val="32"/>
        </w:rPr>
        <w:t xml:space="preserve">Main function </w:t>
      </w:r>
    </w:p>
    <w:p w:rsidR="004928A6" w:rsidRDefault="006478D2" w:rsidP="00640AD0">
      <w:pPr>
        <w:ind w:firstLine="360"/>
        <w:rPr>
          <w:rFonts w:ascii="微軟正黑體" w:eastAsia="微軟正黑體" w:hAnsi="微軟正黑體"/>
          <w:sz w:val="32"/>
          <w:szCs w:val="32"/>
        </w:rPr>
      </w:pPr>
      <w:r w:rsidRPr="00640AD0">
        <w:rPr>
          <w:rFonts w:ascii="微軟正黑體" w:eastAsia="微軟正黑體" w:hAnsi="微軟正黑體" w:hint="eastAsia"/>
          <w:sz w:val="32"/>
          <w:szCs w:val="32"/>
        </w:rPr>
        <w:t>在CNN搭建的部分使用了我</w:t>
      </w:r>
      <w:r w:rsidR="00640AD0" w:rsidRPr="00640AD0">
        <w:rPr>
          <w:rFonts w:ascii="微軟正黑體" w:eastAsia="微軟正黑體" w:hAnsi="微軟正黑體" w:hint="eastAsia"/>
          <w:sz w:val="32"/>
          <w:szCs w:val="32"/>
        </w:rPr>
        <w:t>較熟悉且就常使用的</w:t>
      </w:r>
      <w:proofErr w:type="spellStart"/>
      <w:r w:rsidR="00640AD0" w:rsidRPr="00640AD0">
        <w:rPr>
          <w:rFonts w:ascii="微軟正黑體" w:eastAsia="微軟正黑體" w:hAnsi="微軟正黑體" w:hint="eastAsia"/>
          <w:sz w:val="32"/>
          <w:szCs w:val="32"/>
        </w:rPr>
        <w:t>p</w:t>
      </w:r>
      <w:r w:rsidR="00640AD0" w:rsidRPr="00640AD0">
        <w:rPr>
          <w:rFonts w:ascii="微軟正黑體" w:eastAsia="微軟正黑體" w:hAnsi="微軟正黑體"/>
          <w:sz w:val="32"/>
          <w:szCs w:val="32"/>
        </w:rPr>
        <w:t>ytorch</w:t>
      </w:r>
      <w:proofErr w:type="spellEnd"/>
      <w:r w:rsidR="00640AD0" w:rsidRPr="00640AD0">
        <w:rPr>
          <w:rFonts w:ascii="微軟正黑體" w:eastAsia="微軟正黑體" w:hAnsi="微軟正黑體" w:hint="eastAsia"/>
          <w:sz w:val="32"/>
          <w:szCs w:val="32"/>
        </w:rPr>
        <w:t>其中的</w:t>
      </w:r>
      <w:proofErr w:type="spellStart"/>
      <w:r w:rsidR="00640AD0" w:rsidRPr="00640AD0">
        <w:rPr>
          <w:rFonts w:ascii="微軟正黑體" w:eastAsia="微軟正黑體" w:hAnsi="微軟正黑體" w:hint="eastAsia"/>
          <w:sz w:val="32"/>
          <w:szCs w:val="32"/>
        </w:rPr>
        <w:t>torchvision</w:t>
      </w:r>
      <w:proofErr w:type="spellEnd"/>
      <w:r w:rsidR="00640AD0" w:rsidRPr="00640AD0">
        <w:rPr>
          <w:rFonts w:ascii="微軟正黑體" w:eastAsia="微軟正黑體" w:hAnsi="微軟正黑體" w:hint="eastAsia"/>
          <w:sz w:val="32"/>
          <w:szCs w:val="32"/>
        </w:rPr>
        <w:t>可用來對影像相關的深度學習做使用，</w:t>
      </w:r>
      <w:r w:rsidR="00640AD0">
        <w:rPr>
          <w:rFonts w:ascii="微軟正黑體" w:eastAsia="微軟正黑體" w:hAnsi="微軟正黑體" w:hint="eastAsia"/>
          <w:sz w:val="32"/>
          <w:szCs w:val="32"/>
        </w:rPr>
        <w:t>先將資料切分為50% training data和50%</w:t>
      </w:r>
      <w:r w:rsidR="00640AD0">
        <w:rPr>
          <w:rFonts w:ascii="微軟正黑體" w:eastAsia="微軟正黑體" w:hAnsi="微軟正黑體"/>
          <w:sz w:val="32"/>
          <w:szCs w:val="32"/>
        </w:rPr>
        <w:t xml:space="preserve"> testing data</w:t>
      </w:r>
      <w:r w:rsidR="00640AD0">
        <w:rPr>
          <w:rFonts w:ascii="微軟正黑體" w:eastAsia="微軟正黑體" w:hAnsi="微軟正黑體" w:hint="eastAsia"/>
          <w:sz w:val="32"/>
          <w:szCs w:val="32"/>
        </w:rPr>
        <w:t>，最後結果以</w:t>
      </w:r>
      <w:proofErr w:type="spellStart"/>
      <w:r w:rsidR="00640AD0">
        <w:rPr>
          <w:rFonts w:ascii="微軟正黑體" w:eastAsia="微軟正黑體" w:hAnsi="微軟正黑體" w:hint="eastAsia"/>
          <w:sz w:val="32"/>
          <w:szCs w:val="32"/>
        </w:rPr>
        <w:t>b</w:t>
      </w:r>
      <w:r w:rsidR="00640AD0">
        <w:rPr>
          <w:rFonts w:ascii="微軟正黑體" w:eastAsia="微軟正黑體" w:hAnsi="微軟正黑體"/>
          <w:sz w:val="32"/>
          <w:szCs w:val="32"/>
        </w:rPr>
        <w:t>atch_size</w:t>
      </w:r>
      <w:proofErr w:type="spellEnd"/>
      <w:r w:rsidR="00640AD0">
        <w:rPr>
          <w:rFonts w:ascii="微軟正黑體" w:eastAsia="微軟正黑體" w:hAnsi="微軟正黑體"/>
          <w:sz w:val="32"/>
          <w:szCs w:val="32"/>
        </w:rPr>
        <w:t>=16</w:t>
      </w:r>
      <w:r w:rsidR="00640AD0">
        <w:rPr>
          <w:rFonts w:ascii="微軟正黑體" w:eastAsia="微軟正黑體" w:hAnsi="微軟正黑體" w:hint="eastAsia"/>
          <w:sz w:val="32"/>
          <w:szCs w:val="32"/>
        </w:rPr>
        <w:t>，</w:t>
      </w:r>
      <w:r w:rsidR="00640AD0">
        <w:rPr>
          <w:rFonts w:ascii="微軟正黑體" w:eastAsia="微軟正黑體" w:hAnsi="微軟正黑體"/>
          <w:sz w:val="32"/>
          <w:szCs w:val="32"/>
        </w:rPr>
        <w:t>learning rate=5e-4</w:t>
      </w:r>
      <w:r w:rsidR="00640AD0">
        <w:rPr>
          <w:rFonts w:ascii="微軟正黑體" w:eastAsia="微軟正黑體" w:hAnsi="微軟正黑體" w:hint="eastAsia"/>
          <w:sz w:val="32"/>
          <w:szCs w:val="32"/>
        </w:rPr>
        <w:t>，訓練50個epoch獲得較好成果。</w:t>
      </w:r>
    </w:p>
    <w:p w:rsidR="00640AD0" w:rsidRDefault="00640AD0" w:rsidP="00640AD0">
      <w:pPr>
        <w:ind w:firstLine="360"/>
        <w:rPr>
          <w:rFonts w:ascii="微軟正黑體" w:eastAsia="微軟正黑體" w:hAnsi="微軟正黑體"/>
          <w:sz w:val="32"/>
          <w:szCs w:val="32"/>
        </w:rPr>
      </w:pPr>
      <w:r w:rsidRPr="00640AD0">
        <w:rPr>
          <w:rFonts w:ascii="微軟正黑體" w:eastAsia="微軟正黑體" w:hAnsi="微軟正黑體"/>
          <w:sz w:val="32"/>
          <w:szCs w:val="32"/>
        </w:rPr>
        <w:drawing>
          <wp:inline distT="0" distB="0" distL="0" distR="0" wp14:anchorId="36DBF217" wp14:editId="34979269">
            <wp:extent cx="5274310" cy="17659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D0" w:rsidRPr="00640AD0" w:rsidRDefault="00640AD0" w:rsidP="00640AD0">
      <w:pPr>
        <w:ind w:firstLine="360"/>
        <w:rPr>
          <w:rFonts w:ascii="微軟正黑體" w:eastAsia="微軟正黑體" w:hAnsi="微軟正黑體" w:hint="eastAsia"/>
          <w:sz w:val="32"/>
          <w:szCs w:val="32"/>
        </w:rPr>
      </w:pPr>
    </w:p>
    <w:p w:rsidR="00640AD0" w:rsidRDefault="00640AD0" w:rsidP="004928A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D</w:t>
      </w:r>
      <w:r>
        <w:rPr>
          <w:rFonts w:ascii="微軟正黑體" w:eastAsia="微軟正黑體" w:hAnsi="微軟正黑體"/>
          <w:b/>
          <w:sz w:val="32"/>
          <w:szCs w:val="32"/>
        </w:rPr>
        <w:t>ata Augmentation</w:t>
      </w:r>
    </w:p>
    <w:p w:rsidR="00384949" w:rsidRPr="00384949" w:rsidRDefault="00384949" w:rsidP="00384949">
      <w:pPr>
        <w:pStyle w:val="a3"/>
        <w:ind w:leftChars="0" w:firstLine="480"/>
        <w:rPr>
          <w:rFonts w:ascii="微軟正黑體" w:eastAsia="微軟正黑體" w:hAnsi="微軟正黑體" w:hint="eastAsia"/>
          <w:sz w:val="32"/>
          <w:szCs w:val="32"/>
        </w:rPr>
      </w:pPr>
      <w:r w:rsidRPr="00384949">
        <w:rPr>
          <w:rFonts w:ascii="微軟正黑體" w:eastAsia="微軟正黑體" w:hAnsi="微軟正黑體" w:hint="eastAsia"/>
          <w:sz w:val="32"/>
          <w:szCs w:val="32"/>
        </w:rPr>
        <w:t>資料增量的部分使用了</w:t>
      </w:r>
      <w:proofErr w:type="spellStart"/>
      <w:r w:rsidRPr="00384949">
        <w:rPr>
          <w:rFonts w:ascii="微軟正黑體" w:eastAsia="微軟正黑體" w:hAnsi="微軟正黑體" w:hint="eastAsia"/>
          <w:sz w:val="32"/>
          <w:szCs w:val="32"/>
        </w:rPr>
        <w:t>pytorch</w:t>
      </w:r>
      <w:proofErr w:type="spellEnd"/>
      <w:r w:rsidRPr="00384949">
        <w:rPr>
          <w:rFonts w:ascii="微軟正黑體" w:eastAsia="微軟正黑體" w:hAnsi="微軟正黑體" w:hint="eastAsia"/>
          <w:sz w:val="32"/>
          <w:szCs w:val="32"/>
        </w:rPr>
        <w:t>的t</w:t>
      </w:r>
      <w:r w:rsidRPr="00384949">
        <w:rPr>
          <w:rFonts w:ascii="微軟正黑體" w:eastAsia="微軟正黑體" w:hAnsi="微軟正黑體"/>
          <w:sz w:val="32"/>
          <w:szCs w:val="32"/>
        </w:rPr>
        <w:t>ransform</w:t>
      </w:r>
      <w:r w:rsidRPr="00384949">
        <w:rPr>
          <w:rFonts w:ascii="微軟正黑體" w:eastAsia="微軟正黑體" w:hAnsi="微軟正黑體" w:hint="eastAsia"/>
          <w:sz w:val="32"/>
          <w:szCs w:val="32"/>
        </w:rPr>
        <w:t>套件實作，我們使用</w:t>
      </w:r>
      <w:proofErr w:type="spellStart"/>
      <w:r w:rsidRPr="00384949">
        <w:rPr>
          <w:rFonts w:ascii="微軟正黑體" w:eastAsia="微軟正黑體" w:hAnsi="微軟正黑體"/>
          <w:sz w:val="32"/>
          <w:szCs w:val="32"/>
        </w:rPr>
        <w:t>R</w:t>
      </w:r>
      <w:r w:rsidRPr="00384949">
        <w:rPr>
          <w:rFonts w:ascii="微軟正黑體" w:eastAsia="微軟正黑體" w:hAnsi="微軟正黑體" w:hint="eastAsia"/>
          <w:sz w:val="32"/>
          <w:szCs w:val="32"/>
        </w:rPr>
        <w:t>andom</w:t>
      </w:r>
      <w:r w:rsidRPr="00384949">
        <w:rPr>
          <w:rFonts w:ascii="微軟正黑體" w:eastAsia="微軟正黑體" w:hAnsi="微軟正黑體"/>
          <w:sz w:val="32"/>
          <w:szCs w:val="32"/>
        </w:rPr>
        <w:t>A</w:t>
      </w:r>
      <w:r w:rsidRPr="00384949">
        <w:rPr>
          <w:rFonts w:ascii="微軟正黑體" w:eastAsia="微軟正黑體" w:hAnsi="微軟正黑體" w:hint="eastAsia"/>
          <w:sz w:val="32"/>
          <w:szCs w:val="32"/>
        </w:rPr>
        <w:t>pply</w:t>
      </w:r>
      <w:proofErr w:type="spellEnd"/>
      <w:r w:rsidRPr="00384949">
        <w:rPr>
          <w:rFonts w:ascii="微軟正黑體" w:eastAsia="微軟正黑體" w:hAnsi="微軟正黑體" w:hint="eastAsia"/>
          <w:sz w:val="32"/>
          <w:szCs w:val="32"/>
        </w:rPr>
        <w:t xml:space="preserve"> 機率為0.7，增量部分則以</w:t>
      </w:r>
      <w:proofErr w:type="spellStart"/>
      <w:r w:rsidRPr="00384949">
        <w:rPr>
          <w:rFonts w:ascii="微軟正黑體" w:eastAsia="微軟正黑體" w:hAnsi="微軟正黑體" w:hint="eastAsia"/>
          <w:sz w:val="32"/>
          <w:szCs w:val="32"/>
        </w:rPr>
        <w:t>RandomHorizontalFlip</w:t>
      </w:r>
      <w:proofErr w:type="spellEnd"/>
      <w:r w:rsidRPr="00384949">
        <w:rPr>
          <w:rFonts w:ascii="微軟正黑體" w:eastAsia="微軟正黑體" w:hAnsi="微軟正黑體" w:hint="eastAsia"/>
          <w:sz w:val="32"/>
          <w:szCs w:val="32"/>
        </w:rPr>
        <w:t>與</w:t>
      </w:r>
      <w:proofErr w:type="spellStart"/>
      <w:r w:rsidRPr="00384949">
        <w:rPr>
          <w:rFonts w:ascii="微軟正黑體" w:eastAsia="微軟正黑體" w:hAnsi="微軟正黑體" w:hint="eastAsia"/>
          <w:sz w:val="32"/>
          <w:szCs w:val="32"/>
        </w:rPr>
        <w:t>R</w:t>
      </w:r>
      <w:r w:rsidRPr="00384949">
        <w:rPr>
          <w:rFonts w:ascii="微軟正黑體" w:eastAsia="微軟正黑體" w:hAnsi="微軟正黑體"/>
          <w:sz w:val="32"/>
          <w:szCs w:val="32"/>
        </w:rPr>
        <w:t>andomRotation</w:t>
      </w:r>
      <w:proofErr w:type="spellEnd"/>
      <w:r w:rsidRPr="00384949">
        <w:rPr>
          <w:rFonts w:ascii="微軟正黑體" w:eastAsia="微軟正黑體" w:hAnsi="微軟正黑體" w:hint="eastAsia"/>
          <w:sz w:val="32"/>
          <w:szCs w:val="32"/>
        </w:rPr>
        <w:t>做增量，t</w:t>
      </w:r>
      <w:r w:rsidRPr="00384949">
        <w:rPr>
          <w:rFonts w:ascii="微軟正黑體" w:eastAsia="微軟正黑體" w:hAnsi="微軟正黑體"/>
          <w:sz w:val="32"/>
          <w:szCs w:val="32"/>
        </w:rPr>
        <w:t>esting</w:t>
      </w:r>
      <w:r w:rsidRPr="00384949">
        <w:rPr>
          <w:rFonts w:ascii="微軟正黑體" w:eastAsia="微軟正黑體" w:hAnsi="微軟正黑體" w:hint="eastAsia"/>
          <w:sz w:val="32"/>
          <w:szCs w:val="32"/>
        </w:rPr>
        <w:t xml:space="preserve"> d</w:t>
      </w:r>
      <w:r w:rsidRPr="00384949">
        <w:rPr>
          <w:rFonts w:ascii="微軟正黑體" w:eastAsia="微軟正黑體" w:hAnsi="微軟正黑體"/>
          <w:sz w:val="32"/>
          <w:szCs w:val="32"/>
        </w:rPr>
        <w:t>ata</w:t>
      </w:r>
      <w:r w:rsidRPr="00384949">
        <w:rPr>
          <w:rFonts w:ascii="微軟正黑體" w:eastAsia="微軟正黑體" w:hAnsi="微軟正黑體" w:hint="eastAsia"/>
          <w:sz w:val="32"/>
          <w:szCs w:val="32"/>
        </w:rPr>
        <w:t>則維持不變。</w:t>
      </w:r>
    </w:p>
    <w:p w:rsidR="00640AD0" w:rsidRDefault="00384949" w:rsidP="00640AD0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  <w:r w:rsidRPr="00384949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03E5A366" wp14:editId="7EA5E9D3">
            <wp:extent cx="5274310" cy="28035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A6" w:rsidRDefault="00640AD0" w:rsidP="004928A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CNN m</w:t>
      </w:r>
      <w:r>
        <w:rPr>
          <w:rFonts w:ascii="微軟正黑體" w:eastAsia="微軟正黑體" w:hAnsi="微軟正黑體"/>
          <w:b/>
          <w:sz w:val="32"/>
          <w:szCs w:val="32"/>
        </w:rPr>
        <w:t>odel</w:t>
      </w:r>
    </w:p>
    <w:p w:rsidR="00640AD0" w:rsidRPr="00640AD0" w:rsidRDefault="00640AD0" w:rsidP="00640AD0">
      <w:pPr>
        <w:ind w:firstLine="480"/>
        <w:rPr>
          <w:rFonts w:ascii="微軟正黑體" w:eastAsia="微軟正黑體" w:hAnsi="微軟正黑體" w:hint="eastAsia"/>
          <w:sz w:val="32"/>
          <w:szCs w:val="32"/>
        </w:rPr>
      </w:pPr>
      <w:r w:rsidRPr="00640AD0">
        <w:rPr>
          <w:rFonts w:ascii="微軟正黑體" w:eastAsia="微軟正黑體" w:hAnsi="微軟正黑體"/>
          <w:sz w:val="32"/>
          <w:szCs w:val="32"/>
        </w:rPr>
        <w:t>Model</w:t>
      </w:r>
      <w:r w:rsidRPr="00640AD0">
        <w:rPr>
          <w:rFonts w:ascii="微軟正黑體" w:eastAsia="微軟正黑體" w:hAnsi="微軟正黑體" w:hint="eastAsia"/>
          <w:sz w:val="32"/>
          <w:szCs w:val="32"/>
        </w:rPr>
        <w:t>部分我使用了兩層CNN網路，中間都將20%部分dropout以避免overfitting的情況發生，採用max pooling，k</w:t>
      </w:r>
      <w:r w:rsidRPr="00640AD0">
        <w:rPr>
          <w:rFonts w:ascii="微軟正黑體" w:eastAsia="微軟正黑體" w:hAnsi="微軟正黑體"/>
          <w:sz w:val="32"/>
          <w:szCs w:val="32"/>
        </w:rPr>
        <w:t>ernel size</w:t>
      </w:r>
      <w:r w:rsidRPr="00640AD0">
        <w:rPr>
          <w:rFonts w:ascii="微軟正黑體" w:eastAsia="微軟正黑體" w:hAnsi="微軟正黑體" w:hint="eastAsia"/>
          <w:sz w:val="32"/>
          <w:szCs w:val="32"/>
        </w:rPr>
        <w:t>設為2，最後以一層linear網路將結果分成三類，取其最高者作為預測的類別。</w:t>
      </w:r>
    </w:p>
    <w:p w:rsidR="00640AD0" w:rsidRDefault="00640AD0" w:rsidP="00640AD0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  <w:r w:rsidRPr="00640AD0">
        <w:rPr>
          <w:rFonts w:ascii="微軟正黑體" w:eastAsia="微軟正黑體" w:hAnsi="微軟正黑體"/>
          <w:b/>
          <w:sz w:val="32"/>
          <w:szCs w:val="32"/>
        </w:rPr>
        <w:lastRenderedPageBreak/>
        <w:drawing>
          <wp:inline distT="0" distB="0" distL="0" distR="0" wp14:anchorId="23D69736" wp14:editId="4683212B">
            <wp:extent cx="4610743" cy="367716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D0" w:rsidRDefault="00640AD0" w:rsidP="004928A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Training</w:t>
      </w:r>
      <w:r>
        <w:rPr>
          <w:rFonts w:ascii="微軟正黑體" w:eastAsia="微軟正黑體" w:hAnsi="微軟正黑體" w:hint="eastAsia"/>
          <w:b/>
          <w:sz w:val="32"/>
          <w:szCs w:val="32"/>
        </w:rPr>
        <w:t>階段</w:t>
      </w:r>
    </w:p>
    <w:p w:rsidR="004928A6" w:rsidRDefault="00384949" w:rsidP="00384949">
      <w:pPr>
        <w:pStyle w:val="a3"/>
        <w:ind w:leftChars="0" w:firstLine="480"/>
        <w:rPr>
          <w:rFonts w:ascii="微軟正黑體" w:eastAsia="微軟正黑體" w:hAnsi="微軟正黑體"/>
          <w:sz w:val="32"/>
          <w:szCs w:val="32"/>
        </w:rPr>
      </w:pPr>
      <w:r w:rsidRPr="00384949">
        <w:rPr>
          <w:rFonts w:ascii="微軟正黑體" w:eastAsia="微軟正黑體" w:hAnsi="微軟正黑體" w:hint="eastAsia"/>
          <w:sz w:val="32"/>
          <w:szCs w:val="32"/>
        </w:rPr>
        <w:t>訓練過程中會將資料丟入model中做training，並在每</w:t>
      </w:r>
      <w:proofErr w:type="gramStart"/>
      <w:r w:rsidRPr="00384949">
        <w:rPr>
          <w:rFonts w:ascii="微軟正黑體" w:eastAsia="微軟正黑體" w:hAnsi="微軟正黑體" w:hint="eastAsia"/>
          <w:sz w:val="32"/>
          <w:szCs w:val="32"/>
        </w:rPr>
        <w:t>個</w:t>
      </w:r>
      <w:proofErr w:type="gramEnd"/>
      <w:r w:rsidRPr="00384949">
        <w:rPr>
          <w:rFonts w:ascii="微軟正黑體" w:eastAsia="微軟正黑體" w:hAnsi="微軟正黑體" w:hint="eastAsia"/>
          <w:sz w:val="32"/>
          <w:szCs w:val="32"/>
        </w:rPr>
        <w:t>epoch訓練結束後，將資料做evaluation並且分別印出此時的loss及accuracy以檢查此時是否已經overfitting。</w:t>
      </w:r>
    </w:p>
    <w:p w:rsidR="00384949" w:rsidRDefault="00384949" w:rsidP="00384949">
      <w:pPr>
        <w:pStyle w:val="a3"/>
        <w:ind w:leftChars="0" w:firstLine="480"/>
        <w:rPr>
          <w:rFonts w:ascii="微軟正黑體" w:eastAsia="微軟正黑體" w:hAnsi="微軟正黑體" w:hint="eastAsia"/>
          <w:b/>
          <w:sz w:val="32"/>
          <w:szCs w:val="32"/>
        </w:rPr>
      </w:pPr>
      <w:r w:rsidRPr="00384949">
        <w:rPr>
          <w:rFonts w:ascii="微軟正黑體" w:eastAsia="微軟正黑體" w:hAnsi="微軟正黑體"/>
          <w:b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E2FAAB0">
            <wp:simplePos x="0" y="0"/>
            <wp:positionH relativeFrom="margin">
              <wp:posOffset>248285</wp:posOffset>
            </wp:positionH>
            <wp:positionV relativeFrom="paragraph">
              <wp:posOffset>63500</wp:posOffset>
            </wp:positionV>
            <wp:extent cx="5166995" cy="384810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949" w:rsidRDefault="00384949" w:rsidP="004928A6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  <w:r w:rsidRPr="00384949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44FD645D" wp14:editId="39C567FC">
            <wp:extent cx="5274310" cy="317119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A6" w:rsidRDefault="004928A6" w:rsidP="004928A6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</w:p>
    <w:p w:rsidR="00384949" w:rsidRDefault="00384949" w:rsidP="004928A6">
      <w:pPr>
        <w:pStyle w:val="a3"/>
        <w:ind w:leftChars="0" w:left="360"/>
        <w:rPr>
          <w:rFonts w:ascii="微軟正黑體" w:eastAsia="微軟正黑體" w:hAnsi="微軟正黑體" w:hint="eastAsia"/>
          <w:sz w:val="32"/>
          <w:szCs w:val="32"/>
        </w:rPr>
      </w:pPr>
    </w:p>
    <w:p w:rsidR="004928A6" w:rsidRDefault="004928A6" w:rsidP="004928A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結果</w:t>
      </w:r>
    </w:p>
    <w:p w:rsidR="0008755A" w:rsidRPr="0008755A" w:rsidRDefault="0008755A" w:rsidP="0008755A">
      <w:pPr>
        <w:pStyle w:val="a3"/>
        <w:ind w:leftChars="0" w:firstLine="480"/>
        <w:rPr>
          <w:rFonts w:ascii="微軟正黑體" w:eastAsia="微軟正黑體" w:hAnsi="微軟正黑體" w:hint="eastAsia"/>
          <w:sz w:val="32"/>
          <w:szCs w:val="32"/>
        </w:rPr>
      </w:pPr>
      <w:r w:rsidRPr="0008755A">
        <w:rPr>
          <w:rFonts w:ascii="微軟正黑體" w:eastAsia="微軟正黑體" w:hAnsi="微軟正黑體" w:hint="eastAsia"/>
          <w:sz w:val="32"/>
          <w:szCs w:val="32"/>
        </w:rPr>
        <w:t>本次的鈔票分類任務，training loss與testing loss在epoch=50時分別達到3.4以及2.3，且在testing accuracy達到0.933，顯見大部分資料皆能分類正確，並且在loss趨勢研判，loss已經無法再下降。</w:t>
      </w:r>
    </w:p>
    <w:p w:rsidR="004928A6" w:rsidRDefault="00384949" w:rsidP="004928A6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384949">
        <w:drawing>
          <wp:inline distT="0" distB="0" distL="0" distR="0" wp14:anchorId="174987FF" wp14:editId="7AF30585">
            <wp:extent cx="4048690" cy="476316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55A" w:rsidRPr="00384949">
        <w:rPr>
          <w:rFonts w:ascii="微軟正黑體" w:eastAsia="微軟正黑體" w:hAnsi="微軟正黑體"/>
          <w:sz w:val="32"/>
          <w:szCs w:val="32"/>
        </w:rPr>
        <w:drawing>
          <wp:inline distT="0" distB="0" distL="0" distR="0" wp14:anchorId="3DDB8270" wp14:editId="2927E811">
            <wp:extent cx="4015408" cy="2799922"/>
            <wp:effectExtent l="0" t="0" r="444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8927"/>
                    <a:stretch/>
                  </pic:blipFill>
                  <pic:spPr bwMode="auto">
                    <a:xfrm>
                      <a:off x="0" y="0"/>
                      <a:ext cx="4051328" cy="282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4949">
        <w:rPr>
          <w:rFonts w:ascii="微軟正黑體" w:eastAsia="微軟正黑體" w:hAnsi="微軟正黑體"/>
          <w:sz w:val="32"/>
          <w:szCs w:val="32"/>
        </w:rPr>
        <w:drawing>
          <wp:inline distT="0" distB="0" distL="0" distR="0" wp14:anchorId="3B20D677" wp14:editId="75D06D97">
            <wp:extent cx="3859776" cy="2711395"/>
            <wp:effectExtent l="0" t="0" r="762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300"/>
                    <a:stretch/>
                  </pic:blipFill>
                  <pic:spPr bwMode="auto">
                    <a:xfrm>
                      <a:off x="0" y="0"/>
                      <a:ext cx="3896349" cy="273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1D1" w:rsidRDefault="004928A6" w:rsidP="004928A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結論</w:t>
      </w:r>
    </w:p>
    <w:p w:rsidR="0008755A" w:rsidRPr="0008755A" w:rsidRDefault="0008755A" w:rsidP="0008755A">
      <w:pPr>
        <w:pStyle w:val="a3"/>
        <w:ind w:leftChars="0" w:firstLine="480"/>
        <w:rPr>
          <w:rFonts w:ascii="微軟正黑體" w:eastAsia="微軟正黑體" w:hAnsi="微軟正黑體" w:hint="eastAsia"/>
          <w:sz w:val="32"/>
          <w:szCs w:val="32"/>
        </w:rPr>
      </w:pPr>
      <w:r w:rsidRPr="0008755A">
        <w:rPr>
          <w:rFonts w:ascii="微軟正黑體" w:eastAsia="微軟正黑體" w:hAnsi="微軟正黑體" w:hint="eastAsia"/>
          <w:sz w:val="32"/>
          <w:szCs w:val="32"/>
        </w:rPr>
        <w:t>本次作業在實作上來說並不困難，然而相較於</w:t>
      </w:r>
      <w:proofErr w:type="spellStart"/>
      <w:r w:rsidRPr="0008755A">
        <w:rPr>
          <w:rFonts w:ascii="微軟正黑體" w:eastAsia="微軟正黑體" w:hAnsi="微軟正黑體" w:hint="eastAsia"/>
          <w:sz w:val="32"/>
          <w:szCs w:val="32"/>
        </w:rPr>
        <w:t>keras</w:t>
      </w:r>
      <w:proofErr w:type="spellEnd"/>
      <w:r w:rsidRPr="0008755A">
        <w:rPr>
          <w:rFonts w:ascii="微軟正黑體" w:eastAsia="微軟正黑體" w:hAnsi="微軟正黑體" w:hint="eastAsia"/>
          <w:sz w:val="32"/>
          <w:szCs w:val="32"/>
        </w:rPr>
        <w:t>來說，</w:t>
      </w:r>
      <w:proofErr w:type="spellStart"/>
      <w:r w:rsidRPr="0008755A">
        <w:rPr>
          <w:rFonts w:ascii="微軟正黑體" w:eastAsia="微軟正黑體" w:hAnsi="微軟正黑體" w:hint="eastAsia"/>
          <w:sz w:val="32"/>
          <w:szCs w:val="32"/>
        </w:rPr>
        <w:t>pytorch</w:t>
      </w:r>
      <w:proofErr w:type="spellEnd"/>
      <w:r w:rsidRPr="0008755A">
        <w:rPr>
          <w:rFonts w:ascii="微軟正黑體" w:eastAsia="微軟正黑體" w:hAnsi="微軟正黑體" w:hint="eastAsia"/>
          <w:sz w:val="32"/>
          <w:szCs w:val="32"/>
        </w:rPr>
        <w:t>使用上中文的資源較少，實際使用上來說並不會比</w:t>
      </w:r>
      <w:proofErr w:type="spellStart"/>
      <w:r w:rsidRPr="0008755A">
        <w:rPr>
          <w:rFonts w:ascii="微軟正黑體" w:eastAsia="微軟正黑體" w:hAnsi="微軟正黑體" w:hint="eastAsia"/>
          <w:sz w:val="32"/>
          <w:szCs w:val="32"/>
        </w:rPr>
        <w:t>keras</w:t>
      </w:r>
      <w:proofErr w:type="spellEnd"/>
      <w:r w:rsidRPr="0008755A">
        <w:rPr>
          <w:rFonts w:ascii="微軟正黑體" w:eastAsia="微軟正黑體" w:hAnsi="微軟正黑體" w:hint="eastAsia"/>
          <w:sz w:val="32"/>
          <w:szCs w:val="32"/>
        </w:rPr>
        <w:t>複雜，雖然code長度較長，以及調整參數時須注意model丟入的參數格式必須相連接，卻也比較容易理解model中的各項細節處理，可以微調的部分也更多。</w:t>
      </w:r>
    </w:p>
    <w:sectPr w:rsidR="0008755A" w:rsidRPr="000875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F62B2"/>
    <w:multiLevelType w:val="hybridMultilevel"/>
    <w:tmpl w:val="B9E2B6A4"/>
    <w:lvl w:ilvl="0" w:tplc="42EA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A6"/>
    <w:rsid w:val="0008755A"/>
    <w:rsid w:val="001112FA"/>
    <w:rsid w:val="00384949"/>
    <w:rsid w:val="004928A6"/>
    <w:rsid w:val="00640AD0"/>
    <w:rsid w:val="006478D2"/>
    <w:rsid w:val="00BD12C8"/>
    <w:rsid w:val="00D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9315"/>
  <w15:chartTrackingRefBased/>
  <w15:docId w15:val="{0A8E4730-A8E6-4956-8D6C-B8609CE4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8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A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8494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84949"/>
  </w:style>
  <w:style w:type="character" w:customStyle="1" w:styleId="a6">
    <w:name w:val="註解文字 字元"/>
    <w:basedOn w:val="a0"/>
    <w:link w:val="a5"/>
    <w:uiPriority w:val="99"/>
    <w:semiHidden/>
    <w:rsid w:val="00384949"/>
  </w:style>
  <w:style w:type="paragraph" w:styleId="a7">
    <w:name w:val="annotation subject"/>
    <w:basedOn w:val="a5"/>
    <w:next w:val="a5"/>
    <w:link w:val="a8"/>
    <w:uiPriority w:val="99"/>
    <w:semiHidden/>
    <w:unhideWhenUsed/>
    <w:rsid w:val="0038494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8494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849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49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彭顯詠</dc:creator>
  <cp:keywords/>
  <dc:description/>
  <cp:lastModifiedBy>彭顯詠</cp:lastModifiedBy>
  <cp:revision>1</cp:revision>
  <dcterms:created xsi:type="dcterms:W3CDTF">2020-06-02T09:42:00Z</dcterms:created>
  <dcterms:modified xsi:type="dcterms:W3CDTF">2020-06-02T12:39:00Z</dcterms:modified>
</cp:coreProperties>
</file>