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8A6" w:rsidRDefault="004928A6" w:rsidP="004928A6">
      <w:pPr>
        <w:jc w:val="center"/>
        <w:rPr>
          <w:rFonts w:ascii="微軟正黑體" w:eastAsia="微軟正黑體" w:hAnsi="微軟正黑體"/>
          <w:b/>
          <w:sz w:val="56"/>
          <w:szCs w:val="56"/>
        </w:rPr>
      </w:pPr>
      <w:r w:rsidRPr="00925553">
        <w:rPr>
          <w:rFonts w:ascii="微軟正黑體" w:eastAsia="微軟正黑體" w:hAnsi="微軟正黑體"/>
          <w:b/>
          <w:sz w:val="56"/>
          <w:szCs w:val="56"/>
        </w:rPr>
        <w:t>Pattern Recognition</w:t>
      </w:r>
    </w:p>
    <w:p w:rsidR="004928A6" w:rsidRPr="00925553" w:rsidRDefault="004928A6" w:rsidP="004928A6">
      <w:pPr>
        <w:jc w:val="center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7</w:t>
      </w:r>
      <w:r>
        <w:rPr>
          <w:rFonts w:ascii="微軟正黑體" w:eastAsia="微軟正黑體" w:hAnsi="微軟正黑體"/>
          <w:sz w:val="32"/>
          <w:szCs w:val="32"/>
        </w:rPr>
        <w:t>108056103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彭顯詠</w:t>
      </w:r>
    </w:p>
    <w:p w:rsidR="00640AD0" w:rsidRPr="00D237FC" w:rsidRDefault="004928A6" w:rsidP="00640AD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D237FC">
        <w:rPr>
          <w:rFonts w:ascii="微軟正黑體" w:eastAsia="微軟正黑體" w:hAnsi="微軟正黑體" w:hint="eastAsia"/>
          <w:b/>
          <w:sz w:val="32"/>
          <w:szCs w:val="32"/>
        </w:rPr>
        <w:t>作業說明(HW</w:t>
      </w:r>
      <w:r w:rsidR="00220DD4" w:rsidRPr="00D237FC">
        <w:rPr>
          <w:rFonts w:ascii="微軟正黑體" w:eastAsia="微軟正黑體" w:hAnsi="微軟正黑體" w:hint="eastAsia"/>
          <w:b/>
          <w:sz w:val="32"/>
          <w:szCs w:val="32"/>
        </w:rPr>
        <w:t>4</w:t>
      </w:r>
      <w:r w:rsidRPr="00D237FC">
        <w:rPr>
          <w:rFonts w:ascii="微軟正黑體" w:eastAsia="微軟正黑體" w:hAnsi="微軟正黑體" w:hint="eastAsia"/>
          <w:b/>
          <w:sz w:val="32"/>
          <w:szCs w:val="32"/>
        </w:rPr>
        <w:t xml:space="preserve">)     </w:t>
      </w:r>
    </w:p>
    <w:p w:rsidR="00640AD0" w:rsidRPr="00B915DB" w:rsidRDefault="00220DD4" w:rsidP="00640AD0">
      <w:pPr>
        <w:pStyle w:val="a3"/>
        <w:ind w:leftChars="0" w:firstLine="480"/>
        <w:rPr>
          <w:rFonts w:ascii="微軟正黑體" w:eastAsia="微軟正黑體" w:hAnsi="微軟正黑體"/>
          <w:sz w:val="32"/>
          <w:szCs w:val="32"/>
        </w:rPr>
      </w:pPr>
      <w:r w:rsidRPr="00B915DB">
        <w:rPr>
          <w:rFonts w:ascii="微軟正黑體" w:eastAsia="微軟正黑體" w:hAnsi="微軟正黑體"/>
          <w:sz w:val="32"/>
          <w:szCs w:val="32"/>
        </w:rPr>
        <w:t xml:space="preserve">Unsupervised clustering for the UCI-WINE dataset using </w:t>
      </w:r>
      <w:proofErr w:type="spellStart"/>
      <w:r w:rsidRPr="00B915DB">
        <w:rPr>
          <w:rFonts w:ascii="微軟正黑體" w:eastAsia="微軟正黑體" w:hAnsi="微軟正黑體"/>
          <w:sz w:val="32"/>
          <w:szCs w:val="32"/>
        </w:rPr>
        <w:t>Kohonen</w:t>
      </w:r>
      <w:proofErr w:type="spellEnd"/>
      <w:r w:rsidRPr="00B915DB">
        <w:rPr>
          <w:rFonts w:ascii="微軟正黑體" w:eastAsia="微軟正黑體" w:hAnsi="微軟正黑體"/>
          <w:sz w:val="32"/>
          <w:szCs w:val="32"/>
        </w:rPr>
        <w:t xml:space="preserve"> network.</w:t>
      </w:r>
      <w:r w:rsidR="004928A6" w:rsidRPr="00B915DB">
        <w:rPr>
          <w:rFonts w:ascii="微軟正黑體" w:eastAsia="微軟正黑體" w:hAnsi="微軟正黑體"/>
          <w:sz w:val="32"/>
          <w:szCs w:val="32"/>
        </w:rPr>
        <w:t xml:space="preserve"> </w:t>
      </w:r>
    </w:p>
    <w:p w:rsidR="00640AD0" w:rsidRDefault="00640AD0" w:rsidP="00640AD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 w:rsidRPr="00D237FC">
        <w:rPr>
          <w:rFonts w:ascii="微軟正黑體" w:eastAsia="微軟正黑體" w:hAnsi="微軟正黑體"/>
          <w:b/>
          <w:sz w:val="32"/>
          <w:szCs w:val="32"/>
        </w:rPr>
        <w:t xml:space="preserve">Main function </w:t>
      </w:r>
    </w:p>
    <w:p w:rsidR="009A11A6" w:rsidRPr="00B915DB" w:rsidRDefault="009A11A6" w:rsidP="009A11A6">
      <w:pPr>
        <w:ind w:firstLine="480"/>
        <w:rPr>
          <w:rFonts w:ascii="微軟正黑體" w:eastAsia="微軟正黑體" w:hAnsi="微軟正黑體"/>
          <w:sz w:val="32"/>
          <w:szCs w:val="32"/>
        </w:rPr>
      </w:pPr>
      <w:r w:rsidRPr="00B915DB">
        <w:rPr>
          <w:rFonts w:ascii="微軟正黑體" w:eastAsia="微軟正黑體" w:hAnsi="微軟正黑體" w:hint="eastAsia"/>
          <w:sz w:val="32"/>
          <w:szCs w:val="32"/>
        </w:rPr>
        <w:t>先random sample出一張20*20的矩陣，其中每</w:t>
      </w:r>
      <w:proofErr w:type="gramStart"/>
      <w:r w:rsidRPr="00B915DB">
        <w:rPr>
          <w:rFonts w:ascii="微軟正黑體" w:eastAsia="微軟正黑體" w:hAnsi="微軟正黑體" w:hint="eastAsia"/>
          <w:sz w:val="32"/>
          <w:szCs w:val="32"/>
        </w:rPr>
        <w:t>個</w:t>
      </w:r>
      <w:proofErr w:type="gramEnd"/>
      <w:r w:rsidRPr="00B915DB">
        <w:rPr>
          <w:rFonts w:ascii="微軟正黑體" w:eastAsia="微軟正黑體" w:hAnsi="微軟正黑體" w:hint="eastAsia"/>
          <w:sz w:val="32"/>
          <w:szCs w:val="32"/>
        </w:rPr>
        <w:t>vector大小都是13維，</w:t>
      </w:r>
      <w:proofErr w:type="spellStart"/>
      <w:r w:rsidRPr="00B915DB">
        <w:rPr>
          <w:rFonts w:ascii="微軟正黑體" w:eastAsia="微軟正黑體" w:hAnsi="微軟正黑體"/>
          <w:sz w:val="32"/>
          <w:szCs w:val="32"/>
        </w:rPr>
        <w:t>pct_left</w:t>
      </w:r>
      <w:proofErr w:type="spellEnd"/>
      <w:r w:rsidRPr="00B915DB">
        <w:rPr>
          <w:rFonts w:ascii="微軟正黑體" w:eastAsia="微軟正黑體" w:hAnsi="微軟正黑體" w:hint="eastAsia"/>
          <w:sz w:val="32"/>
          <w:szCs w:val="32"/>
        </w:rPr>
        <w:t>為剩餘步驟的百分比。</w:t>
      </w:r>
    </w:p>
    <w:p w:rsidR="009A11A6" w:rsidRPr="00B915DB" w:rsidRDefault="009A11A6" w:rsidP="009A11A6">
      <w:pPr>
        <w:rPr>
          <w:rFonts w:ascii="微軟正黑體" w:eastAsia="微軟正黑體" w:hAnsi="微軟正黑體" w:hint="eastAsia"/>
          <w:sz w:val="32"/>
          <w:szCs w:val="32"/>
        </w:rPr>
      </w:pPr>
      <w:r w:rsidRPr="00B915DB">
        <w:rPr>
          <w:rFonts w:ascii="微軟正黑體" w:eastAsia="微軟正黑體" w:hAnsi="微軟正黑體" w:hint="eastAsia"/>
          <w:sz w:val="32"/>
          <w:szCs w:val="32"/>
        </w:rPr>
        <w:t>找出其中最接近的點來更新current node中的向量。</w:t>
      </w:r>
    </w:p>
    <w:p w:rsidR="00640AD0" w:rsidRDefault="009A11A6" w:rsidP="00C14534">
      <w:pPr>
        <w:rPr>
          <w:rFonts w:ascii="微軟正黑體" w:eastAsia="微軟正黑體" w:hAnsi="微軟正黑體"/>
          <w:b/>
          <w:sz w:val="32"/>
          <w:szCs w:val="32"/>
        </w:rPr>
      </w:pPr>
      <w:r w:rsidRPr="009A11A6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14FE118F" wp14:editId="54A86DE7">
            <wp:extent cx="5274310" cy="37039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A6" w:rsidRDefault="009A11A6" w:rsidP="00C14534">
      <w:pPr>
        <w:rPr>
          <w:rFonts w:ascii="微軟正黑體" w:eastAsia="微軟正黑體" w:hAnsi="微軟正黑體"/>
          <w:b/>
          <w:sz w:val="32"/>
          <w:szCs w:val="32"/>
        </w:rPr>
      </w:pPr>
    </w:p>
    <w:p w:rsidR="009A11A6" w:rsidRPr="00B915DB" w:rsidRDefault="00B915DB" w:rsidP="00C14534">
      <w:pPr>
        <w:rPr>
          <w:rFonts w:ascii="微軟正黑體" w:eastAsia="微軟正黑體" w:hAnsi="微軟正黑體" w:hint="eastAsia"/>
          <w:sz w:val="32"/>
          <w:szCs w:val="32"/>
        </w:rPr>
      </w:pPr>
      <w:r w:rsidRPr="00B915DB">
        <w:rPr>
          <w:rFonts w:ascii="微軟正黑體" w:eastAsia="微軟正黑體" w:hAnsi="微軟正黑體" w:hint="eastAsia"/>
          <w:sz w:val="32"/>
          <w:szCs w:val="32"/>
        </w:rPr>
        <w:lastRenderedPageBreak/>
        <w:t>v則是對應的向量，接著再計算出歐氏距離總和</w:t>
      </w:r>
    </w:p>
    <w:p w:rsidR="00640AD0" w:rsidRDefault="009A11A6" w:rsidP="00C14534">
      <w:pPr>
        <w:rPr>
          <w:rFonts w:ascii="微軟正黑體" w:eastAsia="微軟正黑體" w:hAnsi="微軟正黑體"/>
          <w:b/>
          <w:sz w:val="32"/>
          <w:szCs w:val="32"/>
        </w:rPr>
      </w:pPr>
      <w:r w:rsidRPr="009A11A6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5ECF80A4" wp14:editId="794C6485">
            <wp:extent cx="4782217" cy="3305636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DB" w:rsidRPr="00B915DB" w:rsidRDefault="00B915DB" w:rsidP="00C14534">
      <w:pPr>
        <w:rPr>
          <w:rFonts w:ascii="微軟正黑體" w:eastAsia="微軟正黑體" w:hAnsi="微軟正黑體" w:hint="eastAsia"/>
          <w:sz w:val="32"/>
          <w:szCs w:val="32"/>
        </w:rPr>
      </w:pPr>
      <w:r w:rsidRPr="00B915DB">
        <w:rPr>
          <w:rFonts w:ascii="微軟正黑體" w:eastAsia="微軟正黑體" w:hAnsi="微軟正黑體" w:hint="eastAsia"/>
          <w:sz w:val="32"/>
          <w:szCs w:val="32"/>
        </w:rPr>
        <w:t>處理每</w:t>
      </w:r>
      <w:proofErr w:type="gramStart"/>
      <w:r w:rsidRPr="00B915DB">
        <w:rPr>
          <w:rFonts w:ascii="微軟正黑體" w:eastAsia="微軟正黑體" w:hAnsi="微軟正黑體" w:hint="eastAsia"/>
          <w:sz w:val="32"/>
          <w:szCs w:val="32"/>
        </w:rPr>
        <w:t>個</w:t>
      </w:r>
      <w:proofErr w:type="gramEnd"/>
      <w:r w:rsidRPr="00B915DB">
        <w:rPr>
          <w:rFonts w:ascii="微軟正黑體" w:eastAsia="微軟正黑體" w:hAnsi="微軟正黑體" w:hint="eastAsia"/>
          <w:sz w:val="32"/>
          <w:szCs w:val="32"/>
        </w:rPr>
        <w:t>格子，對比SOM對應格的數據，將其作成新的圖片</w:t>
      </w:r>
    </w:p>
    <w:p w:rsidR="00384949" w:rsidRDefault="009A11A6" w:rsidP="004928A6">
      <w:pPr>
        <w:pStyle w:val="a3"/>
        <w:ind w:leftChars="0" w:left="360"/>
        <w:rPr>
          <w:rFonts w:ascii="微軟正黑體" w:eastAsia="微軟正黑體" w:hAnsi="微軟正黑體"/>
          <w:sz w:val="32"/>
          <w:szCs w:val="32"/>
        </w:rPr>
      </w:pPr>
      <w:r w:rsidRPr="009A11A6">
        <w:rPr>
          <w:rFonts w:ascii="微軟正黑體" w:eastAsia="微軟正黑體" w:hAnsi="微軟正黑體"/>
          <w:sz w:val="32"/>
          <w:szCs w:val="32"/>
        </w:rPr>
        <w:drawing>
          <wp:inline distT="0" distB="0" distL="0" distR="0" wp14:anchorId="6EA53C4F" wp14:editId="2C7B8472">
            <wp:extent cx="4620270" cy="3267531"/>
            <wp:effectExtent l="0" t="0" r="889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DB" w:rsidRDefault="00B915DB" w:rsidP="004928A6">
      <w:pPr>
        <w:pStyle w:val="a3"/>
        <w:ind w:leftChars="0" w:left="360"/>
        <w:rPr>
          <w:rFonts w:ascii="微軟正黑體" w:eastAsia="微軟正黑體" w:hAnsi="微軟正黑體" w:hint="eastAsia"/>
          <w:sz w:val="32"/>
          <w:szCs w:val="32"/>
        </w:rPr>
      </w:pPr>
    </w:p>
    <w:p w:rsidR="004928A6" w:rsidRDefault="004928A6" w:rsidP="004928A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結果</w:t>
      </w:r>
    </w:p>
    <w:p w:rsidR="003321D1" w:rsidRDefault="00B915DB" w:rsidP="00C14534">
      <w:pPr>
        <w:rPr>
          <w:rFonts w:ascii="微軟正黑體" w:eastAsia="微軟正黑體" w:hAnsi="微軟正黑體"/>
          <w:b/>
          <w:sz w:val="32"/>
          <w:szCs w:val="32"/>
        </w:rPr>
      </w:pPr>
      <w:r w:rsidRPr="00B915DB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7D460D61" wp14:editId="5169B6A9">
            <wp:extent cx="4229690" cy="3962953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DB" w:rsidRDefault="00B915DB" w:rsidP="00C14534">
      <w:pPr>
        <w:rPr>
          <w:rFonts w:ascii="微軟正黑體" w:eastAsia="微軟正黑體" w:hAnsi="微軟正黑體"/>
          <w:b/>
          <w:sz w:val="32"/>
          <w:szCs w:val="32"/>
        </w:rPr>
      </w:pPr>
      <w:r w:rsidRPr="00B915DB">
        <w:rPr>
          <w:rFonts w:ascii="微軟正黑體" w:eastAsia="微軟正黑體" w:hAnsi="微軟正黑體"/>
          <w:b/>
          <w:sz w:val="32"/>
          <w:szCs w:val="32"/>
        </w:rPr>
        <w:drawing>
          <wp:inline distT="0" distB="0" distL="0" distR="0" wp14:anchorId="4567A7FE" wp14:editId="047BB5D7">
            <wp:extent cx="4944165" cy="4115374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DB" w:rsidRDefault="00272918" w:rsidP="00C14534">
      <w:pPr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最後結果為透過</w:t>
      </w:r>
      <w:proofErr w:type="spellStart"/>
      <w:r>
        <w:rPr>
          <w:rFonts w:ascii="微軟正黑體" w:eastAsia="微軟正黑體" w:hAnsi="微軟正黑體" w:hint="eastAsia"/>
          <w:b/>
          <w:sz w:val="32"/>
          <w:szCs w:val="32"/>
        </w:rPr>
        <w:t>kohonen</w:t>
      </w:r>
      <w:proofErr w:type="spellEnd"/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network將資料集展開至二維平面的資料分布狀態。</w:t>
      </w:r>
    </w:p>
    <w:p w:rsidR="00B915DB" w:rsidRPr="00C14534" w:rsidRDefault="00B915DB" w:rsidP="00C14534">
      <w:pPr>
        <w:rPr>
          <w:rFonts w:ascii="微軟正黑體" w:eastAsia="微軟正黑體" w:hAnsi="微軟正黑體" w:hint="eastAsia"/>
          <w:b/>
          <w:sz w:val="32"/>
          <w:szCs w:val="32"/>
        </w:rPr>
      </w:pPr>
      <w:bookmarkStart w:id="0" w:name="_GoBack"/>
      <w:bookmarkEnd w:id="0"/>
    </w:p>
    <w:p w:rsidR="0008755A" w:rsidRPr="00D237FC" w:rsidRDefault="0008755A" w:rsidP="00D237FC">
      <w:pPr>
        <w:rPr>
          <w:rFonts w:ascii="微軟正黑體" w:eastAsia="微軟正黑體" w:hAnsi="微軟正黑體" w:hint="eastAsia"/>
          <w:sz w:val="32"/>
          <w:szCs w:val="32"/>
        </w:rPr>
      </w:pPr>
    </w:p>
    <w:sectPr w:rsidR="0008755A" w:rsidRPr="00D237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F62B2"/>
    <w:multiLevelType w:val="hybridMultilevel"/>
    <w:tmpl w:val="B9E2B6A4"/>
    <w:lvl w:ilvl="0" w:tplc="42EA7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A6"/>
    <w:rsid w:val="0008755A"/>
    <w:rsid w:val="001112FA"/>
    <w:rsid w:val="00220DD4"/>
    <w:rsid w:val="00272918"/>
    <w:rsid w:val="00291A5C"/>
    <w:rsid w:val="00384949"/>
    <w:rsid w:val="004928A6"/>
    <w:rsid w:val="00551528"/>
    <w:rsid w:val="00640AD0"/>
    <w:rsid w:val="006478D2"/>
    <w:rsid w:val="009A11A6"/>
    <w:rsid w:val="00B915DB"/>
    <w:rsid w:val="00BD12C8"/>
    <w:rsid w:val="00C14534"/>
    <w:rsid w:val="00D237FC"/>
    <w:rsid w:val="00D4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A3EE"/>
  <w15:chartTrackingRefBased/>
  <w15:docId w15:val="{0A8E4730-A8E6-4956-8D6C-B8609CE4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8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8A6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384949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84949"/>
  </w:style>
  <w:style w:type="character" w:customStyle="1" w:styleId="a6">
    <w:name w:val="註解文字 字元"/>
    <w:basedOn w:val="a0"/>
    <w:link w:val="a5"/>
    <w:uiPriority w:val="99"/>
    <w:semiHidden/>
    <w:rsid w:val="00384949"/>
  </w:style>
  <w:style w:type="paragraph" w:styleId="a7">
    <w:name w:val="annotation subject"/>
    <w:basedOn w:val="a5"/>
    <w:next w:val="a5"/>
    <w:link w:val="a8"/>
    <w:uiPriority w:val="99"/>
    <w:semiHidden/>
    <w:unhideWhenUsed/>
    <w:rsid w:val="00384949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38494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8494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494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彭顯詠</dc:creator>
  <cp:keywords/>
  <dc:description/>
  <cp:lastModifiedBy>彭顯詠</cp:lastModifiedBy>
  <cp:revision>4</cp:revision>
  <dcterms:created xsi:type="dcterms:W3CDTF">2020-06-05T08:25:00Z</dcterms:created>
  <dcterms:modified xsi:type="dcterms:W3CDTF">2020-06-05T10:35:00Z</dcterms:modified>
</cp:coreProperties>
</file>