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608A1" w14:textId="09DC5329" w:rsidR="00843286" w:rsidRDefault="6098612F" w:rsidP="6098612F">
      <w:pPr>
        <w:pStyle w:val="Heading1"/>
        <w:spacing w:before="240" w:after="0"/>
        <w:jc w:val="center"/>
      </w:pPr>
      <w:r w:rsidRPr="6098612F">
        <w:rPr>
          <w:b/>
          <w:bCs/>
          <w:caps/>
          <w:color w:val="000000" w:themeColor="text1"/>
          <w:sz w:val="30"/>
          <w:szCs w:val="30"/>
          <w:lang w:val="en-US"/>
        </w:rPr>
        <w:t>TErms of use for alivecor proprietary code</w:t>
      </w:r>
    </w:p>
    <w:p w14:paraId="26258A3C" w14:textId="43408158" w:rsidR="00843286" w:rsidRDefault="6098612F" w:rsidP="6098612F">
      <w:r w:rsidRPr="6098612F">
        <w:rPr>
          <w:color w:val="000000" w:themeColor="text1"/>
          <w:sz w:val="24"/>
          <w:szCs w:val="24"/>
          <w:lang w:val="en-US"/>
        </w:rPr>
        <w:t xml:space="preserve"> </w:t>
      </w:r>
    </w:p>
    <w:p w14:paraId="0CB4ACDD" w14:textId="0917B221" w:rsidR="00843286" w:rsidRDefault="6098612F" w:rsidP="6098612F">
      <w:pPr>
        <w:shd w:val="clear" w:color="auto" w:fill="FFFFFF" w:themeFill="background1"/>
      </w:pPr>
      <w:r w:rsidRPr="6098612F">
        <w:rPr>
          <w:color w:val="222222"/>
          <w:sz w:val="24"/>
          <w:szCs w:val="24"/>
          <w:lang w:val="en-US"/>
        </w:rPr>
        <w:t xml:space="preserve"> </w:t>
      </w:r>
    </w:p>
    <w:p w14:paraId="68FC6F3E" w14:textId="606E8497" w:rsidR="00843286" w:rsidRDefault="6098612F" w:rsidP="6098612F">
      <w:pPr>
        <w:shd w:val="clear" w:color="auto" w:fill="FFFFFF" w:themeFill="background1"/>
      </w:pPr>
      <w:r w:rsidRPr="6098612F">
        <w:rPr>
          <w:color w:val="222222"/>
          <w:sz w:val="24"/>
          <w:szCs w:val="24"/>
          <w:lang w:val="en-US"/>
        </w:rPr>
        <w:t>AliveCor hereby grants you a limited-use license to use the proprietary</w:t>
      </w:r>
      <w:r w:rsidR="009825A0">
        <w:rPr>
          <w:color w:val="222222"/>
          <w:sz w:val="24"/>
          <w:szCs w:val="24"/>
          <w:lang w:val="en-US"/>
        </w:rPr>
        <w:t xml:space="preserve"> ATC file tools</w:t>
      </w:r>
      <w:r w:rsidRPr="6098612F">
        <w:rPr>
          <w:color w:val="222222"/>
          <w:sz w:val="24"/>
          <w:szCs w:val="24"/>
          <w:lang w:val="en-US"/>
        </w:rPr>
        <w:t xml:space="preserve"> </w:t>
      </w:r>
      <w:proofErr w:type="spellStart"/>
      <w:r w:rsidRPr="6098612F">
        <w:rPr>
          <w:color w:val="222222"/>
          <w:sz w:val="24"/>
          <w:szCs w:val="24"/>
          <w:lang w:val="en-US"/>
        </w:rPr>
        <w:t xml:space="preserve">(“Code”) </w:t>
      </w:r>
      <w:proofErr w:type="spellEnd"/>
      <w:r w:rsidRPr="6098612F">
        <w:rPr>
          <w:color w:val="222222"/>
          <w:sz w:val="24"/>
          <w:szCs w:val="24"/>
          <w:lang w:val="en-US"/>
        </w:rPr>
        <w:t xml:space="preserve">solely for use with AliveCor’s </w:t>
      </w:r>
      <w:r w:rsidR="009825A0">
        <w:rPr>
          <w:color w:val="222222"/>
          <w:sz w:val="24"/>
          <w:szCs w:val="24"/>
          <w:lang w:val="en-US"/>
        </w:rPr>
        <w:t>KardiaCore app</w:t>
      </w:r>
      <w:r w:rsidRPr="6098612F">
        <w:rPr>
          <w:color w:val="222222"/>
          <w:sz w:val="24"/>
          <w:szCs w:val="24"/>
          <w:lang w:val="en-US"/>
        </w:rPr>
        <w:t>.</w:t>
      </w:r>
    </w:p>
    <w:p w14:paraId="57C73329" w14:textId="14FEDF8B" w:rsidR="00843286" w:rsidRDefault="6098612F" w:rsidP="6098612F">
      <w:pPr>
        <w:shd w:val="clear" w:color="auto" w:fill="FFFFFF" w:themeFill="background1"/>
      </w:pPr>
      <w:r w:rsidRPr="6098612F">
        <w:rPr>
          <w:color w:val="222222"/>
          <w:sz w:val="24"/>
          <w:szCs w:val="24"/>
          <w:lang w:val="en-US"/>
        </w:rPr>
        <w:t xml:space="preserve"> </w:t>
      </w:r>
    </w:p>
    <w:p w14:paraId="5FE7137A" w14:textId="1BF55100" w:rsidR="00843286" w:rsidRDefault="6098612F" w:rsidP="6098612F">
      <w:pPr>
        <w:shd w:val="clear" w:color="auto" w:fill="FFFFFF" w:themeFill="background1"/>
      </w:pPr>
      <w:r w:rsidRPr="6098612F">
        <w:rPr>
          <w:color w:val="222222"/>
          <w:sz w:val="24"/>
          <w:szCs w:val="24"/>
          <w:lang w:val="en-US"/>
        </w:rPr>
        <w:t>You are prohibited from sharing, posting, or otherwise distributing the Code.</w:t>
      </w:r>
    </w:p>
    <w:p w14:paraId="111B19AC" w14:textId="764F1A76" w:rsidR="00843286" w:rsidRDefault="6098612F" w:rsidP="6098612F">
      <w:r w:rsidRPr="6098612F">
        <w:rPr>
          <w:color w:val="000000" w:themeColor="text1"/>
          <w:sz w:val="24"/>
          <w:szCs w:val="24"/>
          <w:lang w:val="en-US"/>
        </w:rPr>
        <w:t xml:space="preserve"> </w:t>
      </w:r>
    </w:p>
    <w:p w14:paraId="75873CCC" w14:textId="770CFB60" w:rsidR="00843286" w:rsidRDefault="6098612F" w:rsidP="6098612F">
      <w:r w:rsidRPr="6098612F">
        <w:rPr>
          <w:caps/>
          <w:lang w:val="en-US"/>
        </w:rPr>
        <w:t>ALIVECOR EXCLUDES AND DISCLAIMS ALL WARRANTIES, CONDITIONS OR STATEMENTS, WHETHER EXPRESS, IMPLIED OR STATUTORY, INCLUDING, WITHOUT LIMITATION, THE IMPLIED WARRANTIES OF MERCHANTIBILITY, FITNESS FOR A PARTICULAR PURPOSE, OR THAT DELIVERABLES WILL BE ERROR-FREE.</w:t>
      </w:r>
      <w:r w:rsidRPr="6098612F">
        <w:rPr>
          <w:smallCaps/>
          <w:lang w:val="en-US"/>
        </w:rPr>
        <w:t xml:space="preserve"> </w:t>
      </w:r>
    </w:p>
    <w:sectPr w:rsidR="008432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1A8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3739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0B4D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3420112">
    <w:abstractNumId w:val="2"/>
  </w:num>
  <w:num w:numId="2" w16cid:durableId="1111509509">
    <w:abstractNumId w:val="1"/>
  </w:num>
  <w:num w:numId="3" w16cid:durableId="95329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286"/>
    <w:rsid w:val="000524C8"/>
    <w:rsid w:val="00843286"/>
    <w:rsid w:val="00921D93"/>
    <w:rsid w:val="009825A0"/>
    <w:rsid w:val="00BA0850"/>
    <w:rsid w:val="00FA6449"/>
    <w:rsid w:val="6098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6A3C6"/>
  <w15:docId w15:val="{DFB6BE82-6FB4-418A-8D53-29615C99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 Kuemmel</cp:lastModifiedBy>
  <cp:revision>3</cp:revision>
  <dcterms:created xsi:type="dcterms:W3CDTF">2025-10-20T13:46:00Z</dcterms:created>
  <dcterms:modified xsi:type="dcterms:W3CDTF">2025-10-20T13:46:00Z</dcterms:modified>
</cp:coreProperties>
</file>