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5BF70" w14:textId="77777777" w:rsidR="00793847" w:rsidRDefault="00793847" w:rsidP="00793847">
      <w:r>
        <w:t>1. Deep Blue</w:t>
      </w:r>
    </w:p>
    <w:p w14:paraId="7F7DF5B7" w14:textId="77777777" w:rsidR="00793847" w:rsidRDefault="00793847" w:rsidP="00793847">
      <w:r>
        <w:t>Would you say that Deep Blue was intelligent? Explain.</w:t>
      </w:r>
    </w:p>
    <w:p w14:paraId="1E485901" w14:textId="77777777" w:rsidR="00793847" w:rsidRDefault="00793847" w:rsidP="00793847"/>
    <w:p w14:paraId="588B4804" w14:textId="77777777" w:rsidR="00793847" w:rsidRDefault="00793847" w:rsidP="00793847">
      <w:r>
        <w:t>I would say that Deep Blue showed a form of specialized intelligence because it could analyze chess positions and make strong decisions. However, it was not intelligent in the same way humans are. It could not understand language, learn broadly, or solve problems outside of chess. Its intelligence was limited to a specific task.</w:t>
      </w:r>
    </w:p>
    <w:p w14:paraId="72569452" w14:textId="77777777" w:rsidR="00793847" w:rsidRDefault="00793847" w:rsidP="00793847"/>
    <w:p w14:paraId="7E8509F1" w14:textId="77777777" w:rsidR="00793847" w:rsidRDefault="00793847" w:rsidP="00793847">
      <w:r>
        <w:t>What contributed to Deep Blue's success and how? Who/what should get credit for it?</w:t>
      </w:r>
    </w:p>
    <w:p w14:paraId="50DB6201" w14:textId="77777777" w:rsidR="00793847" w:rsidRDefault="00793847" w:rsidP="00793847"/>
    <w:p w14:paraId="0B4B9928" w14:textId="77777777" w:rsidR="00793847" w:rsidRDefault="00793847" w:rsidP="00793847">
      <w:r>
        <w:t>Deep Blue's success came from a combination of powerful hardware, sophisticated chess algorithms, and the expertise of chess programmers. The machine could evaluate millions of possible moves very quickly, which gave it a major advantage. Credit should go mainly to the team of engineers, computer scientists, and chess experts who designed and trained the system, along with the computing power that made it possible.</w:t>
      </w:r>
    </w:p>
    <w:p w14:paraId="6E3F505F" w14:textId="77777777" w:rsidR="00793847" w:rsidRDefault="00793847" w:rsidP="00793847"/>
    <w:p w14:paraId="0DFB393C" w14:textId="77777777" w:rsidR="00793847" w:rsidRDefault="00793847" w:rsidP="00793847">
      <w:r>
        <w:t>2. Google Duplex</w:t>
      </w:r>
    </w:p>
    <w:p w14:paraId="79CF7BD9" w14:textId="77777777" w:rsidR="00793847" w:rsidRDefault="00793847" w:rsidP="00793847">
      <w:r>
        <w:t>What implications do you think such digital assistants will have for people?</w:t>
      </w:r>
    </w:p>
    <w:p w14:paraId="27CF37DC" w14:textId="77777777" w:rsidR="00793847" w:rsidRDefault="00793847" w:rsidP="00793847"/>
    <w:p w14:paraId="539EA87F" w14:textId="77777777" w:rsidR="00793847" w:rsidRDefault="00793847" w:rsidP="00793847">
      <w:r>
        <w:t>Digital assistants like Google Duplex can save people time by handling routine tasks such as making appointments, reservations, and phone calls. They can also help people who are busy, elderly, or have communication difficulties. However, they may raise concerns about privacy and transparency if people do not know they are speaking with an AI.</w:t>
      </w:r>
    </w:p>
    <w:p w14:paraId="08B2E51C" w14:textId="77777777" w:rsidR="00793847" w:rsidRDefault="00793847" w:rsidP="00793847"/>
    <w:p w14:paraId="520C15E6" w14:textId="77777777" w:rsidR="00793847" w:rsidRDefault="00793847" w:rsidP="00793847">
      <w:r>
        <w:t>What opportunities might it open for businesses?</w:t>
      </w:r>
    </w:p>
    <w:p w14:paraId="34B0F145" w14:textId="77777777" w:rsidR="00793847" w:rsidRDefault="00793847" w:rsidP="00793847"/>
    <w:p w14:paraId="0324C04F" w14:textId="77777777" w:rsidR="00793847" w:rsidRDefault="00793847" w:rsidP="00793847">
      <w:r>
        <w:t>Businesses could benefit from automated customer service, appointment scheduling, and handling repetitive calls. This could reduce workload for employees, improve efficiency, and allow businesses to serve customers more quickly. It may also create new markets for AI-powered customer support services.</w:t>
      </w:r>
    </w:p>
    <w:p w14:paraId="33F23AD1" w14:textId="77777777" w:rsidR="00793847" w:rsidRDefault="00793847" w:rsidP="00793847"/>
    <w:p w14:paraId="6EC72C88" w14:textId="77777777" w:rsidR="00793847" w:rsidRDefault="00793847" w:rsidP="00793847">
      <w:r>
        <w:t>Is Google Duplex narrow, general, or super AI? Explain.</w:t>
      </w:r>
    </w:p>
    <w:p w14:paraId="6A044E9F" w14:textId="77777777" w:rsidR="00793847" w:rsidRDefault="00793847" w:rsidP="00793847"/>
    <w:p w14:paraId="42491549" w14:textId="77777777" w:rsidR="00793847" w:rsidRDefault="00793847" w:rsidP="00793847">
      <w:r>
        <w:lastRenderedPageBreak/>
        <w:t>Google Duplex is an example of narrow AI. It is designed to perform specific tasks, such as making phone calls and scheduling appointments. It does not possess broad human-level intelligence and cannot perform every intellectual task that a person can.</w:t>
      </w:r>
    </w:p>
    <w:p w14:paraId="08C25E1A" w14:textId="77777777" w:rsidR="00793847" w:rsidRDefault="00793847" w:rsidP="00793847"/>
    <w:p w14:paraId="23A0B0FD" w14:textId="77777777" w:rsidR="00793847" w:rsidRDefault="00793847" w:rsidP="00793847">
      <w:r>
        <w:t>What impressed you most in this demo?</w:t>
      </w:r>
    </w:p>
    <w:p w14:paraId="66B28D75" w14:textId="77777777" w:rsidR="00793847" w:rsidRDefault="00793847" w:rsidP="00793847"/>
    <w:p w14:paraId="6AE9C081" w14:textId="77777777" w:rsidR="00793847" w:rsidRDefault="00793847" w:rsidP="00793847">
      <w:r>
        <w:t>What impressed me most was how natural the conversation sounded. The AI used pauses, natural speech patterns, and responses that made it seem very similar to a human caller. Its ability to understand and react to real-world conversation was especially impressive.</w:t>
      </w:r>
    </w:p>
    <w:p w14:paraId="248B107F" w14:textId="77777777" w:rsidR="00793847" w:rsidRDefault="00793847" w:rsidP="00793847"/>
    <w:p w14:paraId="0604A6E4" w14:textId="77777777" w:rsidR="00793847" w:rsidRDefault="00793847" w:rsidP="00793847">
      <w:r>
        <w:t>3. Turing Test: Can Machines Think?</w:t>
      </w:r>
    </w:p>
    <w:p w14:paraId="7B8328A1" w14:textId="77777777" w:rsidR="00793847" w:rsidRDefault="00793847" w:rsidP="00793847">
      <w:r>
        <w:t>What does the author say about the importance of the Turing Test?</w:t>
      </w:r>
    </w:p>
    <w:p w14:paraId="71BAA458" w14:textId="77777777" w:rsidR="00793847" w:rsidRDefault="00793847" w:rsidP="00793847"/>
    <w:p w14:paraId="203FA78D" w14:textId="77777777" w:rsidR="00793847" w:rsidRDefault="00793847" w:rsidP="00793847">
      <w:r>
        <w:t>The author explains that the Turing Test is important because it provides a practical way to evaluate machine intelligence. Instead of debating the definition of thinking, the test focuses on whether a machine can successfully imitate human conversation well enough to fool people.</w:t>
      </w:r>
    </w:p>
    <w:p w14:paraId="450B8F22" w14:textId="77777777" w:rsidR="00793847" w:rsidRDefault="00793847" w:rsidP="00793847"/>
    <w:p w14:paraId="677EED0E" w14:textId="77777777" w:rsidR="00793847" w:rsidRDefault="00793847" w:rsidP="00793847">
      <w:r>
        <w:t>How is the Turing Test conducted?</w:t>
      </w:r>
    </w:p>
    <w:p w14:paraId="0B592CE6" w14:textId="77777777" w:rsidR="00793847" w:rsidRDefault="00793847" w:rsidP="00793847"/>
    <w:p w14:paraId="771C1BDD" w14:textId="77777777" w:rsidR="00793847" w:rsidRDefault="00793847" w:rsidP="00793847">
      <w:r>
        <w:t>In the Turing Test, a human judge communicates through text with both a human participant and a computer. The judge does not know which is which. If the judge cannot reliably distinguish the machine from the human, the machine is considered to have passed the test.</w:t>
      </w:r>
    </w:p>
    <w:p w14:paraId="0C65E2DA" w14:textId="77777777" w:rsidR="00793847" w:rsidRDefault="00793847" w:rsidP="00793847"/>
    <w:p w14:paraId="3BBC7886" w14:textId="77777777" w:rsidR="00793847" w:rsidRDefault="00793847" w:rsidP="00793847">
      <w:r>
        <w:t>What did Turing predict would happen by 2000? Did it happen in your opinion?</w:t>
      </w:r>
    </w:p>
    <w:p w14:paraId="4868706A" w14:textId="77777777" w:rsidR="00793847" w:rsidRDefault="00793847" w:rsidP="00793847"/>
    <w:p w14:paraId="69AD7423" w14:textId="77777777" w:rsidR="00793847" w:rsidRDefault="00793847" w:rsidP="00793847">
      <w:r>
        <w:t>Turing predicted that by the year 2000, computers would be able to imitate human conversation well enough to fool judges in a significant number of cases. In my opinion, this prediction was partly correct. Some chatbots have managed to convince people temporarily, but machines still do not consistently demonstrate human-level understanding in all conversations.</w:t>
      </w:r>
    </w:p>
    <w:p w14:paraId="3E4D568E" w14:textId="77777777" w:rsidR="00793847" w:rsidRDefault="00793847" w:rsidP="00793847"/>
    <w:p w14:paraId="37FE5862" w14:textId="77777777" w:rsidR="00793847" w:rsidRDefault="00793847" w:rsidP="00793847">
      <w:r>
        <w:t xml:space="preserve">What parts of </w:t>
      </w:r>
      <w:proofErr w:type="spellStart"/>
      <w:r>
        <w:t>Mitsuku's</w:t>
      </w:r>
      <w:proofErr w:type="spellEnd"/>
      <w:r>
        <w:t xml:space="preserve"> 2016 transcript resemble human conversation the most?</w:t>
      </w:r>
    </w:p>
    <w:p w14:paraId="3391766D" w14:textId="77777777" w:rsidR="00793847" w:rsidRDefault="00793847" w:rsidP="00793847"/>
    <w:p w14:paraId="6E7910BB" w14:textId="77777777" w:rsidR="00793847" w:rsidRDefault="00793847" w:rsidP="00793847">
      <w:r>
        <w:lastRenderedPageBreak/>
        <w:t xml:space="preserve">The most human-like parts were the casual responses, humor, emotional expressions, and the way </w:t>
      </w:r>
      <w:proofErr w:type="spellStart"/>
      <w:r>
        <w:t>Mitsuku</w:t>
      </w:r>
      <w:proofErr w:type="spellEnd"/>
      <w:r>
        <w:t xml:space="preserve"> kept the conversation flowing. It responded to personal questions and changed topics in a way that felt natural.</w:t>
      </w:r>
    </w:p>
    <w:p w14:paraId="3583CDAC" w14:textId="77777777" w:rsidR="00793847" w:rsidRDefault="00793847" w:rsidP="00793847"/>
    <w:p w14:paraId="1C75FD27" w14:textId="77777777" w:rsidR="00793847" w:rsidRDefault="00793847" w:rsidP="00793847">
      <w:r>
        <w:t>Who was Eugene Goostman?</w:t>
      </w:r>
    </w:p>
    <w:p w14:paraId="757D8773" w14:textId="77777777" w:rsidR="00793847" w:rsidRDefault="00793847" w:rsidP="00793847"/>
    <w:p w14:paraId="79A4FAD1" w14:textId="6BC22F26" w:rsidR="00646C83" w:rsidRDefault="00793847" w:rsidP="00793847">
      <w:r>
        <w:t>Eugene Goostman was a chatbot designed to simulate a 13-year-old boy from Ukraine. The character's age and background helped explain mistakes or unusual responses, making it easier for the chatbot to appear human during Turing Test competitions.</w:t>
      </w:r>
    </w:p>
    <w:sectPr w:rsidR="00646C83" w:rsidSect="00DE51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E9"/>
    <w:rsid w:val="002D2EE0"/>
    <w:rsid w:val="00323BB8"/>
    <w:rsid w:val="003664E9"/>
    <w:rsid w:val="003B3782"/>
    <w:rsid w:val="00646C83"/>
    <w:rsid w:val="00793847"/>
    <w:rsid w:val="008A0424"/>
    <w:rsid w:val="00A073A6"/>
    <w:rsid w:val="00DE51F5"/>
    <w:rsid w:val="00E725F0"/>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5AB290-6727-4766-BD86-0EBDBD1D8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3664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4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4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4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4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4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4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4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4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4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4E9"/>
    <w:rPr>
      <w:rFonts w:eastAsiaTheme="majorEastAsia" w:cstheme="majorBidi"/>
      <w:color w:val="272727" w:themeColor="text1" w:themeTint="D8"/>
    </w:rPr>
  </w:style>
  <w:style w:type="paragraph" w:styleId="Title">
    <w:name w:val="Title"/>
    <w:basedOn w:val="Normal"/>
    <w:next w:val="Normal"/>
    <w:link w:val="TitleChar"/>
    <w:uiPriority w:val="10"/>
    <w:qFormat/>
    <w:rsid w:val="00366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4E9"/>
    <w:pPr>
      <w:spacing w:before="160"/>
      <w:jc w:val="center"/>
    </w:pPr>
    <w:rPr>
      <w:i/>
      <w:iCs/>
      <w:color w:val="404040" w:themeColor="text1" w:themeTint="BF"/>
    </w:rPr>
  </w:style>
  <w:style w:type="character" w:customStyle="1" w:styleId="QuoteChar">
    <w:name w:val="Quote Char"/>
    <w:basedOn w:val="DefaultParagraphFont"/>
    <w:link w:val="Quote"/>
    <w:uiPriority w:val="29"/>
    <w:rsid w:val="003664E9"/>
    <w:rPr>
      <w:i/>
      <w:iCs/>
      <w:color w:val="404040" w:themeColor="text1" w:themeTint="BF"/>
    </w:rPr>
  </w:style>
  <w:style w:type="paragraph" w:styleId="ListParagraph">
    <w:name w:val="List Paragraph"/>
    <w:basedOn w:val="Normal"/>
    <w:uiPriority w:val="34"/>
    <w:qFormat/>
    <w:rsid w:val="003664E9"/>
    <w:pPr>
      <w:ind w:left="720"/>
      <w:contextualSpacing/>
    </w:pPr>
  </w:style>
  <w:style w:type="character" w:styleId="IntenseEmphasis">
    <w:name w:val="Intense Emphasis"/>
    <w:basedOn w:val="DefaultParagraphFont"/>
    <w:uiPriority w:val="21"/>
    <w:qFormat/>
    <w:rsid w:val="003664E9"/>
    <w:rPr>
      <w:i/>
      <w:iCs/>
      <w:color w:val="2F5496" w:themeColor="accent1" w:themeShade="BF"/>
    </w:rPr>
  </w:style>
  <w:style w:type="paragraph" w:styleId="IntenseQuote">
    <w:name w:val="Intense Quote"/>
    <w:basedOn w:val="Normal"/>
    <w:next w:val="Normal"/>
    <w:link w:val="IntenseQuoteChar"/>
    <w:uiPriority w:val="30"/>
    <w:qFormat/>
    <w:rsid w:val="00366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4E9"/>
    <w:rPr>
      <w:i/>
      <w:iCs/>
      <w:color w:val="2F5496" w:themeColor="accent1" w:themeShade="BF"/>
    </w:rPr>
  </w:style>
  <w:style w:type="character" w:styleId="IntenseReference">
    <w:name w:val="Intense Reference"/>
    <w:basedOn w:val="DefaultParagraphFont"/>
    <w:uiPriority w:val="32"/>
    <w:qFormat/>
    <w:rsid w:val="003664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599</Words>
  <Characters>3416</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Reshav Pandey</dc:creator>
  <cp:keywords/>
  <dc:description/>
  <cp:lastModifiedBy>Reshav Pandey</cp:lastModifiedBy>
  <cp:revision>2</cp:revision>
  <dcterms:created xsi:type="dcterms:W3CDTF">2026-06-15T04:24:00Z</dcterms:created>
  <dcterms:modified xsi:type="dcterms:W3CDTF">2026-06-15T04:24:00Z</dcterms:modified>
</cp:coreProperties>
</file>