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6C347"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Національний університет «Києво – Могилянська академія»</w:t>
      </w:r>
    </w:p>
    <w:p w14:paraId="783E387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Магістеріум факультету інформатики</w:t>
      </w:r>
    </w:p>
    <w:p w14:paraId="0608CD27" w14:textId="77777777" w:rsidR="00F23AE3" w:rsidRPr="006F284B" w:rsidRDefault="00F23AE3" w:rsidP="00F23AE3">
      <w:pPr>
        <w:pStyle w:val="normal"/>
        <w:spacing w:after="200"/>
        <w:jc w:val="center"/>
        <w:rPr>
          <w:lang w:val="uk-UA"/>
        </w:rPr>
      </w:pPr>
      <w:r w:rsidRPr="006F284B">
        <w:rPr>
          <w:noProof/>
        </w:rPr>
        <w:drawing>
          <wp:inline distT="0" distB="0" distL="0" distR="0" wp14:anchorId="087EBE91" wp14:editId="0161785A">
            <wp:extent cx="3428945" cy="2703505"/>
            <wp:effectExtent l="0" t="0" r="0" b="0"/>
            <wp:docPr id="1" name="image00.jpg" descr="C:\Documents and Settings\Katya\Рабочий стол\post-2126-1190912760_thumb.jpg"/>
            <wp:cNvGraphicFramePr/>
            <a:graphic xmlns:a="http://schemas.openxmlformats.org/drawingml/2006/main">
              <a:graphicData uri="http://schemas.openxmlformats.org/drawingml/2006/picture">
                <pic:pic xmlns:pic="http://schemas.openxmlformats.org/drawingml/2006/picture">
                  <pic:nvPicPr>
                    <pic:cNvPr id="0" name="image00.jpg" descr="C:\Documents and Settings\Katya\Рабочий стол\post-2126-1190912760_thumb.jpg"/>
                    <pic:cNvPicPr preferRelativeResize="0"/>
                  </pic:nvPicPr>
                  <pic:blipFill>
                    <a:blip r:embed="rId9"/>
                    <a:srcRect/>
                    <a:stretch>
                      <a:fillRect/>
                    </a:stretch>
                  </pic:blipFill>
                  <pic:spPr>
                    <a:xfrm>
                      <a:off x="0" y="0"/>
                      <a:ext cx="3428945" cy="2703505"/>
                    </a:xfrm>
                    <a:prstGeom prst="rect">
                      <a:avLst/>
                    </a:prstGeom>
                    <a:ln/>
                  </pic:spPr>
                </pic:pic>
              </a:graphicData>
            </a:graphic>
          </wp:inline>
        </w:drawing>
      </w:r>
    </w:p>
    <w:p w14:paraId="1AB3135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 xml:space="preserve">Магістерська теза </w:t>
      </w:r>
    </w:p>
    <w:p w14:paraId="62F96643"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32"/>
          <w:lang w:val="uk-UA"/>
        </w:rPr>
        <w:t>на тему:</w:t>
      </w:r>
    </w:p>
    <w:p w14:paraId="14D515FF"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«Розробка алгоритму ітеративної побудови термінологій в колекціях наукових текстів»</w:t>
      </w:r>
    </w:p>
    <w:p w14:paraId="4DB9A291" w14:textId="77777777" w:rsidR="00F23AE3" w:rsidRPr="006F284B" w:rsidRDefault="00F23AE3" w:rsidP="00F23AE3">
      <w:pPr>
        <w:pStyle w:val="normal"/>
        <w:spacing w:after="200"/>
        <w:jc w:val="center"/>
        <w:rPr>
          <w:lang w:val="uk-UA"/>
        </w:rPr>
      </w:pPr>
    </w:p>
    <w:p w14:paraId="659E60BA" w14:textId="77777777" w:rsidR="00F23AE3" w:rsidRPr="006F284B" w:rsidRDefault="00F23AE3" w:rsidP="00F23AE3">
      <w:pPr>
        <w:pStyle w:val="normal"/>
        <w:spacing w:after="200" w:line="240" w:lineRule="auto"/>
        <w:rPr>
          <w:lang w:val="uk-UA"/>
        </w:rPr>
      </w:pPr>
    </w:p>
    <w:p w14:paraId="07F1A76D"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Підготував:</w:t>
      </w:r>
    </w:p>
    <w:p w14:paraId="5CB0AAA2"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студент ІУСТ-2,</w:t>
      </w:r>
    </w:p>
    <w:p w14:paraId="008EDEE0"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Решетньов І.В.</w:t>
      </w:r>
    </w:p>
    <w:p w14:paraId="0408D892" w14:textId="7451711B"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Науковий керівник:</w:t>
      </w:r>
    </w:p>
    <w:p w14:paraId="62691E6C"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А.М.Глібовець</w:t>
      </w:r>
    </w:p>
    <w:p w14:paraId="75C10236" w14:textId="77777777" w:rsidR="00F23AE3" w:rsidRPr="006F284B" w:rsidRDefault="00F23AE3" w:rsidP="00F23AE3">
      <w:pPr>
        <w:pStyle w:val="normal"/>
        <w:spacing w:after="200" w:line="240" w:lineRule="auto"/>
        <w:rPr>
          <w:lang w:val="uk-UA"/>
        </w:rPr>
      </w:pPr>
    </w:p>
    <w:p w14:paraId="3051C2A8" w14:textId="0A3BCB72" w:rsidR="00E37215" w:rsidRPr="006F284B" w:rsidRDefault="00E37215" w:rsidP="007E3575">
      <w:pPr>
        <w:rPr>
          <w:rFonts w:ascii="American Typewriter" w:hAnsi="American Typewriter"/>
          <w:sz w:val="28"/>
          <w:szCs w:val="28"/>
        </w:rPr>
      </w:pPr>
    </w:p>
    <w:p w14:paraId="68DC7CC2" w14:textId="77777777" w:rsidR="003B15EA" w:rsidRPr="006F284B" w:rsidRDefault="003B15EA" w:rsidP="007E3575">
      <w:pPr>
        <w:rPr>
          <w:rFonts w:ascii="American Typewriter" w:hAnsi="American Typewriter"/>
          <w:sz w:val="28"/>
          <w:szCs w:val="28"/>
        </w:rPr>
      </w:pPr>
    </w:p>
    <w:p w14:paraId="6DAAFCF5" w14:textId="77777777" w:rsidR="003B15EA" w:rsidRPr="006F284B" w:rsidRDefault="003B15EA" w:rsidP="007E3575">
      <w:pPr>
        <w:rPr>
          <w:rFonts w:ascii="American Typewriter" w:hAnsi="American Typewriter"/>
          <w:sz w:val="28"/>
          <w:szCs w:val="28"/>
        </w:rPr>
      </w:pPr>
    </w:p>
    <w:p w14:paraId="38E1F6B1" w14:textId="77777777" w:rsidR="003B15EA" w:rsidRPr="006F284B" w:rsidRDefault="003B15EA" w:rsidP="007E3575">
      <w:pPr>
        <w:rPr>
          <w:rFonts w:ascii="American Typewriter" w:hAnsi="American Typewriter"/>
          <w:sz w:val="28"/>
          <w:szCs w:val="28"/>
        </w:rPr>
      </w:pP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застосування алгоритмів розбору NLP (лінгвістичних аналізаторів) на реченнях і абзацах текстів, зберігання отриманих метаданих у 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t>Зміст</w:t>
      </w:r>
    </w:p>
    <w:p w14:paraId="7971F4A0"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sz w:val="36"/>
          <w:szCs w:val="36"/>
        </w:rPr>
        <w:fldChar w:fldCharType="begin"/>
      </w:r>
      <w:r w:rsidRPr="006F284B">
        <w:rPr>
          <w:sz w:val="36"/>
          <w:szCs w:val="36"/>
        </w:rPr>
        <w:instrText xml:space="preserve"> TOC \o "1-3" </w:instrText>
      </w:r>
      <w:r w:rsidRPr="006F284B">
        <w:rPr>
          <w:sz w:val="36"/>
          <w:szCs w:val="36"/>
        </w:rPr>
        <w:fldChar w:fldCharType="separate"/>
      </w:r>
      <w:r w:rsidRPr="006F284B">
        <w:rPr>
          <w:noProof/>
        </w:rPr>
        <w:t>Вступ</w:t>
      </w:r>
      <w:r w:rsidRPr="006F284B">
        <w:rPr>
          <w:noProof/>
        </w:rPr>
        <w:tab/>
      </w:r>
      <w:r w:rsidRPr="006F284B">
        <w:rPr>
          <w:noProof/>
        </w:rPr>
        <w:fldChar w:fldCharType="begin"/>
      </w:r>
      <w:r w:rsidRPr="006F284B">
        <w:rPr>
          <w:noProof/>
        </w:rPr>
        <w:instrText xml:space="preserve"> PAGEREF _Toc262896365 \h </w:instrText>
      </w:r>
      <w:r w:rsidRPr="006F284B">
        <w:rPr>
          <w:noProof/>
        </w:rPr>
      </w:r>
      <w:r w:rsidRPr="006F284B">
        <w:rPr>
          <w:noProof/>
        </w:rPr>
        <w:fldChar w:fldCharType="separate"/>
      </w:r>
      <w:r w:rsidR="00ED5154">
        <w:rPr>
          <w:noProof/>
        </w:rPr>
        <w:t>6</w:t>
      </w:r>
      <w:r w:rsidRPr="006F284B">
        <w:rPr>
          <w:noProof/>
        </w:rPr>
        <w:fldChar w:fldCharType="end"/>
      </w:r>
    </w:p>
    <w:p w14:paraId="23C2902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w:t>
      </w:r>
      <w:r w:rsidRPr="006F284B">
        <w:rPr>
          <w:noProof/>
        </w:rPr>
        <w:tab/>
      </w:r>
      <w:r w:rsidRPr="006F284B">
        <w:rPr>
          <w:noProof/>
        </w:rPr>
        <w:fldChar w:fldCharType="begin"/>
      </w:r>
      <w:r w:rsidRPr="006F284B">
        <w:rPr>
          <w:noProof/>
        </w:rPr>
        <w:instrText xml:space="preserve"> PAGEREF _Toc262896366 \h </w:instrText>
      </w:r>
      <w:r w:rsidRPr="006F284B">
        <w:rPr>
          <w:noProof/>
        </w:rPr>
      </w:r>
      <w:r w:rsidRPr="006F284B">
        <w:rPr>
          <w:noProof/>
        </w:rPr>
        <w:fldChar w:fldCharType="separate"/>
      </w:r>
      <w:r w:rsidR="00ED5154">
        <w:rPr>
          <w:noProof/>
        </w:rPr>
        <w:t>6</w:t>
      </w:r>
      <w:r w:rsidRPr="006F284B">
        <w:rPr>
          <w:noProof/>
        </w:rPr>
        <w:fldChar w:fldCharType="end"/>
      </w:r>
    </w:p>
    <w:p w14:paraId="7A2186C7"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imes New Roman" w:eastAsia="Times New Roman" w:hAnsi="Times New Roman" w:cs="Times New Roman"/>
          <w:noProof/>
        </w:rPr>
        <w:t>Роль автоматизованої побудови тезаурусів як предмету дослідження в галузі інформаційного пошуку</w:t>
      </w:r>
      <w:r w:rsidRPr="006F284B">
        <w:rPr>
          <w:noProof/>
        </w:rPr>
        <w:tab/>
      </w:r>
      <w:r w:rsidRPr="006F284B">
        <w:rPr>
          <w:noProof/>
        </w:rPr>
        <w:fldChar w:fldCharType="begin"/>
      </w:r>
      <w:r w:rsidRPr="006F284B">
        <w:rPr>
          <w:noProof/>
        </w:rPr>
        <w:instrText xml:space="preserve"> PAGEREF _Toc262896367 \h </w:instrText>
      </w:r>
      <w:r w:rsidRPr="006F284B">
        <w:rPr>
          <w:noProof/>
        </w:rPr>
      </w:r>
      <w:r w:rsidRPr="006F284B">
        <w:rPr>
          <w:noProof/>
        </w:rPr>
        <w:fldChar w:fldCharType="separate"/>
      </w:r>
      <w:r w:rsidR="00ED5154">
        <w:rPr>
          <w:noProof/>
        </w:rPr>
        <w:t>6</w:t>
      </w:r>
      <w:r w:rsidRPr="006F284B">
        <w:rPr>
          <w:noProof/>
        </w:rPr>
        <w:fldChar w:fldCharType="end"/>
      </w:r>
    </w:p>
    <w:p w14:paraId="733C733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1.1. Проблеми інформаційного пошуку</w:t>
      </w:r>
      <w:r w:rsidRPr="006F284B">
        <w:rPr>
          <w:noProof/>
        </w:rPr>
        <w:tab/>
      </w:r>
      <w:r w:rsidRPr="006F284B">
        <w:rPr>
          <w:noProof/>
        </w:rPr>
        <w:fldChar w:fldCharType="begin"/>
      </w:r>
      <w:r w:rsidRPr="006F284B">
        <w:rPr>
          <w:noProof/>
        </w:rPr>
        <w:instrText xml:space="preserve"> PAGEREF _Toc262896368 \h </w:instrText>
      </w:r>
      <w:r w:rsidRPr="006F284B">
        <w:rPr>
          <w:noProof/>
        </w:rPr>
      </w:r>
      <w:r w:rsidRPr="006F284B">
        <w:rPr>
          <w:noProof/>
        </w:rPr>
        <w:fldChar w:fldCharType="separate"/>
      </w:r>
      <w:r w:rsidR="00ED5154">
        <w:rPr>
          <w:noProof/>
        </w:rPr>
        <w:t>6</w:t>
      </w:r>
      <w:r w:rsidRPr="006F284B">
        <w:rPr>
          <w:noProof/>
        </w:rPr>
        <w:fldChar w:fldCharType="end"/>
      </w:r>
    </w:p>
    <w:p w14:paraId="711D90D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1.2. Розвиток онтологічних і семантичних систем аналізу текстів</w:t>
      </w:r>
      <w:r w:rsidRPr="006F284B">
        <w:rPr>
          <w:noProof/>
        </w:rPr>
        <w:tab/>
      </w:r>
      <w:r w:rsidRPr="006F284B">
        <w:rPr>
          <w:noProof/>
        </w:rPr>
        <w:fldChar w:fldCharType="begin"/>
      </w:r>
      <w:r w:rsidRPr="006F284B">
        <w:rPr>
          <w:noProof/>
        </w:rPr>
        <w:instrText xml:space="preserve"> PAGEREF _Toc262896369 \h </w:instrText>
      </w:r>
      <w:r w:rsidRPr="006F284B">
        <w:rPr>
          <w:noProof/>
        </w:rPr>
      </w:r>
      <w:r w:rsidRPr="006F284B">
        <w:rPr>
          <w:noProof/>
        </w:rPr>
        <w:fldChar w:fldCharType="separate"/>
      </w:r>
      <w:r w:rsidR="00ED5154">
        <w:rPr>
          <w:noProof/>
        </w:rPr>
        <w:t>7</w:t>
      </w:r>
      <w:r w:rsidRPr="006F284B">
        <w:rPr>
          <w:noProof/>
        </w:rPr>
        <w:fldChar w:fldCharType="end"/>
      </w:r>
    </w:p>
    <w:p w14:paraId="164ABCC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1.3. Сучасний стан опису ресурсів в семантичному вебі: WordNet, Google Knowlrdge Graph, Wikipedia.</w:t>
      </w:r>
      <w:r w:rsidRPr="006F284B">
        <w:rPr>
          <w:noProof/>
        </w:rPr>
        <w:tab/>
      </w:r>
      <w:r w:rsidRPr="006F284B">
        <w:rPr>
          <w:noProof/>
        </w:rPr>
        <w:fldChar w:fldCharType="begin"/>
      </w:r>
      <w:r w:rsidRPr="006F284B">
        <w:rPr>
          <w:noProof/>
        </w:rPr>
        <w:instrText xml:space="preserve"> PAGEREF _Toc262896370 \h </w:instrText>
      </w:r>
      <w:r w:rsidRPr="006F284B">
        <w:rPr>
          <w:noProof/>
        </w:rPr>
      </w:r>
      <w:r w:rsidRPr="006F284B">
        <w:rPr>
          <w:noProof/>
        </w:rPr>
        <w:fldChar w:fldCharType="separate"/>
      </w:r>
      <w:r w:rsidR="00ED5154">
        <w:rPr>
          <w:noProof/>
        </w:rPr>
        <w:t>7</w:t>
      </w:r>
      <w:r w:rsidRPr="006F284B">
        <w:rPr>
          <w:noProof/>
        </w:rPr>
        <w:fldChar w:fldCharType="end"/>
      </w:r>
    </w:p>
    <w:p w14:paraId="4C3835EB"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1.4. RDF граф як формат опису залежностей між ресурсами в семантичному вебі</w:t>
      </w:r>
      <w:r w:rsidRPr="006F284B">
        <w:rPr>
          <w:noProof/>
        </w:rPr>
        <w:tab/>
      </w:r>
      <w:r w:rsidRPr="006F284B">
        <w:rPr>
          <w:noProof/>
        </w:rPr>
        <w:fldChar w:fldCharType="begin"/>
      </w:r>
      <w:r w:rsidRPr="006F284B">
        <w:rPr>
          <w:noProof/>
        </w:rPr>
        <w:instrText xml:space="preserve"> PAGEREF _Toc262896371 \h </w:instrText>
      </w:r>
      <w:r w:rsidRPr="006F284B">
        <w:rPr>
          <w:noProof/>
        </w:rPr>
      </w:r>
      <w:r w:rsidRPr="006F284B">
        <w:rPr>
          <w:noProof/>
        </w:rPr>
        <w:fldChar w:fldCharType="separate"/>
      </w:r>
      <w:r w:rsidR="00ED5154">
        <w:rPr>
          <w:noProof/>
        </w:rPr>
        <w:t>7</w:t>
      </w:r>
      <w:r w:rsidRPr="006F284B">
        <w:rPr>
          <w:noProof/>
        </w:rPr>
        <w:fldChar w:fldCharType="end"/>
      </w:r>
    </w:p>
    <w:p w14:paraId="2379513D"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1.5. Огляд концептів і абстрактного синтаксису RDF</w:t>
      </w:r>
      <w:r w:rsidRPr="006F284B">
        <w:rPr>
          <w:noProof/>
        </w:rPr>
        <w:tab/>
      </w:r>
      <w:r w:rsidRPr="006F284B">
        <w:rPr>
          <w:noProof/>
        </w:rPr>
        <w:fldChar w:fldCharType="begin"/>
      </w:r>
      <w:r w:rsidRPr="006F284B">
        <w:rPr>
          <w:noProof/>
        </w:rPr>
        <w:instrText xml:space="preserve"> PAGEREF _Toc262896372 \h </w:instrText>
      </w:r>
      <w:r w:rsidRPr="006F284B">
        <w:rPr>
          <w:noProof/>
        </w:rPr>
      </w:r>
      <w:r w:rsidRPr="006F284B">
        <w:rPr>
          <w:noProof/>
        </w:rPr>
        <w:fldChar w:fldCharType="separate"/>
      </w:r>
      <w:r w:rsidR="00ED5154">
        <w:rPr>
          <w:noProof/>
        </w:rPr>
        <w:t>7</w:t>
      </w:r>
      <w:r w:rsidRPr="006F284B">
        <w:rPr>
          <w:noProof/>
        </w:rPr>
        <w:fldChar w:fldCharType="end"/>
      </w:r>
    </w:p>
    <w:p w14:paraId="002E54F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1.6. Огляд стандарту JSON-LD як конкретної специфікації RDF.</w:t>
      </w:r>
      <w:r w:rsidRPr="006F284B">
        <w:rPr>
          <w:noProof/>
        </w:rPr>
        <w:tab/>
      </w:r>
      <w:r w:rsidRPr="006F284B">
        <w:rPr>
          <w:noProof/>
        </w:rPr>
        <w:fldChar w:fldCharType="begin"/>
      </w:r>
      <w:r w:rsidRPr="006F284B">
        <w:rPr>
          <w:noProof/>
        </w:rPr>
        <w:instrText xml:space="preserve"> PAGEREF _Toc262896373 \h </w:instrText>
      </w:r>
      <w:r w:rsidRPr="006F284B">
        <w:rPr>
          <w:noProof/>
        </w:rPr>
      </w:r>
      <w:r w:rsidRPr="006F284B">
        <w:rPr>
          <w:noProof/>
        </w:rPr>
        <w:fldChar w:fldCharType="separate"/>
      </w:r>
      <w:r w:rsidR="00ED5154">
        <w:rPr>
          <w:noProof/>
        </w:rPr>
        <w:t>7</w:t>
      </w:r>
      <w:r w:rsidRPr="006F284B">
        <w:rPr>
          <w:noProof/>
        </w:rPr>
        <w:fldChar w:fldCharType="end"/>
      </w:r>
    </w:p>
    <w:p w14:paraId="0C7E96B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1.7. Дослідження існуючих методів побудови термінології і складання тезаурусів</w:t>
      </w:r>
      <w:r w:rsidRPr="006F284B">
        <w:rPr>
          <w:noProof/>
        </w:rPr>
        <w:tab/>
      </w:r>
      <w:r w:rsidRPr="006F284B">
        <w:rPr>
          <w:noProof/>
        </w:rPr>
        <w:fldChar w:fldCharType="begin"/>
      </w:r>
      <w:r w:rsidRPr="006F284B">
        <w:rPr>
          <w:noProof/>
        </w:rPr>
        <w:instrText xml:space="preserve"> PAGEREF _Toc262896374 \h </w:instrText>
      </w:r>
      <w:r w:rsidRPr="006F284B">
        <w:rPr>
          <w:noProof/>
        </w:rPr>
      </w:r>
      <w:r w:rsidRPr="006F284B">
        <w:rPr>
          <w:noProof/>
        </w:rPr>
        <w:fldChar w:fldCharType="separate"/>
      </w:r>
      <w:r w:rsidR="00ED5154">
        <w:rPr>
          <w:noProof/>
        </w:rPr>
        <w:t>7</w:t>
      </w:r>
      <w:r w:rsidRPr="006F284B">
        <w:rPr>
          <w:noProof/>
        </w:rPr>
        <w:fldChar w:fldCharType="end"/>
      </w:r>
    </w:p>
    <w:p w14:paraId="6F67F405"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1.7.1 Статистичні методи</w:t>
      </w:r>
      <w:r w:rsidRPr="006F284B">
        <w:rPr>
          <w:noProof/>
        </w:rPr>
        <w:tab/>
      </w:r>
      <w:r w:rsidRPr="006F284B">
        <w:rPr>
          <w:noProof/>
        </w:rPr>
        <w:fldChar w:fldCharType="begin"/>
      </w:r>
      <w:r w:rsidRPr="006F284B">
        <w:rPr>
          <w:noProof/>
        </w:rPr>
        <w:instrText xml:space="preserve"> PAGEREF _Toc262896375 \h </w:instrText>
      </w:r>
      <w:r w:rsidRPr="006F284B">
        <w:rPr>
          <w:noProof/>
        </w:rPr>
      </w:r>
      <w:r w:rsidRPr="006F284B">
        <w:rPr>
          <w:noProof/>
        </w:rPr>
        <w:fldChar w:fldCharType="separate"/>
      </w:r>
      <w:r w:rsidR="00ED5154">
        <w:rPr>
          <w:noProof/>
        </w:rPr>
        <w:t>8</w:t>
      </w:r>
      <w:r w:rsidRPr="006F284B">
        <w:rPr>
          <w:noProof/>
        </w:rPr>
        <w:fldChar w:fldCharType="end"/>
      </w:r>
    </w:p>
    <w:p w14:paraId="0209455E"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1.7.2 Лексикографічні методи</w:t>
      </w:r>
      <w:r w:rsidRPr="006F284B">
        <w:rPr>
          <w:noProof/>
        </w:rPr>
        <w:tab/>
      </w:r>
      <w:r w:rsidRPr="006F284B">
        <w:rPr>
          <w:noProof/>
        </w:rPr>
        <w:fldChar w:fldCharType="begin"/>
      </w:r>
      <w:r w:rsidRPr="006F284B">
        <w:rPr>
          <w:noProof/>
        </w:rPr>
        <w:instrText xml:space="preserve"> PAGEREF _Toc262896376 \h </w:instrText>
      </w:r>
      <w:r w:rsidRPr="006F284B">
        <w:rPr>
          <w:noProof/>
        </w:rPr>
      </w:r>
      <w:r w:rsidRPr="006F284B">
        <w:rPr>
          <w:noProof/>
        </w:rPr>
        <w:fldChar w:fldCharType="separate"/>
      </w:r>
      <w:r w:rsidR="00ED5154">
        <w:rPr>
          <w:noProof/>
        </w:rPr>
        <w:t>9</w:t>
      </w:r>
      <w:r w:rsidRPr="006F284B">
        <w:rPr>
          <w:noProof/>
        </w:rPr>
        <w:fldChar w:fldCharType="end"/>
      </w:r>
    </w:p>
    <w:p w14:paraId="38B6DE8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w:t>
      </w:r>
      <w:r w:rsidRPr="006F284B">
        <w:rPr>
          <w:noProof/>
        </w:rPr>
        <w:tab/>
      </w:r>
      <w:r w:rsidRPr="006F284B">
        <w:rPr>
          <w:noProof/>
        </w:rPr>
        <w:fldChar w:fldCharType="begin"/>
      </w:r>
      <w:r w:rsidRPr="006F284B">
        <w:rPr>
          <w:noProof/>
        </w:rPr>
        <w:instrText xml:space="preserve"> PAGEREF _Toc262896377 \h </w:instrText>
      </w:r>
      <w:r w:rsidRPr="006F284B">
        <w:rPr>
          <w:noProof/>
        </w:rPr>
      </w:r>
      <w:r w:rsidRPr="006F284B">
        <w:rPr>
          <w:noProof/>
        </w:rPr>
        <w:fldChar w:fldCharType="separate"/>
      </w:r>
      <w:r w:rsidR="00ED5154">
        <w:rPr>
          <w:noProof/>
        </w:rPr>
        <w:t>17</w:t>
      </w:r>
      <w:r w:rsidRPr="006F284B">
        <w:rPr>
          <w:noProof/>
        </w:rPr>
        <w:fldChar w:fldCharType="end"/>
      </w:r>
    </w:p>
    <w:p w14:paraId="5A83771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2.1 Структурна схема і формалізація алгоритму</w:t>
      </w:r>
      <w:r w:rsidRPr="006F284B">
        <w:rPr>
          <w:noProof/>
        </w:rPr>
        <w:tab/>
      </w:r>
      <w:r w:rsidRPr="006F284B">
        <w:rPr>
          <w:noProof/>
        </w:rPr>
        <w:fldChar w:fldCharType="begin"/>
      </w:r>
      <w:r w:rsidRPr="006F284B">
        <w:rPr>
          <w:noProof/>
        </w:rPr>
        <w:instrText xml:space="preserve"> PAGEREF _Toc262896378 \h </w:instrText>
      </w:r>
      <w:r w:rsidRPr="006F284B">
        <w:rPr>
          <w:noProof/>
        </w:rPr>
      </w:r>
      <w:r w:rsidRPr="006F284B">
        <w:rPr>
          <w:noProof/>
        </w:rPr>
        <w:fldChar w:fldCharType="separate"/>
      </w:r>
      <w:r w:rsidR="00ED5154">
        <w:rPr>
          <w:noProof/>
        </w:rPr>
        <w:t>17</w:t>
      </w:r>
      <w:r w:rsidRPr="006F284B">
        <w:rPr>
          <w:noProof/>
        </w:rPr>
        <w:fldChar w:fldCharType="end"/>
      </w:r>
    </w:p>
    <w:p w14:paraId="007BEDD2"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2.1.1 Структурна схема алгоритму</w:t>
      </w:r>
      <w:r w:rsidRPr="006F284B">
        <w:rPr>
          <w:noProof/>
        </w:rPr>
        <w:tab/>
      </w:r>
      <w:r w:rsidRPr="006F284B">
        <w:rPr>
          <w:noProof/>
        </w:rPr>
        <w:fldChar w:fldCharType="begin"/>
      </w:r>
      <w:r w:rsidRPr="006F284B">
        <w:rPr>
          <w:noProof/>
        </w:rPr>
        <w:instrText xml:space="preserve"> PAGEREF _Toc262896379 \h </w:instrText>
      </w:r>
      <w:r w:rsidRPr="006F284B">
        <w:rPr>
          <w:noProof/>
        </w:rPr>
      </w:r>
      <w:r w:rsidRPr="006F284B">
        <w:rPr>
          <w:noProof/>
        </w:rPr>
        <w:fldChar w:fldCharType="separate"/>
      </w:r>
      <w:r w:rsidR="00ED5154">
        <w:rPr>
          <w:noProof/>
        </w:rPr>
        <w:t>17</w:t>
      </w:r>
      <w:r w:rsidRPr="006F284B">
        <w:rPr>
          <w:noProof/>
        </w:rPr>
        <w:fldChar w:fldCharType="end"/>
      </w:r>
    </w:p>
    <w:p w14:paraId="2D5F4391"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2.1.2 Математична модель і формалізація алгоритму</w:t>
      </w:r>
      <w:r w:rsidRPr="006F284B">
        <w:rPr>
          <w:noProof/>
        </w:rPr>
        <w:tab/>
      </w:r>
      <w:r w:rsidRPr="006F284B">
        <w:rPr>
          <w:noProof/>
        </w:rPr>
        <w:fldChar w:fldCharType="begin"/>
      </w:r>
      <w:r w:rsidRPr="006F284B">
        <w:rPr>
          <w:noProof/>
        </w:rPr>
        <w:instrText xml:space="preserve"> PAGEREF _Toc262896380 \h </w:instrText>
      </w:r>
      <w:r w:rsidRPr="006F284B">
        <w:rPr>
          <w:noProof/>
        </w:rPr>
      </w:r>
      <w:r w:rsidRPr="006F284B">
        <w:rPr>
          <w:noProof/>
        </w:rPr>
        <w:fldChar w:fldCharType="separate"/>
      </w:r>
      <w:r w:rsidR="00ED5154">
        <w:rPr>
          <w:noProof/>
        </w:rPr>
        <w:t>19</w:t>
      </w:r>
      <w:r w:rsidRPr="006F284B">
        <w:rPr>
          <w:noProof/>
        </w:rPr>
        <w:fldChar w:fldCharType="end"/>
      </w:r>
    </w:p>
    <w:p w14:paraId="3AAFE6F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2.2 Оцінка складності алгоритму</w:t>
      </w:r>
      <w:r w:rsidRPr="006F284B">
        <w:rPr>
          <w:noProof/>
        </w:rPr>
        <w:tab/>
      </w:r>
      <w:r w:rsidRPr="006F284B">
        <w:rPr>
          <w:noProof/>
        </w:rPr>
        <w:fldChar w:fldCharType="begin"/>
      </w:r>
      <w:r w:rsidRPr="006F284B">
        <w:rPr>
          <w:noProof/>
        </w:rPr>
        <w:instrText xml:space="preserve"> PAGEREF _Toc262896381 \h </w:instrText>
      </w:r>
      <w:r w:rsidRPr="006F284B">
        <w:rPr>
          <w:noProof/>
        </w:rPr>
      </w:r>
      <w:r w:rsidRPr="006F284B">
        <w:rPr>
          <w:noProof/>
        </w:rPr>
        <w:fldChar w:fldCharType="separate"/>
      </w:r>
      <w:r w:rsidR="00ED5154">
        <w:rPr>
          <w:noProof/>
        </w:rPr>
        <w:t>25</w:t>
      </w:r>
      <w:r w:rsidRPr="006F284B">
        <w:rPr>
          <w:noProof/>
        </w:rPr>
        <w:fldChar w:fldCharType="end"/>
      </w:r>
    </w:p>
    <w:p w14:paraId="093BAC0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III</w:t>
      </w:r>
      <w:r w:rsidRPr="006F284B">
        <w:rPr>
          <w:noProof/>
        </w:rPr>
        <w:tab/>
      </w:r>
      <w:r w:rsidRPr="006F284B">
        <w:rPr>
          <w:noProof/>
        </w:rPr>
        <w:fldChar w:fldCharType="begin"/>
      </w:r>
      <w:r w:rsidRPr="006F284B">
        <w:rPr>
          <w:noProof/>
        </w:rPr>
        <w:instrText xml:space="preserve"> PAGEREF _Toc262896382 \h </w:instrText>
      </w:r>
      <w:r w:rsidRPr="006F284B">
        <w:rPr>
          <w:noProof/>
        </w:rPr>
      </w:r>
      <w:r w:rsidRPr="006F284B">
        <w:rPr>
          <w:noProof/>
        </w:rPr>
        <w:fldChar w:fldCharType="separate"/>
      </w:r>
      <w:r w:rsidR="00ED5154">
        <w:rPr>
          <w:noProof/>
        </w:rPr>
        <w:t>25</w:t>
      </w:r>
      <w:r w:rsidRPr="006F284B">
        <w:rPr>
          <w:noProof/>
        </w:rPr>
        <w:fldChar w:fldCharType="end"/>
      </w:r>
    </w:p>
    <w:p w14:paraId="5142EC5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алгоритму</w:t>
      </w:r>
      <w:r w:rsidRPr="006F284B">
        <w:rPr>
          <w:noProof/>
        </w:rPr>
        <w:tab/>
      </w:r>
      <w:r w:rsidRPr="006F284B">
        <w:rPr>
          <w:noProof/>
        </w:rPr>
        <w:fldChar w:fldCharType="begin"/>
      </w:r>
      <w:r w:rsidRPr="006F284B">
        <w:rPr>
          <w:noProof/>
        </w:rPr>
        <w:instrText xml:space="preserve"> PAGEREF _Toc262896383 \h </w:instrText>
      </w:r>
      <w:r w:rsidRPr="006F284B">
        <w:rPr>
          <w:noProof/>
        </w:rPr>
      </w:r>
      <w:r w:rsidRPr="006F284B">
        <w:rPr>
          <w:noProof/>
        </w:rPr>
        <w:fldChar w:fldCharType="separate"/>
      </w:r>
      <w:r w:rsidR="00ED5154">
        <w:rPr>
          <w:noProof/>
        </w:rPr>
        <w:t>25</w:t>
      </w:r>
      <w:r w:rsidRPr="006F284B">
        <w:rPr>
          <w:noProof/>
        </w:rPr>
        <w:fldChar w:fldCharType="end"/>
      </w:r>
    </w:p>
    <w:p w14:paraId="0F72C6F7"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Вибір готових рішень для реалізації кроків алгоритму.</w:t>
      </w:r>
      <w:r w:rsidRPr="006F284B">
        <w:rPr>
          <w:noProof/>
        </w:rPr>
        <w:tab/>
      </w:r>
      <w:r w:rsidRPr="006F284B">
        <w:rPr>
          <w:noProof/>
        </w:rPr>
        <w:fldChar w:fldCharType="begin"/>
      </w:r>
      <w:r w:rsidRPr="006F284B">
        <w:rPr>
          <w:noProof/>
        </w:rPr>
        <w:instrText xml:space="preserve"> PAGEREF _Toc262896384 \h </w:instrText>
      </w:r>
      <w:r w:rsidRPr="006F284B">
        <w:rPr>
          <w:noProof/>
        </w:rPr>
      </w:r>
      <w:r w:rsidRPr="006F284B">
        <w:rPr>
          <w:noProof/>
        </w:rPr>
        <w:fldChar w:fldCharType="separate"/>
      </w:r>
      <w:r w:rsidR="00ED5154">
        <w:rPr>
          <w:noProof/>
        </w:rPr>
        <w:t>25</w:t>
      </w:r>
      <w:r w:rsidRPr="006F284B">
        <w:rPr>
          <w:noProof/>
        </w:rPr>
        <w:fldChar w:fldCharType="end"/>
      </w:r>
    </w:p>
    <w:p w14:paraId="4147AC06"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системи обробки документів для побудови термінології</w:t>
      </w:r>
      <w:r w:rsidRPr="006F284B">
        <w:rPr>
          <w:noProof/>
        </w:rPr>
        <w:tab/>
      </w:r>
      <w:r w:rsidRPr="006F284B">
        <w:rPr>
          <w:noProof/>
        </w:rPr>
        <w:fldChar w:fldCharType="begin"/>
      </w:r>
      <w:r w:rsidRPr="006F284B">
        <w:rPr>
          <w:noProof/>
        </w:rPr>
        <w:instrText xml:space="preserve"> PAGEREF _Toc262896385 \h </w:instrText>
      </w:r>
      <w:r w:rsidRPr="006F284B">
        <w:rPr>
          <w:noProof/>
        </w:rPr>
      </w:r>
      <w:r w:rsidRPr="006F284B">
        <w:rPr>
          <w:noProof/>
        </w:rPr>
        <w:fldChar w:fldCharType="separate"/>
      </w:r>
      <w:r w:rsidR="00ED5154">
        <w:rPr>
          <w:noProof/>
        </w:rPr>
        <w:t>25</w:t>
      </w:r>
      <w:r w:rsidRPr="006F284B">
        <w:rPr>
          <w:noProof/>
        </w:rPr>
        <w:fldChar w:fldCharType="end"/>
      </w:r>
    </w:p>
    <w:p w14:paraId="759F4827"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прикладного програмного інтерфейсу доступу до системи.</w:t>
      </w:r>
      <w:r w:rsidRPr="006F284B">
        <w:rPr>
          <w:noProof/>
        </w:rPr>
        <w:tab/>
      </w:r>
      <w:r w:rsidRPr="006F284B">
        <w:rPr>
          <w:noProof/>
        </w:rPr>
        <w:fldChar w:fldCharType="begin"/>
      </w:r>
      <w:r w:rsidRPr="006F284B">
        <w:rPr>
          <w:noProof/>
        </w:rPr>
        <w:instrText xml:space="preserve"> PAGEREF _Toc262896386 \h </w:instrText>
      </w:r>
      <w:r w:rsidRPr="006F284B">
        <w:rPr>
          <w:noProof/>
        </w:rPr>
      </w:r>
      <w:r w:rsidRPr="006F284B">
        <w:rPr>
          <w:noProof/>
        </w:rPr>
        <w:fldChar w:fldCharType="separate"/>
      </w:r>
      <w:r w:rsidR="00ED5154">
        <w:rPr>
          <w:noProof/>
        </w:rPr>
        <w:t>25</w:t>
      </w:r>
      <w:r w:rsidRPr="006F284B">
        <w:rPr>
          <w:noProof/>
        </w:rPr>
        <w:fldChar w:fldCharType="end"/>
      </w:r>
    </w:p>
    <w:p w14:paraId="7AA0088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графічного інтерфейсу користувача у вигляді веб-сервісу.</w:t>
      </w:r>
      <w:r w:rsidRPr="006F284B">
        <w:rPr>
          <w:noProof/>
        </w:rPr>
        <w:tab/>
      </w:r>
      <w:r w:rsidRPr="006F284B">
        <w:rPr>
          <w:noProof/>
        </w:rPr>
        <w:fldChar w:fldCharType="begin"/>
      </w:r>
      <w:r w:rsidRPr="006F284B">
        <w:rPr>
          <w:noProof/>
        </w:rPr>
        <w:instrText xml:space="preserve"> PAGEREF _Toc262896387 \h </w:instrText>
      </w:r>
      <w:r w:rsidRPr="006F284B">
        <w:rPr>
          <w:noProof/>
        </w:rPr>
      </w:r>
      <w:r w:rsidRPr="006F284B">
        <w:rPr>
          <w:noProof/>
        </w:rPr>
        <w:fldChar w:fldCharType="separate"/>
      </w:r>
      <w:r w:rsidR="00ED5154">
        <w:rPr>
          <w:noProof/>
        </w:rPr>
        <w:t>25</w:t>
      </w:r>
      <w:r w:rsidRPr="006F284B">
        <w:rPr>
          <w:noProof/>
        </w:rPr>
        <w:fldChar w:fldCharType="end"/>
      </w:r>
    </w:p>
    <w:p w14:paraId="6874601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IV</w:t>
      </w:r>
      <w:r w:rsidRPr="006F284B">
        <w:rPr>
          <w:noProof/>
        </w:rPr>
        <w:tab/>
      </w:r>
      <w:r w:rsidRPr="006F284B">
        <w:rPr>
          <w:noProof/>
        </w:rPr>
        <w:fldChar w:fldCharType="begin"/>
      </w:r>
      <w:r w:rsidRPr="006F284B">
        <w:rPr>
          <w:noProof/>
        </w:rPr>
        <w:instrText xml:space="preserve"> PAGEREF _Toc262896388 \h </w:instrText>
      </w:r>
      <w:r w:rsidRPr="006F284B">
        <w:rPr>
          <w:noProof/>
        </w:rPr>
      </w:r>
      <w:r w:rsidRPr="006F284B">
        <w:rPr>
          <w:noProof/>
        </w:rPr>
        <w:fldChar w:fldCharType="separate"/>
      </w:r>
      <w:r w:rsidR="00ED5154">
        <w:rPr>
          <w:noProof/>
        </w:rPr>
        <w:t>25</w:t>
      </w:r>
      <w:r w:rsidRPr="006F284B">
        <w:rPr>
          <w:noProof/>
        </w:rPr>
        <w:fldChar w:fldCharType="end"/>
      </w:r>
    </w:p>
    <w:p w14:paraId="5397109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Схема тестування та оцінка результатів</w:t>
      </w:r>
      <w:r w:rsidRPr="006F284B">
        <w:rPr>
          <w:noProof/>
        </w:rPr>
        <w:tab/>
      </w:r>
      <w:r w:rsidRPr="006F284B">
        <w:rPr>
          <w:noProof/>
        </w:rPr>
        <w:fldChar w:fldCharType="begin"/>
      </w:r>
      <w:r w:rsidRPr="006F284B">
        <w:rPr>
          <w:noProof/>
        </w:rPr>
        <w:instrText xml:space="preserve"> PAGEREF _Toc262896389 \h </w:instrText>
      </w:r>
      <w:r w:rsidRPr="006F284B">
        <w:rPr>
          <w:noProof/>
        </w:rPr>
      </w:r>
      <w:r w:rsidRPr="006F284B">
        <w:rPr>
          <w:noProof/>
        </w:rPr>
        <w:fldChar w:fldCharType="separate"/>
      </w:r>
      <w:r w:rsidR="00ED5154">
        <w:rPr>
          <w:noProof/>
        </w:rPr>
        <w:t>25</w:t>
      </w:r>
      <w:r w:rsidRPr="006F284B">
        <w:rPr>
          <w:noProof/>
        </w:rPr>
        <w:fldChar w:fldCharType="end"/>
      </w:r>
    </w:p>
    <w:p w14:paraId="65657B6D"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Висновок</w:t>
      </w:r>
      <w:r w:rsidRPr="006F284B">
        <w:rPr>
          <w:noProof/>
        </w:rPr>
        <w:tab/>
      </w:r>
      <w:r w:rsidRPr="006F284B">
        <w:rPr>
          <w:noProof/>
        </w:rPr>
        <w:fldChar w:fldCharType="begin"/>
      </w:r>
      <w:r w:rsidRPr="006F284B">
        <w:rPr>
          <w:noProof/>
        </w:rPr>
        <w:instrText xml:space="preserve"> PAGEREF _Toc262896390 \h </w:instrText>
      </w:r>
      <w:r w:rsidRPr="006F284B">
        <w:rPr>
          <w:noProof/>
        </w:rPr>
      </w:r>
      <w:r w:rsidRPr="006F284B">
        <w:rPr>
          <w:noProof/>
        </w:rPr>
        <w:fldChar w:fldCharType="separate"/>
      </w:r>
      <w:r w:rsidR="00ED5154">
        <w:rPr>
          <w:noProof/>
        </w:rPr>
        <w:t>26</w:t>
      </w:r>
      <w:r w:rsidRPr="006F284B">
        <w:rPr>
          <w:noProof/>
        </w:rPr>
        <w:fldChar w:fldCharType="end"/>
      </w:r>
    </w:p>
    <w:p w14:paraId="013CF25F"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Використані джерела</w:t>
      </w:r>
      <w:r w:rsidRPr="006F284B">
        <w:rPr>
          <w:noProof/>
        </w:rPr>
        <w:tab/>
      </w:r>
      <w:r w:rsidRPr="006F284B">
        <w:rPr>
          <w:noProof/>
        </w:rPr>
        <w:fldChar w:fldCharType="begin"/>
      </w:r>
      <w:r w:rsidRPr="006F284B">
        <w:rPr>
          <w:noProof/>
        </w:rPr>
        <w:instrText xml:space="preserve"> PAGEREF _Toc262896391 \h </w:instrText>
      </w:r>
      <w:r w:rsidRPr="006F284B">
        <w:rPr>
          <w:noProof/>
        </w:rPr>
      </w:r>
      <w:r w:rsidRPr="006F284B">
        <w:rPr>
          <w:noProof/>
        </w:rPr>
        <w:fldChar w:fldCharType="separate"/>
      </w:r>
      <w:r w:rsidR="00ED5154">
        <w:rPr>
          <w:noProof/>
        </w:rPr>
        <w:t>27</w:t>
      </w:r>
      <w:r w:rsidRPr="006F284B">
        <w:rPr>
          <w:noProof/>
        </w:rPr>
        <w:fldChar w:fldCharType="end"/>
      </w:r>
    </w:p>
    <w:p w14:paraId="1A2ADDF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rebuchet MS" w:eastAsia="Trebuchet MS" w:hAnsi="Trebuchet MS" w:cs="Trebuchet MS"/>
          <w:noProof/>
        </w:rPr>
        <w:t>Додатки</w:t>
      </w:r>
      <w:r w:rsidRPr="006F284B">
        <w:rPr>
          <w:noProof/>
        </w:rPr>
        <w:tab/>
      </w:r>
      <w:r w:rsidRPr="006F284B">
        <w:rPr>
          <w:noProof/>
        </w:rPr>
        <w:fldChar w:fldCharType="begin"/>
      </w:r>
      <w:r w:rsidRPr="006F284B">
        <w:rPr>
          <w:noProof/>
        </w:rPr>
        <w:instrText xml:space="preserve"> PAGEREF _Toc262896392 \h </w:instrText>
      </w:r>
      <w:r w:rsidRPr="006F284B">
        <w:rPr>
          <w:noProof/>
        </w:rPr>
      </w:r>
      <w:r w:rsidRPr="006F284B">
        <w:rPr>
          <w:noProof/>
        </w:rPr>
        <w:fldChar w:fldCharType="separate"/>
      </w:r>
      <w:r w:rsidR="00ED5154">
        <w:rPr>
          <w:noProof/>
        </w:rPr>
        <w:t>27</w:t>
      </w:r>
      <w:r w:rsidRPr="006F284B">
        <w:rPr>
          <w:noProof/>
        </w:rPr>
        <w:fldChar w:fldCharType="end"/>
      </w:r>
    </w:p>
    <w:p w14:paraId="25BD2C63" w14:textId="77777777" w:rsidR="00B12694" w:rsidRPr="006F284B" w:rsidRDefault="00AB74D1" w:rsidP="00011B02">
      <w:pPr>
        <w:jc w:val="center"/>
        <w:rPr>
          <w:sz w:val="36"/>
          <w:szCs w:val="36"/>
        </w:rPr>
      </w:pPr>
      <w:r w:rsidRPr="006F284B">
        <w:rPr>
          <w:sz w:val="36"/>
          <w:szCs w:val="36"/>
        </w:rPr>
        <w:fldChar w:fldCharType="end"/>
      </w:r>
    </w:p>
    <w:p w14:paraId="7991E9BA" w14:textId="77777777" w:rsidR="00AB74D1" w:rsidRPr="006F284B" w:rsidRDefault="00AB74D1" w:rsidP="006806FE">
      <w:pPr>
        <w:pStyle w:val="1"/>
        <w:widowControl w:val="0"/>
        <w:spacing w:line="480" w:lineRule="auto"/>
        <w:contextualSpacing w:val="0"/>
      </w:pPr>
      <w:bookmarkStart w:id="0" w:name="_Toc262896365"/>
    </w:p>
    <w:p w14:paraId="6DC07539" w14:textId="77777777" w:rsidR="00AB74D1" w:rsidRPr="006F284B" w:rsidRDefault="00AB74D1" w:rsidP="006806FE">
      <w:pPr>
        <w:pStyle w:val="1"/>
        <w:widowControl w:val="0"/>
        <w:spacing w:line="480" w:lineRule="auto"/>
        <w:contextualSpacing w:val="0"/>
      </w:pPr>
    </w:p>
    <w:p w14:paraId="4D962E8A" w14:textId="77777777" w:rsidR="006806FE" w:rsidRPr="006F284B" w:rsidRDefault="006806FE" w:rsidP="006806FE">
      <w:pPr>
        <w:pStyle w:val="1"/>
        <w:widowControl w:val="0"/>
        <w:spacing w:line="480" w:lineRule="auto"/>
        <w:contextualSpacing w:val="0"/>
      </w:pPr>
      <w:r w:rsidRPr="006F284B">
        <w:t>Вступ</w:t>
      </w:r>
      <w:bookmarkStart w:id="1" w:name="h.kwd4ad8vzxlk" w:colFirst="0" w:colLast="0"/>
      <w:bookmarkEnd w:id="1"/>
      <w:bookmarkEnd w:id="0"/>
    </w:p>
    <w:p w14:paraId="7151EF91" w14:textId="77777777" w:rsidR="008A7E9F" w:rsidRPr="006F284B" w:rsidRDefault="006806FE" w:rsidP="008A7E9F">
      <w:pPr>
        <w:pStyle w:val="1"/>
        <w:widowControl w:val="0"/>
        <w:spacing w:line="480" w:lineRule="auto"/>
        <w:contextualSpacing w:val="0"/>
      </w:pPr>
      <w:bookmarkStart w:id="2" w:name="_Toc262896366"/>
      <w:r w:rsidRPr="006F284B">
        <w:t>Розділ I</w:t>
      </w:r>
      <w:bookmarkStart w:id="3" w:name="h.x6l1tl6rlzf6" w:colFirst="0" w:colLast="0"/>
      <w:bookmarkEnd w:id="3"/>
      <w:bookmarkEnd w:id="2"/>
    </w:p>
    <w:p w14:paraId="3F394000" w14:textId="77777777" w:rsidR="008A7E9F" w:rsidRPr="006F284B" w:rsidRDefault="006806FE" w:rsidP="008A7E9F">
      <w:pPr>
        <w:pStyle w:val="1"/>
        <w:widowControl w:val="0"/>
        <w:spacing w:line="480" w:lineRule="auto"/>
        <w:contextualSpacing w:val="0"/>
        <w:rPr>
          <w:rFonts w:ascii="Times New Roman" w:eastAsia="Times New Roman" w:hAnsi="Times New Roman" w:cs="Times New Roman"/>
          <w:sz w:val="28"/>
        </w:rPr>
      </w:pPr>
      <w:bookmarkStart w:id="4" w:name="_Toc262896367"/>
      <w:r w:rsidRPr="006F284B">
        <w:rPr>
          <w:rFonts w:ascii="Times New Roman" w:eastAsia="Times New Roman" w:hAnsi="Times New Roman" w:cs="Times New Roman"/>
          <w:sz w:val="28"/>
        </w:rPr>
        <w:t>Роль автоматизованої побудови тезаурусів як предмету дослідження в галузі інформаційного пошуку</w:t>
      </w:r>
      <w:bookmarkEnd w:id="4"/>
      <w:r w:rsidRPr="006F284B">
        <w:rPr>
          <w:rFonts w:ascii="Times New Roman" w:eastAsia="Times New Roman" w:hAnsi="Times New Roman" w:cs="Times New Roman"/>
          <w:sz w:val="28"/>
        </w:rPr>
        <w:tab/>
      </w:r>
      <w:bookmarkStart w:id="5" w:name="h.2bo9wykzgap" w:colFirst="0" w:colLast="0"/>
      <w:bookmarkEnd w:id="5"/>
      <w:r w:rsidRPr="006F284B">
        <w:rPr>
          <w:rFonts w:ascii="Times New Roman" w:eastAsia="Times New Roman" w:hAnsi="Times New Roman" w:cs="Times New Roman"/>
          <w:sz w:val="28"/>
        </w:rPr>
        <w:tab/>
      </w:r>
      <w:bookmarkStart w:id="6" w:name="h.n1tutclt4fwd" w:colFirst="0" w:colLast="0"/>
      <w:bookmarkEnd w:id="6"/>
    </w:p>
    <w:p w14:paraId="72DEFCED" w14:textId="12591E67" w:rsidR="006806FE" w:rsidRPr="006F284B" w:rsidRDefault="006806FE" w:rsidP="008A7E9F">
      <w:pPr>
        <w:pStyle w:val="1"/>
        <w:widowControl w:val="0"/>
        <w:spacing w:line="480" w:lineRule="auto"/>
        <w:contextualSpacing w:val="0"/>
      </w:pPr>
      <w:bookmarkStart w:id="7" w:name="_Toc262896368"/>
      <w:r w:rsidRPr="006F284B">
        <w:t>1.1. Проблеми інформаційного пошуку</w:t>
      </w:r>
      <w:bookmarkEnd w:id="7"/>
    </w:p>
    <w:p w14:paraId="6F99FDB7" w14:textId="18D847B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 що поєднують пов’язані між сосою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 що показували, як люди тільки у 20% випадків вибирали однакові терміни для опису тих самих речей, а також заміри релевантності пошукової видачі з доданою інформацією з тезаурусу, що мають більші показники. Таким чином, можна вважати доведеним і очевидним, що використання тезаурусів в пошукових системах значно покращує їх якість.</w:t>
      </w:r>
    </w:p>
    <w:p w14:paraId="0A137D65"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Проблема полягає у тому, що для більшості комерційних баз даних, що поширють наукову інформацію, тезауруси складаються експертами з області 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автоматизованої побулови тезаурусів, що в якості корпусу беруть усі найновіші публікації з теми, і будують по них зв’язки між термінами. Як наслідок, маючи таку систему оновлювати термінологічні зв’язки значно простіше і дешевше. В публікації Моніки Лассі було розглянуто основні методи автоматизованої побудови тезаурусів, такі як CO, LSI, SVD та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тестуванню нового методу, що б використовував комбінацію ідей, що зустрічаються в цих методах, і присвячено дану магістерську тезу.</w:t>
      </w:r>
    </w:p>
    <w:p w14:paraId="28BE4C95" w14:textId="77777777" w:rsidR="006806FE" w:rsidRPr="006F284B" w:rsidRDefault="006806FE" w:rsidP="006806FE">
      <w:pPr>
        <w:pStyle w:val="normal"/>
        <w:rPr>
          <w:lang w:val="uk-UA"/>
        </w:rPr>
      </w:pPr>
    </w:p>
    <w:p w14:paraId="2ABE86D0" w14:textId="70266F06" w:rsidR="006F284B" w:rsidRDefault="006806FE" w:rsidP="006C2DF6">
      <w:pPr>
        <w:pStyle w:val="2"/>
      </w:pPr>
      <w:bookmarkStart w:id="8" w:name="h.ja6189pxkvut" w:colFirst="0" w:colLast="0"/>
      <w:bookmarkStart w:id="9" w:name="_Toc262896369"/>
      <w:bookmarkEnd w:id="8"/>
      <w:r w:rsidRPr="006F284B">
        <w:t>1.2. Розвиток онтологічних і семантичних систем аналізу текстів</w:t>
      </w:r>
      <w:bookmarkEnd w:id="9"/>
    </w:p>
    <w:p w14:paraId="3C438940" w14:textId="05F53352" w:rsidR="006F284B" w:rsidRDefault="006F284B" w:rsidP="006F284B">
      <w:r>
        <w:t>?</w:t>
      </w:r>
    </w:p>
    <w:p w14:paraId="5B243BFA" w14:textId="181DD697" w:rsidR="009B7DAE" w:rsidRPr="006F284B" w:rsidRDefault="009B7DAE" w:rsidP="006F284B">
      <w:r>
        <w:t>Тут про роль тезауруса. Означення тезауруса.</w:t>
      </w:r>
    </w:p>
    <w:p w14:paraId="5CE12B36" w14:textId="77777777" w:rsidR="006806FE" w:rsidRPr="006F284B" w:rsidRDefault="006806FE" w:rsidP="008A7E9F">
      <w:pPr>
        <w:pStyle w:val="2"/>
      </w:pPr>
      <w:bookmarkStart w:id="10" w:name="h.gnho8rldbif4" w:colFirst="0" w:colLast="0"/>
      <w:bookmarkStart w:id="11" w:name="_Toc262896370"/>
      <w:bookmarkEnd w:id="10"/>
      <w:r w:rsidRPr="006F284B">
        <w:t>1.3. Сучасний стан опису ресурсів в семантичному вебі: WordNet, Google Knowlrdge Graph, Wikipedia.</w:t>
      </w:r>
      <w:bookmarkEnd w:id="11"/>
    </w:p>
    <w:p w14:paraId="35D17387" w14:textId="77777777" w:rsidR="008A7E9F" w:rsidRPr="006F284B" w:rsidRDefault="008A7E9F" w:rsidP="008A7E9F"/>
    <w:p w14:paraId="4543A1F4" w14:textId="77777777" w:rsidR="006806FE" w:rsidRPr="006F284B" w:rsidRDefault="006806FE" w:rsidP="008A7E9F">
      <w:r w:rsidRPr="006F284B">
        <w:t xml:space="preserve">Ворднет- корпус англійської мови, розмічений експертами. </w:t>
      </w:r>
    </w:p>
    <w:p w14:paraId="3F0D5F25" w14:textId="7FF003DF" w:rsidR="006806FE" w:rsidRPr="006F284B" w:rsidRDefault="006806FE" w:rsidP="008A7E9F">
      <w:pPr>
        <w:pStyle w:val="2"/>
      </w:pPr>
      <w:bookmarkStart w:id="12" w:name="h.dn2z8al4526i" w:colFirst="0" w:colLast="0"/>
      <w:bookmarkStart w:id="13" w:name="_Toc262896371"/>
      <w:bookmarkEnd w:id="12"/>
      <w:r w:rsidRPr="006F284B">
        <w:t>1.4. RDF граф як формат опису залежностей між ресурсами в семантичному вебі</w:t>
      </w:r>
      <w:bookmarkEnd w:id="13"/>
    </w:p>
    <w:p w14:paraId="7F07D22C" w14:textId="77777777" w:rsidR="006806FE" w:rsidRPr="006F284B" w:rsidRDefault="006806FE" w:rsidP="008A7E9F">
      <w:pPr>
        <w:pStyle w:val="2"/>
      </w:pPr>
      <w:bookmarkStart w:id="14" w:name="h.hzjqvxn5prud" w:colFirst="0" w:colLast="0"/>
      <w:bookmarkStart w:id="15" w:name="_Toc262896372"/>
      <w:bookmarkEnd w:id="14"/>
      <w:r w:rsidRPr="006F284B">
        <w:t>1.5. Огляд концептів і абстрактного синтаксису RDF</w:t>
      </w:r>
      <w:bookmarkEnd w:id="15"/>
    </w:p>
    <w:p w14:paraId="6A16E9FA" w14:textId="77777777" w:rsidR="006806FE" w:rsidRPr="006F284B" w:rsidRDefault="006806FE" w:rsidP="008A7E9F">
      <w:pPr>
        <w:pStyle w:val="2"/>
      </w:pPr>
      <w:bookmarkStart w:id="16" w:name="h.dxgbr1gqd6to" w:colFirst="0" w:colLast="0"/>
      <w:bookmarkStart w:id="17" w:name="_Toc262896373"/>
      <w:bookmarkEnd w:id="16"/>
      <w:r w:rsidRPr="006F284B">
        <w:t>1.6. Огляд стандарту JSON-LD як конкретної специфікації RDF.</w:t>
      </w:r>
      <w:bookmarkEnd w:id="17"/>
    </w:p>
    <w:p w14:paraId="1CA983A2" w14:textId="77777777" w:rsidR="002D564A" w:rsidRPr="006F284B" w:rsidRDefault="002D564A" w:rsidP="002D564A"/>
    <w:p w14:paraId="0C1B0FBD" w14:textId="77777777" w:rsidR="006806FE" w:rsidRPr="006F284B" w:rsidRDefault="006F49E5" w:rsidP="006806FE">
      <w:pPr>
        <w:pStyle w:val="normal"/>
        <w:rPr>
          <w:lang w:val="uk-UA"/>
        </w:rPr>
      </w:pPr>
      <w:hyperlink r:id="rId10">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05377911" w14:textId="77777777" w:rsidR="006806FE" w:rsidRPr="006F284B" w:rsidRDefault="006806FE" w:rsidP="006806FE">
      <w:pPr>
        <w:pStyle w:val="normal"/>
        <w:rPr>
          <w:lang w:val="uk-UA"/>
        </w:rPr>
      </w:pPr>
      <w:r w:rsidRPr="006F284B">
        <w:rPr>
          <w:rFonts w:ascii="Times New Roman" w:eastAsia="Times New Roman" w:hAnsi="Times New Roman" w:cs="Times New Roman"/>
          <w:lang w:val="uk-UA"/>
        </w:rPr>
        <w:t>Використати для контексту JSON-LD</w:t>
      </w:r>
      <w:r w:rsidRPr="006F284B">
        <w:rPr>
          <w:lang w:val="uk-UA"/>
        </w:rPr>
        <w:t>.</w:t>
      </w:r>
    </w:p>
    <w:p w14:paraId="3C2C2584" w14:textId="77777777" w:rsidR="006806FE" w:rsidRPr="006F284B" w:rsidRDefault="006F49E5" w:rsidP="006806FE">
      <w:pPr>
        <w:pStyle w:val="normal"/>
        <w:rPr>
          <w:lang w:val="uk-UA"/>
        </w:rPr>
      </w:pPr>
      <w:hyperlink r:id="rId11">
        <w:r w:rsidR="006806FE" w:rsidRPr="006F284B">
          <w:rPr>
            <w:color w:val="1155CC"/>
            <w:u w:val="single"/>
            <w:lang w:val="uk-UA"/>
          </w:rPr>
          <w:t>http://json-ld.org/playground/</w:t>
        </w:r>
      </w:hyperlink>
      <w:r w:rsidR="006806FE" w:rsidRPr="006F284B">
        <w:rPr>
          <w:lang w:val="uk-UA"/>
        </w:rPr>
        <w:t xml:space="preserve"> - ресурс для перевірки валідності формату і конвертації між видами серіалізації.</w:t>
      </w:r>
    </w:p>
    <w:p w14:paraId="04A81678" w14:textId="77777777" w:rsidR="006806FE" w:rsidRPr="006F284B" w:rsidRDefault="006806FE" w:rsidP="002D564A">
      <w:pPr>
        <w:pStyle w:val="2"/>
      </w:pPr>
      <w:bookmarkStart w:id="18" w:name="h.z08vcpry4o1z" w:colFirst="0" w:colLast="0"/>
      <w:bookmarkStart w:id="19" w:name="_Toc262896374"/>
      <w:bookmarkEnd w:id="18"/>
      <w:r w:rsidRPr="006F284B">
        <w:t>1.7. Дослідження існуючих методів побудови термінології і складання тезаурусів</w:t>
      </w:r>
      <w:bookmarkEnd w:id="19"/>
    </w:p>
    <w:p w14:paraId="3F72A115" w14:textId="77777777" w:rsidR="006806FE" w:rsidRPr="006F284B" w:rsidRDefault="006806FE" w:rsidP="006806FE">
      <w:pPr>
        <w:pStyle w:val="normal"/>
        <w:ind w:firstLine="720"/>
        <w:rPr>
          <w:lang w:val="uk-UA"/>
        </w:rPr>
      </w:pPr>
      <w:r w:rsidRPr="006F284B">
        <w:rPr>
          <w:b/>
          <w:lang w:val="uk-UA"/>
        </w:rPr>
        <w:t>CO, LSI, SVD, Bayesian Networks.</w:t>
      </w:r>
    </w:p>
    <w:p w14:paraId="2B9A71E8" w14:textId="77777777" w:rsidR="006806FE" w:rsidRPr="006F284B" w:rsidRDefault="006806FE" w:rsidP="006806FE">
      <w:pPr>
        <w:pStyle w:val="normal"/>
        <w:rPr>
          <w:lang w:val="uk-UA"/>
        </w:rPr>
      </w:pPr>
    </w:p>
    <w:p w14:paraId="5F108B80" w14:textId="77777777" w:rsidR="006806FE" w:rsidRPr="006F284B" w:rsidRDefault="006806FE" w:rsidP="006806FE">
      <w:pPr>
        <w:pStyle w:val="normal"/>
        <w:rPr>
          <w:lang w:val="uk-UA"/>
        </w:rPr>
      </w:pPr>
      <w:r w:rsidRPr="006F284B">
        <w:rPr>
          <w:lang w:val="uk-UA"/>
        </w:rPr>
        <w:tab/>
        <w:t>Chen et al. (1995, p. 178) declare that the research in the area of generating terms by co-occurrence analysis</w:t>
      </w:r>
    </w:p>
    <w:p w14:paraId="18C48C83" w14:textId="77777777" w:rsidR="006806FE" w:rsidRPr="006F284B" w:rsidRDefault="006806FE" w:rsidP="006806FE">
      <w:pPr>
        <w:pStyle w:val="normal"/>
        <w:rPr>
          <w:lang w:val="uk-UA"/>
        </w:rPr>
      </w:pPr>
      <w:r w:rsidRPr="006F284B">
        <w:rPr>
          <w:lang w:val="uk-UA"/>
        </w:rPr>
        <w:t>done in the 1980’s and 1990’s have not given the results hoped for. Some experiments have resulted in poor</w:t>
      </w:r>
    </w:p>
    <w:p w14:paraId="474F3D5B" w14:textId="77777777" w:rsidR="006806FE" w:rsidRPr="006F284B" w:rsidRDefault="006806FE" w:rsidP="006806FE">
      <w:pPr>
        <w:pStyle w:val="normal"/>
        <w:rPr>
          <w:lang w:val="uk-UA"/>
        </w:rPr>
      </w:pPr>
      <w:r w:rsidRPr="006F284B">
        <w:rPr>
          <w:lang w:val="uk-UA"/>
        </w:rPr>
        <w:t>retrieval when terms were generated completely automatically. An experiment by Ekmekcioglu, Robertson &amp;</w:t>
      </w:r>
    </w:p>
    <w:p w14:paraId="45F195A3" w14:textId="77777777" w:rsidR="006806FE" w:rsidRPr="006F284B" w:rsidRDefault="006806FE" w:rsidP="006806FE">
      <w:pPr>
        <w:pStyle w:val="normal"/>
        <w:rPr>
          <w:lang w:val="uk-UA"/>
        </w:rPr>
      </w:pPr>
      <w:r w:rsidRPr="006F284B">
        <w:rPr>
          <w:lang w:val="uk-UA"/>
        </w:rPr>
        <w:t>Willetii in 1992 employed a user-directed approach where users were suggested terms for expanding their</w:t>
      </w:r>
    </w:p>
    <w:p w14:paraId="6006764A" w14:textId="77777777" w:rsidR="006806FE" w:rsidRPr="006F284B" w:rsidRDefault="006806FE" w:rsidP="006806FE">
      <w:pPr>
        <w:pStyle w:val="normal"/>
        <w:rPr>
          <w:lang w:val="uk-UA"/>
        </w:rPr>
      </w:pPr>
      <w:r w:rsidRPr="006F284B">
        <w:rPr>
          <w:lang w:val="uk-UA"/>
        </w:rPr>
        <w:t>queries. Four different approaches were used; original queries; query expansions generated by co-occurrence</w:t>
      </w:r>
    </w:p>
    <w:p w14:paraId="72F4DA2F" w14:textId="77777777" w:rsidR="006806FE" w:rsidRPr="006F284B" w:rsidRDefault="006806FE" w:rsidP="006806FE">
      <w:pPr>
        <w:pStyle w:val="normal"/>
        <w:rPr>
          <w:lang w:val="uk-UA"/>
        </w:rPr>
      </w:pPr>
      <w:r w:rsidRPr="006F284B">
        <w:rPr>
          <w:lang w:val="uk-UA"/>
        </w:rPr>
        <w:t>data; Soundex codes, where the same phonetic code is assigned to words that sound the same; and strong</w:t>
      </w:r>
    </w:p>
    <w:p w14:paraId="36632D18" w14:textId="77777777" w:rsidR="006806FE" w:rsidRPr="006F284B" w:rsidRDefault="006806FE" w:rsidP="006806FE">
      <w:pPr>
        <w:pStyle w:val="normal"/>
        <w:rPr>
          <w:lang w:val="uk-UA"/>
        </w:rPr>
      </w:pPr>
      <w:r w:rsidRPr="006F284B">
        <w:rPr>
          <w:lang w:val="uk-UA"/>
        </w:rPr>
        <w:t>similarity measure based on similar character microstructure. The results showed no significant difference in</w:t>
      </w:r>
    </w:p>
    <w:p w14:paraId="15C5BA7A" w14:textId="77777777" w:rsidR="006806FE" w:rsidRPr="006F284B" w:rsidRDefault="006806FE" w:rsidP="006806FE">
      <w:pPr>
        <w:pStyle w:val="normal"/>
        <w:rPr>
          <w:lang w:val="uk-UA"/>
        </w:rPr>
      </w:pPr>
      <w:r w:rsidRPr="006F284B">
        <w:rPr>
          <w:lang w:val="uk-UA"/>
        </w:rPr>
        <w:t>retrieval effectiveness between the initial queries and the expansions made. There was, however, a very small</w:t>
      </w:r>
    </w:p>
    <w:p w14:paraId="5D8F9C1B" w14:textId="77777777" w:rsidR="006806FE" w:rsidRPr="006F284B" w:rsidRDefault="006806FE" w:rsidP="006806FE">
      <w:pPr>
        <w:pStyle w:val="normal"/>
        <w:rPr>
          <w:lang w:val="uk-UA"/>
        </w:rPr>
      </w:pPr>
      <w:r w:rsidRPr="006F284B">
        <w:rPr>
          <w:lang w:val="uk-UA"/>
        </w:rPr>
        <w:t>degree of overlap between the relevant documents retrieved by the initial queries and the relevant documents</w:t>
      </w:r>
    </w:p>
    <w:p w14:paraId="6964A414" w14:textId="77777777" w:rsidR="006806FE" w:rsidRPr="006F284B" w:rsidRDefault="006806FE" w:rsidP="006806FE">
      <w:pPr>
        <w:pStyle w:val="normal"/>
        <w:rPr>
          <w:lang w:val="uk-UA"/>
        </w:rPr>
      </w:pPr>
      <w:r w:rsidRPr="006F284B">
        <w:rPr>
          <w:lang w:val="uk-UA"/>
        </w:rPr>
        <w:t>retrieved by the co-occurrence approach. The small degree of overlap of retrieved documents show that by</w:t>
      </w:r>
    </w:p>
    <w:p w14:paraId="54F77F29" w14:textId="77777777" w:rsidR="006806FE" w:rsidRPr="006F284B" w:rsidRDefault="006806FE" w:rsidP="006806FE">
      <w:pPr>
        <w:pStyle w:val="normal"/>
        <w:rPr>
          <w:lang w:val="uk-UA"/>
        </w:rPr>
      </w:pPr>
      <w:r w:rsidRPr="006F284B">
        <w:rPr>
          <w:lang w:val="uk-UA"/>
        </w:rPr>
        <w:t>adding to the query terms from a thesaurus generated by co-occurrence analysis,</w:t>
      </w:r>
      <w:r w:rsidRPr="006F284B">
        <w:rPr>
          <w:b/>
          <w:lang w:val="uk-UA"/>
        </w:rPr>
        <w:t xml:space="preserve"> an increase in the number of</w:t>
      </w:r>
    </w:p>
    <w:p w14:paraId="35D63750" w14:textId="77777777" w:rsidR="006806FE" w:rsidRPr="006F284B" w:rsidRDefault="006806FE" w:rsidP="006806FE">
      <w:pPr>
        <w:pStyle w:val="normal"/>
        <w:rPr>
          <w:lang w:val="uk-UA"/>
        </w:rPr>
      </w:pPr>
      <w:r w:rsidRPr="006F284B">
        <w:rPr>
          <w:b/>
          <w:lang w:val="uk-UA"/>
        </w:rPr>
        <w:t>relevant documents retrieved can be accomplished</w:t>
      </w:r>
      <w:r w:rsidRPr="006F284B">
        <w:rPr>
          <w:lang w:val="uk-UA"/>
        </w:rPr>
        <w:t>. (ibid, p. 178f)</w:t>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ind w:left="0"/>
      </w:pPr>
      <w:bookmarkStart w:id="20" w:name="h.2sjc1xz0263v" w:colFirst="0" w:colLast="0"/>
      <w:bookmarkStart w:id="21" w:name="_Toc262896375"/>
      <w:bookmarkEnd w:id="20"/>
      <w:r w:rsidRPr="006F284B">
        <w:t>1.7.1 Статистичні методи</w:t>
      </w:r>
      <w:bookmarkEnd w:id="21"/>
    </w:p>
    <w:p w14:paraId="2E2B9440" w14:textId="77777777" w:rsidR="002D564A" w:rsidRDefault="002D564A" w:rsidP="006806FE">
      <w:pPr>
        <w:pStyle w:val="normal"/>
        <w:widowControl w:val="0"/>
        <w:spacing w:line="360" w:lineRule="auto"/>
        <w:rPr>
          <w:rFonts w:ascii="Times New Roman" w:eastAsia="Times New Roman" w:hAnsi="Times New Roman" w:cs="Times New Roman"/>
          <w:sz w:val="28"/>
          <w:lang w:val="uk-UA"/>
        </w:rPr>
      </w:pPr>
    </w:p>
    <w:p w14:paraId="013CC003" w14:textId="129ED1AA" w:rsidR="009E087B" w:rsidRDefault="00BF100E" w:rsidP="006806FE">
      <w:pPr>
        <w:pStyle w:val="normal"/>
        <w:widowControl w:val="0"/>
        <w:spacing w:line="360" w:lineRule="auto"/>
        <w:rPr>
          <w:rFonts w:ascii="Times New Roman" w:eastAsia="Times New Roman" w:hAnsi="Times New Roman" w:cs="Times New Roman"/>
          <w:sz w:val="28"/>
          <w:lang w:val="uk-UA"/>
        </w:rPr>
      </w:pPr>
      <w:r>
        <w:rPr>
          <w:rFonts w:ascii="Times New Roman" w:eastAsia="Times New Roman" w:hAnsi="Times New Roman" w:cs="Times New Roman"/>
          <w:sz w:val="28"/>
          <w:lang w:val="uk-UA"/>
        </w:rPr>
        <w:t>Навести згадувані методи зі статті Грефестесона. А також зі статті шведки</w:t>
      </w:r>
      <w:r w:rsidR="008D6DAD">
        <w:rPr>
          <w:rFonts w:ascii="Times New Roman" w:eastAsia="Times New Roman" w:hAnsi="Times New Roman" w:cs="Times New Roman"/>
          <w:sz w:val="28"/>
          <w:lang w:val="uk-UA"/>
        </w:rPr>
        <w:t>.</w:t>
      </w:r>
    </w:p>
    <w:p w14:paraId="6A4293D8" w14:textId="77777777" w:rsidR="00BF100E" w:rsidRPr="006F284B" w:rsidRDefault="00BF100E" w:rsidP="006806FE">
      <w:pPr>
        <w:pStyle w:val="normal"/>
        <w:widowControl w:val="0"/>
        <w:spacing w:line="360" w:lineRule="auto"/>
        <w:rPr>
          <w:rFonts w:ascii="Times New Roman" w:eastAsia="Times New Roman" w:hAnsi="Times New Roman" w:cs="Times New Roman"/>
          <w:sz w:val="28"/>
          <w:lang w:val="uk-UA"/>
        </w:rPr>
      </w:pPr>
    </w:p>
    <w:p w14:paraId="662DA752" w14:textId="77777777" w:rsidR="006806FE" w:rsidRPr="006F284B" w:rsidRDefault="006806FE" w:rsidP="006806FE">
      <w:pPr>
        <w:pStyle w:val="normal"/>
        <w:widowControl w:val="0"/>
        <w:spacing w:line="360" w:lineRule="auto"/>
        <w:rPr>
          <w:lang w:val="uk-UA"/>
        </w:rPr>
      </w:pPr>
      <w:r w:rsidRPr="006F284B">
        <w:rPr>
          <w:rFonts w:ascii="Times New Roman" w:eastAsia="Times New Roman" w:hAnsi="Times New Roman" w:cs="Times New Roman"/>
          <w:sz w:val="28"/>
          <w:lang w:val="uk-UA"/>
        </w:rPr>
        <w:t>Idf = 1/df</w:t>
      </w:r>
    </w:p>
    <w:p w14:paraId="0078EF01"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Метрика, що дозволяє сортувати терміни по важливості і специфічності в документах.</w:t>
      </w:r>
    </w:p>
    <w:p w14:paraId="3A759BC2"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i/>
          <w:sz w:val="28"/>
          <w:lang w:val="uk-UA"/>
        </w:rPr>
        <w:t>Тут навести приклади досліджень, що сходяться до того, що проста метрика tf-idf настількі ж ефективна, як і складні ймовірностні моделі.</w:t>
      </w:r>
    </w:p>
    <w:p w14:paraId="4CE5234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 xml:space="preserve">Документарну частоту по невеликій колекції, а там паче по 1 документу, побудувати джуе важко. Набагато простіше взяти вже існуючу докумнтарну частоту терміну з пошукової системи. Як приклад було обрано пошукову систему Google, що разом з результатами звичйного пошуку завжди повертає приблизну кількість результатів. Даний показник і було взято за документарну частоту терміна. Під час побудови допоміжних методів щодо 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інших даних. Тому в рамках окремного програмного модулю дипломної роботи було написано споживач Google Custom Search RESTful API,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0D86B91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Кеш, як і інші дані проміжної роботи алгоритму, було вирішено зберігати в документарній базі MongoDB.</w:t>
      </w:r>
    </w:p>
    <w:p w14:paraId="0476F1C9" w14:textId="77777777" w:rsidR="006806FE" w:rsidRDefault="006806FE" w:rsidP="006B105F">
      <w:pPr>
        <w:pStyle w:val="3"/>
        <w:ind w:left="0"/>
      </w:pPr>
      <w:bookmarkStart w:id="22" w:name="h.3gh0l47gnqgi" w:colFirst="0" w:colLast="0"/>
      <w:bookmarkStart w:id="23" w:name="_Toc262896376"/>
      <w:bookmarkEnd w:id="22"/>
      <w:r w:rsidRPr="006F284B">
        <w:t>1.7.2 Лексикографічні методи</w:t>
      </w:r>
      <w:bookmarkEnd w:id="23"/>
    </w:p>
    <w:p w14:paraId="03E45E6A" w14:textId="63FC24ED" w:rsidR="007F790C" w:rsidRDefault="002958A2" w:rsidP="00DE2D90">
      <w:pPr>
        <w:spacing w:line="360" w:lineRule="auto"/>
        <w:ind w:firstLine="567"/>
        <w:rPr>
          <w:rFonts w:ascii="Times New Roman" w:hAnsi="Times New Roman" w:cs="Times New Roman"/>
          <w:sz w:val="28"/>
          <w:szCs w:val="28"/>
        </w:rPr>
      </w:pPr>
      <w:r w:rsidRPr="002958A2">
        <w:rPr>
          <w:rFonts w:ascii="Times New Roman" w:hAnsi="Times New Roman" w:cs="Times New Roman"/>
          <w:sz w:val="28"/>
          <w:szCs w:val="28"/>
        </w:rPr>
        <w:t xml:space="preserve">Лексикографічні методи пошуку зв’язків між термінами базуються на приципі </w:t>
      </w:r>
      <w:r>
        <w:rPr>
          <w:rFonts w:ascii="Times New Roman" w:hAnsi="Times New Roman" w:cs="Times New Roman"/>
          <w:sz w:val="28"/>
          <w:szCs w:val="28"/>
        </w:rPr>
        <w:t>прям</w:t>
      </w:r>
      <w:r w:rsidR="00E90E9E">
        <w:rPr>
          <w:rFonts w:ascii="Times New Roman" w:hAnsi="Times New Roman" w:cs="Times New Roman"/>
          <w:sz w:val="28"/>
          <w:szCs w:val="28"/>
        </w:rPr>
        <w:t xml:space="preserve">ого </w:t>
      </w:r>
      <w:r w:rsidR="00C41B84">
        <w:rPr>
          <w:rFonts w:ascii="Times New Roman" w:hAnsi="Times New Roman" w:cs="Times New Roman"/>
          <w:sz w:val="28"/>
          <w:szCs w:val="28"/>
        </w:rPr>
        <w:t>зазначення</w:t>
      </w:r>
      <w:r w:rsidR="00E90E9E">
        <w:rPr>
          <w:rFonts w:ascii="Times New Roman" w:hAnsi="Times New Roman" w:cs="Times New Roman"/>
          <w:sz w:val="28"/>
          <w:szCs w:val="28"/>
        </w:rPr>
        <w:t xml:space="preserve"> зв’язку </w:t>
      </w:r>
      <w:r w:rsidR="00812678">
        <w:rPr>
          <w:rFonts w:ascii="Times New Roman" w:hAnsi="Times New Roman" w:cs="Times New Roman"/>
          <w:sz w:val="28"/>
          <w:szCs w:val="28"/>
        </w:rPr>
        <w:t xml:space="preserve">між словами </w:t>
      </w:r>
      <w:r w:rsidR="00E90E9E">
        <w:rPr>
          <w:rFonts w:ascii="Times New Roman" w:hAnsi="Times New Roman" w:cs="Times New Roman"/>
          <w:sz w:val="28"/>
          <w:szCs w:val="28"/>
        </w:rPr>
        <w:t>за допомогою мовних засобів, причому</w:t>
      </w:r>
      <w:r w:rsidR="00923F88">
        <w:rPr>
          <w:rFonts w:ascii="Times New Roman" w:hAnsi="Times New Roman" w:cs="Times New Roman"/>
          <w:sz w:val="28"/>
          <w:szCs w:val="28"/>
        </w:rPr>
        <w:t xml:space="preserve"> характер зв’язку можно визначит</w:t>
      </w:r>
      <w:r w:rsidR="00E90E9E">
        <w:rPr>
          <w:rFonts w:ascii="Times New Roman" w:hAnsi="Times New Roman" w:cs="Times New Roman"/>
          <w:sz w:val="28"/>
          <w:szCs w:val="28"/>
        </w:rPr>
        <w:t xml:space="preserve">и, виходячи з синтаксичної та лексичної будови висловлювань. </w:t>
      </w:r>
      <w:r w:rsidR="003B2BD2">
        <w:rPr>
          <w:rFonts w:ascii="Times New Roman" w:hAnsi="Times New Roman" w:cs="Times New Roman"/>
          <w:sz w:val="28"/>
          <w:szCs w:val="28"/>
        </w:rPr>
        <w:t xml:space="preserve">Перш ніж розглянути основні позиції даних методів, а також їх безпосередній зв’язок </w:t>
      </w:r>
      <w:r w:rsidR="007F790C">
        <w:rPr>
          <w:rFonts w:ascii="Times New Roman" w:hAnsi="Times New Roman" w:cs="Times New Roman"/>
          <w:sz w:val="28"/>
          <w:szCs w:val="28"/>
        </w:rPr>
        <w:t>з утворенням термінології, необхідно подати декілька означень.</w:t>
      </w:r>
    </w:p>
    <w:p w14:paraId="2BB17087" w14:textId="08BD8DDD" w:rsidR="008E5A79" w:rsidRPr="00590082" w:rsidRDefault="00D322D4" w:rsidP="00590082">
      <w:pPr>
        <w:pStyle w:val="aff"/>
        <w:spacing w:before="0" w:beforeAutospacing="0" w:after="0" w:afterAutospacing="0" w:line="360" w:lineRule="auto"/>
        <w:ind w:firstLine="567"/>
        <w:jc w:val="both"/>
        <w:rPr>
          <w:rFonts w:ascii="Times New Roman" w:hAnsi="Times New Roman"/>
          <w:color w:val="000000"/>
          <w:sz w:val="28"/>
          <w:szCs w:val="28"/>
          <w:lang w:val="uk-UA"/>
        </w:rPr>
      </w:pPr>
      <w:r w:rsidRPr="00590082">
        <w:rPr>
          <w:rFonts w:ascii="Times New Roman" w:hAnsi="Times New Roman"/>
          <w:sz w:val="28"/>
          <w:szCs w:val="28"/>
          <w:lang w:val="uk-UA"/>
        </w:rPr>
        <w:t xml:space="preserve">Так, </w:t>
      </w:r>
      <w:r w:rsidRPr="00590082">
        <w:rPr>
          <w:rFonts w:ascii="Times New Roman" w:hAnsi="Times New Roman"/>
          <w:b/>
          <w:sz w:val="28"/>
          <w:szCs w:val="28"/>
          <w:lang w:val="uk-UA"/>
        </w:rPr>
        <w:t>терміном</w:t>
      </w:r>
      <w:r w:rsidR="008E5A79" w:rsidRPr="00590082">
        <w:rPr>
          <w:rFonts w:ascii="Times New Roman" w:hAnsi="Times New Roman"/>
          <w:sz w:val="28"/>
          <w:szCs w:val="28"/>
          <w:lang w:val="uk-UA"/>
        </w:rPr>
        <w:t xml:space="preserve"> </w:t>
      </w:r>
      <w:r w:rsidR="008E5A79" w:rsidRPr="00590082">
        <w:rPr>
          <w:rFonts w:ascii="Times New Roman" w:hAnsi="Times New Roman"/>
          <w:color w:val="000000"/>
          <w:sz w:val="28"/>
          <w:szCs w:val="28"/>
          <w:lang w:val="uk-UA"/>
        </w:rPr>
        <w:t>(лат. terminus – «рубіж, межа»)</w:t>
      </w:r>
      <w:r w:rsidRPr="00590082">
        <w:rPr>
          <w:rFonts w:ascii="Times New Roman" w:hAnsi="Times New Roman"/>
          <w:sz w:val="28"/>
          <w:szCs w:val="28"/>
          <w:lang w:val="uk-UA"/>
        </w:rPr>
        <w:t xml:space="preserve">, </w:t>
      </w:r>
      <w:r w:rsidR="008E5A79" w:rsidRPr="00590082">
        <w:rPr>
          <w:rFonts w:ascii="Times New Roman" w:hAnsi="Times New Roman"/>
          <w:sz w:val="28"/>
          <w:szCs w:val="28"/>
          <w:lang w:val="uk-UA"/>
        </w:rPr>
        <w:t>називають</w:t>
      </w:r>
      <w:r w:rsidR="008E5A79" w:rsidRPr="00590082">
        <w:rPr>
          <w:rFonts w:ascii="Times New Roman" w:hAnsi="Times New Roman"/>
          <w:color w:val="000000"/>
          <w:sz w:val="28"/>
          <w:szCs w:val="28"/>
          <w:lang w:val="uk-UA"/>
        </w:rPr>
        <w:t xml:space="preserve"> слово або словосполучення, що позначає поняття певної галузі науки, техніки тощо. Основними ознаками терміну є : системність, наявність дефініції, тенденція до однозначності в межах свого термінологічного поля, тобто термінології певної галузі</w:t>
      </w:r>
      <w:r w:rsidR="002D63E0">
        <w:rPr>
          <w:rFonts w:ascii="Times New Roman" w:hAnsi="Times New Roman"/>
          <w:color w:val="000000"/>
          <w:sz w:val="28"/>
          <w:szCs w:val="28"/>
          <w:lang w:val="uk-UA"/>
        </w:rPr>
        <w:t>.</w:t>
      </w:r>
      <w:r w:rsidR="002D63E0">
        <w:rPr>
          <w:rStyle w:val="aff2"/>
          <w:rFonts w:ascii="Times New Roman" w:hAnsi="Times New Roman"/>
          <w:color w:val="000000"/>
          <w:sz w:val="28"/>
          <w:szCs w:val="28"/>
          <w:lang w:val="uk-UA"/>
        </w:rPr>
        <w:footnoteReference w:id="1"/>
      </w:r>
      <w:r w:rsidR="008E5A79" w:rsidRPr="00590082">
        <w:rPr>
          <w:rFonts w:ascii="Times New Roman" w:hAnsi="Times New Roman"/>
          <w:color w:val="000000"/>
          <w:sz w:val="28"/>
          <w:szCs w:val="28"/>
          <w:lang w:val="uk-UA"/>
        </w:rPr>
        <w:t xml:space="preserve"> Зазначені ознаки наявні тільки в конкретних терміносистемах, але за їх межами термін втрачає вказані характеристики і стає загальновживаним словом. Слід також зазначити, що основна функція терміна – номінативна</w:t>
      </w:r>
      <w:r w:rsidR="008E5A79" w:rsidRPr="00590082">
        <w:rPr>
          <w:rFonts w:ascii="Times New Roman" w:hAnsi="Times New Roman"/>
          <w:color w:val="FF0000"/>
          <w:sz w:val="28"/>
          <w:szCs w:val="28"/>
          <w:lang w:val="uk-UA"/>
        </w:rPr>
        <w:t xml:space="preserve"> </w:t>
      </w:r>
      <w:r w:rsidR="008E5A79" w:rsidRPr="00590082">
        <w:rPr>
          <w:rFonts w:ascii="Times New Roman" w:hAnsi="Times New Roman"/>
          <w:color w:val="000000"/>
          <w:sz w:val="28"/>
          <w:szCs w:val="28"/>
          <w:lang w:val="uk-UA"/>
        </w:rPr>
        <w:t>та що терміни у більшості випадках позбавлені емоційного забарвлення.</w:t>
      </w:r>
    </w:p>
    <w:p w14:paraId="4028E824"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Термін – одиниця лексичного складу мови, завданням котрої є називати реалії даної спеціальності та бути підставою для наукового висловлювання. Без цих найменувань неможливо здійснювати наукову роботу. У науковому тексті термін виступає як стабільний елемент, який приєднують до одиниць загальновживаного лексичного складу мови. Відзначаються дві основні сфери функціонування термінів: сфера внутрішньо-наукова та сфера зовнішніх зв’язків мови.</w:t>
      </w:r>
    </w:p>
    <w:p w14:paraId="7C5E885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«Кожен термін є результатом розумової діяльності людини, зокрема діяльності, спрямованої на узагальнення і абстрагування».</w:t>
      </w:r>
      <w:r w:rsidRPr="00590082">
        <w:rPr>
          <w:rFonts w:ascii="Times New Roman" w:hAnsi="Times New Roman" w:cs="Times New Roman"/>
          <w:color w:val="000000"/>
          <w:sz w:val="28"/>
          <w:szCs w:val="28"/>
          <w:vertAlign w:val="superscript"/>
        </w:rPr>
        <w:t>3</w:t>
      </w:r>
    </w:p>
    <w:p w14:paraId="51A1549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p>
    <w:p w14:paraId="3536D662"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Слід мати на увазі те, що в кожній із галузей конкретний термін має інше семантичне значення, котре може збігатися із значенням у загальній мові або може відрізнятися від нього. Варто також зазначити, що на зміну значення терміна впливають мовні та і позамовні фактори.</w:t>
      </w:r>
    </w:p>
    <w:p w14:paraId="13CB49EB" w14:textId="77777777" w:rsidR="007E1AB3" w:rsidRPr="00590082" w:rsidRDefault="007E1AB3" w:rsidP="00590082">
      <w:pPr>
        <w:spacing w:after="0" w:line="360" w:lineRule="auto"/>
        <w:rPr>
          <w:rFonts w:ascii="Times New Roman" w:eastAsia="Times New Roman" w:hAnsi="Times New Roman" w:cs="Times New Roman"/>
          <w:sz w:val="28"/>
          <w:szCs w:val="28"/>
          <w:lang w:val="en-US"/>
        </w:rPr>
      </w:pPr>
    </w:p>
    <w:p w14:paraId="60970066" w14:textId="7E9C322C" w:rsidR="007E1AB3" w:rsidRPr="00590082" w:rsidRDefault="00BE0ABC" w:rsidP="00590082">
      <w:pPr>
        <w:pStyle w:val="aff"/>
        <w:spacing w:before="0" w:beforeAutospacing="0" w:after="0" w:afterAutospacing="0" w:line="360" w:lineRule="auto"/>
        <w:jc w:val="both"/>
        <w:rPr>
          <w:rFonts w:ascii="Times New Roman" w:hAnsi="Times New Roman"/>
          <w:sz w:val="28"/>
          <w:szCs w:val="28"/>
          <w:lang w:val="uk-UA"/>
        </w:rPr>
      </w:pPr>
      <w:r w:rsidRPr="00590082">
        <w:rPr>
          <w:rFonts w:ascii="Times New Roman" w:hAnsi="Times New Roman"/>
          <w:sz w:val="28"/>
          <w:szCs w:val="28"/>
          <w:lang w:val="uk-UA"/>
        </w:rPr>
        <w:t>Розглядаючи типологію термінів, для наших задач є ключовою типологія за формою, а саме:</w:t>
      </w:r>
    </w:p>
    <w:p w14:paraId="28F5624C" w14:textId="290B5894" w:rsidR="00590082" w:rsidRPr="00590082" w:rsidRDefault="00590082" w:rsidP="00590082">
      <w:pPr>
        <w:pStyle w:val="ae"/>
        <w:spacing w:after="0" w:line="360" w:lineRule="auto"/>
        <w:textAlignment w:val="baseline"/>
        <w:rPr>
          <w:rFonts w:ascii="Times New Roman" w:hAnsi="Times New Roman" w:cs="Times New Roman"/>
          <w:color w:val="000000"/>
          <w:sz w:val="28"/>
          <w:szCs w:val="28"/>
        </w:rPr>
      </w:pPr>
      <w:r w:rsidRPr="00590082">
        <w:rPr>
          <w:rFonts w:ascii="Times New Roman" w:hAnsi="Times New Roman" w:cs="Times New Roman"/>
          <w:b/>
          <w:bCs/>
          <w:color w:val="000000"/>
          <w:sz w:val="28"/>
          <w:szCs w:val="28"/>
        </w:rPr>
        <w:t>однослівні</w:t>
      </w:r>
      <w:r w:rsidRPr="00590082">
        <w:rPr>
          <w:rFonts w:ascii="Times New Roman" w:hAnsi="Times New Roman" w:cs="Times New Roman"/>
          <w:color w:val="000000"/>
          <w:sz w:val="28"/>
          <w:szCs w:val="28"/>
        </w:rPr>
        <w:t xml:space="preserve">: </w:t>
      </w:r>
      <w:r w:rsidRPr="00590082">
        <w:rPr>
          <w:rFonts w:ascii="Times New Roman" w:hAnsi="Times New Roman" w:cs="Times New Roman"/>
          <w:color w:val="000000"/>
          <w:sz w:val="28"/>
          <w:szCs w:val="28"/>
        </w:rPr>
        <w:tab/>
      </w:r>
      <w:r w:rsidRPr="00590082">
        <w:rPr>
          <w:rFonts w:ascii="Times New Roman" w:hAnsi="Times New Roman" w:cs="Times New Roman"/>
          <w:i/>
          <w:iCs/>
          <w:color w:val="000000"/>
          <w:sz w:val="28"/>
          <w:szCs w:val="28"/>
        </w:rPr>
        <w:t xml:space="preserve">кластеризація, означення, алгоритм </w:t>
      </w:r>
      <w:r w:rsidRPr="00590082">
        <w:rPr>
          <w:rFonts w:ascii="Times New Roman" w:hAnsi="Times New Roman" w:cs="Times New Roman"/>
          <w:color w:val="000000"/>
          <w:sz w:val="28"/>
          <w:szCs w:val="28"/>
        </w:rPr>
        <w:tab/>
      </w:r>
    </w:p>
    <w:p w14:paraId="7AADF4FB" w14:textId="11ACF6CB" w:rsidR="00BE0ABC" w:rsidRDefault="00590082" w:rsidP="00590082">
      <w:pPr>
        <w:pStyle w:val="ae"/>
        <w:spacing w:after="0" w:line="360" w:lineRule="auto"/>
        <w:rPr>
          <w:rFonts w:ascii="Times New Roman" w:eastAsia="Times New Roman" w:hAnsi="Times New Roman" w:cs="Times New Roman"/>
          <w:i/>
          <w:iCs/>
          <w:color w:val="000000"/>
          <w:sz w:val="28"/>
          <w:szCs w:val="28"/>
        </w:rPr>
      </w:pPr>
      <w:r w:rsidRPr="00590082">
        <w:rPr>
          <w:rFonts w:ascii="Times New Roman" w:eastAsia="Times New Roman" w:hAnsi="Times New Roman" w:cs="Times New Roman"/>
          <w:b/>
          <w:bCs/>
          <w:color w:val="000000"/>
          <w:sz w:val="28"/>
          <w:szCs w:val="28"/>
        </w:rPr>
        <w:t>багатослівні</w:t>
      </w:r>
      <w:r w:rsidRPr="00590082">
        <w:rPr>
          <w:rFonts w:ascii="Times New Roman" w:eastAsia="Times New Roman" w:hAnsi="Times New Roman" w:cs="Times New Roman"/>
          <w:color w:val="000000"/>
          <w:sz w:val="28"/>
          <w:szCs w:val="28"/>
        </w:rPr>
        <w:t xml:space="preserve">, або </w:t>
      </w:r>
      <w:r w:rsidRPr="00590082">
        <w:rPr>
          <w:rFonts w:ascii="Times New Roman" w:eastAsia="Times New Roman" w:hAnsi="Times New Roman" w:cs="Times New Roman"/>
          <w:b/>
          <w:bCs/>
          <w:color w:val="000000"/>
          <w:sz w:val="28"/>
          <w:szCs w:val="28"/>
        </w:rPr>
        <w:t xml:space="preserve">термінологічні </w:t>
      </w:r>
      <w:r w:rsidRPr="00590082">
        <w:rPr>
          <w:rFonts w:ascii="Times New Roman" w:eastAsia="Times New Roman" w:hAnsi="Times New Roman" w:cs="Times New Roman"/>
          <w:b/>
          <w:bCs/>
          <w:color w:val="000000"/>
          <w:sz w:val="28"/>
          <w:szCs w:val="28"/>
        </w:rPr>
        <w:tab/>
        <w:t>словосполучення</w:t>
      </w:r>
      <w:r w:rsidRPr="00590082">
        <w:rPr>
          <w:rFonts w:ascii="Times New Roman" w:eastAsia="Times New Roman" w:hAnsi="Times New Roman" w:cs="Times New Roman"/>
          <w:color w:val="000000"/>
          <w:sz w:val="28"/>
          <w:szCs w:val="28"/>
        </w:rPr>
        <w:t xml:space="preserve"> (найчастіше двослівні терміни): </w:t>
      </w:r>
      <w:r w:rsidRPr="00590082">
        <w:rPr>
          <w:rFonts w:ascii="Times New Roman" w:eastAsia="Times New Roman" w:hAnsi="Times New Roman" w:cs="Times New Roman"/>
          <w:i/>
          <w:iCs/>
          <w:color w:val="000000"/>
          <w:sz w:val="28"/>
          <w:szCs w:val="28"/>
        </w:rPr>
        <w:t>часова складність, соціологічне дослідження</w:t>
      </w:r>
      <w:r w:rsidR="00BF6B56">
        <w:rPr>
          <w:rFonts w:ascii="Times New Roman" w:eastAsia="Times New Roman" w:hAnsi="Times New Roman" w:cs="Times New Roman"/>
          <w:i/>
          <w:iCs/>
          <w:color w:val="000000"/>
          <w:sz w:val="28"/>
          <w:szCs w:val="28"/>
        </w:rPr>
        <w:t>.</w:t>
      </w:r>
    </w:p>
    <w:p w14:paraId="399CB8B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4C666133"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0EABC7E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7097970F" w14:textId="0829D75B"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задач пошуку термінів також важливо надати способи утворення термінів. Відомі такі способи утворення термінів</w:t>
      </w:r>
      <w:r w:rsidR="00E463B4">
        <w:rPr>
          <w:rStyle w:val="aff2"/>
          <w:rFonts w:ascii="Times New Roman" w:eastAsia="Times New Roman" w:hAnsi="Times New Roman" w:cs="Times New Roman"/>
          <w:iCs/>
          <w:color w:val="000000"/>
          <w:sz w:val="28"/>
          <w:szCs w:val="28"/>
        </w:rPr>
        <w:footnoteReference w:id="2"/>
      </w:r>
      <w:r>
        <w:rPr>
          <w:rFonts w:ascii="Times New Roman" w:eastAsia="Times New Roman" w:hAnsi="Times New Roman" w:cs="Times New Roman"/>
          <w:iCs/>
          <w:color w:val="000000"/>
          <w:sz w:val="28"/>
          <w:szCs w:val="28"/>
        </w:rPr>
        <w:t>:</w:t>
      </w:r>
    </w:p>
    <w:p w14:paraId="3133A8D9"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утворюванням похідних слів: додавання префіксів та суфіксів до існуючих слів;</w:t>
      </w:r>
    </w:p>
    <w:p w14:paraId="35C97C04"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 xml:space="preserve">складанням слів у термінологічні словосполучення </w:t>
      </w:r>
    </w:p>
    <w:p w14:paraId="6F15C30B"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об’єднуванням слів у композити – складені слова</w:t>
      </w:r>
    </w:p>
    <w:p w14:paraId="5FFE5762"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 xml:space="preserve">використанням скорочених слів або скорочень </w:t>
      </w:r>
    </w:p>
    <w:p w14:paraId="18D1EFAE"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перенесенням значення</w:t>
      </w:r>
    </w:p>
    <w:p w14:paraId="0BB1DEF9" w14:textId="59B78E0E" w:rsidR="00DD6882" w:rsidRDefault="00DD6882" w:rsidP="00DD6882">
      <w:pPr>
        <w:pStyle w:val="Bezmezer"/>
        <w:numPr>
          <w:ilvl w:val="0"/>
          <w:numId w:val="20"/>
        </w:numPr>
        <w:ind w:left="0"/>
        <w:rPr>
          <w:sz w:val="28"/>
          <w:szCs w:val="28"/>
          <w:lang w:val="uk-UA"/>
        </w:rPr>
      </w:pPr>
      <w:r w:rsidRPr="00DD6882">
        <w:rPr>
          <w:sz w:val="28"/>
          <w:szCs w:val="28"/>
          <w:lang w:val="uk-UA"/>
        </w:rPr>
        <w:t xml:space="preserve">запозиченням слів з інших мов </w:t>
      </w:r>
    </w:p>
    <w:p w14:paraId="10AF448E" w14:textId="77777777" w:rsidR="00DD6882" w:rsidRDefault="00DD6882" w:rsidP="00DD6882">
      <w:pPr>
        <w:pStyle w:val="Bezmezer"/>
        <w:rPr>
          <w:sz w:val="28"/>
          <w:szCs w:val="28"/>
          <w:lang w:val="uk-UA"/>
        </w:rPr>
      </w:pPr>
    </w:p>
    <w:p w14:paraId="2E4F3F14" w14:textId="785A92F4" w:rsidR="00DD6882" w:rsidRDefault="00DD6882" w:rsidP="00D54887">
      <w:pPr>
        <w:pStyle w:val="Bezmezer"/>
        <w:ind w:firstLine="708"/>
        <w:rPr>
          <w:szCs w:val="24"/>
          <w:lang w:val="uk-UA"/>
        </w:rPr>
      </w:pPr>
      <w:r>
        <w:rPr>
          <w:sz w:val="28"/>
          <w:szCs w:val="28"/>
          <w:lang w:val="uk-UA"/>
        </w:rPr>
        <w:t xml:space="preserve">В розрізі лексикографічних методів пошуку зв’язків в термінології, найцікавішим для нас є спосіб </w:t>
      </w:r>
      <w:r w:rsidR="00382596">
        <w:rPr>
          <w:sz w:val="28"/>
          <w:szCs w:val="28"/>
          <w:lang w:val="uk-UA"/>
        </w:rPr>
        <w:t xml:space="preserve">складання термінологічних словосполучень. </w:t>
      </w:r>
      <w:r w:rsidR="00382596" w:rsidRPr="00382596">
        <w:rPr>
          <w:sz w:val="28"/>
          <w:szCs w:val="28"/>
          <w:lang w:val="uk-UA"/>
        </w:rPr>
        <w:t xml:space="preserve">Цей спосіб належить до найпродуктивніших способів словотвору. Два або більше слів зливаються в одне словосполучення. Окремі слова втрачають у словосполученні свою самостійність та їх питоме значення зникає. У новому сполученні його члени набувають нового змісту, який є в даній формі однозначний. </w:t>
      </w:r>
      <w:r w:rsidR="00382596" w:rsidRPr="00382596">
        <w:rPr>
          <w:caps/>
          <w:sz w:val="28"/>
          <w:szCs w:val="28"/>
          <w:lang w:val="uk-UA"/>
        </w:rPr>
        <w:t>т</w:t>
      </w:r>
      <w:r w:rsidR="00382596" w:rsidRPr="00382596">
        <w:rPr>
          <w:sz w:val="28"/>
          <w:szCs w:val="28"/>
          <w:lang w:val="uk-UA"/>
        </w:rPr>
        <w:t>ермінологічні словосполучення, як</w:t>
      </w:r>
      <w:r w:rsidR="00382596" w:rsidRPr="00382596">
        <w:rPr>
          <w:sz w:val="28"/>
          <w:szCs w:val="28"/>
        </w:rPr>
        <w:t> </w:t>
      </w:r>
      <w:r w:rsidR="00382596" w:rsidRPr="00382596">
        <w:rPr>
          <w:sz w:val="28"/>
          <w:szCs w:val="28"/>
          <w:lang w:val="uk-UA"/>
        </w:rPr>
        <w:t>правило, поділяють</w:t>
      </w:r>
      <w:r w:rsidR="00382596" w:rsidRPr="00382596">
        <w:rPr>
          <w:color w:val="FF0000"/>
          <w:sz w:val="28"/>
          <w:szCs w:val="28"/>
          <w:lang w:val="uk-UA"/>
        </w:rPr>
        <w:t xml:space="preserve"> </w:t>
      </w:r>
      <w:r w:rsidR="00382596" w:rsidRPr="00382596">
        <w:rPr>
          <w:sz w:val="28"/>
          <w:szCs w:val="28"/>
          <w:lang w:val="uk-UA"/>
        </w:rPr>
        <w:t>на номінативні та дієслівні. Кожне термінологічне словосполучення виступає у мові як певна форма, тобто неможливо його члени пересувати або заміняти синонімами.</w:t>
      </w:r>
    </w:p>
    <w:p w14:paraId="028B1868"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26A9CCC3" w14:textId="7E463995" w:rsidR="00CC423B" w:rsidRDefault="002D63E0" w:rsidP="00CC423B">
      <w:pPr>
        <w:pStyle w:val="ae"/>
        <w:spacing w:after="0" w:line="360" w:lineRule="auto"/>
        <w:ind w:left="0"/>
        <w:rPr>
          <w:rFonts w:ascii="Times New Roman" w:eastAsia="Times New Roman" w:hAnsi="Times New Roman" w:cs="Times New Roman"/>
          <w:iCs/>
          <w:color w:val="000000"/>
          <w:sz w:val="28"/>
          <w:szCs w:val="28"/>
        </w:rPr>
      </w:pPr>
      <w:r w:rsidRPr="002D63E0">
        <w:rPr>
          <w:rFonts w:ascii="Times New Roman" w:eastAsia="Times New Roman" w:hAnsi="Times New Roman" w:cs="Times New Roman"/>
          <w:iCs/>
          <w:color w:val="000000"/>
          <w:sz w:val="28"/>
          <w:szCs w:val="28"/>
        </w:rPr>
        <w:t xml:space="preserve">З поняття терміну логічно випливає означення термінології: </w:t>
      </w:r>
    </w:p>
    <w:p w14:paraId="66383BA5" w14:textId="77777777" w:rsidR="00DD6882" w:rsidRPr="00DD6882" w:rsidRDefault="00DD6882" w:rsidP="00DD6882">
      <w:pPr>
        <w:pStyle w:val="Bezmezer"/>
        <w:ind w:firstLine="360"/>
        <w:rPr>
          <w:sz w:val="28"/>
          <w:szCs w:val="28"/>
          <w:lang w:val="uk-UA"/>
        </w:rPr>
      </w:pPr>
      <w:r w:rsidRPr="00DD6882">
        <w:rPr>
          <w:b/>
          <w:sz w:val="28"/>
          <w:szCs w:val="28"/>
          <w:lang w:val="uk-UA"/>
        </w:rPr>
        <w:t xml:space="preserve">Термінологія </w:t>
      </w:r>
      <w:r w:rsidRPr="00DD6882">
        <w:rPr>
          <w:sz w:val="28"/>
          <w:szCs w:val="28"/>
          <w:lang w:val="uk-UA"/>
        </w:rPr>
        <w:t xml:space="preserve"> (лат. </w:t>
      </w:r>
      <w:r w:rsidRPr="00DD6882">
        <w:rPr>
          <w:sz w:val="28"/>
          <w:szCs w:val="28"/>
        </w:rPr>
        <w:t xml:space="preserve">terminus – </w:t>
      </w:r>
      <w:r w:rsidRPr="00DD6882">
        <w:rPr>
          <w:sz w:val="28"/>
          <w:szCs w:val="28"/>
          <w:lang w:val="uk-UA"/>
        </w:rPr>
        <w:t xml:space="preserve">«рубіж, межа» і грец. λόγος – «слово, вчення») : </w:t>
      </w:r>
    </w:p>
    <w:p w14:paraId="165503AF" w14:textId="77777777" w:rsidR="00DD6882" w:rsidRPr="00DD6882" w:rsidRDefault="00DD6882" w:rsidP="00DD6882">
      <w:pPr>
        <w:pStyle w:val="Bezmezer"/>
        <w:numPr>
          <w:ilvl w:val="0"/>
          <w:numId w:val="19"/>
        </w:numPr>
        <w:ind w:left="0"/>
        <w:rPr>
          <w:sz w:val="28"/>
          <w:szCs w:val="28"/>
          <w:lang w:val="uk-UA"/>
        </w:rPr>
      </w:pPr>
      <w:r w:rsidRPr="00DD6882">
        <w:rPr>
          <w:sz w:val="28"/>
          <w:szCs w:val="28"/>
          <w:lang w:val="uk-UA"/>
        </w:rPr>
        <w:t xml:space="preserve">Сукупність термінів, що обслуговують певну сферу знань, пов’язаних із системою понять : мистецтво, техніка, виробництво тощо. На думку вчених, слово </w:t>
      </w:r>
      <w:r w:rsidRPr="00DD6882">
        <w:rPr>
          <w:b/>
          <w:i/>
          <w:sz w:val="28"/>
          <w:szCs w:val="28"/>
          <w:lang w:val="uk-UA"/>
        </w:rPr>
        <w:t>термін</w:t>
      </w:r>
      <w:r w:rsidRPr="00DD6882">
        <w:rPr>
          <w:sz w:val="28"/>
          <w:szCs w:val="28"/>
          <w:lang w:val="uk-UA"/>
        </w:rPr>
        <w:t xml:space="preserve"> уперше з’явилося у Німеччині в 1876 р.</w:t>
      </w:r>
    </w:p>
    <w:p w14:paraId="567B02C6" w14:textId="77777777" w:rsidR="00DD6882" w:rsidRPr="00DD6882" w:rsidRDefault="00DD6882" w:rsidP="000E0E56">
      <w:pPr>
        <w:pStyle w:val="Bezmezer"/>
        <w:numPr>
          <w:ilvl w:val="0"/>
          <w:numId w:val="19"/>
        </w:numPr>
        <w:ind w:left="0"/>
        <w:rPr>
          <w:sz w:val="28"/>
          <w:szCs w:val="28"/>
          <w:lang w:val="uk-UA"/>
        </w:rPr>
      </w:pPr>
      <w:r w:rsidRPr="00DD6882">
        <w:rPr>
          <w:sz w:val="28"/>
          <w:szCs w:val="28"/>
          <w:lang w:val="uk-UA"/>
        </w:rPr>
        <w:t>Розділ лексикології, що займається загально-теоретичними питаннями терміна.</w:t>
      </w:r>
      <w:r w:rsidRPr="00DD6882">
        <w:rPr>
          <w:rStyle w:val="aff2"/>
          <w:sz w:val="28"/>
          <w:szCs w:val="28"/>
          <w:lang w:val="uk-UA"/>
        </w:rPr>
        <w:footnoteReference w:id="3"/>
      </w:r>
    </w:p>
    <w:p w14:paraId="671C1372" w14:textId="48265A98" w:rsidR="002D63E0" w:rsidRPr="00946EDB" w:rsidRDefault="00DD6882" w:rsidP="000E0E56">
      <w:pPr>
        <w:pStyle w:val="ae"/>
        <w:spacing w:after="0" w:line="360" w:lineRule="auto"/>
        <w:ind w:left="0"/>
        <w:jc w:val="both"/>
        <w:rPr>
          <w:rFonts w:ascii="Times New Roman" w:eastAsia="Times New Roman" w:hAnsi="Times New Roman" w:cs="Times New Roman"/>
          <w:iCs/>
          <w:color w:val="000000"/>
          <w:sz w:val="28"/>
          <w:szCs w:val="28"/>
        </w:rPr>
      </w:pPr>
      <w:r w:rsidRPr="00DD6882">
        <w:rPr>
          <w:rFonts w:ascii="Times New Roman" w:hAnsi="Times New Roman" w:cs="Times New Roman"/>
          <w:sz w:val="28"/>
          <w:szCs w:val="28"/>
        </w:rPr>
        <w:t xml:space="preserve">На Україні,  крім поняття </w:t>
      </w:r>
      <w:r w:rsidRPr="00DD6882">
        <w:rPr>
          <w:rFonts w:ascii="Times New Roman" w:hAnsi="Times New Roman" w:cs="Times New Roman"/>
          <w:b/>
          <w:i/>
          <w:sz w:val="28"/>
          <w:szCs w:val="28"/>
        </w:rPr>
        <w:t>термінологія</w:t>
      </w:r>
      <w:r w:rsidRPr="00DD6882">
        <w:rPr>
          <w:rFonts w:ascii="Times New Roman" w:hAnsi="Times New Roman" w:cs="Times New Roman"/>
          <w:sz w:val="28"/>
          <w:szCs w:val="28"/>
        </w:rPr>
        <w:t xml:space="preserve">, досі часто користуються терміном </w:t>
      </w:r>
      <w:r w:rsidRPr="00946EDB">
        <w:rPr>
          <w:rFonts w:ascii="Times New Roman" w:hAnsi="Times New Roman" w:cs="Times New Roman"/>
          <w:b/>
          <w:i/>
          <w:sz w:val="28"/>
          <w:szCs w:val="28"/>
        </w:rPr>
        <w:t>термінознавство</w:t>
      </w:r>
      <w:r w:rsidRPr="00946EDB">
        <w:rPr>
          <w:rFonts w:ascii="Times New Roman" w:hAnsi="Times New Roman" w:cs="Times New Roman"/>
          <w:sz w:val="28"/>
          <w:szCs w:val="28"/>
        </w:rPr>
        <w:t>. Дефініція його така – «наука, яка займається загальновживаними питаннями терміна, термінології, номенклатури».</w:t>
      </w:r>
      <w:r w:rsidRPr="00946EDB">
        <w:rPr>
          <w:rStyle w:val="aff2"/>
          <w:rFonts w:ascii="Times New Roman" w:hAnsi="Times New Roman" w:cs="Times New Roman"/>
          <w:sz w:val="28"/>
          <w:szCs w:val="28"/>
        </w:rPr>
        <w:footnoteReference w:id="4"/>
      </w:r>
    </w:p>
    <w:p w14:paraId="5B211BF2" w14:textId="77777777" w:rsidR="00CC423B" w:rsidRPr="00946EDB" w:rsidRDefault="00CC423B" w:rsidP="000E0E56">
      <w:pPr>
        <w:pStyle w:val="ae"/>
        <w:spacing w:after="0" w:line="360" w:lineRule="auto"/>
        <w:ind w:left="0"/>
        <w:jc w:val="both"/>
        <w:rPr>
          <w:rFonts w:ascii="Times New Roman" w:eastAsia="Times New Roman" w:hAnsi="Times New Roman" w:cs="Times New Roman"/>
          <w:iCs/>
          <w:color w:val="000000"/>
          <w:sz w:val="28"/>
          <w:szCs w:val="28"/>
          <w:lang w:val="en-US"/>
        </w:rPr>
      </w:pPr>
    </w:p>
    <w:p w14:paraId="0D0A0E12" w14:textId="2FC2F0AF" w:rsidR="00946EDB" w:rsidRPr="00946EDB" w:rsidRDefault="00DF6167" w:rsidP="000E0E56">
      <w:pPr>
        <w:pStyle w:val="ae"/>
        <w:spacing w:after="0" w:line="360" w:lineRule="auto"/>
        <w:ind w:left="0"/>
        <w:jc w:val="both"/>
        <w:rPr>
          <w:rFonts w:ascii="Times New Roman" w:eastAsia="Times New Roman" w:hAnsi="Times New Roman" w:cs="Times New Roman"/>
          <w:iCs/>
          <w:color w:val="000000"/>
          <w:sz w:val="28"/>
          <w:szCs w:val="28"/>
        </w:rPr>
      </w:pPr>
      <w:r w:rsidRPr="00946EDB">
        <w:rPr>
          <w:rFonts w:ascii="Times New Roman" w:eastAsia="Times New Roman" w:hAnsi="Times New Roman" w:cs="Times New Roman"/>
          <w:iCs/>
          <w:color w:val="000000"/>
          <w:sz w:val="28"/>
          <w:szCs w:val="28"/>
        </w:rPr>
        <w:t>На даному етапі ми можемо побачити прямий зв’язок між тезаурусом, термінологією і лексикографією.</w:t>
      </w:r>
    </w:p>
    <w:p w14:paraId="54E4AD09" w14:textId="77777777" w:rsidR="00946EDB" w:rsidRPr="00946EDB" w:rsidRDefault="00946EDB" w:rsidP="00946EDB">
      <w:pPr>
        <w:pStyle w:val="Bezmezer"/>
        <w:spacing w:before="240"/>
        <w:ind w:firstLine="708"/>
        <w:rPr>
          <w:sz w:val="28"/>
          <w:szCs w:val="28"/>
          <w:lang w:val="uk-UA"/>
        </w:rPr>
      </w:pPr>
      <w:r w:rsidRPr="00946EDB">
        <w:rPr>
          <w:b/>
          <w:sz w:val="28"/>
          <w:szCs w:val="28"/>
          <w:lang w:val="uk-UA"/>
        </w:rPr>
        <w:t xml:space="preserve">Лексикографія </w:t>
      </w:r>
      <w:r w:rsidRPr="00946EDB">
        <w:rPr>
          <w:sz w:val="28"/>
          <w:szCs w:val="28"/>
        </w:rPr>
        <w:t xml:space="preserve">(від </w:t>
      </w:r>
      <w:hyperlink r:id="rId12" w:tooltip="Грецька мова" w:history="1">
        <w:r w:rsidRPr="00946EDB">
          <w:rPr>
            <w:rStyle w:val="afe"/>
            <w:sz w:val="28"/>
            <w:szCs w:val="28"/>
          </w:rPr>
          <w:t>грец.</w:t>
        </w:r>
      </w:hyperlink>
      <w:r w:rsidRPr="00946EDB">
        <w:rPr>
          <w:sz w:val="28"/>
          <w:szCs w:val="28"/>
        </w:rPr>
        <w:t xml:space="preserve"> </w:t>
      </w:r>
      <w:r w:rsidRPr="00946EDB">
        <w:rPr>
          <w:i/>
          <w:iCs/>
          <w:sz w:val="28"/>
          <w:szCs w:val="28"/>
          <w:lang w:val="el-GR"/>
        </w:rPr>
        <w:t>Λεξικογραφία</w:t>
      </w:r>
      <w:r w:rsidRPr="00946EDB">
        <w:rPr>
          <w:sz w:val="28"/>
          <w:szCs w:val="28"/>
          <w:lang w:val="uk-UA"/>
        </w:rPr>
        <w:t>; від</w:t>
      </w:r>
      <w:r w:rsidRPr="00946EDB">
        <w:rPr>
          <w:sz w:val="28"/>
          <w:szCs w:val="28"/>
        </w:rPr>
        <w:t xml:space="preserve"> </w:t>
      </w:r>
      <w:hyperlink r:id="rId13" w:tooltip="Грецька мова" w:history="1">
        <w:r w:rsidRPr="00946EDB">
          <w:rPr>
            <w:rStyle w:val="afe"/>
            <w:sz w:val="28"/>
            <w:szCs w:val="28"/>
          </w:rPr>
          <w:t>грец.</w:t>
        </w:r>
      </w:hyperlink>
      <w:r w:rsidRPr="00946EDB">
        <w:rPr>
          <w:sz w:val="28"/>
          <w:szCs w:val="28"/>
        </w:rPr>
        <w:t xml:space="preserve"> </w:t>
      </w:r>
      <w:r w:rsidRPr="00946EDB">
        <w:rPr>
          <w:i/>
          <w:iCs/>
          <w:sz w:val="28"/>
          <w:szCs w:val="28"/>
          <w:lang w:val="el-GR"/>
        </w:rPr>
        <w:t>Λεξικόν</w:t>
      </w:r>
      <w:r w:rsidRPr="00946EDB">
        <w:rPr>
          <w:sz w:val="28"/>
          <w:szCs w:val="28"/>
        </w:rPr>
        <w:t xml:space="preserve"> - </w:t>
      </w:r>
      <w:r w:rsidRPr="00946EDB">
        <w:rPr>
          <w:sz w:val="28"/>
          <w:szCs w:val="28"/>
          <w:lang w:val="uk-UA"/>
        </w:rPr>
        <w:t>«</w:t>
      </w:r>
      <w:r w:rsidRPr="00946EDB">
        <w:rPr>
          <w:sz w:val="28"/>
          <w:szCs w:val="28"/>
        </w:rPr>
        <w:t>словник</w:t>
      </w:r>
      <w:r w:rsidRPr="00946EDB">
        <w:rPr>
          <w:sz w:val="28"/>
          <w:szCs w:val="28"/>
          <w:lang w:val="uk-UA"/>
        </w:rPr>
        <w:t>»</w:t>
      </w:r>
      <w:r w:rsidRPr="00946EDB">
        <w:rPr>
          <w:sz w:val="28"/>
          <w:szCs w:val="28"/>
        </w:rPr>
        <w:t xml:space="preserve"> і </w:t>
      </w:r>
      <w:hyperlink r:id="rId14" w:tooltip="Грецька мова" w:history="1">
        <w:r w:rsidRPr="00946EDB">
          <w:rPr>
            <w:rStyle w:val="afe"/>
            <w:sz w:val="28"/>
            <w:szCs w:val="28"/>
          </w:rPr>
          <w:t>грец.</w:t>
        </w:r>
      </w:hyperlink>
      <w:r w:rsidRPr="00946EDB">
        <w:rPr>
          <w:sz w:val="28"/>
          <w:szCs w:val="28"/>
        </w:rPr>
        <w:t xml:space="preserve"> </w:t>
      </w:r>
      <w:r w:rsidRPr="00946EDB">
        <w:rPr>
          <w:i/>
          <w:iCs/>
          <w:sz w:val="28"/>
          <w:szCs w:val="28"/>
          <w:lang w:val="el-GR"/>
        </w:rPr>
        <w:t>Γράφω</w:t>
      </w:r>
      <w:r w:rsidRPr="00946EDB">
        <w:rPr>
          <w:sz w:val="28"/>
          <w:szCs w:val="28"/>
        </w:rPr>
        <w:t xml:space="preserve"> - </w:t>
      </w:r>
      <w:r w:rsidRPr="00946EDB">
        <w:rPr>
          <w:sz w:val="28"/>
          <w:szCs w:val="28"/>
          <w:lang w:val="uk-UA"/>
        </w:rPr>
        <w:t>«</w:t>
      </w:r>
      <w:r w:rsidRPr="00946EDB">
        <w:rPr>
          <w:sz w:val="28"/>
          <w:szCs w:val="28"/>
        </w:rPr>
        <w:t>пишу</w:t>
      </w:r>
      <w:r w:rsidRPr="00946EDB">
        <w:rPr>
          <w:sz w:val="28"/>
          <w:szCs w:val="28"/>
          <w:lang w:val="uk-UA"/>
        </w:rPr>
        <w:t>»</w:t>
      </w:r>
      <w:r w:rsidRPr="00946EDB">
        <w:rPr>
          <w:sz w:val="28"/>
          <w:szCs w:val="28"/>
        </w:rPr>
        <w:t>)</w:t>
      </w:r>
      <w:r w:rsidRPr="00946EDB">
        <w:rPr>
          <w:sz w:val="28"/>
          <w:szCs w:val="28"/>
          <w:lang w:val="uk-UA"/>
        </w:rPr>
        <w:t xml:space="preserve"> – словникарство, розділ мовознавства, що займається створенням словників та</w:t>
      </w:r>
      <w:r w:rsidRPr="00946EDB">
        <w:rPr>
          <w:sz w:val="28"/>
          <w:szCs w:val="28"/>
        </w:rPr>
        <w:t> </w:t>
      </w:r>
      <w:r w:rsidRPr="00946EDB">
        <w:rPr>
          <w:sz w:val="28"/>
          <w:szCs w:val="28"/>
          <w:lang w:val="uk-UA"/>
        </w:rPr>
        <w:t>їх теоретичних засад.</w:t>
      </w:r>
      <w:r w:rsidRPr="00946EDB">
        <w:rPr>
          <w:rStyle w:val="aff2"/>
          <w:sz w:val="28"/>
          <w:szCs w:val="28"/>
          <w:lang w:val="uk-UA"/>
        </w:rPr>
        <w:footnoteReference w:id="5"/>
      </w:r>
      <w:r w:rsidRPr="00946EDB">
        <w:rPr>
          <w:sz w:val="28"/>
          <w:szCs w:val="28"/>
          <w:lang w:val="uk-UA"/>
        </w:rPr>
        <w:t xml:space="preserve"> У рамках лексикографії</w:t>
      </w:r>
      <w:r w:rsidRPr="00946EDB">
        <w:rPr>
          <w:sz w:val="28"/>
          <w:szCs w:val="28"/>
        </w:rPr>
        <w:t xml:space="preserve"> </w:t>
      </w:r>
      <w:r w:rsidRPr="00946EDB">
        <w:rPr>
          <w:sz w:val="28"/>
          <w:szCs w:val="28"/>
          <w:lang w:val="uk-UA"/>
        </w:rPr>
        <w:t>слід розрізняти лексикографічну теорію, котра</w:t>
      </w:r>
      <w:r w:rsidRPr="00946EDB">
        <w:rPr>
          <w:sz w:val="28"/>
          <w:szCs w:val="28"/>
        </w:rPr>
        <w:t xml:space="preserve"> </w:t>
      </w:r>
      <w:r w:rsidRPr="00946EDB">
        <w:rPr>
          <w:sz w:val="28"/>
          <w:szCs w:val="28"/>
          <w:lang w:val="uk-UA"/>
        </w:rPr>
        <w:t>включає в себе основні проблеми лексикографії, з якими зустрічається лексикограф у своїй роботі та власне лексикографічну практику, тобто практичні питання щодо збору лексикографічного матеріалу, його розробку та з рештою укладання словникового тексту. Лексикографія пов’язана з іншою мовознавчою дисципліною – лексикологією.</w:t>
      </w:r>
      <w:r w:rsidRPr="00946EDB">
        <w:rPr>
          <w:sz w:val="28"/>
          <w:szCs w:val="28"/>
        </w:rPr>
        <w:t xml:space="preserve"> </w:t>
      </w:r>
      <w:r w:rsidRPr="00946EDB">
        <w:rPr>
          <w:sz w:val="28"/>
          <w:szCs w:val="28"/>
          <w:lang w:val="uk-UA"/>
        </w:rPr>
        <w:t>Головним завданням лексикографії є пояснення незрозумілих слів</w:t>
      </w:r>
      <w:r w:rsidRPr="00946EDB">
        <w:rPr>
          <w:sz w:val="28"/>
          <w:szCs w:val="28"/>
        </w:rPr>
        <w:t xml:space="preserve">, </w:t>
      </w:r>
      <w:r w:rsidRPr="00946EDB">
        <w:rPr>
          <w:sz w:val="28"/>
          <w:szCs w:val="28"/>
          <w:lang w:val="uk-UA"/>
        </w:rPr>
        <w:t>яке</w:t>
      </w:r>
      <w:r w:rsidRPr="00946EDB">
        <w:rPr>
          <w:sz w:val="28"/>
          <w:szCs w:val="28"/>
        </w:rPr>
        <w:t xml:space="preserve"> </w:t>
      </w:r>
      <w:r w:rsidRPr="00946EDB">
        <w:rPr>
          <w:sz w:val="28"/>
          <w:szCs w:val="28"/>
          <w:lang w:val="uk-UA"/>
        </w:rPr>
        <w:t>здійснювалося початково у</w:t>
      </w:r>
      <w:r w:rsidRPr="00946EDB">
        <w:rPr>
          <w:sz w:val="28"/>
          <w:szCs w:val="28"/>
        </w:rPr>
        <w:t> </w:t>
      </w:r>
      <w:r w:rsidRPr="00946EDB">
        <w:rPr>
          <w:sz w:val="28"/>
          <w:szCs w:val="28"/>
          <w:lang w:val="uk-UA"/>
        </w:rPr>
        <w:t>вигляді глос, тобто тлумачення написів на полях і в тексті рукописних книг.</w:t>
      </w:r>
      <w:r w:rsidRPr="00946EDB">
        <w:rPr>
          <w:sz w:val="28"/>
          <w:szCs w:val="28"/>
        </w:rPr>
        <w:t xml:space="preserve"> </w:t>
      </w:r>
      <w:r w:rsidRPr="00946EDB">
        <w:rPr>
          <w:sz w:val="28"/>
          <w:szCs w:val="28"/>
          <w:lang w:val="uk-UA"/>
        </w:rPr>
        <w:t>Лексикографія займається словникарським кодифікуванням лексики будь-якої мови.</w:t>
      </w:r>
    </w:p>
    <w:p w14:paraId="63CF237C" w14:textId="77777777" w:rsidR="00946EDB" w:rsidRPr="00946EDB" w:rsidRDefault="00946EDB" w:rsidP="00946EDB">
      <w:pPr>
        <w:pStyle w:val="Bezmezer"/>
        <w:ind w:firstLine="708"/>
        <w:rPr>
          <w:sz w:val="28"/>
          <w:szCs w:val="28"/>
          <w:lang w:val="uk-UA"/>
        </w:rPr>
      </w:pPr>
      <w:r w:rsidRPr="00946EDB">
        <w:rPr>
          <w:b/>
          <w:sz w:val="28"/>
          <w:szCs w:val="28"/>
          <w:lang w:val="uk-UA"/>
        </w:rPr>
        <w:t xml:space="preserve"> Основним об</w:t>
      </w:r>
      <w:r w:rsidRPr="00946EDB">
        <w:rPr>
          <w:b/>
          <w:sz w:val="28"/>
          <w:szCs w:val="28"/>
          <w:lang w:val="ru-RU"/>
        </w:rPr>
        <w:t>’</w:t>
      </w:r>
      <w:r w:rsidRPr="00946EDB">
        <w:rPr>
          <w:b/>
          <w:sz w:val="28"/>
          <w:szCs w:val="28"/>
          <w:lang w:val="uk-UA"/>
        </w:rPr>
        <w:t xml:space="preserve">єктом </w:t>
      </w:r>
      <w:r w:rsidRPr="00946EDB">
        <w:rPr>
          <w:sz w:val="28"/>
          <w:szCs w:val="28"/>
          <w:lang w:val="uk-UA"/>
        </w:rPr>
        <w:t xml:space="preserve">лексикографіі є слово. Будь-який словник містить певну кількість слів конкретної досліджуваної мови або мов, тобто необхідно з точки зору лексикографії розглядати слово і мову. </w:t>
      </w:r>
    </w:p>
    <w:p w14:paraId="1C91377F" w14:textId="77777777" w:rsidR="00946EDB" w:rsidRPr="00946EDB" w:rsidRDefault="00946EDB" w:rsidP="00EA7AB4">
      <w:pPr>
        <w:pStyle w:val="Bezmezer"/>
        <w:ind w:firstLine="708"/>
        <w:rPr>
          <w:sz w:val="28"/>
          <w:szCs w:val="28"/>
          <w:lang w:val="uk-UA"/>
        </w:rPr>
      </w:pPr>
      <w:r w:rsidRPr="00946EDB">
        <w:rPr>
          <w:sz w:val="28"/>
          <w:szCs w:val="28"/>
          <w:lang w:val="uk-UA"/>
        </w:rPr>
        <w:t xml:space="preserve">Одним із завдань лексикографії є </w:t>
      </w:r>
      <w:r w:rsidRPr="00946EDB">
        <w:rPr>
          <w:b/>
          <w:sz w:val="28"/>
          <w:szCs w:val="28"/>
          <w:lang w:val="uk-UA"/>
        </w:rPr>
        <w:t xml:space="preserve">укладання словників, </w:t>
      </w:r>
      <w:r w:rsidRPr="00946EDB">
        <w:rPr>
          <w:sz w:val="28"/>
          <w:szCs w:val="28"/>
          <w:lang w:val="uk-UA"/>
        </w:rPr>
        <w:t>адже «словник є корисним помічником для спеціальної термінологічної роботи, а також для стилізації наукового тексту, тому що в</w:t>
      </w:r>
      <w:r w:rsidRPr="00946EDB">
        <w:rPr>
          <w:color w:val="FF0000"/>
          <w:sz w:val="28"/>
          <w:szCs w:val="28"/>
        </w:rPr>
        <w:t xml:space="preserve"> </w:t>
      </w:r>
      <w:r w:rsidRPr="00946EDB">
        <w:rPr>
          <w:sz w:val="28"/>
          <w:szCs w:val="28"/>
          <w:lang w:val="uk-UA"/>
        </w:rPr>
        <w:t>них наочно зібрані спеціальні назви та звороти» (</w:t>
      </w:r>
      <w:r w:rsidRPr="00946EDB">
        <w:rPr>
          <w:i/>
          <w:sz w:val="28"/>
          <w:szCs w:val="28"/>
          <w:lang w:val="uk-UA"/>
        </w:rPr>
        <w:t>переклад –– М.К.</w:t>
      </w:r>
      <w:r w:rsidRPr="00946EDB">
        <w:rPr>
          <w:sz w:val="28"/>
          <w:szCs w:val="28"/>
          <w:lang w:val="uk-UA"/>
        </w:rPr>
        <w:t>).</w:t>
      </w:r>
      <w:r w:rsidRPr="00946EDB">
        <w:rPr>
          <w:rStyle w:val="aff2"/>
          <w:sz w:val="28"/>
          <w:szCs w:val="28"/>
          <w:lang w:val="uk-UA"/>
        </w:rPr>
        <w:footnoteReference w:id="6"/>
      </w:r>
      <w:r w:rsidRPr="00946EDB">
        <w:rPr>
          <w:sz w:val="28"/>
          <w:szCs w:val="28"/>
          <w:lang w:val="uk-UA"/>
        </w:rPr>
        <w:t xml:space="preserve"> </w:t>
      </w:r>
      <w:r w:rsidRPr="00946EDB">
        <w:rPr>
          <w:caps/>
          <w:sz w:val="28"/>
          <w:szCs w:val="28"/>
          <w:lang w:val="uk-UA"/>
        </w:rPr>
        <w:t>с</w:t>
      </w:r>
      <w:r w:rsidRPr="00946EDB">
        <w:rPr>
          <w:sz w:val="28"/>
          <w:szCs w:val="28"/>
          <w:lang w:val="uk-UA"/>
        </w:rPr>
        <w:t>ловники відображають культуру й мову народу та є джерелом правил її написання, вимови, наголошування</w:t>
      </w:r>
      <w:r w:rsidRPr="00946EDB">
        <w:rPr>
          <w:color w:val="FF0000"/>
          <w:sz w:val="28"/>
          <w:szCs w:val="28"/>
          <w:lang w:val="uk-UA"/>
        </w:rPr>
        <w:t xml:space="preserve"> </w:t>
      </w:r>
      <w:r w:rsidRPr="00946EDB">
        <w:rPr>
          <w:sz w:val="28"/>
          <w:szCs w:val="28"/>
          <w:lang w:val="uk-UA"/>
        </w:rPr>
        <w:t xml:space="preserve">тощо. </w:t>
      </w:r>
    </w:p>
    <w:p w14:paraId="48DCBD22" w14:textId="38E2D85B" w:rsidR="00CA5396" w:rsidRDefault="00951A15"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Важливо, що</w:t>
      </w:r>
      <w:r w:rsidR="00CA5396">
        <w:rPr>
          <w:rFonts w:ascii="Times New Roman" w:eastAsia="Times New Roman" w:hAnsi="Times New Roman" w:cs="Times New Roman"/>
          <w:iCs/>
          <w:color w:val="000000"/>
          <w:sz w:val="28"/>
          <w:szCs w:val="28"/>
        </w:rPr>
        <w:t xml:space="preserve"> серед типів словників, складанню котрих присвячена наука і ремесло ле</w:t>
      </w:r>
      <w:r w:rsidR="000F0C7A">
        <w:rPr>
          <w:rFonts w:ascii="Times New Roman" w:eastAsia="Times New Roman" w:hAnsi="Times New Roman" w:cs="Times New Roman"/>
          <w:iCs/>
          <w:color w:val="000000"/>
          <w:sz w:val="28"/>
          <w:szCs w:val="28"/>
          <w:lang w:val="en-US"/>
        </w:rPr>
        <w:t>к</w:t>
      </w:r>
      <w:r w:rsidR="00CA5396">
        <w:rPr>
          <w:rFonts w:ascii="Times New Roman" w:eastAsia="Times New Roman" w:hAnsi="Times New Roman" w:cs="Times New Roman"/>
          <w:iCs/>
          <w:color w:val="000000"/>
          <w:sz w:val="28"/>
          <w:szCs w:val="28"/>
        </w:rPr>
        <w:t>сикографії, почесне місце займають саме термінологічні словники.</w:t>
      </w:r>
    </w:p>
    <w:p w14:paraId="6E9EE62C" w14:textId="0245F450" w:rsidR="00CA5396" w:rsidRDefault="00CA5396"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Отже, зв’язок проблематики складання тезаурусів і викростання </w:t>
      </w:r>
      <w:r w:rsidR="00D74770">
        <w:rPr>
          <w:rFonts w:ascii="Times New Roman" w:eastAsia="Times New Roman" w:hAnsi="Times New Roman" w:cs="Times New Roman"/>
          <w:iCs/>
          <w:color w:val="000000"/>
          <w:sz w:val="28"/>
          <w:szCs w:val="28"/>
        </w:rPr>
        <w:t xml:space="preserve">лексикографічних методів є </w:t>
      </w:r>
      <w:r w:rsidR="00C8113D">
        <w:rPr>
          <w:rFonts w:ascii="Times New Roman" w:eastAsia="Times New Roman" w:hAnsi="Times New Roman" w:cs="Times New Roman"/>
          <w:iCs/>
          <w:color w:val="000000"/>
          <w:sz w:val="28"/>
          <w:szCs w:val="28"/>
        </w:rPr>
        <w:t xml:space="preserve">вкрай необхідною умовою пошуку вдалих рішень. </w:t>
      </w:r>
    </w:p>
    <w:p w14:paraId="365B5F27" w14:textId="1822752E" w:rsidR="001D00F0" w:rsidRDefault="005301FE"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Адже в працях</w:t>
      </w:r>
      <w:r w:rsidR="00202480">
        <w:rPr>
          <w:rFonts w:ascii="Times New Roman" w:eastAsia="Times New Roman" w:hAnsi="Times New Roman" w:cs="Times New Roman"/>
          <w:iCs/>
          <w:color w:val="000000"/>
          <w:sz w:val="28"/>
          <w:szCs w:val="28"/>
        </w:rPr>
        <w:t xml:space="preserve"> Стр</w:t>
      </w:r>
      <w:r w:rsidR="001D00F0">
        <w:rPr>
          <w:rFonts w:ascii="Times New Roman" w:eastAsia="Times New Roman" w:hAnsi="Times New Roman" w:cs="Times New Roman"/>
          <w:iCs/>
          <w:color w:val="000000"/>
          <w:sz w:val="28"/>
          <w:szCs w:val="28"/>
        </w:rPr>
        <w:t>алковс</w:t>
      </w:r>
      <w:r w:rsidR="00202480">
        <w:rPr>
          <w:rFonts w:ascii="Times New Roman" w:eastAsia="Times New Roman" w:hAnsi="Times New Roman" w:cs="Times New Roman"/>
          <w:iCs/>
          <w:color w:val="000000"/>
          <w:sz w:val="28"/>
          <w:szCs w:val="28"/>
        </w:rPr>
        <w:t>ь</w:t>
      </w:r>
      <w:r w:rsidR="001D00F0">
        <w:rPr>
          <w:rFonts w:ascii="Times New Roman" w:eastAsia="Times New Roman" w:hAnsi="Times New Roman" w:cs="Times New Roman"/>
          <w:iCs/>
          <w:color w:val="000000"/>
          <w:sz w:val="28"/>
          <w:szCs w:val="28"/>
        </w:rPr>
        <w:t>кого</w:t>
      </w:r>
      <w:r w:rsidR="001D00F0">
        <w:rPr>
          <w:rStyle w:val="aff2"/>
          <w:rFonts w:ascii="Times New Roman" w:eastAsia="Times New Roman" w:hAnsi="Times New Roman" w:cs="Times New Roman"/>
          <w:iCs/>
          <w:color w:val="000000"/>
          <w:sz w:val="28"/>
          <w:szCs w:val="28"/>
        </w:rPr>
        <w:footnoteReference w:id="7"/>
      </w:r>
      <w:r>
        <w:rPr>
          <w:rFonts w:ascii="Times New Roman" w:eastAsia="Times New Roman" w:hAnsi="Times New Roman" w:cs="Times New Roman"/>
          <w:iCs/>
          <w:color w:val="000000"/>
          <w:sz w:val="28"/>
          <w:szCs w:val="28"/>
        </w:rPr>
        <w:t xml:space="preserve"> і Грефенстета</w:t>
      </w:r>
      <w:r w:rsidR="001D2C49">
        <w:rPr>
          <w:rStyle w:val="aff2"/>
          <w:rFonts w:ascii="Times New Roman" w:eastAsia="Times New Roman" w:hAnsi="Times New Roman" w:cs="Times New Roman"/>
          <w:iCs/>
          <w:color w:val="000000"/>
          <w:sz w:val="28"/>
          <w:szCs w:val="28"/>
        </w:rPr>
        <w:footnoteReference w:id="8"/>
      </w:r>
      <w:r w:rsidR="001D00F0">
        <w:rPr>
          <w:rFonts w:ascii="Times New Roman" w:eastAsia="Times New Roman" w:hAnsi="Times New Roman" w:cs="Times New Roman"/>
          <w:iCs/>
          <w:color w:val="000000"/>
          <w:sz w:val="28"/>
          <w:szCs w:val="28"/>
        </w:rPr>
        <w:t xml:space="preserve"> зазаначалася одна з найпоширеніших проблем всіх статистичних методів – проблематика індексування фразових термнів, або, в нашому випадку, термінологічних словосполучень.</w:t>
      </w:r>
      <w:r w:rsidR="007865C7">
        <w:rPr>
          <w:rFonts w:ascii="Times New Roman" w:eastAsia="Times New Roman" w:hAnsi="Times New Roman" w:cs="Times New Roman"/>
          <w:iCs/>
          <w:color w:val="000000"/>
          <w:sz w:val="28"/>
          <w:szCs w:val="28"/>
        </w:rPr>
        <w:t xml:space="preserve"> Зокрема, автор зазначав необхідність побудови якісних рішень на основі лінгвістичних особливостей текстів, зокрема з використанням техніки тегування за частинами мови, як одну</w:t>
      </w:r>
      <w:r w:rsidR="00C94BAB">
        <w:rPr>
          <w:rFonts w:ascii="Times New Roman" w:eastAsia="Times New Roman" w:hAnsi="Times New Roman" w:cs="Times New Roman"/>
          <w:iCs/>
          <w:color w:val="000000"/>
          <w:sz w:val="28"/>
          <w:szCs w:val="28"/>
        </w:rPr>
        <w:t xml:space="preserve"> із головних задач покращення с</w:t>
      </w:r>
      <w:r w:rsidR="007865C7">
        <w:rPr>
          <w:rFonts w:ascii="Times New Roman" w:eastAsia="Times New Roman" w:hAnsi="Times New Roman" w:cs="Times New Roman"/>
          <w:iCs/>
          <w:color w:val="000000"/>
          <w:sz w:val="28"/>
          <w:szCs w:val="28"/>
        </w:rPr>
        <w:t>т</w:t>
      </w:r>
      <w:r w:rsidR="00C94BAB">
        <w:rPr>
          <w:rFonts w:ascii="Times New Roman" w:eastAsia="Times New Roman" w:hAnsi="Times New Roman" w:cs="Times New Roman"/>
          <w:iCs/>
          <w:color w:val="000000"/>
          <w:sz w:val="28"/>
          <w:szCs w:val="28"/>
        </w:rPr>
        <w:t>ат</w:t>
      </w:r>
      <w:r w:rsidR="007865C7">
        <w:rPr>
          <w:rFonts w:ascii="Times New Roman" w:eastAsia="Times New Roman" w:hAnsi="Times New Roman" w:cs="Times New Roman"/>
          <w:iCs/>
          <w:color w:val="000000"/>
          <w:sz w:val="28"/>
          <w:szCs w:val="28"/>
        </w:rPr>
        <w:t>истичних методів в інформаційному пошуку.</w:t>
      </w:r>
    </w:p>
    <w:p w14:paraId="16E71113" w14:textId="6E21BF58" w:rsidR="00232A29" w:rsidRDefault="00B12DE9"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того щоб таку методику спробувати застосувати для пошуку термінів, необхідно розглянути можливі способи утворення термінів.</w:t>
      </w:r>
    </w:p>
    <w:p w14:paraId="730FCF2A" w14:textId="3685FA12" w:rsidR="001E1C55" w:rsidRPr="00EA7AB4" w:rsidRDefault="00EB14F0"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Розглянемо способи утворення термінів шляхом складання словосполучень. Згідно з роботою Кріслової</w:t>
      </w:r>
      <w:r>
        <w:rPr>
          <w:rStyle w:val="aff2"/>
          <w:rFonts w:ascii="Times New Roman" w:eastAsia="Times New Roman" w:hAnsi="Times New Roman" w:cs="Times New Roman"/>
          <w:iCs/>
          <w:color w:val="000000"/>
          <w:sz w:val="28"/>
          <w:szCs w:val="28"/>
        </w:rPr>
        <w:footnoteReference w:id="9"/>
      </w:r>
      <w:r>
        <w:rPr>
          <w:rFonts w:ascii="Times New Roman" w:eastAsia="Times New Roman" w:hAnsi="Times New Roman" w:cs="Times New Roman"/>
          <w:iCs/>
          <w:color w:val="000000"/>
          <w:sz w:val="28"/>
          <w:szCs w:val="28"/>
        </w:rPr>
        <w:t xml:space="preserve">, </w:t>
      </w:r>
      <w:r w:rsidR="00B12DE9">
        <w:rPr>
          <w:rFonts w:ascii="Times New Roman" w:eastAsia="Times New Roman" w:hAnsi="Times New Roman" w:cs="Times New Roman"/>
          <w:iCs/>
          <w:color w:val="000000"/>
          <w:sz w:val="28"/>
          <w:szCs w:val="28"/>
        </w:rPr>
        <w:t xml:space="preserve">що стосується лінгвістичної україномовної термінології, </w:t>
      </w:r>
      <w:r w:rsidR="00280E0A">
        <w:rPr>
          <w:rFonts w:ascii="Times New Roman" w:eastAsia="Times New Roman" w:hAnsi="Times New Roman" w:cs="Times New Roman"/>
          <w:iCs/>
          <w:color w:val="000000"/>
          <w:sz w:val="28"/>
          <w:szCs w:val="28"/>
        </w:rPr>
        <w:t>можна виділити наступні</w:t>
      </w:r>
      <w:r w:rsidR="005575FA">
        <w:rPr>
          <w:rFonts w:ascii="Times New Roman" w:eastAsia="Times New Roman" w:hAnsi="Times New Roman" w:cs="Times New Roman"/>
          <w:iCs/>
          <w:color w:val="000000"/>
          <w:sz w:val="28"/>
          <w:szCs w:val="28"/>
        </w:rPr>
        <w:t xml:space="preserve"> схеми утворення термінологічних словосполучень</w:t>
      </w:r>
      <w:r w:rsidR="00280E0A">
        <w:rPr>
          <w:rFonts w:ascii="Times New Roman" w:eastAsia="Times New Roman" w:hAnsi="Times New Roman" w:cs="Times New Roman"/>
          <w:iCs/>
          <w:color w:val="000000"/>
          <w:sz w:val="28"/>
          <w:szCs w:val="28"/>
        </w:rPr>
        <w:t xml:space="preserve"> за частинами мови окремих слів.</w:t>
      </w:r>
      <w:r w:rsidR="00B12DE9">
        <w:rPr>
          <w:rFonts w:ascii="Times New Roman" w:eastAsia="Times New Roman" w:hAnsi="Times New Roman" w:cs="Times New Roman"/>
          <w:iCs/>
          <w:color w:val="000000"/>
          <w:sz w:val="28"/>
          <w:szCs w:val="28"/>
        </w:rPr>
        <w:t xml:space="preserve"> Тут необхідно зробити припущення, що </w:t>
      </w:r>
      <w:r w:rsidR="00961489">
        <w:rPr>
          <w:rFonts w:ascii="Times New Roman" w:eastAsia="Times New Roman" w:hAnsi="Times New Roman" w:cs="Times New Roman"/>
          <w:iCs/>
          <w:color w:val="000000"/>
          <w:sz w:val="28"/>
          <w:szCs w:val="28"/>
        </w:rPr>
        <w:t>нижчеподана схема буде певним чином в</w:t>
      </w:r>
      <w:r w:rsidR="00B22BCB">
        <w:rPr>
          <w:rFonts w:ascii="Times New Roman" w:eastAsia="Times New Roman" w:hAnsi="Times New Roman" w:cs="Times New Roman"/>
          <w:iCs/>
          <w:color w:val="000000"/>
          <w:sz w:val="28"/>
          <w:szCs w:val="28"/>
        </w:rPr>
        <w:t>ідповідати і способам творення</w:t>
      </w:r>
      <w:r w:rsidR="00961489">
        <w:rPr>
          <w:rFonts w:ascii="Times New Roman" w:eastAsia="Times New Roman" w:hAnsi="Times New Roman" w:cs="Times New Roman"/>
          <w:iCs/>
          <w:color w:val="000000"/>
          <w:sz w:val="28"/>
          <w:szCs w:val="28"/>
        </w:rPr>
        <w:t xml:space="preserve"> </w:t>
      </w:r>
      <w:r w:rsidR="00B22BCB">
        <w:rPr>
          <w:rFonts w:ascii="Times New Roman" w:eastAsia="Times New Roman" w:hAnsi="Times New Roman" w:cs="Times New Roman"/>
          <w:iCs/>
          <w:color w:val="000000"/>
          <w:sz w:val="28"/>
          <w:szCs w:val="28"/>
        </w:rPr>
        <w:t xml:space="preserve">в </w:t>
      </w:r>
      <w:r w:rsidR="00961489">
        <w:rPr>
          <w:rFonts w:ascii="Times New Roman" w:eastAsia="Times New Roman" w:hAnsi="Times New Roman" w:cs="Times New Roman"/>
          <w:iCs/>
          <w:color w:val="000000"/>
          <w:sz w:val="28"/>
          <w:szCs w:val="28"/>
        </w:rPr>
        <w:t>термінологічних систем</w:t>
      </w:r>
      <w:r w:rsidR="00B22BCB">
        <w:rPr>
          <w:rFonts w:ascii="Times New Roman" w:eastAsia="Times New Roman" w:hAnsi="Times New Roman" w:cs="Times New Roman"/>
          <w:iCs/>
          <w:color w:val="000000"/>
          <w:sz w:val="28"/>
          <w:szCs w:val="28"/>
        </w:rPr>
        <w:t>ах</w:t>
      </w:r>
      <w:r w:rsidR="00961489">
        <w:rPr>
          <w:rFonts w:ascii="Times New Roman" w:eastAsia="Times New Roman" w:hAnsi="Times New Roman" w:cs="Times New Roman"/>
          <w:iCs/>
          <w:color w:val="000000"/>
          <w:sz w:val="28"/>
          <w:szCs w:val="28"/>
        </w:rPr>
        <w:t xml:space="preserve"> інших галузей знань, що можливо подалі необіхідно буде врахувати під час модифікації схеми.</w:t>
      </w:r>
    </w:p>
    <w:p w14:paraId="0EF69C8C" w14:textId="396A4242" w:rsidR="00280E0A" w:rsidRDefault="00280E0A" w:rsidP="00EA7AB4">
      <w:pPr>
        <w:pStyle w:val="ae"/>
        <w:spacing w:after="0" w:line="360" w:lineRule="auto"/>
        <w:ind w:left="0" w:firstLine="708"/>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Двослівні</w:t>
      </w:r>
      <w:r w:rsidR="003A121E">
        <w:rPr>
          <w:rFonts w:ascii="Times New Roman" w:eastAsia="Times New Roman" w:hAnsi="Times New Roman" w:cs="Times New Roman"/>
          <w:iCs/>
          <w:color w:val="000000"/>
          <w:sz w:val="28"/>
          <w:szCs w:val="28"/>
        </w:rPr>
        <w:t xml:space="preserve"> словосполучення</w:t>
      </w:r>
      <w:r>
        <w:rPr>
          <w:rFonts w:ascii="Times New Roman" w:eastAsia="Times New Roman" w:hAnsi="Times New Roman" w:cs="Times New Roman"/>
          <w:iCs/>
          <w:color w:val="000000"/>
          <w:sz w:val="28"/>
          <w:szCs w:val="28"/>
        </w:rPr>
        <w:t>:</w:t>
      </w:r>
    </w:p>
    <w:p w14:paraId="60D4DEE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4"/>
      </w:tblGrid>
      <w:tr w:rsidR="00280E0A" w:rsidRPr="005D37A2" w14:paraId="7D0952EA" w14:textId="77777777" w:rsidTr="002C69A2">
        <w:tc>
          <w:tcPr>
            <w:tcW w:w="9074" w:type="dxa"/>
          </w:tcPr>
          <w:p w14:paraId="2CEF8D37" w14:textId="77777777" w:rsidR="00280E0A" w:rsidRPr="005D37A2" w:rsidRDefault="00280E0A" w:rsidP="002C69A2">
            <w:pPr>
              <w:pStyle w:val="Bezmezer"/>
              <w:jc w:val="center"/>
              <w:rPr>
                <w:lang w:val="uk-UA"/>
              </w:rPr>
            </w:pPr>
            <w:r w:rsidRPr="005D37A2">
              <w:rPr>
                <w:lang w:val="uk-UA"/>
              </w:rPr>
              <w:t xml:space="preserve">П р и к м е т н и к   +   і м е н н и к </w:t>
            </w:r>
          </w:p>
        </w:tc>
      </w:tr>
    </w:tbl>
    <w:p w14:paraId="69BED656" w14:textId="77777777" w:rsidR="00280E0A" w:rsidRDefault="00280E0A" w:rsidP="00280E0A">
      <w:pPr>
        <w:pStyle w:val="Bezmezer"/>
        <w:ind w:left="360"/>
        <w:jc w:val="center"/>
        <w:rPr>
          <w:i/>
          <w:lang w:val="uk-UA"/>
        </w:rPr>
      </w:pPr>
      <w:r>
        <w:rPr>
          <w:lang w:val="uk-UA"/>
        </w:rPr>
        <w:t xml:space="preserve"> (</w:t>
      </w:r>
      <w:r>
        <w:rPr>
          <w:i/>
          <w:lang w:val="uk-UA"/>
        </w:rPr>
        <w:t>когнітивна лінгвістика, односкладне речення, мотивована основа)</w:t>
      </w:r>
    </w:p>
    <w:p w14:paraId="5931A0D8" w14:textId="77777777" w:rsidR="00280E0A" w:rsidRDefault="00280E0A" w:rsidP="00280E0A">
      <w:pPr>
        <w:pStyle w:val="Bezmezer"/>
        <w:ind w:left="360"/>
        <w:jc w:val="center"/>
        <w:rPr>
          <w:lang w:val="uk-UA"/>
        </w:rPr>
      </w:pPr>
    </w:p>
    <w:p w14:paraId="5FF4651E" w14:textId="77777777" w:rsidR="00280E0A" w:rsidRDefault="00280E0A" w:rsidP="00280E0A">
      <w:pPr>
        <w:pStyle w:val="Bezmezer"/>
        <w:pBdr>
          <w:top w:val="single" w:sz="4" w:space="1" w:color="auto"/>
          <w:left w:val="single" w:sz="4" w:space="0" w:color="auto"/>
          <w:bottom w:val="single" w:sz="4" w:space="1" w:color="auto"/>
          <w:right w:val="single" w:sz="4" w:space="4" w:color="auto"/>
        </w:pBdr>
        <w:ind w:left="360"/>
        <w:jc w:val="center"/>
        <w:rPr>
          <w:lang w:val="uk-UA"/>
        </w:rPr>
      </w:pPr>
      <w:r>
        <w:rPr>
          <w:lang w:val="uk-UA"/>
        </w:rPr>
        <w:t xml:space="preserve">І м е н н и к   +   і м е н н и к </w:t>
      </w:r>
    </w:p>
    <w:p w14:paraId="3DD82A42" w14:textId="77777777" w:rsidR="00280E0A" w:rsidRDefault="00280E0A" w:rsidP="00280E0A">
      <w:pPr>
        <w:pStyle w:val="Bezmezer"/>
        <w:ind w:left="360"/>
        <w:jc w:val="center"/>
        <w:rPr>
          <w:lang w:val="uk-UA"/>
        </w:rPr>
      </w:pPr>
      <w:r>
        <w:rPr>
          <w:lang w:val="uk-UA"/>
        </w:rPr>
        <w:t>(</w:t>
      </w:r>
      <w:r>
        <w:rPr>
          <w:i/>
          <w:lang w:val="uk-UA"/>
        </w:rPr>
        <w:t>контекстуальність комунікації, методи лінгвістики, оператор порівняння)</w:t>
      </w:r>
    </w:p>
    <w:p w14:paraId="28D9F135" w14:textId="77777777" w:rsidR="00280E0A" w:rsidRDefault="00280E0A" w:rsidP="00280E0A">
      <w:pPr>
        <w:pStyle w:val="Bezmezer"/>
        <w:ind w:left="360"/>
        <w:rPr>
          <w:lang w:val="uk-UA"/>
        </w:rPr>
      </w:pPr>
    </w:p>
    <w:p w14:paraId="4C073FD1" w14:textId="77777777" w:rsidR="00280E0A" w:rsidRDefault="00280E0A" w:rsidP="00280E0A">
      <w:pPr>
        <w:pStyle w:val="Bezmezer"/>
        <w:ind w:firstLine="360"/>
        <w:rPr>
          <w:lang w:val="uk-UA"/>
        </w:rPr>
      </w:pPr>
      <w:r>
        <w:rPr>
          <w:lang w:val="uk-UA"/>
        </w:rPr>
        <w:t xml:space="preserve">Тричленні термінологічні словосполучення можуть  бути побудовані таким способом: </w:t>
      </w:r>
    </w:p>
    <w:p w14:paraId="4D280C4B"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І м е н н и к   +   п р и к м е т н и к   +   і м е н н и к </w:t>
      </w:r>
    </w:p>
    <w:p w14:paraId="146C6B25" w14:textId="77777777" w:rsidR="00280E0A" w:rsidRDefault="00280E0A" w:rsidP="00280E0A">
      <w:pPr>
        <w:pStyle w:val="Bezmezer"/>
        <w:ind w:left="720"/>
        <w:rPr>
          <w:i/>
        </w:rPr>
      </w:pPr>
      <w:r>
        <w:rPr>
          <w:lang w:val="uk-UA"/>
        </w:rPr>
        <w:t>(</w:t>
      </w:r>
      <w:r>
        <w:rPr>
          <w:i/>
          <w:lang w:val="uk-UA"/>
        </w:rPr>
        <w:t>розповідь від першої особи, дієслово доконаного виду, актуалізація мовних засобів)</w:t>
      </w:r>
    </w:p>
    <w:p w14:paraId="1E573260" w14:textId="77777777" w:rsidR="00280E0A" w:rsidRPr="004C1917" w:rsidRDefault="00280E0A" w:rsidP="00280E0A">
      <w:pPr>
        <w:pStyle w:val="Bezmezer"/>
        <w:ind w:left="720"/>
        <w:rPr>
          <w:i/>
        </w:rPr>
      </w:pPr>
    </w:p>
    <w:p w14:paraId="12344EB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п р и к м е т н и к   +   і м е н н и к </w:t>
      </w:r>
    </w:p>
    <w:p w14:paraId="2E52F08C" w14:textId="23C574E5" w:rsidR="00280E0A" w:rsidRDefault="00280E0A" w:rsidP="00280E0A">
      <w:pPr>
        <w:pStyle w:val="Bezmezer"/>
        <w:ind w:left="708"/>
        <w:jc w:val="center"/>
        <w:rPr>
          <w:lang w:val="uk-UA"/>
        </w:rPr>
      </w:pPr>
      <w:r>
        <w:rPr>
          <w:lang w:val="uk-UA"/>
        </w:rPr>
        <w:t>(</w:t>
      </w:r>
      <w:r>
        <w:rPr>
          <w:i/>
          <w:lang w:val="uk-UA"/>
        </w:rPr>
        <w:t>додатковий орієнтаційний момент, дієслівне двоскладне речення,                   актуальний теперішній час</w:t>
      </w:r>
      <w:r>
        <w:rPr>
          <w:lang w:val="uk-UA"/>
        </w:rPr>
        <w:t>)</w:t>
      </w:r>
    </w:p>
    <w:p w14:paraId="69223840" w14:textId="77777777" w:rsidR="00280E0A" w:rsidRPr="004C1917" w:rsidRDefault="00280E0A" w:rsidP="00280E0A">
      <w:pPr>
        <w:pStyle w:val="Bezmezer"/>
        <w:ind w:left="708"/>
        <w:jc w:val="center"/>
      </w:pPr>
    </w:p>
    <w:p w14:paraId="3EE2F45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П р и к м е т н и к   +   і м е н н и к   +   і м е н н и к</w:t>
      </w:r>
    </w:p>
    <w:p w14:paraId="29137CA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p w14:paraId="1C785A28" w14:textId="10E5ED44" w:rsidR="001E1C55" w:rsidRDefault="001E1C55" w:rsidP="001E1C55">
      <w:pPr>
        <w:pStyle w:val="Bezmezer"/>
        <w:ind w:firstLine="708"/>
        <w:rPr>
          <w:lang w:val="uk-UA"/>
        </w:rPr>
      </w:pPr>
      <w:r w:rsidRPr="000D38C5">
        <w:rPr>
          <w:lang w:val="uk-UA"/>
        </w:rPr>
        <w:t xml:space="preserve">Крім двочленних та тричленних словосполучень, досить часто в термінології виникають чотиричленні терміни, структура котрих може виглядати: </w:t>
      </w:r>
    </w:p>
    <w:p w14:paraId="50277F21"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і м е н н и к   +   п р и к м е т н и к  +  і м е н н и к </w:t>
      </w:r>
    </w:p>
    <w:p w14:paraId="16450396" w14:textId="77777777" w:rsidR="001E1C55" w:rsidRDefault="001E1C55" w:rsidP="001E1C55">
      <w:pPr>
        <w:pStyle w:val="Bezmezer"/>
        <w:ind w:left="180"/>
        <w:jc w:val="center"/>
        <w:rPr>
          <w:i/>
          <w:lang w:val="uk-UA"/>
        </w:rPr>
      </w:pPr>
      <w:r>
        <w:rPr>
          <w:lang w:val="uk-UA"/>
        </w:rPr>
        <w:t>(</w:t>
      </w:r>
      <w:r>
        <w:rPr>
          <w:i/>
          <w:lang w:val="uk-UA"/>
        </w:rPr>
        <w:t>словниковий склад літературної мови</w:t>
      </w:r>
      <w:r>
        <w:rPr>
          <w:lang w:val="uk-UA"/>
        </w:rPr>
        <w:t xml:space="preserve">, </w:t>
      </w:r>
      <w:r>
        <w:rPr>
          <w:i/>
          <w:lang w:val="uk-UA"/>
        </w:rPr>
        <w:t>стилістичне транспортування мовних засобів,    позачасове вживання теперішнього часу,</w:t>
      </w:r>
      <w:r w:rsidRPr="00A4230C">
        <w:rPr>
          <w:i/>
          <w:lang w:val="uk-UA"/>
        </w:rPr>
        <w:t xml:space="preserve"> </w:t>
      </w:r>
      <w:r>
        <w:rPr>
          <w:i/>
          <w:lang w:val="uk-UA"/>
        </w:rPr>
        <w:t>односкладне речення з допоміжним дієсловом)</w:t>
      </w:r>
    </w:p>
    <w:p w14:paraId="70A748DD" w14:textId="77777777" w:rsidR="001E1C55" w:rsidRPr="000D38C5" w:rsidRDefault="001E1C55" w:rsidP="001E1C55">
      <w:pPr>
        <w:pStyle w:val="Bezmezer"/>
        <w:ind w:left="180"/>
        <w:jc w:val="center"/>
        <w:rPr>
          <w:lang w:val="uk-UA"/>
        </w:rPr>
      </w:pPr>
    </w:p>
    <w:p w14:paraId="5CA3290A"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Pr>
          <w:lang w:val="uk-UA"/>
        </w:rPr>
        <w:t>П р и к м е т н и к   +   і м е н н и к   +   і м е н н и к   +   і м е н н и к</w:t>
      </w:r>
    </w:p>
    <w:p w14:paraId="7A6A4E0E" w14:textId="77777777" w:rsidR="001E1C55" w:rsidRDefault="001E1C55" w:rsidP="001E1C55">
      <w:pPr>
        <w:pStyle w:val="Bezmezer"/>
        <w:ind w:firstLine="708"/>
        <w:jc w:val="center"/>
        <w:rPr>
          <w:lang w:val="uk-UA"/>
        </w:rPr>
      </w:pPr>
      <w:r>
        <w:rPr>
          <w:lang w:val="uk-UA"/>
        </w:rPr>
        <w:t>(</w:t>
      </w:r>
      <w:r>
        <w:rPr>
          <w:i/>
          <w:lang w:val="uk-UA"/>
        </w:rPr>
        <w:t>аналітичне творення ступенів порівняння</w:t>
      </w:r>
      <w:r>
        <w:rPr>
          <w:lang w:val="uk-UA"/>
        </w:rPr>
        <w:t>)</w:t>
      </w:r>
    </w:p>
    <w:p w14:paraId="5B415EBA" w14:textId="77777777" w:rsidR="001E1C55" w:rsidRDefault="001E1C55" w:rsidP="001E1C55">
      <w:pPr>
        <w:pStyle w:val="Bezmezer"/>
        <w:ind w:firstLine="708"/>
        <w:jc w:val="center"/>
        <w:rPr>
          <w:lang w:val="uk-UA"/>
        </w:rPr>
      </w:pPr>
    </w:p>
    <w:p w14:paraId="75DBF848"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sidRPr="00087142">
        <w:rPr>
          <w:lang w:val="uk-UA"/>
        </w:rPr>
        <w:t>І м е н н и к   +  п р и й м е н н и к  +  і м е н н и к  +  і м е н н и к</w:t>
      </w:r>
    </w:p>
    <w:p w14:paraId="12D0E5E2" w14:textId="77777777" w:rsidR="001E1C55" w:rsidRDefault="001E1C55" w:rsidP="001E1C55">
      <w:pPr>
        <w:pStyle w:val="Bezmezer"/>
        <w:ind w:firstLine="708"/>
        <w:jc w:val="center"/>
        <w:rPr>
          <w:lang w:val="uk-UA"/>
        </w:rPr>
      </w:pPr>
      <w:r>
        <w:rPr>
          <w:lang w:val="uk-UA"/>
        </w:rPr>
        <w:t>(</w:t>
      </w:r>
      <w:r>
        <w:rPr>
          <w:i/>
          <w:lang w:val="uk-UA"/>
        </w:rPr>
        <w:t xml:space="preserve">графіка із застосуванням диграфів, прикметник із значенням можливості </w:t>
      </w:r>
      <w:r>
        <w:rPr>
          <w:lang w:val="uk-UA"/>
        </w:rPr>
        <w:t>)</w:t>
      </w:r>
    </w:p>
    <w:p w14:paraId="1648AA25" w14:textId="12212440" w:rsidR="00510B4C" w:rsidRDefault="00510B4C" w:rsidP="00CC423B">
      <w:pPr>
        <w:pStyle w:val="ae"/>
        <w:spacing w:after="0" w:line="360" w:lineRule="auto"/>
        <w:ind w:left="0"/>
        <w:rPr>
          <w:rFonts w:ascii="Times New Roman" w:eastAsia="Times New Roman" w:hAnsi="Times New Roman" w:cs="Times New Roman"/>
          <w:iCs/>
          <w:color w:val="000000"/>
          <w:sz w:val="28"/>
          <w:szCs w:val="28"/>
        </w:rPr>
      </w:pPr>
    </w:p>
    <w:p w14:paraId="7E37C9AF" w14:textId="12BAFDA4" w:rsidR="005575FA" w:rsidRDefault="007C3CC2"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Важливість саме іменникових словосполучень, що відповідали б термінам, підтверджується і в праці Лендау, де зазначається, що серед науково-технічної літератури і в термінологічних словниках більшість термінів виражені іменниками</w:t>
      </w:r>
      <w:r>
        <w:rPr>
          <w:rStyle w:val="aff2"/>
          <w:rFonts w:ascii="Times New Roman" w:eastAsia="Times New Roman" w:hAnsi="Times New Roman" w:cs="Times New Roman"/>
          <w:iCs/>
          <w:color w:val="000000"/>
          <w:sz w:val="28"/>
          <w:szCs w:val="28"/>
        </w:rPr>
        <w:footnoteReference w:id="10"/>
      </w:r>
      <w:r>
        <w:rPr>
          <w:rFonts w:ascii="Times New Roman" w:eastAsia="Times New Roman" w:hAnsi="Times New Roman" w:cs="Times New Roman"/>
          <w:iCs/>
          <w:color w:val="000000"/>
          <w:sz w:val="28"/>
          <w:szCs w:val="28"/>
        </w:rPr>
        <w:t>.</w:t>
      </w:r>
    </w:p>
    <w:p w14:paraId="727CBE82" w14:textId="3B6395DB" w:rsidR="00B30CB7" w:rsidRDefault="004014E9"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Подальші схожі роздуми побачи</w:t>
      </w:r>
      <w:r w:rsidR="00776754">
        <w:rPr>
          <w:rFonts w:ascii="Times New Roman" w:eastAsia="Times New Roman" w:hAnsi="Times New Roman" w:cs="Times New Roman"/>
          <w:iCs/>
          <w:color w:val="000000"/>
          <w:sz w:val="28"/>
          <w:szCs w:val="28"/>
        </w:rPr>
        <w:t>мо в методі Г. Грефенстета.</w:t>
      </w:r>
    </w:p>
    <w:p w14:paraId="6BCE5224" w14:textId="77777777" w:rsidR="00732079" w:rsidRDefault="00732079"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4E4DF9CA" w14:textId="0195D30D" w:rsidR="00833A7D" w:rsidRDefault="00732079" w:rsidP="00833A7D">
      <w:pPr>
        <w:pStyle w:val="ae"/>
        <w:spacing w:after="0" w:line="360" w:lineRule="auto"/>
        <w:ind w:left="0" w:firstLine="567"/>
        <w:jc w:val="both"/>
        <w:rPr>
          <w:rFonts w:ascii="Times New Roman" w:eastAsia="Times New Roman" w:hAnsi="Times New Roman" w:cs="Times New Roman"/>
          <w:b/>
          <w:iCs/>
          <w:color w:val="000000"/>
          <w:sz w:val="28"/>
          <w:szCs w:val="28"/>
        </w:rPr>
      </w:pPr>
      <w:r w:rsidRPr="00732079">
        <w:rPr>
          <w:rFonts w:ascii="Times New Roman" w:eastAsia="Times New Roman" w:hAnsi="Times New Roman" w:cs="Times New Roman"/>
          <w:b/>
          <w:iCs/>
          <w:color w:val="000000"/>
          <w:sz w:val="28"/>
          <w:szCs w:val="28"/>
        </w:rPr>
        <w:t>Метод автоматичної генерації тезаурусу з необробленого тексту з використанням техніки браку знань</w:t>
      </w:r>
    </w:p>
    <w:p w14:paraId="3DFA6059" w14:textId="7F861C8C" w:rsidR="00F33883" w:rsidRDefault="00557D15"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Даний метод був вперше описаний і застосований Грегорі Грефенстетом в одноіменній статті 1993 року</w:t>
      </w:r>
      <w:r w:rsidR="00736182">
        <w:rPr>
          <w:rStyle w:val="aff2"/>
          <w:rFonts w:ascii="Times New Roman" w:eastAsia="Times New Roman" w:hAnsi="Times New Roman" w:cs="Times New Roman"/>
          <w:iCs/>
          <w:color w:val="000000"/>
          <w:sz w:val="28"/>
          <w:szCs w:val="28"/>
        </w:rPr>
        <w:footnoteReference w:id="11"/>
      </w:r>
      <w:r>
        <w:rPr>
          <w:rFonts w:ascii="Times New Roman" w:eastAsia="Times New Roman" w:hAnsi="Times New Roman" w:cs="Times New Roman"/>
          <w:iCs/>
          <w:color w:val="000000"/>
          <w:sz w:val="28"/>
          <w:szCs w:val="28"/>
        </w:rPr>
        <w:t xml:space="preserve">. </w:t>
      </w:r>
      <w:r w:rsidR="00834C48">
        <w:rPr>
          <w:rFonts w:ascii="Times New Roman" w:eastAsia="Times New Roman" w:hAnsi="Times New Roman" w:cs="Times New Roman"/>
          <w:iCs/>
          <w:color w:val="000000"/>
          <w:sz w:val="28"/>
          <w:szCs w:val="28"/>
        </w:rPr>
        <w:t>Покладені в основу методу техніки видобування термінів і зв’язків між ними для побудови початкової версії тезаурусів з будь-якої колекції специфічних за областю текстів названі техніками з браком знань через те, що для побудови такого тезаурусу наявність будь-яких знань про область знань є зовсім не необхідною, і така побудова виводиться першочергово з наявних текстів.</w:t>
      </w:r>
      <w:r w:rsidR="002C69A2">
        <w:rPr>
          <w:rFonts w:ascii="Times New Roman" w:eastAsia="Times New Roman" w:hAnsi="Times New Roman" w:cs="Times New Roman"/>
          <w:iCs/>
          <w:color w:val="000000"/>
          <w:sz w:val="28"/>
          <w:szCs w:val="28"/>
        </w:rPr>
        <w:t xml:space="preserve"> Дослідники застосували даний метод до більш ніж 20 різних корпусів текстів, розміром від 1 до 6 мегабайт</w:t>
      </w:r>
      <w:r w:rsidR="00A54D6B">
        <w:rPr>
          <w:rFonts w:ascii="Times New Roman" w:eastAsia="Times New Roman" w:hAnsi="Times New Roman" w:cs="Times New Roman"/>
          <w:iCs/>
          <w:color w:val="000000"/>
          <w:sz w:val="28"/>
          <w:szCs w:val="28"/>
        </w:rPr>
        <w:t xml:space="preserve">, і отримали позитивні результати. </w:t>
      </w:r>
      <w:r w:rsidR="003A7509">
        <w:rPr>
          <w:rFonts w:ascii="Times New Roman" w:eastAsia="Times New Roman" w:hAnsi="Times New Roman" w:cs="Times New Roman"/>
          <w:iCs/>
          <w:color w:val="000000"/>
          <w:sz w:val="28"/>
          <w:szCs w:val="28"/>
        </w:rPr>
        <w:t>Розглянемо ж лексикографічні закономірності, покладені в основу даних технік більш детально.</w:t>
      </w:r>
    </w:p>
    <w:p w14:paraId="696D3828" w14:textId="108D3C16" w:rsidR="00CE0DEA" w:rsidRDefault="00CE0DEA"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Відкритий текст колекції документів в першу чергу розбивався на токени за регулярною граматикою. Потім кожен токен аналізувався, і до нього з лексикону мови добиралися теги частин мови і ї</w:t>
      </w:r>
      <w:r w:rsidR="00422671">
        <w:rPr>
          <w:rFonts w:ascii="Times New Roman" w:eastAsia="Times New Roman" w:hAnsi="Times New Roman" w:cs="Times New Roman"/>
          <w:iCs/>
          <w:color w:val="000000"/>
          <w:sz w:val="28"/>
          <w:szCs w:val="28"/>
        </w:rPr>
        <w:t>х основних п</w:t>
      </w:r>
      <w:r>
        <w:rPr>
          <w:rFonts w:ascii="Times New Roman" w:eastAsia="Times New Roman" w:hAnsi="Times New Roman" w:cs="Times New Roman"/>
          <w:iCs/>
          <w:color w:val="000000"/>
          <w:sz w:val="28"/>
          <w:szCs w:val="28"/>
        </w:rPr>
        <w:t>ар</w:t>
      </w:r>
      <w:r w:rsidR="00422671">
        <w:rPr>
          <w:rFonts w:ascii="Times New Roman" w:eastAsia="Times New Roman" w:hAnsi="Times New Roman" w:cs="Times New Roman"/>
          <w:iCs/>
          <w:color w:val="000000"/>
          <w:sz w:val="28"/>
          <w:szCs w:val="28"/>
        </w:rPr>
        <w:t>а</w:t>
      </w:r>
      <w:r>
        <w:rPr>
          <w:rFonts w:ascii="Times New Roman" w:eastAsia="Times New Roman" w:hAnsi="Times New Roman" w:cs="Times New Roman"/>
          <w:iCs/>
          <w:color w:val="000000"/>
          <w:sz w:val="28"/>
          <w:szCs w:val="28"/>
        </w:rPr>
        <w:t xml:space="preserve">метрів, що мав у собі токен. </w:t>
      </w:r>
      <w:r w:rsidR="00FC04E0">
        <w:rPr>
          <w:rFonts w:ascii="Times New Roman" w:eastAsia="Times New Roman" w:hAnsi="Times New Roman" w:cs="Times New Roman"/>
          <w:iCs/>
          <w:color w:val="000000"/>
          <w:sz w:val="28"/>
          <w:szCs w:val="28"/>
        </w:rPr>
        <w:t>Далі тегований текст позбавляли неоднозначності стохастичним методом, так щоб кожен токен мав тільки одну форму частини мови і один тег.</w:t>
      </w:r>
      <w:r w:rsidR="00891960">
        <w:rPr>
          <w:rFonts w:ascii="Times New Roman" w:eastAsia="Times New Roman" w:hAnsi="Times New Roman" w:cs="Times New Roman"/>
          <w:iCs/>
          <w:color w:val="000000"/>
          <w:sz w:val="28"/>
          <w:szCs w:val="28"/>
        </w:rPr>
        <w:t xml:space="preserve"> Після цього готовий тект розбирався, і </w:t>
      </w:r>
      <w:r w:rsidR="00232888">
        <w:rPr>
          <w:rFonts w:ascii="Times New Roman" w:eastAsia="Times New Roman" w:hAnsi="Times New Roman" w:cs="Times New Roman"/>
          <w:iCs/>
          <w:color w:val="000000"/>
          <w:sz w:val="28"/>
          <w:szCs w:val="28"/>
        </w:rPr>
        <w:t xml:space="preserve">збиралися </w:t>
      </w:r>
      <w:r w:rsidR="00891960">
        <w:rPr>
          <w:rFonts w:ascii="Times New Roman" w:eastAsia="Times New Roman" w:hAnsi="Times New Roman" w:cs="Times New Roman"/>
          <w:iCs/>
          <w:color w:val="000000"/>
          <w:sz w:val="28"/>
          <w:szCs w:val="28"/>
        </w:rPr>
        <w:t xml:space="preserve">зазначені у форматі тезаурусу залежності між словами. </w:t>
      </w:r>
    </w:p>
    <w:p w14:paraId="69AA9632" w14:textId="4F26A135" w:rsidR="004D6CDB" w:rsidRDefault="004D6CDB"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іменників, збирались як атрибути всі модифікуючі прикметники і дієслова, для котрих дані іменики були суб’єктами або об’єктами, а також всі інші іменники, що відносились до них як додатки або входили в умовні звороти. </w:t>
      </w:r>
      <w:r w:rsidR="007763FC">
        <w:rPr>
          <w:rFonts w:ascii="Times New Roman" w:eastAsia="Times New Roman" w:hAnsi="Times New Roman" w:cs="Times New Roman"/>
          <w:iCs/>
          <w:color w:val="000000"/>
          <w:sz w:val="28"/>
          <w:szCs w:val="28"/>
        </w:rPr>
        <w:t>Схожість між іменниками обчислювалась за допомогою зваженої метрики Жаккарда</w:t>
      </w:r>
      <w:r w:rsidR="0089780C">
        <w:rPr>
          <w:rStyle w:val="aff2"/>
          <w:rFonts w:ascii="Times New Roman" w:eastAsia="Times New Roman" w:hAnsi="Times New Roman" w:cs="Times New Roman"/>
          <w:iCs/>
          <w:color w:val="000000"/>
          <w:sz w:val="28"/>
          <w:szCs w:val="28"/>
        </w:rPr>
        <w:footnoteReference w:id="12"/>
      </w:r>
      <w:r w:rsidR="007763FC">
        <w:rPr>
          <w:rFonts w:ascii="Times New Roman" w:eastAsia="Times New Roman" w:hAnsi="Times New Roman" w:cs="Times New Roman"/>
          <w:iCs/>
          <w:color w:val="000000"/>
          <w:sz w:val="28"/>
          <w:szCs w:val="28"/>
        </w:rPr>
        <w:t xml:space="preserve">. </w:t>
      </w:r>
      <w:r w:rsidR="006D3D55">
        <w:rPr>
          <w:rFonts w:ascii="Times New Roman" w:eastAsia="Times New Roman" w:hAnsi="Times New Roman" w:cs="Times New Roman"/>
          <w:iCs/>
          <w:color w:val="000000"/>
          <w:sz w:val="28"/>
          <w:szCs w:val="28"/>
        </w:rPr>
        <w:t xml:space="preserve">В результаті </w:t>
      </w:r>
      <w:r w:rsidR="00650DD3">
        <w:rPr>
          <w:rFonts w:ascii="Times New Roman" w:eastAsia="Times New Roman" w:hAnsi="Times New Roman" w:cs="Times New Roman"/>
          <w:iCs/>
          <w:color w:val="000000"/>
          <w:sz w:val="28"/>
          <w:szCs w:val="28"/>
        </w:rPr>
        <w:t>порівняннь для кожного іменника зберігався сортований список найбільш схожих на даний термін слів з тексту.</w:t>
      </w:r>
      <w:r w:rsidR="006B560F">
        <w:rPr>
          <w:rFonts w:ascii="Times New Roman" w:eastAsia="Times New Roman" w:hAnsi="Times New Roman" w:cs="Times New Roman"/>
          <w:iCs/>
          <w:color w:val="000000"/>
          <w:sz w:val="28"/>
          <w:szCs w:val="28"/>
        </w:rPr>
        <w:t xml:space="preserve"> Для скорочення такого списку застосовувався фільтр, що залишав тількі ті слова, що є взаємно найбільш схожими, тобто щоб кожен з термінів містився в рамках 10 найбільш схожих слів в обох списках.</w:t>
      </w:r>
      <w:r w:rsidR="00E747CD">
        <w:rPr>
          <w:rFonts w:ascii="Times New Roman" w:eastAsia="Times New Roman" w:hAnsi="Times New Roman" w:cs="Times New Roman"/>
          <w:iCs/>
          <w:color w:val="000000"/>
          <w:sz w:val="28"/>
          <w:szCs w:val="28"/>
        </w:rPr>
        <w:t xml:space="preserve"> Цікаво, що з результуючому списку схожих слів автори використали порівняльну частоту входження термінів у якості основи для побудови ієрархічних зв’язків в тезаурусі, зазначаючи що даний обраний метод є надзвичайно слабким і неточним.</w:t>
      </w:r>
    </w:p>
    <w:p w14:paraId="234DDAC4" w14:textId="769EC24B" w:rsidR="00BD0C93" w:rsidRDefault="00BD0C93"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w:t>
      </w:r>
      <w:r w:rsidR="00251098">
        <w:rPr>
          <w:rFonts w:ascii="Times New Roman" w:eastAsia="Times New Roman" w:hAnsi="Times New Roman" w:cs="Times New Roman"/>
          <w:iCs/>
          <w:color w:val="000000"/>
          <w:sz w:val="28"/>
          <w:szCs w:val="28"/>
        </w:rPr>
        <w:t xml:space="preserve">виокремлення </w:t>
      </w:r>
      <w:r>
        <w:rPr>
          <w:rFonts w:ascii="Times New Roman" w:eastAsia="Times New Roman" w:hAnsi="Times New Roman" w:cs="Times New Roman"/>
          <w:iCs/>
          <w:color w:val="000000"/>
          <w:sz w:val="28"/>
          <w:szCs w:val="28"/>
        </w:rPr>
        <w:t>загальновживаних фраз, або термінологічних словосполучень, автори використали тільки модель з двослівних словосполучень, утворених іменниками, спираючись на проблематику пошуку більш довгих підпослідовностей у тексті.</w:t>
      </w:r>
      <w:r w:rsidR="00AF39C6">
        <w:rPr>
          <w:rFonts w:ascii="Times New Roman" w:eastAsia="Times New Roman" w:hAnsi="Times New Roman" w:cs="Times New Roman"/>
          <w:iCs/>
          <w:color w:val="000000"/>
          <w:sz w:val="28"/>
          <w:szCs w:val="28"/>
        </w:rPr>
        <w:t xml:space="preserve"> Між іншим, серед усіх таких фраз в результуючий тезаурус потрапили тільки 10 найбільш вживаних, кожна з котрих зустрічалася в тексті немодифікованою принаймні 3 рази. </w:t>
      </w:r>
      <w:r w:rsidR="00421492">
        <w:rPr>
          <w:rFonts w:ascii="Times New Roman" w:eastAsia="Times New Roman" w:hAnsi="Times New Roman" w:cs="Times New Roman"/>
          <w:iCs/>
          <w:color w:val="000000"/>
          <w:sz w:val="28"/>
          <w:szCs w:val="28"/>
        </w:rPr>
        <w:t>Щоб підібрати список синонімічних фраз, для зважування був обраний інший метод, що брав до уваги ширший за синтаксичний контекст</w:t>
      </w:r>
      <w:r w:rsidR="00852E7C">
        <w:rPr>
          <w:rFonts w:ascii="Times New Roman" w:eastAsia="Times New Roman" w:hAnsi="Times New Roman" w:cs="Times New Roman"/>
          <w:iCs/>
          <w:color w:val="000000"/>
          <w:sz w:val="28"/>
          <w:szCs w:val="28"/>
        </w:rPr>
        <w:t>, що виходив за рамки окремих словосполучень</w:t>
      </w:r>
      <w:r w:rsidR="00661AEF">
        <w:rPr>
          <w:rFonts w:ascii="Times New Roman" w:eastAsia="Times New Roman" w:hAnsi="Times New Roman" w:cs="Times New Roman"/>
          <w:iCs/>
          <w:color w:val="000000"/>
          <w:sz w:val="28"/>
          <w:szCs w:val="28"/>
        </w:rPr>
        <w:t>.</w:t>
      </w:r>
      <w:r w:rsidR="00421492">
        <w:rPr>
          <w:rFonts w:ascii="Times New Roman" w:eastAsia="Times New Roman" w:hAnsi="Times New Roman" w:cs="Times New Roman"/>
          <w:iCs/>
          <w:color w:val="000000"/>
          <w:sz w:val="28"/>
          <w:szCs w:val="28"/>
        </w:rPr>
        <w:t xml:space="preserve"> </w:t>
      </w:r>
      <w:r w:rsidR="008536E4">
        <w:rPr>
          <w:rFonts w:ascii="Times New Roman" w:eastAsia="Times New Roman" w:hAnsi="Times New Roman" w:cs="Times New Roman"/>
          <w:iCs/>
          <w:color w:val="000000"/>
          <w:sz w:val="28"/>
          <w:szCs w:val="28"/>
        </w:rPr>
        <w:t xml:space="preserve">Як показали експерименти, для фразових словосполучень, частота вживання котрих значно менша, адекватну оцінку надавав тільки аналіз ширшого контексту, тобто цілих речень. </w:t>
      </w:r>
    </w:p>
    <w:p w14:paraId="6314D6A0" w14:textId="5F005CD3" w:rsidR="009620DC" w:rsidRDefault="009620DC"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Окрім окреслених груп слів, в даному методі також відбувався пошук дієслів і сімейств слів. </w:t>
      </w:r>
      <w:r w:rsidR="00BD599F">
        <w:rPr>
          <w:rFonts w:ascii="Times New Roman" w:eastAsia="Times New Roman" w:hAnsi="Times New Roman" w:cs="Times New Roman"/>
          <w:iCs/>
          <w:color w:val="000000"/>
          <w:sz w:val="28"/>
          <w:szCs w:val="28"/>
        </w:rPr>
        <w:t xml:space="preserve">У підсумку, дослідникам вдалося побудувати 20 різних тезаурусів на різних тематичних колекціях текстів, для чого було застосовано 3 різних техніки: використання </w:t>
      </w:r>
      <w:r w:rsidR="00DE7403">
        <w:rPr>
          <w:rFonts w:ascii="Times New Roman" w:eastAsia="Times New Roman" w:hAnsi="Times New Roman" w:cs="Times New Roman"/>
          <w:iCs/>
          <w:color w:val="000000"/>
          <w:sz w:val="28"/>
          <w:szCs w:val="28"/>
        </w:rPr>
        <w:t xml:space="preserve">локальної </w:t>
      </w:r>
      <w:r w:rsidR="00BD599F">
        <w:rPr>
          <w:rFonts w:ascii="Times New Roman" w:eastAsia="Times New Roman" w:hAnsi="Times New Roman" w:cs="Times New Roman"/>
          <w:iCs/>
          <w:color w:val="000000"/>
          <w:sz w:val="28"/>
          <w:szCs w:val="28"/>
        </w:rPr>
        <w:t>лексико-синтакс</w:t>
      </w:r>
      <w:r w:rsidR="00DE7403">
        <w:rPr>
          <w:rFonts w:ascii="Times New Roman" w:eastAsia="Times New Roman" w:hAnsi="Times New Roman" w:cs="Times New Roman"/>
          <w:iCs/>
          <w:color w:val="000000"/>
          <w:sz w:val="28"/>
          <w:szCs w:val="28"/>
        </w:rPr>
        <w:t xml:space="preserve">ичної інформації для побудови зв’язків близькості між термінами, використання більш ширшого контексту речення для пошуку двослівних фраз, і насамкінець присутність у всьому документі для виявлення сімейств термінів. </w:t>
      </w:r>
      <w:r w:rsidR="005F795B">
        <w:rPr>
          <w:rFonts w:ascii="Times New Roman" w:eastAsia="Times New Roman" w:hAnsi="Times New Roman" w:cs="Times New Roman"/>
          <w:iCs/>
          <w:color w:val="000000"/>
          <w:sz w:val="28"/>
          <w:szCs w:val="28"/>
        </w:rPr>
        <w:t>В реалізації лінгвістичних підходів не було використано складних лінгвістичних закономірностей, таких як семантичні маркери на іменниках, або детальний морфологічний аналіз, і все ж таки отримані результати говорять на користь ефективності застосованих технік.</w:t>
      </w:r>
    </w:p>
    <w:p w14:paraId="40472243" w14:textId="77777777" w:rsidR="00776754" w:rsidRDefault="00776754" w:rsidP="00CC423B">
      <w:pPr>
        <w:pStyle w:val="ae"/>
        <w:spacing w:after="0" w:line="360" w:lineRule="auto"/>
        <w:ind w:left="0"/>
        <w:rPr>
          <w:rFonts w:ascii="Times New Roman" w:eastAsia="Times New Roman" w:hAnsi="Times New Roman" w:cs="Times New Roman"/>
          <w:iCs/>
          <w:color w:val="000000"/>
          <w:sz w:val="28"/>
          <w:szCs w:val="28"/>
        </w:rPr>
      </w:pPr>
    </w:p>
    <w:p w14:paraId="24CA4F01" w14:textId="342B0FC7" w:rsidR="00F87169" w:rsidRDefault="00F87169" w:rsidP="00CC423B">
      <w:pPr>
        <w:pStyle w:val="ae"/>
        <w:spacing w:after="0" w:line="360" w:lineRule="auto"/>
        <w:ind w:left="0"/>
        <w:rPr>
          <w:rFonts w:ascii="Times New Roman" w:eastAsia="Times New Roman" w:hAnsi="Times New Roman" w:cs="Times New Roman"/>
          <w:b/>
          <w:iCs/>
          <w:color w:val="000000"/>
          <w:sz w:val="28"/>
          <w:szCs w:val="28"/>
        </w:rPr>
      </w:pPr>
      <w:r w:rsidRPr="00F87169">
        <w:rPr>
          <w:rFonts w:ascii="Times New Roman" w:eastAsia="Times New Roman" w:hAnsi="Times New Roman" w:cs="Times New Roman"/>
          <w:b/>
          <w:iCs/>
          <w:color w:val="000000"/>
          <w:sz w:val="28"/>
          <w:szCs w:val="28"/>
        </w:rPr>
        <w:t xml:space="preserve">Гіпонімія як основа для пошуку ієрархічних зв’язків </w:t>
      </w:r>
    </w:p>
    <w:p w14:paraId="23B698B8" w14:textId="35D32905" w:rsidR="005D25ED" w:rsidRPr="00EC6AC1" w:rsidRDefault="005D25ED" w:rsidP="00F86F76">
      <w:pPr>
        <w:pStyle w:val="ae"/>
        <w:spacing w:after="0" w:line="360" w:lineRule="auto"/>
        <w:ind w:left="0" w:firstLine="567"/>
        <w:jc w:val="both"/>
        <w:rPr>
          <w:rFonts w:ascii="Times New Roman" w:eastAsia="Times New Roman" w:hAnsi="Times New Roman" w:cs="Times New Roman"/>
          <w:iCs/>
          <w:color w:val="000000"/>
          <w:sz w:val="28"/>
          <w:szCs w:val="28"/>
        </w:rPr>
      </w:pPr>
      <w:r w:rsidRPr="00EC6AC1">
        <w:rPr>
          <w:rFonts w:ascii="Times New Roman" w:eastAsia="Times New Roman" w:hAnsi="Times New Roman" w:cs="Times New Roman"/>
          <w:iCs/>
          <w:color w:val="000000"/>
          <w:sz w:val="28"/>
          <w:szCs w:val="28"/>
        </w:rPr>
        <w:t>В наступному лексикографічному методі ключову роль грає поняття гіпонімії, котре ми розглянемо тут детальніше.</w:t>
      </w:r>
    </w:p>
    <w:p w14:paraId="13D05C96" w14:textId="76656BA8" w:rsidR="004F4C7A" w:rsidRPr="00EC6AC1" w:rsidRDefault="002D68E2" w:rsidP="00F86F76">
      <w:pPr>
        <w:pStyle w:val="ae"/>
        <w:spacing w:after="0" w:line="360" w:lineRule="auto"/>
        <w:ind w:left="0" w:firstLine="567"/>
        <w:jc w:val="both"/>
        <w:rPr>
          <w:rFonts w:ascii="Times New Roman" w:hAnsi="Times New Roman" w:cs="Times New Roman"/>
          <w:color w:val="252525"/>
          <w:sz w:val="28"/>
          <w:szCs w:val="28"/>
        </w:rPr>
      </w:pPr>
      <w:r w:rsidRPr="00EC6AC1">
        <w:rPr>
          <w:rFonts w:ascii="Times New Roman" w:eastAsia="Times New Roman" w:hAnsi="Times New Roman" w:cs="Times New Roman"/>
          <w:b/>
          <w:iCs/>
          <w:color w:val="000000"/>
          <w:sz w:val="28"/>
          <w:szCs w:val="28"/>
        </w:rPr>
        <w:t>Гіперо-гіп</w:t>
      </w:r>
      <w:r w:rsidR="00094D9D" w:rsidRPr="00EC6AC1">
        <w:rPr>
          <w:rFonts w:ascii="Times New Roman" w:eastAsia="Times New Roman" w:hAnsi="Times New Roman" w:cs="Times New Roman"/>
          <w:b/>
          <w:iCs/>
          <w:color w:val="000000"/>
          <w:sz w:val="28"/>
          <w:szCs w:val="28"/>
        </w:rPr>
        <w:t>онімія</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 xml:space="preserve">це </w:t>
      </w:r>
      <w:r w:rsidR="004F4C7A" w:rsidRPr="00EC6AC1">
        <w:rPr>
          <w:rFonts w:ascii="Times New Roman" w:hAnsi="Times New Roman" w:cs="Times New Roman"/>
          <w:color w:val="252525"/>
          <w:sz w:val="28"/>
          <w:szCs w:val="28"/>
        </w:rPr>
        <w:t>родо-видові відношення в лексико-семантичній системі</w:t>
      </w:r>
      <w:r w:rsidR="004F4C7A" w:rsidRPr="00EC6AC1">
        <w:rPr>
          <w:rStyle w:val="aff2"/>
          <w:rFonts w:ascii="Times New Roman" w:eastAsia="Times New Roman" w:hAnsi="Times New Roman" w:cs="Times New Roman"/>
          <w:iCs/>
          <w:color w:val="000000"/>
          <w:sz w:val="28"/>
          <w:szCs w:val="28"/>
        </w:rPr>
        <w:footnoteReference w:id="13"/>
      </w:r>
      <w:r w:rsidR="00764366" w:rsidRPr="00EC6AC1">
        <w:rPr>
          <w:rFonts w:ascii="Times New Roman" w:hAnsi="Times New Roman" w:cs="Times New Roman"/>
          <w:color w:val="252525"/>
          <w:sz w:val="28"/>
          <w:szCs w:val="28"/>
        </w:rPr>
        <w:t xml:space="preserve">. </w:t>
      </w:r>
      <w:r w:rsidR="004F4C7A" w:rsidRPr="00EC6AC1">
        <w:rPr>
          <w:rFonts w:ascii="Times New Roman" w:hAnsi="Times New Roman" w:cs="Times New Roman"/>
          <w:color w:val="252525"/>
          <w:sz w:val="28"/>
          <w:szCs w:val="28"/>
        </w:rPr>
        <w:t>Наприклад: </w:t>
      </w:r>
      <w:r w:rsidR="004F4C7A" w:rsidRPr="00EC6AC1">
        <w:rPr>
          <w:rFonts w:ascii="Times New Roman" w:hAnsi="Times New Roman" w:cs="Times New Roman"/>
          <w:i/>
          <w:iCs/>
          <w:color w:val="252525"/>
          <w:sz w:val="28"/>
          <w:szCs w:val="28"/>
        </w:rPr>
        <w:t>б</w:t>
      </w:r>
      <w:r w:rsidR="00DC7D6B" w:rsidRPr="00EC6AC1">
        <w:rPr>
          <w:rFonts w:ascii="Times New Roman" w:hAnsi="Times New Roman" w:cs="Times New Roman"/>
          <w:i/>
          <w:iCs/>
          <w:color w:val="252525"/>
          <w:sz w:val="28"/>
          <w:szCs w:val="28"/>
        </w:rPr>
        <w:t xml:space="preserve">ереза, дуб, клен, явір, сосна - </w:t>
      </w:r>
      <w:r w:rsidR="004F4C7A" w:rsidRPr="00EC6AC1">
        <w:rPr>
          <w:rFonts w:ascii="Times New Roman" w:hAnsi="Times New Roman" w:cs="Times New Roman"/>
          <w:i/>
          <w:iCs/>
          <w:color w:val="252525"/>
          <w:sz w:val="28"/>
          <w:szCs w:val="28"/>
        </w:rPr>
        <w:t>дерево; троянда, рож</w:t>
      </w:r>
      <w:r w:rsidR="00DC7D6B" w:rsidRPr="00EC6AC1">
        <w:rPr>
          <w:rFonts w:ascii="Times New Roman" w:hAnsi="Times New Roman" w:cs="Times New Roman"/>
          <w:i/>
          <w:iCs/>
          <w:color w:val="252525"/>
          <w:sz w:val="28"/>
          <w:szCs w:val="28"/>
        </w:rPr>
        <w:t xml:space="preserve">а, настурція, тюльпан, нарцис - </w:t>
      </w:r>
      <w:r w:rsidR="004F4C7A" w:rsidRPr="00EC6AC1">
        <w:rPr>
          <w:rFonts w:ascii="Times New Roman" w:hAnsi="Times New Roman" w:cs="Times New Roman"/>
          <w:i/>
          <w:iCs/>
          <w:color w:val="252525"/>
          <w:sz w:val="28"/>
          <w:szCs w:val="28"/>
        </w:rPr>
        <w:t>квітка</w:t>
      </w:r>
      <w:r w:rsidR="00DC7D6B" w:rsidRPr="00EC6AC1">
        <w:rPr>
          <w:rFonts w:ascii="Times New Roman" w:hAnsi="Times New Roman" w:cs="Times New Roman"/>
          <w:i/>
          <w:iCs/>
          <w:color w:val="252525"/>
          <w:sz w:val="28"/>
          <w:szCs w:val="28"/>
        </w:rPr>
        <w:t>.</w:t>
      </w:r>
      <w:r w:rsidR="002A76D8" w:rsidRPr="00EC6AC1">
        <w:rPr>
          <w:rFonts w:ascii="Times New Roman" w:hAnsi="Times New Roman" w:cs="Times New Roman"/>
          <w:i/>
          <w:iCs/>
          <w:color w:val="252525"/>
          <w:sz w:val="28"/>
          <w:szCs w:val="28"/>
        </w:rPr>
        <w:t xml:space="preserve"> </w:t>
      </w:r>
      <w:r w:rsidR="004F4C7A" w:rsidRPr="00EC6AC1">
        <w:rPr>
          <w:rFonts w:ascii="Times New Roman" w:hAnsi="Times New Roman" w:cs="Times New Roman"/>
          <w:color w:val="252525"/>
          <w:sz w:val="28"/>
          <w:szCs w:val="28"/>
        </w:rPr>
        <w:t>Родові слова називають </w:t>
      </w:r>
      <w:r w:rsidR="004F4C7A" w:rsidRPr="00EC6AC1">
        <w:rPr>
          <w:rFonts w:ascii="Times New Roman" w:hAnsi="Times New Roman" w:cs="Times New Roman"/>
          <w:b/>
          <w:bCs/>
          <w:color w:val="252525"/>
          <w:sz w:val="28"/>
          <w:szCs w:val="28"/>
        </w:rPr>
        <w:t>гіперонімами</w:t>
      </w:r>
      <w:r w:rsidR="004F4C7A" w:rsidRPr="00EC6AC1">
        <w:rPr>
          <w:rFonts w:ascii="Times New Roman" w:hAnsi="Times New Roman" w:cs="Times New Roman"/>
          <w:color w:val="252525"/>
          <w:sz w:val="28"/>
          <w:szCs w:val="28"/>
        </w:rPr>
        <w:t>, а видові — </w:t>
      </w:r>
      <w:r w:rsidR="004F4C7A" w:rsidRPr="00EC6AC1">
        <w:rPr>
          <w:rFonts w:ascii="Times New Roman" w:hAnsi="Times New Roman" w:cs="Times New Roman"/>
          <w:b/>
          <w:bCs/>
          <w:color w:val="252525"/>
          <w:sz w:val="28"/>
          <w:szCs w:val="28"/>
        </w:rPr>
        <w:t>гіпонімами</w:t>
      </w:r>
      <w:r w:rsidR="004F4C7A" w:rsidRPr="00EC6AC1">
        <w:rPr>
          <w:rFonts w:ascii="Times New Roman" w:hAnsi="Times New Roman" w:cs="Times New Roman"/>
          <w:color w:val="252525"/>
          <w:sz w:val="28"/>
          <w:szCs w:val="28"/>
        </w:rPr>
        <w:t>.</w:t>
      </w:r>
    </w:p>
    <w:p w14:paraId="3B7C92B3" w14:textId="4E675E5A" w:rsidR="004F4C7A" w:rsidRDefault="004F4C7A" w:rsidP="00F86F76">
      <w:pPr>
        <w:shd w:val="clear" w:color="auto" w:fill="FFFFFF"/>
        <w:spacing w:before="120" w:after="120" w:line="360" w:lineRule="auto"/>
        <w:ind w:firstLine="567"/>
        <w:jc w:val="both"/>
        <w:rPr>
          <w:rFonts w:ascii="Times New Roman" w:hAnsi="Times New Roman" w:cs="Times New Roman"/>
          <w:color w:val="252525"/>
          <w:sz w:val="28"/>
          <w:szCs w:val="28"/>
        </w:rPr>
      </w:pPr>
      <w:r w:rsidRPr="00EC6AC1">
        <w:rPr>
          <w:rFonts w:ascii="Times New Roman" w:hAnsi="Times New Roman" w:cs="Times New Roman"/>
          <w:color w:val="252525"/>
          <w:sz w:val="28"/>
          <w:szCs w:val="28"/>
        </w:rPr>
        <w:t>Гіперо-гіпонімія близька до синонімії. ЇЇ навіть називають, але на відміну від синонімії, яка допускає двосторонню заміну в тексті (першого синоніма на другий і навпаки), в гіперо-гіпонімії можлива тільки одностороння заміна — заміна гіпоніма на гіперонім.</w:t>
      </w:r>
    </w:p>
    <w:p w14:paraId="59E50FAE" w14:textId="40EC8AE4" w:rsidR="00F86F76" w:rsidRDefault="00F66510" w:rsidP="00F86F76">
      <w:pPr>
        <w:shd w:val="clear" w:color="auto" w:fill="FFFFFF"/>
        <w:spacing w:before="120" w:after="120" w:line="360" w:lineRule="auto"/>
        <w:ind w:firstLine="567"/>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Зрозуміло, що явище гіпонімії є безпосереднім вказівником </w:t>
      </w:r>
      <w:r w:rsidR="0006475B">
        <w:rPr>
          <w:rFonts w:ascii="Times New Roman" w:hAnsi="Times New Roman" w:cs="Times New Roman"/>
          <w:color w:val="252525"/>
          <w:sz w:val="28"/>
          <w:szCs w:val="28"/>
        </w:rPr>
        <w:t xml:space="preserve">в тексті </w:t>
      </w:r>
      <w:r>
        <w:rPr>
          <w:rFonts w:ascii="Times New Roman" w:hAnsi="Times New Roman" w:cs="Times New Roman"/>
          <w:color w:val="252525"/>
          <w:sz w:val="28"/>
          <w:szCs w:val="28"/>
        </w:rPr>
        <w:t xml:space="preserve">на </w:t>
      </w:r>
      <w:r w:rsidR="00E61B9E">
        <w:rPr>
          <w:rFonts w:ascii="Times New Roman" w:hAnsi="Times New Roman" w:cs="Times New Roman"/>
          <w:color w:val="252525"/>
          <w:sz w:val="28"/>
          <w:szCs w:val="28"/>
        </w:rPr>
        <w:t>зв’язок типу “загальне-конкретне”</w:t>
      </w:r>
      <w:r w:rsidR="0006475B">
        <w:rPr>
          <w:rFonts w:ascii="Times New Roman" w:hAnsi="Times New Roman" w:cs="Times New Roman"/>
          <w:color w:val="252525"/>
          <w:sz w:val="28"/>
          <w:szCs w:val="28"/>
        </w:rPr>
        <w:t xml:space="preserve"> між термінами</w:t>
      </w:r>
      <w:r w:rsidR="00E61B9E">
        <w:rPr>
          <w:rFonts w:ascii="Times New Roman" w:hAnsi="Times New Roman" w:cs="Times New Roman"/>
          <w:color w:val="252525"/>
          <w:sz w:val="28"/>
          <w:szCs w:val="28"/>
        </w:rPr>
        <w:t xml:space="preserve">, котрий є невід’ємною складовою тезаурусів. </w:t>
      </w:r>
      <w:r w:rsidR="00732004">
        <w:rPr>
          <w:rFonts w:ascii="Times New Roman" w:hAnsi="Times New Roman" w:cs="Times New Roman"/>
          <w:color w:val="252525"/>
          <w:sz w:val="28"/>
          <w:szCs w:val="28"/>
        </w:rPr>
        <w:t xml:space="preserve">Розвиваючи дану ідею, </w:t>
      </w:r>
      <w:r w:rsidR="002D17E7">
        <w:rPr>
          <w:rFonts w:ascii="Times New Roman" w:hAnsi="Times New Roman" w:cs="Times New Roman"/>
          <w:color w:val="252525"/>
          <w:sz w:val="28"/>
          <w:szCs w:val="28"/>
        </w:rPr>
        <w:t xml:space="preserve">розглянемо статтю </w:t>
      </w:r>
      <w:r w:rsidR="00732004">
        <w:rPr>
          <w:rFonts w:ascii="Times New Roman" w:hAnsi="Times New Roman" w:cs="Times New Roman"/>
          <w:color w:val="252525"/>
          <w:sz w:val="28"/>
          <w:szCs w:val="28"/>
        </w:rPr>
        <w:t>М. Хеарст</w:t>
      </w:r>
      <w:r w:rsidR="00C43104">
        <w:rPr>
          <w:rFonts w:ascii="Times New Roman" w:hAnsi="Times New Roman" w:cs="Times New Roman"/>
          <w:color w:val="252525"/>
          <w:sz w:val="28"/>
          <w:szCs w:val="28"/>
        </w:rPr>
        <w:t>а</w:t>
      </w:r>
      <w:r w:rsidR="00290CE7">
        <w:rPr>
          <w:rStyle w:val="aff2"/>
          <w:rFonts w:ascii="Times New Roman" w:hAnsi="Times New Roman" w:cs="Times New Roman"/>
          <w:color w:val="252525"/>
          <w:sz w:val="28"/>
          <w:szCs w:val="28"/>
        </w:rPr>
        <w:footnoteReference w:id="14"/>
      </w:r>
      <w:r w:rsidR="00C43104">
        <w:rPr>
          <w:rFonts w:ascii="Times New Roman" w:hAnsi="Times New Roman" w:cs="Times New Roman"/>
          <w:color w:val="252525"/>
          <w:sz w:val="28"/>
          <w:szCs w:val="28"/>
        </w:rPr>
        <w:t xml:space="preserve">, котрий </w:t>
      </w:r>
      <w:r w:rsidR="00732004">
        <w:rPr>
          <w:rFonts w:ascii="Times New Roman" w:hAnsi="Times New Roman" w:cs="Times New Roman"/>
          <w:color w:val="252525"/>
          <w:sz w:val="28"/>
          <w:szCs w:val="28"/>
        </w:rPr>
        <w:t xml:space="preserve">описав </w:t>
      </w:r>
      <w:r w:rsidR="002D17E7">
        <w:rPr>
          <w:rFonts w:ascii="Times New Roman" w:hAnsi="Times New Roman" w:cs="Times New Roman"/>
          <w:color w:val="252525"/>
          <w:sz w:val="28"/>
          <w:szCs w:val="28"/>
        </w:rPr>
        <w:t xml:space="preserve">автоматизований </w:t>
      </w:r>
      <w:r w:rsidR="00732004">
        <w:rPr>
          <w:rFonts w:ascii="Times New Roman" w:hAnsi="Times New Roman" w:cs="Times New Roman"/>
          <w:color w:val="252525"/>
          <w:sz w:val="28"/>
          <w:szCs w:val="28"/>
        </w:rPr>
        <w:t>лексикографічний метод видобування гіпонімів з тексту</w:t>
      </w:r>
      <w:r w:rsidR="00C43104">
        <w:rPr>
          <w:rFonts w:ascii="Times New Roman" w:hAnsi="Times New Roman" w:cs="Times New Roman"/>
          <w:color w:val="252525"/>
          <w:sz w:val="28"/>
          <w:szCs w:val="28"/>
        </w:rPr>
        <w:t xml:space="preserve">. </w:t>
      </w:r>
    </w:p>
    <w:p w14:paraId="4EDC5226" w14:textId="77777777" w:rsidR="006806FE" w:rsidRPr="006F284B" w:rsidRDefault="006806FE" w:rsidP="006806FE">
      <w:pPr>
        <w:pStyle w:val="normal"/>
        <w:rPr>
          <w:lang w:val="uk-UA"/>
        </w:rPr>
      </w:pPr>
    </w:p>
    <w:p w14:paraId="75486021" w14:textId="77777777" w:rsidR="006806FE" w:rsidRPr="006F284B" w:rsidRDefault="006806FE" w:rsidP="006806FE">
      <w:pPr>
        <w:pStyle w:val="normal"/>
        <w:rPr>
          <w:lang w:val="uk-UA"/>
        </w:rPr>
      </w:pPr>
      <w:r w:rsidRPr="006F284B">
        <w:rPr>
          <w:lang w:val="uk-UA"/>
        </w:rPr>
        <w:t>За Gregory Grefenstette, можна вибирати тільки сполучення іменник-іменник, як варіант.</w:t>
      </w:r>
    </w:p>
    <w:p w14:paraId="749CDA81" w14:textId="77777777" w:rsidR="006806FE" w:rsidRPr="006F284B" w:rsidRDefault="006806FE" w:rsidP="006806FE">
      <w:pPr>
        <w:pStyle w:val="normal"/>
        <w:rPr>
          <w:lang w:val="uk-UA"/>
        </w:rPr>
      </w:pPr>
    </w:p>
    <w:p w14:paraId="40778545" w14:textId="77777777" w:rsidR="006806FE" w:rsidRPr="006F284B" w:rsidRDefault="006806FE" w:rsidP="006806FE">
      <w:pPr>
        <w:pStyle w:val="normal"/>
        <w:rPr>
          <w:lang w:val="uk-UA"/>
        </w:rPr>
      </w:pPr>
      <w:r w:rsidRPr="006F284B">
        <w:rPr>
          <w:lang w:val="uk-UA"/>
        </w:rPr>
        <w:t>Варто обмежетись іменниковими словосполученнями і фразами як у роботі Херста, під час пошуку і транслювання лексикографічних патернів.</w:t>
      </w:r>
    </w:p>
    <w:p w14:paraId="44406C07" w14:textId="77777777" w:rsidR="006806FE" w:rsidRPr="006F284B" w:rsidRDefault="006806FE" w:rsidP="006806FE">
      <w:pPr>
        <w:pStyle w:val="normal"/>
        <w:rPr>
          <w:lang w:val="uk-UA"/>
        </w:rPr>
      </w:pPr>
    </w:p>
    <w:p w14:paraId="767D18B7" w14:textId="77777777" w:rsidR="006806FE" w:rsidRPr="006F284B" w:rsidRDefault="006806FE" w:rsidP="006806FE">
      <w:pPr>
        <w:pStyle w:val="normal"/>
        <w:rPr>
          <w:lang w:val="uk-UA"/>
        </w:rPr>
      </w:pPr>
    </w:p>
    <w:p w14:paraId="382A0BF5" w14:textId="77777777" w:rsidR="006806FE" w:rsidRPr="006F284B" w:rsidRDefault="006806FE" w:rsidP="006806FE">
      <w:pPr>
        <w:pStyle w:val="normal"/>
        <w:rPr>
          <w:lang w:val="uk-UA"/>
        </w:rPr>
      </w:pPr>
      <w:r w:rsidRPr="006F284B">
        <w:rPr>
          <w:lang w:val="uk-UA"/>
        </w:rPr>
        <w:t>weighted Jaccard measurement</w:t>
      </w:r>
    </w:p>
    <w:p w14:paraId="40198A00" w14:textId="77777777" w:rsidR="006806FE" w:rsidRPr="006F284B" w:rsidRDefault="006806FE" w:rsidP="006806FE">
      <w:pPr>
        <w:pStyle w:val="normal"/>
        <w:rPr>
          <w:lang w:val="uk-UA"/>
        </w:rPr>
      </w:pPr>
    </w:p>
    <w:p w14:paraId="2ECFED3B" w14:textId="77777777" w:rsidR="006806FE" w:rsidRPr="006F284B" w:rsidRDefault="006806FE" w:rsidP="006806FE">
      <w:pPr>
        <w:pStyle w:val="normal"/>
        <w:rPr>
          <w:lang w:val="uk-UA"/>
        </w:rPr>
      </w:pPr>
      <w:r w:rsidRPr="006F284B">
        <w:rPr>
          <w:lang w:val="uk-UA"/>
        </w:rPr>
        <w:t>Патерни (з роботи херста)</w:t>
      </w:r>
    </w:p>
    <w:p w14:paraId="79CCB1FE" w14:textId="77777777" w:rsidR="006806FE" w:rsidRPr="006F284B" w:rsidRDefault="006806FE" w:rsidP="006806FE">
      <w:pPr>
        <w:pStyle w:val="normal"/>
        <w:rPr>
          <w:lang w:val="uk-UA"/>
        </w:rPr>
      </w:pPr>
    </w:p>
    <w:p w14:paraId="3CD55B01" w14:textId="77777777" w:rsidR="006806FE" w:rsidRPr="006F284B" w:rsidRDefault="006806FE" w:rsidP="006806FE">
      <w:pPr>
        <w:pStyle w:val="normal"/>
        <w:rPr>
          <w:lang w:val="uk-UA"/>
        </w:rPr>
      </w:pPr>
      <w:r w:rsidRPr="006F284B">
        <w:rPr>
          <w:lang w:val="uk-UA"/>
        </w:rPr>
        <w:t>such NP as {NP ,}* {(or | and)} NP</w:t>
      </w:r>
    </w:p>
    <w:p w14:paraId="60110768" w14:textId="77777777" w:rsidR="006806FE" w:rsidRPr="006F284B" w:rsidRDefault="006806FE" w:rsidP="006806FE">
      <w:pPr>
        <w:pStyle w:val="normal"/>
        <w:rPr>
          <w:lang w:val="uk-UA"/>
        </w:rPr>
      </w:pPr>
    </w:p>
    <w:p w14:paraId="08561D04" w14:textId="77777777" w:rsidR="006806FE" w:rsidRPr="006F284B" w:rsidRDefault="006806FE" w:rsidP="006806FE">
      <w:pPr>
        <w:pStyle w:val="normal"/>
        <w:rPr>
          <w:lang w:val="uk-UA"/>
        </w:rPr>
      </w:pPr>
      <w:r w:rsidRPr="006F284B">
        <w:rPr>
          <w:lang w:val="uk-UA"/>
        </w:rPr>
        <w:t>NP {, NP} * {,} or other NP</w:t>
      </w:r>
    </w:p>
    <w:p w14:paraId="6AA3DC12" w14:textId="77777777" w:rsidR="006806FE" w:rsidRPr="006F284B" w:rsidRDefault="006806FE" w:rsidP="006806FE">
      <w:pPr>
        <w:pStyle w:val="normal"/>
        <w:rPr>
          <w:lang w:val="uk-UA"/>
        </w:rPr>
      </w:pPr>
    </w:p>
    <w:p w14:paraId="2B3E9288" w14:textId="77777777" w:rsidR="006806FE" w:rsidRPr="006F284B" w:rsidRDefault="006806FE" w:rsidP="006806FE">
      <w:pPr>
        <w:pStyle w:val="normal"/>
        <w:rPr>
          <w:lang w:val="uk-UA"/>
        </w:rPr>
      </w:pPr>
      <w:r w:rsidRPr="006F284B">
        <w:rPr>
          <w:lang w:val="uk-UA"/>
        </w:rPr>
        <w:t>NP {, NP}* {,} and other NP</w:t>
      </w:r>
    </w:p>
    <w:p w14:paraId="1A8825C7" w14:textId="77777777" w:rsidR="006806FE" w:rsidRPr="006F284B" w:rsidRDefault="006806FE" w:rsidP="006806FE">
      <w:pPr>
        <w:pStyle w:val="normal"/>
        <w:rPr>
          <w:lang w:val="uk-UA"/>
        </w:rPr>
      </w:pPr>
    </w:p>
    <w:p w14:paraId="741E09DF" w14:textId="77777777" w:rsidR="006806FE" w:rsidRPr="006F284B" w:rsidRDefault="006806FE" w:rsidP="006806FE">
      <w:pPr>
        <w:pStyle w:val="normal"/>
        <w:rPr>
          <w:lang w:val="uk-UA"/>
        </w:rPr>
      </w:pPr>
      <w:r w:rsidRPr="006F284B">
        <w:rPr>
          <w:lang w:val="uk-UA"/>
        </w:rPr>
        <w:t xml:space="preserve">NP {,} (including | especially) {NP,}* {or | and} NP </w:t>
      </w:r>
    </w:p>
    <w:p w14:paraId="3F6DB443" w14:textId="77777777" w:rsidR="006806FE" w:rsidRPr="006F284B" w:rsidRDefault="006806FE" w:rsidP="006806FE">
      <w:pPr>
        <w:pStyle w:val="normal"/>
        <w:rPr>
          <w:lang w:val="uk-UA"/>
        </w:rPr>
      </w:pPr>
    </w:p>
    <w:p w14:paraId="6EA938BE" w14:textId="77777777" w:rsidR="006806FE" w:rsidRPr="006F284B" w:rsidRDefault="006806FE" w:rsidP="006806FE">
      <w:pPr>
        <w:pStyle w:val="normal"/>
        <w:rPr>
          <w:lang w:val="uk-UA"/>
        </w:rPr>
      </w:pPr>
      <w:r w:rsidRPr="006F284B">
        <w:rPr>
          <w:b/>
          <w:lang w:val="uk-UA"/>
        </w:rPr>
        <w:t>Пошук фразових іменникових словосполучень</w:t>
      </w:r>
    </w:p>
    <w:p w14:paraId="6CF2B906" w14:textId="77777777" w:rsidR="006806FE" w:rsidRPr="006F284B" w:rsidRDefault="006806FE" w:rsidP="006806FE">
      <w:pPr>
        <w:pStyle w:val="normal"/>
        <w:rPr>
          <w:lang w:val="uk-UA"/>
        </w:rPr>
      </w:pPr>
    </w:p>
    <w:p w14:paraId="36B0F984"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реалізації алгоритму пошуку гіпонімів, спершу необхідно навчити систему розпізнавати фразові словосполучення.</w:t>
      </w:r>
    </w:p>
    <w:p w14:paraId="3E610ACE"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BE8501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0A5622C2"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580252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401CFC64" w14:textId="09584C9E" w:rsidR="006806FE" w:rsidRPr="00D6392F" w:rsidRDefault="00C91585"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w:t>
      </w:r>
      <w:r w:rsidR="006806FE" w:rsidRPr="00D6392F">
        <w:rPr>
          <w:rFonts w:ascii="Times New Roman" w:hAnsi="Times New Roman" w:cs="Times New Roman"/>
          <w:sz w:val="28"/>
          <w:szCs w:val="28"/>
          <w:lang w:val="uk-UA"/>
        </w:rPr>
        <w:t>вого стилю на міжнародному рівні, здається  вдалою думка про локалізацію знайдених шаблонів для української мови, з доданням нових.</w:t>
      </w:r>
    </w:p>
    <w:p w14:paraId="330B51E9"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452195B"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6CA39D5C"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BD8C27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термінологія складається з найбільш широких зв’язків між усіма словами в реченні, потім серед іменників в реченні, потім між оточуючими ці іменники словосполученнями. </w:t>
      </w:r>
    </w:p>
    <w:p w14:paraId="25A831CF"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408B93F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45B916D1"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68AD3BD2"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2B25BB6A" w14:textId="3FD6514B"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193AD4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 примеры</w:t>
      </w:r>
    </w:p>
    <w:p w14:paraId="796C03A3"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3FD48BE9"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 або інший NP</w:t>
      </w:r>
    </w:p>
    <w:p w14:paraId="580841AF"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і інші NP</w:t>
      </w:r>
    </w:p>
    <w:p w14:paraId="4FCCC0D2"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7D0E27D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231BE828"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є частиною NP</w:t>
      </w:r>
    </w:p>
    <w:p w14:paraId="00A61A15"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подані шаблони розширюються синнімічними і схожими за вживанням словами в формулах шаблону. Під час співставення речень з шаблоном відбувається приведення всіх слів до нормільної форми, що дозволяє зменшити необхідну кількість варіацій шаблону. </w:t>
      </w:r>
    </w:p>
    <w:p w14:paraId="7F43390B" w14:textId="77777777" w:rsidR="006806FE" w:rsidRPr="006F284B" w:rsidRDefault="006806FE" w:rsidP="006806FE">
      <w:pPr>
        <w:pStyle w:val="normal"/>
        <w:rPr>
          <w:lang w:val="uk-UA"/>
        </w:rPr>
      </w:pPr>
    </w:p>
    <w:p w14:paraId="4EA8230E" w14:textId="77777777" w:rsidR="004A22F5" w:rsidRPr="00BA532F" w:rsidRDefault="006806FE" w:rsidP="00E66121">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впровадження лексикографічних підходів </w:t>
      </w:r>
    </w:p>
    <w:p w14:paraId="50F05BA6" w14:textId="2355A296"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в даній роботі наступні:</w:t>
      </w:r>
    </w:p>
    <w:p w14:paraId="2FF8D00A"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1. Відповідно до оглянутої літератури і відомостей з лексикографії, побудова і тестування на простих прикладах - реченнях шаблонів, що дозволять виокремити термінологічні словосполучення</w:t>
      </w:r>
    </w:p>
    <w:p w14:paraId="7751D636"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2. Тестування на простих реченнях шаблонів, що виокремлюють зв’язки між термінами (темрінологічними словосполученнями)</w:t>
      </w:r>
    </w:p>
    <w:p w14:paraId="1993D9DE"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3. Тестування побудованих шаблонів на визначеннях з термінологіних словників. Оцінка точності запропонованих методів.</w:t>
      </w:r>
    </w:p>
    <w:p w14:paraId="5819E40D"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4. Тестування методів на текстах вікіпедії. Порівняння з вже розміченими зв’язками між термінами. </w:t>
      </w:r>
    </w:p>
    <w:p w14:paraId="744EAEB8" w14:textId="56BA3825"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5.</w:t>
      </w:r>
      <w:r w:rsidR="00001DC8">
        <w:rPr>
          <w:rFonts w:ascii="Times New Roman" w:hAnsi="Times New Roman" w:cs="Times New Roman"/>
          <w:sz w:val="28"/>
          <w:szCs w:val="28"/>
          <w:lang w:val="uk-UA"/>
        </w:rPr>
        <w:t xml:space="preserve"> Тестування на тематичних колекціях</w:t>
      </w:r>
    </w:p>
    <w:p w14:paraId="0991CD8C" w14:textId="77777777" w:rsidR="006806FE" w:rsidRPr="006F284B" w:rsidRDefault="006806FE" w:rsidP="006806FE">
      <w:pPr>
        <w:pStyle w:val="normal"/>
        <w:rPr>
          <w:lang w:val="uk-UA"/>
        </w:rPr>
      </w:pPr>
    </w:p>
    <w:p w14:paraId="39871B59"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F30F49C"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p>
    <w:p w14:paraId="6424BEE4"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70BC0FD6"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Таким чином для налаштування підисистеми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9B86ADE" w14:textId="77777777" w:rsidR="006806FE" w:rsidRPr="006F284B" w:rsidRDefault="006806FE" w:rsidP="006806FE">
      <w:pPr>
        <w:pStyle w:val="normal"/>
        <w:rPr>
          <w:lang w:val="uk-UA"/>
        </w:rPr>
      </w:pPr>
    </w:p>
    <w:p w14:paraId="32E8B6AB" w14:textId="77777777" w:rsidR="006806FE" w:rsidRPr="006F284B" w:rsidRDefault="006806FE" w:rsidP="006806FE">
      <w:pPr>
        <w:pStyle w:val="normal"/>
        <w:rPr>
          <w:lang w:val="uk-UA"/>
        </w:rPr>
      </w:pPr>
    </w:p>
    <w:p w14:paraId="24B486E1" w14:textId="77777777" w:rsidR="006806FE" w:rsidRPr="006F284B" w:rsidRDefault="006806FE" w:rsidP="006806FE">
      <w:pPr>
        <w:pStyle w:val="normal"/>
        <w:rPr>
          <w:lang w:val="uk-UA"/>
        </w:rPr>
      </w:pPr>
    </w:p>
    <w:p w14:paraId="3CA72787" w14:textId="77777777" w:rsidR="006806FE" w:rsidRPr="006F284B" w:rsidRDefault="006806FE" w:rsidP="006806FE">
      <w:pPr>
        <w:pStyle w:val="normal"/>
        <w:rPr>
          <w:lang w:val="uk-UA"/>
        </w:rPr>
      </w:pPr>
      <w:r w:rsidRPr="006F284B">
        <w:rPr>
          <w:lang w:val="uk-UA"/>
        </w:rPr>
        <w:t xml:space="preserve">В якості тестового словника використано </w:t>
      </w:r>
      <w:hyperlink r:id="rId15">
        <w:r w:rsidRPr="006F284B">
          <w:rPr>
            <w:color w:val="1155CC"/>
            <w:u w:val="single"/>
            <w:lang w:val="uk-UA"/>
          </w:rPr>
          <w:t>http://ipp.lp.edu.ua/Library/004/004.html</w:t>
        </w:r>
      </w:hyperlink>
    </w:p>
    <w:p w14:paraId="73A42BF3"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 xml:space="preserve">Кизименко Л.Д., Бєдна Л.М. </w:t>
      </w:r>
      <w:r w:rsidRPr="006F284B">
        <w:rPr>
          <w:rFonts w:ascii="Times New Roman" w:eastAsia="Times New Roman" w:hAnsi="Times New Roman" w:cs="Times New Roman"/>
          <w:lang w:val="uk-UA"/>
        </w:rPr>
        <w:t>Словник-довідник соціального працівника</w:t>
      </w:r>
    </w:p>
    <w:p w14:paraId="7C36F52C"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Для студентів та соціальних працівників</w:t>
      </w:r>
    </w:p>
    <w:p w14:paraId="63688867" w14:textId="77777777" w:rsidR="006806FE" w:rsidRPr="006F284B" w:rsidRDefault="006806FE" w:rsidP="006806FE">
      <w:pPr>
        <w:pStyle w:val="normal"/>
        <w:rPr>
          <w:lang w:val="uk-UA"/>
        </w:rPr>
      </w:pPr>
    </w:p>
    <w:p w14:paraId="3C45B527" w14:textId="77777777" w:rsidR="006806FE" w:rsidRPr="006F284B" w:rsidRDefault="006806FE" w:rsidP="006806FE">
      <w:pPr>
        <w:pStyle w:val="normal"/>
        <w:rPr>
          <w:lang w:val="uk-UA"/>
        </w:rPr>
      </w:pPr>
    </w:p>
    <w:p w14:paraId="59437BEC" w14:textId="77777777" w:rsidR="006806FE" w:rsidRPr="006F284B" w:rsidRDefault="006806FE" w:rsidP="006806FE">
      <w:pPr>
        <w:pStyle w:val="normal"/>
        <w:rPr>
          <w:lang w:val="uk-UA"/>
        </w:rPr>
      </w:pPr>
    </w:p>
    <w:p w14:paraId="04DB082B" w14:textId="0D07FFF9" w:rsidR="006806FE" w:rsidRPr="006F284B" w:rsidRDefault="006806FE" w:rsidP="006806FE">
      <w:pPr>
        <w:pStyle w:val="normal"/>
        <w:rPr>
          <w:lang w:val="uk-UA"/>
        </w:rPr>
      </w:pPr>
      <w:r w:rsidRPr="006F284B">
        <w:rPr>
          <w:lang w:val="uk-UA"/>
        </w:rPr>
        <w:tab/>
        <w:t xml:space="preserve"> </w:t>
      </w:r>
      <w:r w:rsidRPr="006F284B">
        <w:rPr>
          <w:lang w:val="uk-UA"/>
        </w:rPr>
        <w:tab/>
        <w:t xml:space="preserve"> </w:t>
      </w:r>
      <w:r w:rsidRPr="006F284B">
        <w:rPr>
          <w:lang w:val="uk-UA"/>
        </w:rPr>
        <w:tab/>
      </w:r>
    </w:p>
    <w:p w14:paraId="61D50801" w14:textId="77777777" w:rsidR="006806FE" w:rsidRPr="006F284B" w:rsidRDefault="006806FE" w:rsidP="006806FE">
      <w:pPr>
        <w:pStyle w:val="1"/>
        <w:widowControl w:val="0"/>
        <w:spacing w:line="360" w:lineRule="auto"/>
        <w:contextualSpacing w:val="0"/>
        <w:jc w:val="both"/>
      </w:pPr>
      <w:bookmarkStart w:id="24" w:name="h.3gi3hsi48y75" w:colFirst="0" w:colLast="0"/>
      <w:bookmarkStart w:id="25" w:name="_Toc262896377"/>
      <w:bookmarkEnd w:id="24"/>
      <w:r w:rsidRPr="006F284B">
        <w:t>Розділ II</w:t>
      </w:r>
      <w:bookmarkEnd w:id="25"/>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6C2C4638" w14:textId="77777777" w:rsidR="006806FE" w:rsidRPr="006F284B" w:rsidRDefault="006806FE" w:rsidP="006806FE">
      <w:pPr>
        <w:pStyle w:val="normal"/>
        <w:widowControl w:val="0"/>
        <w:spacing w:line="360" w:lineRule="auto"/>
        <w:jc w:val="both"/>
        <w:rPr>
          <w:lang w:val="uk-UA"/>
        </w:rPr>
      </w:pPr>
    </w:p>
    <w:p w14:paraId="798ED28B" w14:textId="0F8991B0" w:rsidR="006806FE" w:rsidRPr="006F284B" w:rsidRDefault="006806FE" w:rsidP="006806FE">
      <w:pPr>
        <w:pStyle w:val="2"/>
        <w:widowControl w:val="0"/>
        <w:spacing w:line="360" w:lineRule="auto"/>
        <w:jc w:val="both"/>
      </w:pPr>
      <w:bookmarkStart w:id="26" w:name="h.bmpgkdwrmp7k" w:colFirst="0" w:colLast="0"/>
      <w:bookmarkStart w:id="27" w:name="_Toc262896378"/>
      <w:bookmarkEnd w:id="26"/>
      <w:r w:rsidRPr="006F284B">
        <w:t>2.1 Структурна схема і формалізація алгоритму</w:t>
      </w:r>
      <w:bookmarkEnd w:id="27"/>
    </w:p>
    <w:p w14:paraId="3A489EDD" w14:textId="77777777" w:rsidR="00F34ECC" w:rsidRDefault="006806FE" w:rsidP="00F34ECC">
      <w:pPr>
        <w:pStyle w:val="3"/>
        <w:ind w:left="0"/>
      </w:pPr>
      <w:bookmarkStart w:id="28" w:name="h.kg95mf525h63" w:colFirst="0" w:colLast="0"/>
      <w:bookmarkStart w:id="29" w:name="_Toc262896379"/>
      <w:bookmarkEnd w:id="28"/>
      <w:r w:rsidRPr="006F284B">
        <w:t>2.1.1 Структурна схема алгоритму</w:t>
      </w:r>
      <w:bookmarkStart w:id="30" w:name="h.g033yl9nwml" w:colFirst="0" w:colLast="0"/>
      <w:bookmarkEnd w:id="30"/>
      <w:bookmarkEnd w:id="29"/>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74E94EA7" w14:textId="77777777" w:rsidR="00850B12" w:rsidRDefault="001200B6" w:rsidP="000A236E">
      <w:pPr>
        <w:spacing w:line="360" w:lineRule="auto"/>
        <w:rPr>
          <w:rFonts w:ascii="Times New Roman" w:hAnsi="Times New Roman" w:cs="Times New Roman"/>
          <w:sz w:val="28"/>
          <w:szCs w:val="28"/>
        </w:rPr>
      </w:pPr>
      <w:r>
        <w:rPr>
          <w:rFonts w:ascii="Times New Roman" w:hAnsi="Times New Roman" w:cs="Times New Roman"/>
          <w:sz w:val="28"/>
          <w:szCs w:val="28"/>
        </w:rPr>
        <w:t>Процес побудови термінології на основі</w:t>
      </w:r>
      <w:r w:rsidR="00877B54" w:rsidRPr="00877B54">
        <w:rPr>
          <w:rFonts w:ascii="Times New Roman" w:hAnsi="Times New Roman" w:cs="Times New Roman"/>
          <w:sz w:val="28"/>
          <w:szCs w:val="28"/>
        </w:rPr>
        <w:t xml:space="preserve"> колекції текстів можна розкласти на два принципових кроки:</w:t>
      </w:r>
    </w:p>
    <w:p w14:paraId="0EE6565A" w14:textId="24D1E228" w:rsidR="00850B12"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 xml:space="preserve">а)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w:t>
      </w:r>
      <w:r w:rsidR="000A5B38">
        <w:rPr>
          <w:rFonts w:ascii="Times New Roman" w:hAnsi="Times New Roman" w:cs="Times New Roman"/>
          <w:sz w:val="28"/>
          <w:szCs w:val="28"/>
        </w:rPr>
        <w:t xml:space="preserve"> слів, що зустрічаються в текстах</w:t>
      </w:r>
      <w:r w:rsidR="006F49E5">
        <w:rPr>
          <w:rFonts w:ascii="Times New Roman" w:hAnsi="Times New Roman" w:cs="Times New Roman"/>
          <w:sz w:val="28"/>
          <w:szCs w:val="28"/>
        </w:rPr>
        <w:t xml:space="preserve"> документів</w:t>
      </w:r>
      <w:r w:rsidR="00B72AA0">
        <w:rPr>
          <w:rFonts w:ascii="Times New Roman" w:hAnsi="Times New Roman" w:cs="Times New Roman"/>
          <w:sz w:val="28"/>
          <w:szCs w:val="28"/>
        </w:rPr>
        <w:t>, таких, що відповідають термінам в області</w:t>
      </w:r>
      <w:r w:rsidR="00850B12">
        <w:rPr>
          <w:rFonts w:ascii="Times New Roman" w:hAnsi="Times New Roman" w:cs="Times New Roman"/>
          <w:sz w:val="28"/>
          <w:szCs w:val="28"/>
        </w:rPr>
        <w:t xml:space="preserve"> знань відповідних документів;</w:t>
      </w:r>
    </w:p>
    <w:p w14:paraId="371BBE9C" w14:textId="29C46397" w:rsidR="00967FBD"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б)</w:t>
      </w:r>
      <w:r w:rsidR="00B72AA0">
        <w:rPr>
          <w:rFonts w:ascii="Times New Roman" w:hAnsi="Times New Roman" w:cs="Times New Roman"/>
          <w:sz w:val="28"/>
          <w:szCs w:val="28"/>
        </w:rPr>
        <w:t xml:space="preserve">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r w:rsidR="00BE6575" w:rsidRPr="007D4BC1">
        <w:rPr>
          <w:rFonts w:ascii="Times New Roman" w:hAnsi="Times New Roman" w:cs="Times New Roman"/>
          <w:i/>
          <w:sz w:val="28"/>
          <w:szCs w:val="28"/>
        </w:rPr>
        <w:t xml:space="preserve">Narrower Term </w:t>
      </w:r>
      <w:r w:rsidR="00BE6575">
        <w:rPr>
          <w:rFonts w:ascii="Times New Roman" w:hAnsi="Times New Roman" w:cs="Times New Roman"/>
          <w:sz w:val="28"/>
          <w:szCs w:val="28"/>
        </w:rPr>
        <w:t>відповідно).</w:t>
      </w:r>
    </w:p>
    <w:p w14:paraId="3268B51F" w14:textId="2CB0FD8B" w:rsidR="002067CB" w:rsidRDefault="00967FBD" w:rsidP="000A236E">
      <w:pPr>
        <w:spacing w:line="360" w:lineRule="auto"/>
        <w:rPr>
          <w:rFonts w:ascii="Times New Roman" w:hAnsi="Times New Roman" w:cs="Times New Roman"/>
          <w:sz w:val="28"/>
          <w:szCs w:val="28"/>
        </w:rPr>
      </w:pPr>
      <w:r>
        <w:rPr>
          <w:rFonts w:ascii="Times New Roman" w:hAnsi="Times New Roman" w:cs="Times New Roman"/>
          <w:sz w:val="28"/>
          <w:szCs w:val="28"/>
        </w:rPr>
        <w:t>З</w:t>
      </w:r>
      <w:r w:rsidR="00E200D1">
        <w:rPr>
          <w:rFonts w:ascii="Times New Roman" w:hAnsi="Times New Roman" w:cs="Times New Roman"/>
          <w:sz w:val="28"/>
          <w:szCs w:val="28"/>
        </w:rPr>
        <w:t>авдання виокремлення термінів з</w:t>
      </w:r>
      <w:r w:rsidR="00BE6575">
        <w:rPr>
          <w:rFonts w:ascii="Times New Roman" w:hAnsi="Times New Roman" w:cs="Times New Roman"/>
          <w:sz w:val="28"/>
          <w:szCs w:val="28"/>
        </w:rPr>
        <w:t xml:space="preserve"> </w:t>
      </w:r>
      <w:r w:rsidR="000A5B38">
        <w:rPr>
          <w:rFonts w:ascii="Times New Roman" w:hAnsi="Times New Roman" w:cs="Times New Roman"/>
          <w:sz w:val="28"/>
          <w:szCs w:val="28"/>
        </w:rPr>
        <w:t xml:space="preserve">множини усіх слів документа смисловим чином є подібним до звичайної операції індексування текстів пошуковими системами. Під час такого індексування </w:t>
      </w:r>
      <w:r w:rsidR="00E31496">
        <w:rPr>
          <w:rFonts w:ascii="Times New Roman" w:hAnsi="Times New Roman" w:cs="Times New Roman"/>
          <w:sz w:val="28"/>
          <w:szCs w:val="28"/>
        </w:rPr>
        <w:t>здійснюється побудова таблиці відповідності ідентифікатора індексованого документа з певним списком ключових слів, що найкращим чином розкривають зміст даного документа, є його ключовими словами. Індексація може проводитись як експертами власноруч, так і автоматизовано за допомогою різн</w:t>
      </w:r>
      <w:r w:rsidR="00B26636">
        <w:rPr>
          <w:rFonts w:ascii="Times New Roman" w:hAnsi="Times New Roman" w:cs="Times New Roman"/>
          <w:sz w:val="28"/>
          <w:szCs w:val="28"/>
        </w:rPr>
        <w:t>их алгоритмів. Найбільш вживаний алгоритм</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індексування базує</w:t>
      </w:r>
      <w:r w:rsidR="00BD1E56">
        <w:rPr>
          <w:rFonts w:ascii="Times New Roman" w:hAnsi="Times New Roman" w:cs="Times New Roman"/>
          <w:sz w:val="28"/>
          <w:szCs w:val="28"/>
        </w:rPr>
        <w:t xml:space="preserve">ться на зважуванні </w:t>
      </w:r>
      <w:r w:rsidR="00B26636">
        <w:rPr>
          <w:rFonts w:ascii="Times New Roman" w:hAnsi="Times New Roman" w:cs="Times New Roman"/>
          <w:sz w:val="28"/>
          <w:szCs w:val="28"/>
        </w:rPr>
        <w:t>слів</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 xml:space="preserve">на основі </w:t>
      </w:r>
      <w:r w:rsidR="00E63DB2">
        <w:rPr>
          <w:rFonts w:ascii="Times New Roman" w:hAnsi="Times New Roman" w:cs="Times New Roman"/>
          <w:sz w:val="28"/>
          <w:szCs w:val="28"/>
        </w:rPr>
        <w:t>їх частоти присутності в документах.</w:t>
      </w:r>
    </w:p>
    <w:p w14:paraId="381E4816" w14:textId="5FB8D71F" w:rsidR="00A446BB" w:rsidRDefault="00A446B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Частота терміну (TF), інвертована документарна частота (IDF), а також їх комбінація TF </w:t>
      </w:r>
      <w:r w:rsidRPr="00D43F52">
        <w:rPr>
          <w:rFonts w:ascii="Wingdings" w:hAnsi="Wingdings"/>
          <w:color w:val="000000"/>
        </w:rPr>
        <w:t></w:t>
      </w:r>
      <w:r>
        <w:rPr>
          <w:rFonts w:ascii="Times New Roman" w:hAnsi="Times New Roman" w:cs="Times New Roman"/>
          <w:sz w:val="28"/>
          <w:szCs w:val="28"/>
        </w:rPr>
        <w:t xml:space="preserve"> IDF</w:t>
      </w:r>
      <w:r w:rsidR="00D15F67">
        <w:rPr>
          <w:rFonts w:ascii="Times New Roman" w:hAnsi="Times New Roman" w:cs="Times New Roman"/>
          <w:sz w:val="28"/>
          <w:szCs w:val="28"/>
        </w:rPr>
        <w:t xml:space="preserve"> </w:t>
      </w:r>
      <w:r w:rsidR="004C477D">
        <w:rPr>
          <w:rFonts w:ascii="Times New Roman" w:hAnsi="Times New Roman" w:cs="Times New Roman"/>
          <w:sz w:val="28"/>
          <w:szCs w:val="28"/>
        </w:rPr>
        <w:t xml:space="preserve">є найбільш широко вживаними техніками завжування. </w:t>
      </w:r>
    </w:p>
    <w:p w14:paraId="7A1DDD76" w14:textId="50CB1EBD" w:rsidR="008F0726" w:rsidRDefault="008F0726" w:rsidP="000A236E">
      <w:pPr>
        <w:spacing w:line="360" w:lineRule="auto"/>
        <w:rPr>
          <w:rFonts w:ascii="Times New Roman" w:hAnsi="Times New Roman" w:cs="Times New Roman"/>
          <w:i/>
          <w:sz w:val="28"/>
          <w:szCs w:val="28"/>
        </w:rPr>
      </w:pPr>
      <w:r w:rsidRPr="008F0726">
        <w:rPr>
          <w:rFonts w:ascii="Times New Roman" w:hAnsi="Times New Roman" w:cs="Times New Roman"/>
          <w:i/>
          <w:sz w:val="28"/>
          <w:szCs w:val="28"/>
        </w:rPr>
        <w:t>(докладніше про зважування тут:)</w:t>
      </w:r>
    </w:p>
    <w:p w14:paraId="1B672C34" w14:textId="6CF875DA" w:rsidR="008F0726" w:rsidRDefault="0063696B" w:rsidP="000A236E">
      <w:pPr>
        <w:spacing w:line="360" w:lineRule="auto"/>
        <w:rPr>
          <w:rFonts w:ascii="Times New Roman" w:hAnsi="Times New Roman" w:cs="Times New Roman"/>
          <w:sz w:val="28"/>
          <w:szCs w:val="28"/>
        </w:rPr>
      </w:pPr>
      <w:r>
        <w:rPr>
          <w:rFonts w:ascii="Times New Roman" w:hAnsi="Times New Roman" w:cs="Times New Roman"/>
          <w:sz w:val="28"/>
          <w:szCs w:val="28"/>
        </w:rPr>
        <w:t>Отримавши зважену послідовність слів за такою методикою, відсортовану по спаданню ваги, на початку послідовності будемо мати слова, що найкращим чином характеризують зміст документів, а отже є кандидатами в терміни.</w:t>
      </w:r>
    </w:p>
    <w:p w14:paraId="7CA2BA12" w14:textId="07158ADA" w:rsidR="00217883" w:rsidRPr="0024711A" w:rsidRDefault="00217883"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Слід зауважити, що ефективність такого </w:t>
      </w:r>
      <w:r w:rsidR="00F81DD1">
        <w:rPr>
          <w:rFonts w:ascii="Times New Roman" w:hAnsi="Times New Roman" w:cs="Times New Roman"/>
          <w:sz w:val="28"/>
          <w:szCs w:val="28"/>
        </w:rPr>
        <w:t>зважування, особливо під час обраху</w:t>
      </w:r>
      <w:r>
        <w:rPr>
          <w:rFonts w:ascii="Times New Roman" w:hAnsi="Times New Roman" w:cs="Times New Roman"/>
          <w:sz w:val="28"/>
          <w:szCs w:val="28"/>
        </w:rPr>
        <w:t>нку метрики IDF, цілком залежить від розміру і різноманіття документів колекції</w:t>
      </w:r>
      <w:r w:rsidR="00C954A9">
        <w:rPr>
          <w:rFonts w:ascii="Times New Roman" w:hAnsi="Times New Roman" w:cs="Times New Roman"/>
          <w:sz w:val="28"/>
          <w:szCs w:val="28"/>
        </w:rPr>
        <w:t xml:space="preserve">. </w:t>
      </w:r>
      <w:r w:rsidR="00F1204B">
        <w:rPr>
          <w:rFonts w:ascii="Times New Roman" w:hAnsi="Times New Roman" w:cs="Times New Roman"/>
          <w:sz w:val="28"/>
          <w:szCs w:val="28"/>
        </w:rPr>
        <w:t xml:space="preserve">Якщо ж </w:t>
      </w:r>
      <w:r w:rsidR="00134107">
        <w:rPr>
          <w:rFonts w:ascii="Times New Roman" w:hAnsi="Times New Roman" w:cs="Times New Roman"/>
          <w:sz w:val="28"/>
          <w:szCs w:val="28"/>
        </w:rPr>
        <w:t xml:space="preserve">колекція документів, на основі котрої відбувається пошук термінів, є досить невеликою, даний метод буде </w:t>
      </w:r>
      <w:r w:rsidR="00F81DD1">
        <w:rPr>
          <w:rFonts w:ascii="Times New Roman" w:hAnsi="Times New Roman" w:cs="Times New Roman"/>
          <w:sz w:val="28"/>
          <w:szCs w:val="28"/>
        </w:rPr>
        <w:t xml:space="preserve">надзвичайно чутливим до </w:t>
      </w:r>
      <w:r w:rsidR="00F81DD1" w:rsidRPr="0024711A">
        <w:rPr>
          <w:rFonts w:ascii="Times New Roman" w:hAnsi="Times New Roman" w:cs="Times New Roman"/>
          <w:sz w:val="28"/>
          <w:szCs w:val="28"/>
        </w:rPr>
        <w:t xml:space="preserve">стилю тексту і окремих </w:t>
      </w:r>
      <w:r w:rsidR="00134107" w:rsidRPr="0024711A">
        <w:rPr>
          <w:rFonts w:ascii="Times New Roman" w:hAnsi="Times New Roman" w:cs="Times New Roman"/>
          <w:sz w:val="28"/>
          <w:szCs w:val="28"/>
        </w:rPr>
        <w:t xml:space="preserve">вживаних слів певної предметної області, і, таким чином, не зможе виявити кандидатів в терміни з достатньою точністю. </w:t>
      </w:r>
    </w:p>
    <w:p w14:paraId="54A85954" w14:textId="77777777" w:rsidR="00816295" w:rsidRPr="0024711A" w:rsidRDefault="00616F12" w:rsidP="000A236E">
      <w:pPr>
        <w:spacing w:line="360" w:lineRule="auto"/>
        <w:rPr>
          <w:rFonts w:ascii="Times New Roman" w:hAnsi="Times New Roman" w:cs="Times New Roman"/>
          <w:sz w:val="28"/>
          <w:szCs w:val="28"/>
        </w:rPr>
      </w:pPr>
      <w:r w:rsidRPr="0024711A">
        <w:rPr>
          <w:rFonts w:ascii="Times New Roman" w:hAnsi="Times New Roman" w:cs="Times New Roman"/>
          <w:sz w:val="28"/>
          <w:szCs w:val="28"/>
        </w:rPr>
        <w:t>На даному етапі, слід повернутися до поставленої задачі, де ми на першому кроці намагаємось обмежити кількість слів, по потраплять</w:t>
      </w:r>
      <w:r w:rsidR="002F088E" w:rsidRPr="0024711A">
        <w:rPr>
          <w:rFonts w:ascii="Times New Roman" w:hAnsi="Times New Roman" w:cs="Times New Roman"/>
          <w:sz w:val="28"/>
          <w:szCs w:val="28"/>
        </w:rPr>
        <w:t xml:space="preserve"> у список термінології, і застосувати</w:t>
      </w:r>
      <w:r w:rsidRPr="0024711A">
        <w:rPr>
          <w:rFonts w:ascii="Times New Roman" w:hAnsi="Times New Roman" w:cs="Times New Roman"/>
          <w:sz w:val="28"/>
          <w:szCs w:val="28"/>
        </w:rPr>
        <w:t xml:space="preserve"> загальновживаний метод зважування на основі TF-IDF для наших потреб.</w:t>
      </w:r>
      <w:r w:rsidR="002F088E" w:rsidRPr="0024711A">
        <w:rPr>
          <w:rFonts w:ascii="Times New Roman" w:hAnsi="Times New Roman" w:cs="Times New Roman"/>
          <w:sz w:val="28"/>
          <w:szCs w:val="28"/>
        </w:rPr>
        <w:t xml:space="preserve"> </w:t>
      </w:r>
    </w:p>
    <w:p w14:paraId="30E6BCCC" w14:textId="4130B974" w:rsidR="002067CB" w:rsidRDefault="0081629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Отже, для обмеження даного </w:t>
      </w:r>
      <w:r w:rsidR="00DB13AF">
        <w:rPr>
          <w:rFonts w:ascii="Times New Roman" w:hAnsi="Times New Roman" w:cs="Times New Roman"/>
          <w:sz w:val="28"/>
          <w:szCs w:val="28"/>
        </w:rPr>
        <w:t>відсортованог</w:t>
      </w:r>
      <w:r w:rsidR="00CF4DCA">
        <w:rPr>
          <w:rFonts w:ascii="Times New Roman" w:hAnsi="Times New Roman" w:cs="Times New Roman"/>
          <w:sz w:val="28"/>
          <w:szCs w:val="28"/>
        </w:rPr>
        <w:t>о</w:t>
      </w:r>
      <w:r w:rsidR="00DB13AF">
        <w:rPr>
          <w:rFonts w:ascii="Times New Roman" w:hAnsi="Times New Roman" w:cs="Times New Roman"/>
          <w:sz w:val="28"/>
          <w:szCs w:val="28"/>
        </w:rPr>
        <w:t xml:space="preserve"> </w:t>
      </w:r>
      <w:r>
        <w:rPr>
          <w:rFonts w:ascii="Times New Roman" w:hAnsi="Times New Roman" w:cs="Times New Roman"/>
          <w:sz w:val="28"/>
          <w:szCs w:val="28"/>
        </w:rPr>
        <w:t xml:space="preserve">списку </w:t>
      </w:r>
      <w:r w:rsidR="00745105">
        <w:rPr>
          <w:rFonts w:ascii="Times New Roman" w:hAnsi="Times New Roman" w:cs="Times New Roman"/>
          <w:sz w:val="28"/>
          <w:szCs w:val="28"/>
        </w:rPr>
        <w:t>слів можна ввести обмежуючий</w:t>
      </w:r>
      <w:r w:rsidR="00DB13AF">
        <w:rPr>
          <w:rFonts w:ascii="Times New Roman" w:hAnsi="Times New Roman" w:cs="Times New Roman"/>
          <w:sz w:val="28"/>
          <w:szCs w:val="28"/>
        </w:rPr>
        <w:t xml:space="preserve"> </w:t>
      </w:r>
      <w:r w:rsidR="00745105">
        <w:rPr>
          <w:rFonts w:ascii="Times New Roman" w:hAnsi="Times New Roman" w:cs="Times New Roman"/>
          <w:sz w:val="28"/>
          <w:szCs w:val="28"/>
        </w:rPr>
        <w:t>оператор</w:t>
      </w:r>
      <w:r w:rsidR="00DB13AF">
        <w:rPr>
          <w:rFonts w:ascii="Times New Roman" w:hAnsi="Times New Roman" w:cs="Times New Roman"/>
          <w:sz w:val="28"/>
          <w:szCs w:val="28"/>
        </w:rPr>
        <w:t>,</w:t>
      </w:r>
      <w:r w:rsidR="00616F12">
        <w:rPr>
          <w:rFonts w:ascii="Times New Roman" w:hAnsi="Times New Roman" w:cs="Times New Roman"/>
          <w:sz w:val="28"/>
          <w:szCs w:val="28"/>
        </w:rPr>
        <w:t xml:space="preserve"> </w:t>
      </w:r>
      <w:r w:rsidR="00745105">
        <w:rPr>
          <w:rFonts w:ascii="Times New Roman" w:hAnsi="Times New Roman" w:cs="Times New Roman"/>
          <w:sz w:val="28"/>
          <w:szCs w:val="28"/>
        </w:rPr>
        <w:t>що надав</w:t>
      </w:r>
      <w:r w:rsidR="00150776">
        <w:rPr>
          <w:rFonts w:ascii="Times New Roman" w:hAnsi="Times New Roman" w:cs="Times New Roman"/>
          <w:sz w:val="28"/>
          <w:szCs w:val="28"/>
        </w:rPr>
        <w:t xml:space="preserve"> б</w:t>
      </w:r>
      <w:r w:rsidR="00745105">
        <w:rPr>
          <w:rFonts w:ascii="Times New Roman" w:hAnsi="Times New Roman" w:cs="Times New Roman"/>
          <w:sz w:val="28"/>
          <w:szCs w:val="28"/>
        </w:rPr>
        <w:t>и</w:t>
      </w:r>
      <w:r w:rsidR="00150776">
        <w:rPr>
          <w:rFonts w:ascii="Times New Roman" w:hAnsi="Times New Roman" w:cs="Times New Roman"/>
          <w:sz w:val="28"/>
          <w:szCs w:val="28"/>
        </w:rPr>
        <w:t xml:space="preserve"> можливість визначити граничний елемент списку, після котрого починається перелік загальновживаних слів як наукового стилю текстів, так і текстів загальної тематики. </w:t>
      </w:r>
    </w:p>
    <w:p w14:paraId="38E5C132" w14:textId="77777777" w:rsidR="0053319D" w:rsidRDefault="00E674E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Дана функція може мати наступні запропоновані варіації для нашого методу:</w:t>
      </w:r>
      <w:bookmarkStart w:id="31" w:name="_Toc262896380"/>
    </w:p>
    <w:p w14:paraId="0E96540B" w14:textId="234EBDAB" w:rsidR="0053319D" w:rsidRDefault="0053319D" w:rsidP="000A236E">
      <w:pPr>
        <w:pStyle w:val="ae"/>
        <w:numPr>
          <w:ilvl w:val="0"/>
          <w:numId w:val="14"/>
        </w:numPr>
        <w:spacing w:line="360" w:lineRule="auto"/>
        <w:rPr>
          <w:rFonts w:ascii="Times New Roman" w:hAnsi="Times New Roman" w:cs="Times New Roman"/>
          <w:sz w:val="28"/>
          <w:szCs w:val="28"/>
        </w:rPr>
      </w:pPr>
      <w:r w:rsidRPr="0053319D">
        <w:rPr>
          <w:rFonts w:ascii="Times New Roman" w:hAnsi="Times New Roman" w:cs="Times New Roman"/>
          <w:sz w:val="28"/>
          <w:szCs w:val="28"/>
        </w:rPr>
        <w:t>“Проходять усі” – хвіст послідовності не відкидається, всі слова документів</w:t>
      </w:r>
      <w:r>
        <w:rPr>
          <w:rFonts w:ascii="Times New Roman" w:hAnsi="Times New Roman" w:cs="Times New Roman"/>
          <w:sz w:val="28"/>
          <w:szCs w:val="28"/>
        </w:rPr>
        <w:t xml:space="preserve"> інтерпретуються як терміни, що </w:t>
      </w:r>
      <w:r w:rsidR="00745105">
        <w:rPr>
          <w:rFonts w:ascii="Times New Roman" w:hAnsi="Times New Roman" w:cs="Times New Roman"/>
          <w:sz w:val="28"/>
          <w:szCs w:val="28"/>
        </w:rPr>
        <w:t>беруть участь у пошуку зв’язків. Очікувані недоліки застосування даного оператора – значне збільшення простору пошуку і, відповідно, часової складності обрахунків, а також наявність в результуючому тезаурусі великої кількості зайвих, не маючих практичної цінності зв’язків між словами текстів. Однак, результат застосування  може бути використаний на етапі досліджень інших методів обмеження, наведених нижче, для порівняння результатів їх застосування із базовим варіантом.</w:t>
      </w:r>
    </w:p>
    <w:p w14:paraId="043F48BD" w14:textId="7781EAC4" w:rsidR="00745105" w:rsidRDefault="00745105"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“Стоп-список” –</w:t>
      </w:r>
      <w:r w:rsidR="00E47E51">
        <w:rPr>
          <w:rFonts w:ascii="Times New Roman" w:hAnsi="Times New Roman" w:cs="Times New Roman"/>
          <w:sz w:val="28"/>
          <w:szCs w:val="28"/>
        </w:rPr>
        <w:t xml:space="preserve"> параметризований оператор, що відкидає задану наперед параметром кількість слів у хвості послідовності. Даний метод використовує один з популярних методів вилучення стоп-слів в пошукових системах</w:t>
      </w:r>
      <w:r w:rsidR="00EB4562">
        <w:rPr>
          <w:rFonts w:ascii="Times New Roman" w:hAnsi="Times New Roman" w:cs="Times New Roman"/>
          <w:sz w:val="28"/>
          <w:szCs w:val="28"/>
        </w:rPr>
        <w:t xml:space="preserve">, проте залишається чутливим </w:t>
      </w:r>
      <w:r w:rsidR="00E47E51">
        <w:rPr>
          <w:rFonts w:ascii="Times New Roman" w:hAnsi="Times New Roman" w:cs="Times New Roman"/>
          <w:sz w:val="28"/>
          <w:szCs w:val="28"/>
        </w:rPr>
        <w:t>до роз</w:t>
      </w:r>
      <w:r w:rsidR="00EB4562">
        <w:rPr>
          <w:rFonts w:ascii="Times New Roman" w:hAnsi="Times New Roman" w:cs="Times New Roman"/>
          <w:sz w:val="28"/>
          <w:szCs w:val="28"/>
        </w:rPr>
        <w:t xml:space="preserve">міру колекції текстів. За допомогою такого відсіювання, наприклад, 100 слів в кінці послідовності, можна позбутися певних загальновживаних слів, проте навряд вдасться здійснити відокремлення загальновживаних слів наукового стилю мовлення. </w:t>
      </w:r>
    </w:p>
    <w:p w14:paraId="19AF96D2" w14:textId="1A6B3389" w:rsidR="009A798A" w:rsidRDefault="009A798A"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Пропорційний метод – подібний до оператору “стоп-список”, з обмеженням в якості параметру певного відсотку слів в хвісті послідовності. Грунтується на методологічній засаді про відомість статистичного розподілу термінів в колекціях наукових текстів. </w:t>
      </w:r>
    </w:p>
    <w:p w14:paraId="009EAFC2" w14:textId="77777777" w:rsidR="009A798A" w:rsidRDefault="00B566AD"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Метод найшвидшого спуску.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w:t>
      </w:r>
      <w:r w:rsidR="002A4F73">
        <w:rPr>
          <w:rFonts w:ascii="Times New Roman" w:hAnsi="Times New Roman" w:cs="Times New Roman"/>
          <w:sz w:val="28"/>
          <w:szCs w:val="28"/>
        </w:rPr>
        <w:t xml:space="preserve">. Підхід полягяє в послідовному аналізі підпослідовностей слів розміру </w:t>
      </w:r>
      <w:r w:rsidR="002A4F73" w:rsidRPr="002A4F73">
        <w:rPr>
          <w:rFonts w:ascii="Times New Roman" w:hAnsi="Times New Roman" w:cs="Times New Roman"/>
          <w:i/>
          <w:sz w:val="28"/>
          <w:szCs w:val="28"/>
        </w:rPr>
        <w:t>k</w:t>
      </w:r>
      <w:r w:rsidR="002A4F73">
        <w:rPr>
          <w:rFonts w:ascii="Times New Roman" w:hAnsi="Times New Roman" w:cs="Times New Roman"/>
          <w:i/>
          <w:sz w:val="28"/>
          <w:szCs w:val="28"/>
        </w:rPr>
        <w:t xml:space="preserve">, </w:t>
      </w:r>
      <w:r w:rsidR="002A4F73">
        <w:rPr>
          <w:rFonts w:ascii="Times New Roman" w:hAnsi="Times New Roman" w:cs="Times New Roman"/>
          <w:sz w:val="28"/>
          <w:szCs w:val="28"/>
        </w:rPr>
        <w:t xml:space="preserve">і обранні в якості бар’єру останнього елементу такої підпослідовності, що має найбільший стрибок </w:t>
      </w:r>
      <w:r w:rsidR="00EF4CDE">
        <w:rPr>
          <w:rFonts w:ascii="Times New Roman" w:hAnsi="Times New Roman" w:cs="Times New Roman"/>
          <w:sz w:val="28"/>
          <w:szCs w:val="28"/>
        </w:rPr>
        <w:t>частоти серед усіх інших.</w:t>
      </w:r>
    </w:p>
    <w:p w14:paraId="6D25AFAC" w14:textId="0E83D5D8" w:rsidR="003F2F4E" w:rsidRDefault="005E0BF5" w:rsidP="000A236E">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Під час дослідних експериментів </w:t>
      </w:r>
      <w:r w:rsidR="00A8204E">
        <w:rPr>
          <w:rFonts w:ascii="Times New Roman" w:hAnsi="Times New Roman" w:cs="Times New Roman"/>
          <w:sz w:val="28"/>
          <w:szCs w:val="28"/>
        </w:rPr>
        <w:t xml:space="preserve">було вирішено зупинитись на пропорційному підході до обмеження вхідного списку термінів, що б надавав </w:t>
      </w:r>
      <w:r w:rsidR="001C64D6">
        <w:rPr>
          <w:rFonts w:ascii="Times New Roman" w:hAnsi="Times New Roman" w:cs="Times New Roman"/>
          <w:sz w:val="28"/>
          <w:szCs w:val="28"/>
        </w:rPr>
        <w:t>принаймні першочергове відкидання загальновживаних</w:t>
      </w:r>
      <w:r w:rsidR="00AB0103">
        <w:rPr>
          <w:rFonts w:ascii="Times New Roman" w:hAnsi="Times New Roman" w:cs="Times New Roman"/>
          <w:sz w:val="28"/>
          <w:szCs w:val="28"/>
        </w:rPr>
        <w:t xml:space="preserve"> слів, і мав би зручний для варіації під час експеринтів параметр відсотку відсіву. Однак</w:t>
      </w:r>
      <w:r w:rsidR="00A8204E">
        <w:rPr>
          <w:rFonts w:ascii="Times New Roman" w:hAnsi="Times New Roman" w:cs="Times New Roman"/>
          <w:sz w:val="28"/>
          <w:szCs w:val="28"/>
        </w:rPr>
        <w:t xml:space="preserve"> для розроблюваного методу даний вибір н</w:t>
      </w:r>
      <w:r w:rsidR="004E0FCE">
        <w:rPr>
          <w:rFonts w:ascii="Times New Roman" w:hAnsi="Times New Roman" w:cs="Times New Roman"/>
          <w:sz w:val="28"/>
          <w:szCs w:val="28"/>
        </w:rPr>
        <w:t>е є остаточно зафіксованим, і програмна</w:t>
      </w:r>
      <w:r w:rsidR="00AB0103">
        <w:rPr>
          <w:rFonts w:ascii="Times New Roman" w:hAnsi="Times New Roman" w:cs="Times New Roman"/>
          <w:sz w:val="28"/>
          <w:szCs w:val="28"/>
        </w:rPr>
        <w:t xml:space="preserve"> реалізація методу може мати усі наведені вище способі обмеження списку вхідних слів, разом із їх комбінаціями у разі потреби.</w:t>
      </w:r>
      <w:r w:rsidR="00A8204E">
        <w:rPr>
          <w:rFonts w:ascii="Times New Roman" w:hAnsi="Times New Roman" w:cs="Times New Roman"/>
          <w:sz w:val="28"/>
          <w:szCs w:val="28"/>
        </w:rPr>
        <w:t xml:space="preserve"> </w:t>
      </w:r>
    </w:p>
    <w:p w14:paraId="5006B01C" w14:textId="2B9F1377" w:rsidR="004409DB" w:rsidRPr="004409DB" w:rsidRDefault="004409DB" w:rsidP="000A236E">
      <w:pPr>
        <w:spacing w:line="360" w:lineRule="auto"/>
        <w:rPr>
          <w:rFonts w:ascii="Times New Roman" w:hAnsi="Times New Roman" w:cs="Times New Roman"/>
          <w:b/>
          <w:sz w:val="28"/>
          <w:szCs w:val="28"/>
        </w:rPr>
      </w:pPr>
      <w:r w:rsidRPr="004409DB">
        <w:rPr>
          <w:rFonts w:ascii="Times New Roman" w:hAnsi="Times New Roman" w:cs="Times New Roman"/>
          <w:b/>
          <w:sz w:val="28"/>
          <w:szCs w:val="28"/>
        </w:rPr>
        <w:t>Надійне зважування</w:t>
      </w:r>
    </w:p>
    <w:p w14:paraId="6C6EC799" w14:textId="245EB28A" w:rsidR="00996C1F" w:rsidRDefault="00996C1F" w:rsidP="000A236E">
      <w:pPr>
        <w:spacing w:line="360" w:lineRule="auto"/>
        <w:rPr>
          <w:rFonts w:ascii="Times New Roman" w:hAnsi="Times New Roman" w:cs="Times New Roman"/>
          <w:sz w:val="28"/>
          <w:szCs w:val="28"/>
        </w:rPr>
      </w:pPr>
      <w:r>
        <w:rPr>
          <w:rFonts w:ascii="Times New Roman" w:hAnsi="Times New Roman" w:cs="Times New Roman"/>
          <w:sz w:val="28"/>
          <w:szCs w:val="28"/>
        </w:rPr>
        <w:t>Зрозуміло, що наведені способи обмеження списку слів будуть працювати лише за умови застосування надійної схеми зважування, що в свою чергу, в нашому випадку, буде залежити від способу підрахунку складової документарної ча</w:t>
      </w:r>
      <w:r w:rsidR="009E2165">
        <w:rPr>
          <w:rFonts w:ascii="Times New Roman" w:hAnsi="Times New Roman" w:cs="Times New Roman"/>
          <w:sz w:val="28"/>
          <w:szCs w:val="28"/>
        </w:rPr>
        <w:t>стоти термінів, чутли</w:t>
      </w:r>
      <w:r>
        <w:rPr>
          <w:rFonts w:ascii="Times New Roman" w:hAnsi="Times New Roman" w:cs="Times New Roman"/>
          <w:sz w:val="28"/>
          <w:szCs w:val="28"/>
        </w:rPr>
        <w:t>вої до складу і розміру колекцій.</w:t>
      </w:r>
    </w:p>
    <w:p w14:paraId="13145FBE" w14:textId="77777777" w:rsidR="00452A99" w:rsidRDefault="00950D1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нашій роботі проблему замалих колекцій текстів для надійного зважування запропоновано вирішувати шляхом </w:t>
      </w:r>
      <w:r w:rsidR="00BA0C72">
        <w:rPr>
          <w:rFonts w:ascii="Times New Roman" w:hAnsi="Times New Roman" w:cs="Times New Roman"/>
          <w:sz w:val="28"/>
          <w:szCs w:val="28"/>
        </w:rPr>
        <w:t>побудови компоненту довідкової системи документарних частот термінів.</w:t>
      </w:r>
      <w:r w:rsidR="00452A99">
        <w:rPr>
          <w:rFonts w:ascii="Times New Roman" w:hAnsi="Times New Roman" w:cs="Times New Roman"/>
          <w:sz w:val="28"/>
          <w:szCs w:val="28"/>
        </w:rPr>
        <w:t xml:space="preserve"> </w:t>
      </w:r>
    </w:p>
    <w:p w14:paraId="28072E3D" w14:textId="0FA9C468" w:rsidR="003F2F4E" w:rsidRDefault="00452A99" w:rsidP="000A236E">
      <w:pPr>
        <w:spacing w:line="360" w:lineRule="auto"/>
        <w:rPr>
          <w:rFonts w:ascii="Times New Roman" w:hAnsi="Times New Roman" w:cs="Times New Roman"/>
          <w:sz w:val="28"/>
          <w:szCs w:val="28"/>
        </w:rPr>
      </w:pPr>
      <w:r>
        <w:rPr>
          <w:rFonts w:ascii="Times New Roman" w:hAnsi="Times New Roman" w:cs="Times New Roman"/>
          <w:sz w:val="28"/>
          <w:szCs w:val="28"/>
        </w:rPr>
        <w:t>Тут можна виділити два підходи:</w:t>
      </w:r>
    </w:p>
    <w:p w14:paraId="7EE08F16" w14:textId="64ECA9F3" w:rsidR="00452A99" w:rsidRDefault="00B14764"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Побудова і індексація великої і різноманітної навчальної колекції текстів наукової тематики, з послідуючим зберіганням отриманих документарних частот як еталонних. В свою чергу, в якості документарної основи для такої колекції, можна запропонувати випадкову вибірку 1000 україномовних публікацій з системи Google Scolar, або повну збірку журналу “Записки НаУКМА” за декілька років.</w:t>
      </w:r>
    </w:p>
    <w:p w14:paraId="111C7BE6" w14:textId="7E2CCBEF" w:rsidR="00AE566B" w:rsidRDefault="00AE566B"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Звертання до вже існуючих частот термінів в великих пошукових системах. </w:t>
      </w:r>
      <w:r w:rsidR="00FD1920">
        <w:rPr>
          <w:rFonts w:ascii="Times New Roman" w:hAnsi="Times New Roman" w:cs="Times New Roman"/>
          <w:sz w:val="28"/>
          <w:szCs w:val="28"/>
        </w:rPr>
        <w:t>Зокрема, можна за основу документарної частоти брати параметр кількості знайдених результатів при пошуку</w:t>
      </w:r>
      <w:r w:rsidR="00E23FA5">
        <w:rPr>
          <w:rFonts w:ascii="Times New Roman" w:hAnsi="Times New Roman" w:cs="Times New Roman"/>
          <w:sz w:val="28"/>
          <w:szCs w:val="28"/>
        </w:rPr>
        <w:t xml:space="preserve"> ключового слова. До переваг даної методики слід віднести як власне вже готовість до використання (частоти пораховані), так і те, що покладена в основу даної пошукової системи колекція документів надзвичайно велика, таким чином можно зробити припущення про надійне порівняння між собою документарних частот слів, отриманої таким чином. До недоліків належить складність і ненадійність доступу (для роботи алгоритму необхідний постійний широкосмуговий доступ в Інтернет, реалізація пошукового скрипта буде використовувати або забагато зайвих даних під час підвантаження і</w:t>
      </w:r>
      <w:r w:rsidR="00B60876">
        <w:rPr>
          <w:rFonts w:ascii="Times New Roman" w:hAnsi="Times New Roman" w:cs="Times New Roman"/>
          <w:sz w:val="28"/>
          <w:szCs w:val="28"/>
        </w:rPr>
        <w:t xml:space="preserve"> розбору веб-сторінок, або потра</w:t>
      </w:r>
      <w:r w:rsidR="00E23FA5">
        <w:rPr>
          <w:rFonts w:ascii="Times New Roman" w:hAnsi="Times New Roman" w:cs="Times New Roman"/>
          <w:sz w:val="28"/>
          <w:szCs w:val="28"/>
        </w:rPr>
        <w:t xml:space="preserve">плятиме під квоти використання відповідного </w:t>
      </w:r>
      <w:r w:rsidR="00B60876">
        <w:rPr>
          <w:rFonts w:ascii="Times New Roman" w:hAnsi="Times New Roman" w:cs="Times New Roman"/>
          <w:sz w:val="28"/>
          <w:szCs w:val="28"/>
        </w:rPr>
        <w:t>програмного інтерфейсу</w:t>
      </w:r>
      <w:r w:rsidR="00E23FA5">
        <w:rPr>
          <w:rFonts w:ascii="Times New Roman" w:hAnsi="Times New Roman" w:cs="Times New Roman"/>
          <w:sz w:val="28"/>
          <w:szCs w:val="28"/>
        </w:rPr>
        <w:t>)</w:t>
      </w:r>
      <w:r w:rsidR="00B60876">
        <w:rPr>
          <w:rFonts w:ascii="Times New Roman" w:hAnsi="Times New Roman" w:cs="Times New Roman"/>
          <w:sz w:val="28"/>
          <w:szCs w:val="28"/>
        </w:rPr>
        <w:t xml:space="preserve">, а також </w:t>
      </w:r>
      <w:r w:rsidR="004D35B7">
        <w:rPr>
          <w:rFonts w:ascii="Times New Roman" w:hAnsi="Times New Roman" w:cs="Times New Roman"/>
          <w:sz w:val="28"/>
          <w:szCs w:val="28"/>
        </w:rPr>
        <w:t>непостійність результату бо система динамічна.</w:t>
      </w:r>
    </w:p>
    <w:p w14:paraId="334F32F6" w14:textId="0BA3EE42" w:rsidR="00DE47E3" w:rsidRDefault="00DE47E3" w:rsidP="000A236E">
      <w:pPr>
        <w:spacing w:line="360" w:lineRule="auto"/>
        <w:rPr>
          <w:rFonts w:ascii="Times New Roman" w:hAnsi="Times New Roman" w:cs="Times New Roman"/>
          <w:b/>
          <w:sz w:val="28"/>
          <w:szCs w:val="28"/>
        </w:rPr>
      </w:pPr>
      <w:r w:rsidRPr="00DE47E3">
        <w:rPr>
          <w:rFonts w:ascii="Times New Roman" w:hAnsi="Times New Roman" w:cs="Times New Roman"/>
          <w:b/>
          <w:sz w:val="28"/>
          <w:szCs w:val="28"/>
        </w:rPr>
        <w:t>Пошук зв’язків</w:t>
      </w:r>
    </w:p>
    <w:p w14:paraId="6E5CF2AA" w14:textId="4C2D6FB9" w:rsidR="007D6706" w:rsidRDefault="0078454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отримання </w:t>
      </w:r>
      <w:r w:rsidR="007D6706">
        <w:rPr>
          <w:rFonts w:ascii="Times New Roman" w:hAnsi="Times New Roman" w:cs="Times New Roman"/>
          <w:sz w:val="28"/>
          <w:szCs w:val="28"/>
        </w:rPr>
        <w:t>першочер</w:t>
      </w:r>
      <w:r w:rsidR="00A65E08">
        <w:rPr>
          <w:rFonts w:ascii="Times New Roman" w:hAnsi="Times New Roman" w:cs="Times New Roman"/>
          <w:sz w:val="28"/>
          <w:szCs w:val="28"/>
        </w:rPr>
        <w:t>г</w:t>
      </w:r>
      <w:r w:rsidR="007D6706">
        <w:rPr>
          <w:rFonts w:ascii="Times New Roman" w:hAnsi="Times New Roman" w:cs="Times New Roman"/>
          <w:sz w:val="28"/>
          <w:szCs w:val="28"/>
        </w:rPr>
        <w:t>ового списку термінів, для складання тезаурусу необхідно віднайти характер і направленість зв’язків між те</w:t>
      </w:r>
      <w:r w:rsidR="00E55298">
        <w:rPr>
          <w:rFonts w:ascii="Times New Roman" w:hAnsi="Times New Roman" w:cs="Times New Roman"/>
          <w:sz w:val="28"/>
          <w:szCs w:val="28"/>
        </w:rPr>
        <w:t>р</w:t>
      </w:r>
      <w:r w:rsidR="007D6706">
        <w:rPr>
          <w:rFonts w:ascii="Times New Roman" w:hAnsi="Times New Roman" w:cs="Times New Roman"/>
          <w:sz w:val="28"/>
          <w:szCs w:val="28"/>
        </w:rPr>
        <w:t>мінами.</w:t>
      </w:r>
    </w:p>
    <w:p w14:paraId="23A262B5" w14:textId="41EBF6FA" w:rsidR="00784544" w:rsidRDefault="008E0C3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даній роботі </w:t>
      </w:r>
      <w:r w:rsidR="00A5449F">
        <w:rPr>
          <w:rFonts w:ascii="Times New Roman" w:hAnsi="Times New Roman" w:cs="Times New Roman"/>
          <w:sz w:val="28"/>
          <w:szCs w:val="28"/>
        </w:rPr>
        <w:t xml:space="preserve">вводиться поняття характеристичного фрагменту тексту, що є безпосереднім входженням терміну в документ у певному контексті,  зокрема як члену </w:t>
      </w:r>
      <w:r w:rsidR="002C0CD4">
        <w:rPr>
          <w:rFonts w:ascii="Times New Roman" w:hAnsi="Times New Roman" w:cs="Times New Roman"/>
          <w:sz w:val="28"/>
          <w:szCs w:val="28"/>
        </w:rPr>
        <w:t xml:space="preserve">відповідного </w:t>
      </w:r>
      <w:r w:rsidR="00A5449F">
        <w:rPr>
          <w:rFonts w:ascii="Times New Roman" w:hAnsi="Times New Roman" w:cs="Times New Roman"/>
          <w:sz w:val="28"/>
          <w:szCs w:val="28"/>
        </w:rPr>
        <w:t>речення.</w:t>
      </w:r>
      <w:r w:rsidR="00BA372D">
        <w:rPr>
          <w:rFonts w:ascii="Times New Roman" w:hAnsi="Times New Roman" w:cs="Times New Roman"/>
          <w:sz w:val="28"/>
          <w:szCs w:val="28"/>
        </w:rPr>
        <w:t xml:space="preserve"> З-поміж багатьох методів розгляду контексту вживання слів, як-от частин оточуючих словосполучень і зворотів, речень, чи взагалі вікон з фіксованим розміром </w:t>
      </w:r>
      <w:r w:rsidR="003D0D63">
        <w:rPr>
          <w:rFonts w:ascii="Times New Roman" w:hAnsi="Times New Roman" w:cs="Times New Roman"/>
          <w:sz w:val="28"/>
          <w:szCs w:val="28"/>
        </w:rPr>
        <w:t xml:space="preserve">кількості </w:t>
      </w:r>
      <w:r w:rsidR="00BA372D">
        <w:rPr>
          <w:rFonts w:ascii="Times New Roman" w:hAnsi="Times New Roman" w:cs="Times New Roman"/>
          <w:sz w:val="28"/>
          <w:szCs w:val="28"/>
        </w:rPr>
        <w:t>слів, ми обрали саме речення в якості основи для наших досліджень, виходячі з наявних інструментів, що дозволяли б застосувати методику тегування за частинами мови в якості основи для лексикографічних методів.</w:t>
      </w:r>
      <w:r w:rsidR="00A5449F">
        <w:rPr>
          <w:rFonts w:ascii="Times New Roman" w:hAnsi="Times New Roman" w:cs="Times New Roman"/>
          <w:sz w:val="28"/>
          <w:szCs w:val="28"/>
        </w:rPr>
        <w:t xml:space="preserve"> </w:t>
      </w:r>
    </w:p>
    <w:p w14:paraId="12A21F47" w14:textId="378E8A9D" w:rsidR="006C31B8" w:rsidRDefault="006107CC" w:rsidP="000A236E">
      <w:pPr>
        <w:spacing w:line="360" w:lineRule="auto"/>
        <w:rPr>
          <w:rFonts w:ascii="Times New Roman" w:hAnsi="Times New Roman" w:cs="Times New Roman"/>
          <w:sz w:val="28"/>
          <w:szCs w:val="28"/>
        </w:rPr>
      </w:pPr>
      <w:r>
        <w:rPr>
          <w:rFonts w:ascii="Times New Roman" w:hAnsi="Times New Roman" w:cs="Times New Roman"/>
          <w:sz w:val="28"/>
          <w:szCs w:val="28"/>
        </w:rPr>
        <w:t>Отже, наступним кроком є знаходження характеристичних фрагментів тексту для усіх термінів зі списку.</w:t>
      </w:r>
      <w:r w:rsidR="000C245C">
        <w:rPr>
          <w:rFonts w:ascii="Times New Roman" w:hAnsi="Times New Roman" w:cs="Times New Roman"/>
          <w:sz w:val="28"/>
          <w:szCs w:val="28"/>
        </w:rPr>
        <w:t xml:space="preserve"> Даний пошук може бу</w:t>
      </w:r>
      <w:r w:rsidR="00731EC2">
        <w:rPr>
          <w:rFonts w:ascii="Times New Roman" w:hAnsi="Times New Roman" w:cs="Times New Roman"/>
          <w:sz w:val="28"/>
          <w:szCs w:val="28"/>
        </w:rPr>
        <w:t>ти здійснений лінійно, проте маю</w:t>
      </w:r>
      <w:r w:rsidR="000C245C">
        <w:rPr>
          <w:rFonts w:ascii="Times New Roman" w:hAnsi="Times New Roman" w:cs="Times New Roman"/>
          <w:sz w:val="28"/>
          <w:szCs w:val="28"/>
        </w:rPr>
        <w:t xml:space="preserve">чи на увазі можливість масштабування розробленого методу, </w:t>
      </w:r>
      <w:r w:rsidR="001E1133">
        <w:rPr>
          <w:rFonts w:ascii="Times New Roman" w:hAnsi="Times New Roman" w:cs="Times New Roman"/>
          <w:sz w:val="28"/>
          <w:szCs w:val="28"/>
        </w:rPr>
        <w:t xml:space="preserve">запропоновано використати одну з пошукових систем з відкритим кодом, що повертала б всі документи з нашої колекції що містять певний термін, таким чином обмежуючи простір лінійного пошуку. </w:t>
      </w:r>
      <w:r w:rsidR="00C02B01">
        <w:rPr>
          <w:rFonts w:ascii="Times New Roman" w:hAnsi="Times New Roman" w:cs="Times New Roman"/>
          <w:sz w:val="28"/>
          <w:szCs w:val="28"/>
        </w:rPr>
        <w:t xml:space="preserve">Далі, серед знайдених </w:t>
      </w:r>
      <w:r w:rsidR="00057634">
        <w:rPr>
          <w:rFonts w:ascii="Times New Roman" w:hAnsi="Times New Roman" w:cs="Times New Roman"/>
          <w:sz w:val="28"/>
          <w:szCs w:val="28"/>
        </w:rPr>
        <w:t>документів здійснюється пошук характеристичних фрагментів – речень, в котрі входить даний термін.</w:t>
      </w:r>
    </w:p>
    <w:p w14:paraId="6511F2F8" w14:textId="4505E83C" w:rsidR="003C6A2F" w:rsidRDefault="003C6A2F"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Наступним кроком здійснюється аналіз всіх знайдених характеристичних фрагментів, із застосуванням різних методик для </w:t>
      </w:r>
      <w:r w:rsidR="00773BD3">
        <w:rPr>
          <w:rFonts w:ascii="Times New Roman" w:hAnsi="Times New Roman" w:cs="Times New Roman"/>
          <w:sz w:val="28"/>
          <w:szCs w:val="28"/>
        </w:rPr>
        <w:t>визначення типу зв’язку.</w:t>
      </w:r>
    </w:p>
    <w:p w14:paraId="3A0DF893" w14:textId="40AC61AD" w:rsidR="00773BD3" w:rsidRDefault="0071179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1. Застосування найпростішого методу спільного вживання термінів всередені одного характеристичного фрагменту. Даний метод дозволяє </w:t>
      </w:r>
      <w:r w:rsidR="004963F3">
        <w:rPr>
          <w:rFonts w:ascii="Times New Roman" w:hAnsi="Times New Roman" w:cs="Times New Roman"/>
          <w:sz w:val="28"/>
          <w:szCs w:val="28"/>
        </w:rPr>
        <w:t>встановити зв’язок пов’язаних термінів</w:t>
      </w:r>
      <w:r w:rsidR="00414B02">
        <w:rPr>
          <w:rFonts w:ascii="Times New Roman" w:hAnsi="Times New Roman" w:cs="Times New Roman"/>
          <w:sz w:val="28"/>
          <w:szCs w:val="28"/>
        </w:rPr>
        <w:t xml:space="preserve"> (RT)</w:t>
      </w:r>
      <w:r w:rsidR="004963F3">
        <w:rPr>
          <w:rFonts w:ascii="Times New Roman" w:hAnsi="Times New Roman" w:cs="Times New Roman"/>
          <w:sz w:val="28"/>
          <w:szCs w:val="28"/>
        </w:rPr>
        <w:t>, якщо дані терміни входять в характеристичні фрагменти тексту разом з початковим терміном.</w:t>
      </w:r>
    </w:p>
    <w:p w14:paraId="3261B286" w14:textId="381CBAFF" w:rsidR="009C67D9" w:rsidRDefault="009C67D9"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00EF42AC">
        <w:rPr>
          <w:rFonts w:ascii="Times New Roman" w:hAnsi="Times New Roman" w:cs="Times New Roman"/>
          <w:sz w:val="28"/>
          <w:szCs w:val="28"/>
        </w:rPr>
        <w:t>Заст</w:t>
      </w:r>
      <w:r w:rsidR="00C856B2">
        <w:rPr>
          <w:rFonts w:ascii="Times New Roman" w:hAnsi="Times New Roman" w:cs="Times New Roman"/>
          <w:sz w:val="28"/>
          <w:szCs w:val="28"/>
        </w:rPr>
        <w:t>о</w:t>
      </w:r>
      <w:r w:rsidR="00EF42AC">
        <w:rPr>
          <w:rFonts w:ascii="Times New Roman" w:hAnsi="Times New Roman" w:cs="Times New Roman"/>
          <w:sz w:val="28"/>
          <w:szCs w:val="28"/>
        </w:rPr>
        <w:t>сування множини визначених лексикографічних шаблонів, що дозволяють віднайти зв’язки типів BT, NT і RT.</w:t>
      </w:r>
    </w:p>
    <w:p w14:paraId="1F23828D" w14:textId="30542DF2" w:rsidR="00B42F95" w:rsidRPr="00B42F95" w:rsidRDefault="00B42F95" w:rsidP="000A236E">
      <w:pPr>
        <w:spacing w:line="360" w:lineRule="auto"/>
        <w:rPr>
          <w:rFonts w:ascii="Times New Roman" w:hAnsi="Times New Roman" w:cs="Times New Roman"/>
          <w:b/>
          <w:sz w:val="28"/>
          <w:szCs w:val="28"/>
        </w:rPr>
      </w:pPr>
      <w:r w:rsidRPr="00B42F95">
        <w:rPr>
          <w:rFonts w:ascii="Times New Roman" w:hAnsi="Times New Roman" w:cs="Times New Roman"/>
          <w:b/>
          <w:sz w:val="28"/>
          <w:szCs w:val="28"/>
        </w:rPr>
        <w:t>Розширення термінології термінологічними словосполученнями</w:t>
      </w:r>
    </w:p>
    <w:p w14:paraId="679C35AF" w14:textId="7A6439FE" w:rsidR="00D75D06" w:rsidRDefault="00B3306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Застосування лексикографічних шаблонів базується на методі віднайдення іменникових термінологічних словосполучень, що в свою чергу, у разі співпадіння з текстом, дозволяє </w:t>
      </w:r>
      <w:r w:rsidR="00BF3F05">
        <w:rPr>
          <w:rFonts w:ascii="Times New Roman" w:hAnsi="Times New Roman" w:cs="Times New Roman"/>
          <w:sz w:val="28"/>
          <w:szCs w:val="28"/>
        </w:rPr>
        <w:t xml:space="preserve">виокремити не тільки однослівні терміні, але і такі що подаются декількома словами, котрих є набагато більше. </w:t>
      </w:r>
      <w:r w:rsidR="00A37159">
        <w:rPr>
          <w:rFonts w:ascii="Times New Roman" w:hAnsi="Times New Roman" w:cs="Times New Roman"/>
          <w:sz w:val="28"/>
          <w:szCs w:val="28"/>
        </w:rPr>
        <w:t>Таким чином, побочним продуктом застос</w:t>
      </w:r>
      <w:r w:rsidR="00EB1E97">
        <w:rPr>
          <w:rFonts w:ascii="Times New Roman" w:hAnsi="Times New Roman" w:cs="Times New Roman"/>
          <w:sz w:val="28"/>
          <w:szCs w:val="28"/>
        </w:rPr>
        <w:t>у</w:t>
      </w:r>
      <w:r w:rsidR="00A37159">
        <w:rPr>
          <w:rFonts w:ascii="Times New Roman" w:hAnsi="Times New Roman" w:cs="Times New Roman"/>
          <w:sz w:val="28"/>
          <w:szCs w:val="28"/>
        </w:rPr>
        <w:t>вання лексикографічних шаблонів є розширення першочергового списку термінів</w:t>
      </w:r>
      <w:r w:rsidR="00D94A54">
        <w:rPr>
          <w:rFonts w:ascii="Times New Roman" w:hAnsi="Times New Roman" w:cs="Times New Roman"/>
          <w:sz w:val="28"/>
          <w:szCs w:val="28"/>
        </w:rPr>
        <w:t xml:space="preserve"> термінологічними словосполученнями, чого не можна було досягти на першому етапі</w:t>
      </w:r>
      <w:r w:rsidR="00BF020A">
        <w:rPr>
          <w:rFonts w:ascii="Times New Roman" w:hAnsi="Times New Roman" w:cs="Times New Roman"/>
          <w:sz w:val="28"/>
          <w:szCs w:val="28"/>
        </w:rPr>
        <w:t xml:space="preserve"> тількі за рахунок індексування</w:t>
      </w:r>
      <w:r w:rsidR="007D1BAC">
        <w:rPr>
          <w:rFonts w:ascii="Times New Roman" w:hAnsi="Times New Roman" w:cs="Times New Roman"/>
          <w:sz w:val="28"/>
          <w:szCs w:val="28"/>
        </w:rPr>
        <w:t xml:space="preserve"> в рамках використаних ін</w:t>
      </w:r>
      <w:r w:rsidR="0079237A">
        <w:rPr>
          <w:rFonts w:ascii="Times New Roman" w:hAnsi="Times New Roman" w:cs="Times New Roman"/>
          <w:sz w:val="28"/>
          <w:szCs w:val="28"/>
        </w:rPr>
        <w:t>с</w:t>
      </w:r>
      <w:r w:rsidR="007D1BAC">
        <w:rPr>
          <w:rFonts w:ascii="Times New Roman" w:hAnsi="Times New Roman" w:cs="Times New Roman"/>
          <w:sz w:val="28"/>
          <w:szCs w:val="28"/>
        </w:rPr>
        <w:t>трументів.</w:t>
      </w:r>
      <w:r>
        <w:rPr>
          <w:rFonts w:ascii="Times New Roman" w:hAnsi="Times New Roman" w:cs="Times New Roman"/>
          <w:sz w:val="28"/>
          <w:szCs w:val="28"/>
        </w:rPr>
        <w:t xml:space="preserve"> </w:t>
      </w:r>
    </w:p>
    <w:p w14:paraId="3365EA0D" w14:textId="47F6DF14" w:rsidR="0010123C" w:rsidRPr="00A208CE" w:rsidRDefault="00A1732B" w:rsidP="000A236E">
      <w:pPr>
        <w:spacing w:line="360" w:lineRule="auto"/>
        <w:rPr>
          <w:rFonts w:ascii="Times New Roman" w:hAnsi="Times New Roman" w:cs="Times New Roman"/>
          <w:b/>
          <w:sz w:val="28"/>
          <w:szCs w:val="28"/>
        </w:rPr>
      </w:pPr>
      <w:r>
        <w:rPr>
          <w:rFonts w:ascii="Times New Roman" w:hAnsi="Times New Roman" w:cs="Times New Roman"/>
          <w:b/>
          <w:sz w:val="28"/>
          <w:szCs w:val="28"/>
        </w:rPr>
        <w:t>Методи</w:t>
      </w:r>
      <w:r w:rsidR="00A208CE" w:rsidRPr="00A208CE">
        <w:rPr>
          <w:rFonts w:ascii="Times New Roman" w:hAnsi="Times New Roman" w:cs="Times New Roman"/>
          <w:b/>
          <w:sz w:val="28"/>
          <w:szCs w:val="28"/>
        </w:rPr>
        <w:t xml:space="preserve"> пошуку співпадіння за лексикографічним шаблоном</w:t>
      </w:r>
    </w:p>
    <w:p w14:paraId="7096A74E" w14:textId="3BA3C0FF" w:rsidR="006C31B8" w:rsidRDefault="00B27E84" w:rsidP="000A236E">
      <w:pPr>
        <w:spacing w:line="360" w:lineRule="auto"/>
        <w:rPr>
          <w:rFonts w:ascii="Times New Roman" w:hAnsi="Times New Roman" w:cs="Times New Roman"/>
          <w:sz w:val="28"/>
          <w:szCs w:val="28"/>
        </w:rPr>
      </w:pPr>
      <w:r>
        <w:rPr>
          <w:rFonts w:ascii="Times New Roman" w:hAnsi="Times New Roman" w:cs="Times New Roman"/>
          <w:sz w:val="28"/>
          <w:szCs w:val="28"/>
        </w:rPr>
        <w:t>Для застосування визначених нами лексикографічних шаблонів, введемо таку формальну нотацію:</w:t>
      </w:r>
    </w:p>
    <w:p w14:paraId="142FD965" w14:textId="5964B3FD" w:rsidR="00B27E84"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Лексикографічний шаблон</w:t>
      </w:r>
      <w:r w:rsidR="00813161">
        <w:rPr>
          <w:rFonts w:ascii="Times New Roman" w:hAnsi="Times New Roman" w:cs="Times New Roman"/>
          <w:i/>
          <w:sz w:val="28"/>
          <w:szCs w:val="28"/>
        </w:rPr>
        <w:t xml:space="preserve"> (LP)</w:t>
      </w:r>
      <w:r>
        <w:rPr>
          <w:rFonts w:ascii="Times New Roman" w:hAnsi="Times New Roman" w:cs="Times New Roman"/>
          <w:sz w:val="28"/>
          <w:szCs w:val="28"/>
        </w:rPr>
        <w:t xml:space="preserve"> – впорядкований список операторів співпадіння.</w:t>
      </w:r>
    </w:p>
    <w:p w14:paraId="37BB4465" w14:textId="77777777" w:rsidR="00FC4182"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Оператор співпадіння</w:t>
      </w:r>
      <w:r>
        <w:rPr>
          <w:rFonts w:ascii="Times New Roman" w:hAnsi="Times New Roman" w:cs="Times New Roman"/>
          <w:i/>
          <w:sz w:val="28"/>
          <w:szCs w:val="28"/>
        </w:rPr>
        <w:t xml:space="preserve"> </w:t>
      </w:r>
      <w:r w:rsidR="009F18CE">
        <w:rPr>
          <w:rFonts w:ascii="Times New Roman" w:hAnsi="Times New Roman" w:cs="Times New Roman"/>
          <w:i/>
          <w:sz w:val="28"/>
          <w:szCs w:val="28"/>
        </w:rPr>
        <w:t>–</w:t>
      </w:r>
      <w:r>
        <w:rPr>
          <w:rFonts w:ascii="Times New Roman" w:hAnsi="Times New Roman" w:cs="Times New Roman"/>
          <w:i/>
          <w:sz w:val="28"/>
          <w:szCs w:val="28"/>
        </w:rPr>
        <w:t xml:space="preserve"> </w:t>
      </w:r>
      <w:r w:rsidR="009F18CE">
        <w:rPr>
          <w:rFonts w:ascii="Times New Roman" w:hAnsi="Times New Roman" w:cs="Times New Roman"/>
          <w:sz w:val="28"/>
          <w:szCs w:val="28"/>
        </w:rPr>
        <w:t xml:space="preserve">команда, що </w:t>
      </w:r>
      <w:r w:rsidR="007D5DE4">
        <w:rPr>
          <w:rFonts w:ascii="Times New Roman" w:hAnsi="Times New Roman" w:cs="Times New Roman"/>
          <w:sz w:val="28"/>
          <w:szCs w:val="28"/>
        </w:rPr>
        <w:t xml:space="preserve">вимагає застосування операції </w:t>
      </w:r>
      <w:r w:rsidR="00FC4182">
        <w:rPr>
          <w:rFonts w:ascii="Times New Roman" w:hAnsi="Times New Roman" w:cs="Times New Roman"/>
          <w:sz w:val="28"/>
          <w:szCs w:val="28"/>
        </w:rPr>
        <w:t xml:space="preserve">пошуку </w:t>
      </w:r>
      <w:r w:rsidR="007D5DE4">
        <w:rPr>
          <w:rFonts w:ascii="Times New Roman" w:hAnsi="Times New Roman" w:cs="Times New Roman"/>
          <w:sz w:val="28"/>
          <w:szCs w:val="28"/>
        </w:rPr>
        <w:t xml:space="preserve">співпадіння типу іменникового словосполучення (NP – Noun Phrase), або </w:t>
      </w:r>
      <w:r w:rsidR="00FC4182">
        <w:rPr>
          <w:rFonts w:ascii="Times New Roman" w:hAnsi="Times New Roman" w:cs="Times New Roman"/>
          <w:sz w:val="28"/>
          <w:szCs w:val="28"/>
        </w:rPr>
        <w:t>конкретного слова чи символу з синонімічного ряду (EW – Exact Word).</w:t>
      </w:r>
    </w:p>
    <w:p w14:paraId="35758942" w14:textId="77777777" w:rsidR="007D69AC" w:rsidRDefault="00FC4182"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NP</w:t>
      </w:r>
      <w:r>
        <w:rPr>
          <w:rFonts w:ascii="Times New Roman" w:hAnsi="Times New Roman" w:cs="Times New Roman"/>
          <w:sz w:val="28"/>
          <w:szCs w:val="28"/>
        </w:rPr>
        <w:t xml:space="preserve"> – оператор співпадіння, що виконує пошук іменникового словосполучення за рахунок застосування вказаних для кожного такого оператору списку правил співпадіння по частинах мови.</w:t>
      </w:r>
      <w:r w:rsidR="004665B9">
        <w:rPr>
          <w:rFonts w:ascii="Times New Roman" w:hAnsi="Times New Roman" w:cs="Times New Roman"/>
          <w:sz w:val="28"/>
          <w:szCs w:val="28"/>
        </w:rPr>
        <w:t xml:space="preserve"> Повертає в якості результату всі знайдені у фразі іменникові словосполучення в порядку даних правил співпадіння, а також позиції знайдених іменникових словосполучень у фразі.</w:t>
      </w:r>
      <w:r>
        <w:rPr>
          <w:rFonts w:ascii="Times New Roman" w:hAnsi="Times New Roman" w:cs="Times New Roman"/>
          <w:sz w:val="28"/>
          <w:szCs w:val="28"/>
        </w:rPr>
        <w:t xml:space="preserve"> </w:t>
      </w:r>
      <w:r w:rsidR="009256A6">
        <w:rPr>
          <w:rFonts w:ascii="Times New Roman" w:hAnsi="Times New Roman" w:cs="Times New Roman"/>
          <w:sz w:val="28"/>
          <w:szCs w:val="28"/>
        </w:rPr>
        <w:t xml:space="preserve">До операторів співпадіння даного типу в якості параметру можна задати </w:t>
      </w:r>
      <w:r w:rsidR="007D69AC">
        <w:rPr>
          <w:rFonts w:ascii="Times New Roman" w:hAnsi="Times New Roman" w:cs="Times New Roman"/>
          <w:sz w:val="28"/>
          <w:szCs w:val="28"/>
        </w:rPr>
        <w:t>їх роль (індекси 1 і 0).</w:t>
      </w:r>
    </w:p>
    <w:p w14:paraId="518D9F6C" w14:textId="4B5F857A" w:rsidR="00022942" w:rsidRPr="007D69AC" w:rsidRDefault="007D69AC" w:rsidP="000A236E">
      <w:pPr>
        <w:spacing w:line="360" w:lineRule="auto"/>
        <w:rPr>
          <w:rFonts w:ascii="Times New Roman" w:hAnsi="Times New Roman" w:cs="Times New Roman"/>
          <w:sz w:val="28"/>
          <w:szCs w:val="28"/>
        </w:rPr>
      </w:pPr>
      <w:r w:rsidRPr="007D69AC">
        <w:rPr>
          <w:rFonts w:ascii="Times New Roman" w:hAnsi="Times New Roman" w:cs="Times New Roman"/>
          <w:i/>
          <w:sz w:val="28"/>
          <w:szCs w:val="28"/>
        </w:rPr>
        <w:t>Роль оператора NP</w:t>
      </w:r>
      <w:r w:rsidR="009256A6" w:rsidRPr="007D69AC">
        <w:rPr>
          <w:rFonts w:ascii="Times New Roman" w:hAnsi="Times New Roman" w:cs="Times New Roman"/>
          <w:i/>
          <w:sz w:val="28"/>
          <w:szCs w:val="28"/>
        </w:rPr>
        <w:t xml:space="preserve"> </w:t>
      </w:r>
      <w:r w:rsidR="007D5DE4" w:rsidRPr="007D69AC">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індекс 1 або 0, що вказує на головну або другорядну р</w:t>
      </w:r>
      <w:r w:rsidR="00DA4A7C">
        <w:rPr>
          <w:rFonts w:ascii="Times New Roman" w:hAnsi="Times New Roman" w:cs="Times New Roman"/>
          <w:sz w:val="28"/>
          <w:szCs w:val="28"/>
        </w:rPr>
        <w:t xml:space="preserve">оль даного оператору в шаблоні </w:t>
      </w:r>
      <w:r>
        <w:rPr>
          <w:rFonts w:ascii="Times New Roman" w:hAnsi="Times New Roman" w:cs="Times New Roman"/>
          <w:sz w:val="28"/>
          <w:szCs w:val="28"/>
        </w:rPr>
        <w:t>(</w:t>
      </w:r>
      <w:r w:rsidR="00DA4A7C">
        <w:rPr>
          <w:rFonts w:ascii="Times New Roman" w:hAnsi="Times New Roman" w:cs="Times New Roman"/>
          <w:sz w:val="28"/>
          <w:szCs w:val="28"/>
        </w:rPr>
        <w:t>з</w:t>
      </w:r>
      <w:r>
        <w:rPr>
          <w:rFonts w:ascii="Times New Roman" w:hAnsi="Times New Roman" w:cs="Times New Roman"/>
          <w:sz w:val="28"/>
          <w:szCs w:val="28"/>
        </w:rPr>
        <w:t>аписується як NP</w:t>
      </w:r>
      <w:r>
        <w:rPr>
          <w:rFonts w:ascii="Times New Roman" w:hAnsi="Times New Roman" w:cs="Times New Roman"/>
          <w:sz w:val="28"/>
          <w:szCs w:val="28"/>
          <w:vertAlign w:val="subscript"/>
        </w:rPr>
        <w:t>1</w:t>
      </w:r>
      <w:r>
        <w:rPr>
          <w:rFonts w:ascii="Times New Roman" w:hAnsi="Times New Roman" w:cs="Times New Roman"/>
          <w:sz w:val="28"/>
          <w:szCs w:val="28"/>
        </w:rPr>
        <w:t xml:space="preserve"> або </w:t>
      </w:r>
      <w:r w:rsidR="00282B27">
        <w:rPr>
          <w:rFonts w:ascii="Times New Roman" w:hAnsi="Times New Roman" w:cs="Times New Roman"/>
          <w:sz w:val="28"/>
          <w:szCs w:val="28"/>
        </w:rPr>
        <w:t>NP</w:t>
      </w:r>
      <w:r w:rsidR="00282B27">
        <w:rPr>
          <w:rFonts w:ascii="Times New Roman" w:hAnsi="Times New Roman" w:cs="Times New Roman"/>
          <w:sz w:val="28"/>
          <w:szCs w:val="28"/>
          <w:vertAlign w:val="subscript"/>
        </w:rPr>
        <w:t>0</w:t>
      </w:r>
      <w:r>
        <w:rPr>
          <w:rFonts w:ascii="Times New Roman" w:hAnsi="Times New Roman" w:cs="Times New Roman"/>
          <w:sz w:val="28"/>
          <w:szCs w:val="28"/>
        </w:rPr>
        <w:t>)</w:t>
      </w:r>
      <w:r w:rsidR="00DA4A7C">
        <w:rPr>
          <w:rFonts w:ascii="Times New Roman" w:hAnsi="Times New Roman" w:cs="Times New Roman"/>
          <w:sz w:val="28"/>
          <w:szCs w:val="28"/>
        </w:rPr>
        <w:t>.</w:t>
      </w:r>
    </w:p>
    <w:p w14:paraId="28960FB6" w14:textId="4FE2E1C5" w:rsidR="004665B9" w:rsidRDefault="004665B9"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 xml:space="preserve">EW </w:t>
      </w:r>
      <w:r>
        <w:rPr>
          <w:rFonts w:ascii="Times New Roman" w:hAnsi="Times New Roman" w:cs="Times New Roman"/>
          <w:i/>
          <w:sz w:val="28"/>
          <w:szCs w:val="28"/>
        </w:rPr>
        <w:t>–</w:t>
      </w:r>
      <w:r w:rsidRPr="004665B9">
        <w:rPr>
          <w:rFonts w:ascii="Times New Roman" w:hAnsi="Times New Roman" w:cs="Times New Roman"/>
          <w:i/>
          <w:sz w:val="28"/>
          <w:szCs w:val="28"/>
        </w:rPr>
        <w:t xml:space="preserve"> </w:t>
      </w:r>
      <w:r>
        <w:rPr>
          <w:rFonts w:ascii="Times New Roman" w:hAnsi="Times New Roman" w:cs="Times New Roman"/>
          <w:sz w:val="28"/>
          <w:szCs w:val="28"/>
        </w:rPr>
        <w:t>оператор співпадіння,</w:t>
      </w:r>
      <w:r w:rsidR="00E34C92">
        <w:rPr>
          <w:rFonts w:ascii="Times New Roman" w:hAnsi="Times New Roman" w:cs="Times New Roman"/>
          <w:sz w:val="28"/>
          <w:szCs w:val="28"/>
        </w:rPr>
        <w:t xml:space="preserve"> що здійснює пошук входження конкретного символу або слова в фразу зі списку можливих альтернатив,</w:t>
      </w:r>
      <w:r w:rsidR="003921AE">
        <w:rPr>
          <w:rFonts w:ascii="Times New Roman" w:hAnsi="Times New Roman" w:cs="Times New Roman"/>
          <w:sz w:val="28"/>
          <w:szCs w:val="28"/>
        </w:rPr>
        <w:t xml:space="preserve"> повертає позиції входжень таких слів.</w:t>
      </w:r>
    </w:p>
    <w:p w14:paraId="3ED3C8C7" w14:textId="7ADC89F5" w:rsidR="00FB201A" w:rsidRDefault="005448DD" w:rsidP="000A236E">
      <w:pPr>
        <w:spacing w:line="360" w:lineRule="auto"/>
        <w:rPr>
          <w:rFonts w:ascii="Times New Roman" w:hAnsi="Times New Roman" w:cs="Times New Roman"/>
          <w:sz w:val="28"/>
          <w:szCs w:val="28"/>
        </w:rPr>
      </w:pPr>
      <w:r w:rsidRPr="005448DD">
        <w:rPr>
          <w:rFonts w:ascii="Times New Roman" w:hAnsi="Times New Roman" w:cs="Times New Roman"/>
          <w:i/>
          <w:sz w:val="28"/>
          <w:szCs w:val="28"/>
        </w:rPr>
        <w:t>Правило співпадіння</w:t>
      </w:r>
      <w:r w:rsidR="00813161">
        <w:rPr>
          <w:rFonts w:ascii="Times New Roman" w:hAnsi="Times New Roman" w:cs="Times New Roman"/>
          <w:i/>
          <w:sz w:val="28"/>
          <w:szCs w:val="28"/>
        </w:rPr>
        <w:t xml:space="preserve"> (MR)</w:t>
      </w:r>
      <w:r>
        <w:rPr>
          <w:rFonts w:ascii="Times New Roman" w:hAnsi="Times New Roman" w:cs="Times New Roman"/>
          <w:i/>
          <w:sz w:val="28"/>
          <w:szCs w:val="28"/>
        </w:rPr>
        <w:t xml:space="preserve"> </w:t>
      </w:r>
      <w:r w:rsidR="00A839BE">
        <w:rPr>
          <w:rFonts w:ascii="Times New Roman" w:hAnsi="Times New Roman" w:cs="Times New Roman"/>
          <w:i/>
          <w:sz w:val="28"/>
          <w:szCs w:val="28"/>
        </w:rPr>
        <w:t>–</w:t>
      </w:r>
      <w:r>
        <w:rPr>
          <w:rFonts w:ascii="Times New Roman" w:hAnsi="Times New Roman" w:cs="Times New Roman"/>
          <w:i/>
          <w:sz w:val="28"/>
          <w:szCs w:val="28"/>
        </w:rPr>
        <w:t xml:space="preserve"> </w:t>
      </w:r>
      <w:r w:rsidR="00A839BE">
        <w:rPr>
          <w:rFonts w:ascii="Times New Roman" w:hAnsi="Times New Roman" w:cs="Times New Roman"/>
          <w:sz w:val="28"/>
          <w:szCs w:val="28"/>
        </w:rPr>
        <w:t>задана послідовність тегів частин мови, котрій має відповідати підпослідовність слів у реченні.</w:t>
      </w:r>
    </w:p>
    <w:p w14:paraId="7490954E" w14:textId="4BDD7AED" w:rsidR="004E37B2" w:rsidRDefault="004E37B2" w:rsidP="000A236E">
      <w:pPr>
        <w:spacing w:line="360" w:lineRule="auto"/>
        <w:rPr>
          <w:rFonts w:ascii="Times New Roman" w:hAnsi="Times New Roman" w:cs="Times New Roman"/>
          <w:sz w:val="28"/>
          <w:szCs w:val="28"/>
        </w:rPr>
      </w:pPr>
      <w:r w:rsidRPr="004E37B2">
        <w:rPr>
          <w:rFonts w:ascii="Times New Roman" w:hAnsi="Times New Roman" w:cs="Times New Roman"/>
          <w:i/>
          <w:sz w:val="28"/>
          <w:szCs w:val="28"/>
        </w:rPr>
        <w:t xml:space="preserve">Теги частин мови (N, A, P) </w:t>
      </w:r>
      <w:r>
        <w:rPr>
          <w:rFonts w:ascii="Times New Roman" w:hAnsi="Times New Roman" w:cs="Times New Roman"/>
          <w:sz w:val="28"/>
          <w:szCs w:val="28"/>
        </w:rPr>
        <w:t>– параметри конфігурації правил співпадіння для виокремлення термінологічних словосполучень, що позначають іменник (N), прикметник (A), і прийменник (P) відповідно.</w:t>
      </w:r>
    </w:p>
    <w:p w14:paraId="37E7BE78" w14:textId="06D5A3B1" w:rsidR="001C0F0E" w:rsidRPr="001C0F0E" w:rsidRDefault="001C0F0E" w:rsidP="000A236E">
      <w:pPr>
        <w:spacing w:line="360" w:lineRule="auto"/>
        <w:rPr>
          <w:rFonts w:ascii="Times New Roman" w:hAnsi="Times New Roman" w:cs="Times New Roman"/>
          <w:sz w:val="28"/>
          <w:szCs w:val="28"/>
        </w:rPr>
      </w:pPr>
      <w:r w:rsidRPr="001C0F0E">
        <w:rPr>
          <w:rFonts w:ascii="Times New Roman" w:hAnsi="Times New Roman" w:cs="Times New Roman"/>
          <w:i/>
          <w:sz w:val="28"/>
          <w:szCs w:val="28"/>
        </w:rPr>
        <w:t>Задовільнення шаблону</w:t>
      </w:r>
      <w:r>
        <w:rPr>
          <w:rFonts w:ascii="Times New Roman" w:hAnsi="Times New Roman" w:cs="Times New Roman"/>
          <w:i/>
          <w:sz w:val="28"/>
          <w:szCs w:val="28"/>
        </w:rPr>
        <w:t xml:space="preserve"> – </w:t>
      </w:r>
      <w:r>
        <w:rPr>
          <w:rFonts w:ascii="Times New Roman" w:hAnsi="Times New Roman" w:cs="Times New Roman"/>
          <w:sz w:val="28"/>
          <w:szCs w:val="28"/>
        </w:rPr>
        <w:t>знаходження множини задовільняючих оператори співпадіння підпослідовностей слів, де кожна позиція такої підпослідовністі</w:t>
      </w:r>
      <w:r w:rsidR="00D90206">
        <w:rPr>
          <w:rFonts w:ascii="Times New Roman" w:hAnsi="Times New Roman" w:cs="Times New Roman"/>
          <w:sz w:val="28"/>
          <w:szCs w:val="28"/>
        </w:rPr>
        <w:t xml:space="preserve"> відповіда</w:t>
      </w:r>
      <w:r>
        <w:rPr>
          <w:rFonts w:ascii="Times New Roman" w:hAnsi="Times New Roman" w:cs="Times New Roman"/>
          <w:sz w:val="28"/>
          <w:szCs w:val="28"/>
        </w:rPr>
        <w:t xml:space="preserve">є як порядку входження у фразу, так і порядку оператора, визначеного у шаблоні. </w:t>
      </w:r>
      <w:r w:rsidR="00A72CB0">
        <w:rPr>
          <w:rFonts w:ascii="Times New Roman" w:hAnsi="Times New Roman" w:cs="Times New Roman"/>
          <w:sz w:val="28"/>
          <w:szCs w:val="28"/>
        </w:rPr>
        <w:t>Тобто,</w:t>
      </w:r>
      <w:r w:rsidR="00D90206">
        <w:rPr>
          <w:rFonts w:ascii="Times New Roman" w:hAnsi="Times New Roman" w:cs="Times New Roman"/>
          <w:sz w:val="28"/>
          <w:szCs w:val="28"/>
        </w:rPr>
        <w:t xml:space="preserve"> всі можливі співпадіння по окре</w:t>
      </w:r>
      <w:r w:rsidR="00A72CB0">
        <w:rPr>
          <w:rFonts w:ascii="Times New Roman" w:hAnsi="Times New Roman" w:cs="Times New Roman"/>
          <w:sz w:val="28"/>
          <w:szCs w:val="28"/>
        </w:rPr>
        <w:t xml:space="preserve">мим операторам мають бути об’єднані в результуючу множину шляхом обмеження по слідуванню правил. </w:t>
      </w:r>
    </w:p>
    <w:p w14:paraId="57C638E7" w14:textId="7B9316F3" w:rsidR="00452A99" w:rsidRDefault="00690B7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Наприклад, щоб зафіксувати </w:t>
      </w:r>
      <w:r w:rsidR="00435CD6">
        <w:rPr>
          <w:rFonts w:ascii="Times New Roman" w:hAnsi="Times New Roman" w:cs="Times New Roman"/>
          <w:sz w:val="28"/>
          <w:szCs w:val="28"/>
        </w:rPr>
        <w:t>в нашій формальній нотації лексикографічний шаблон 1, що відповідає за прямі означення з використанням тире, маємо записати наступне.</w:t>
      </w:r>
    </w:p>
    <w:p w14:paraId="0EFF84B7" w14:textId="172AF338" w:rsidR="00435CD6" w:rsidRDefault="00435CD6" w:rsidP="000A236E">
      <w:pPr>
        <w:spacing w:line="360" w:lineRule="auto"/>
        <w:jc w:val="center"/>
        <w:rPr>
          <w:rFonts w:ascii="Times New Roman" w:hAnsi="Times New Roman" w:cs="Times New Roman"/>
          <w:sz w:val="28"/>
          <w:szCs w:val="28"/>
        </w:rPr>
      </w:pPr>
      <w:r>
        <w:rPr>
          <w:rFonts w:ascii="Times New Roman" w:hAnsi="Times New Roman" w:cs="Times New Roman"/>
          <w:sz w:val="28"/>
          <w:szCs w:val="28"/>
        </w:rPr>
        <w:t>LP = (NP</w:t>
      </w:r>
      <w:r w:rsidR="00537970">
        <w:rPr>
          <w:rFonts w:ascii="Times New Roman" w:hAnsi="Times New Roman" w:cs="Times New Roman"/>
          <w:sz w:val="28"/>
          <w:szCs w:val="28"/>
          <w:vertAlign w:val="subscript"/>
        </w:rPr>
        <w:t>0</w:t>
      </w:r>
      <w:r>
        <w:rPr>
          <w:rFonts w:ascii="Times New Roman" w:hAnsi="Times New Roman" w:cs="Times New Roman"/>
          <w:sz w:val="28"/>
          <w:szCs w:val="28"/>
        </w:rPr>
        <w:t>(MR&lt;A,N&gt;), EW(“</w:t>
      </w:r>
      <w:r>
        <w:rPr>
          <w:rFonts w:ascii="Times New Roman" w:hAnsi="Times New Roman" w:cs="Times New Roman"/>
          <w:i/>
          <w:sz w:val="28"/>
          <w:szCs w:val="28"/>
        </w:rPr>
        <w:t>–</w:t>
      </w:r>
      <w:r>
        <w:rPr>
          <w:rFonts w:ascii="Times New Roman" w:hAnsi="Times New Roman" w:cs="Times New Roman"/>
          <w:sz w:val="28"/>
          <w:szCs w:val="28"/>
        </w:rPr>
        <w:t>”,”-”), NP</w:t>
      </w:r>
      <w:r w:rsidR="00537970">
        <w:rPr>
          <w:rFonts w:ascii="Times New Roman" w:hAnsi="Times New Roman" w:cs="Times New Roman"/>
          <w:sz w:val="28"/>
          <w:szCs w:val="28"/>
          <w:vertAlign w:val="subscript"/>
        </w:rPr>
        <w:t>1</w:t>
      </w:r>
      <w:r>
        <w:rPr>
          <w:rFonts w:ascii="Times New Roman" w:hAnsi="Times New Roman" w:cs="Times New Roman"/>
          <w:sz w:val="28"/>
          <w:szCs w:val="28"/>
        </w:rPr>
        <w:t>(MR&lt;N</w:t>
      </w:r>
      <w:r w:rsidR="0086260C">
        <w:rPr>
          <w:rFonts w:ascii="Times New Roman" w:hAnsi="Times New Roman" w:cs="Times New Roman"/>
          <w:sz w:val="28"/>
          <w:szCs w:val="28"/>
        </w:rPr>
        <w:t>,N</w:t>
      </w:r>
      <w:r>
        <w:rPr>
          <w:rFonts w:ascii="Times New Roman" w:hAnsi="Times New Roman" w:cs="Times New Roman"/>
          <w:sz w:val="28"/>
          <w:szCs w:val="28"/>
        </w:rPr>
        <w:t>&gt;))</w:t>
      </w:r>
    </w:p>
    <w:p w14:paraId="303E100C" w14:textId="1BE495AE" w:rsidR="00391B6D" w:rsidRDefault="00A3320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Даний</w:t>
      </w:r>
      <w:r w:rsidR="00391B6D">
        <w:rPr>
          <w:rFonts w:ascii="Times New Roman" w:hAnsi="Times New Roman" w:cs="Times New Roman"/>
          <w:sz w:val="28"/>
          <w:szCs w:val="28"/>
        </w:rPr>
        <w:t xml:space="preserve"> шаблон має задовільнити наступна фраза</w:t>
      </w:r>
      <w:r>
        <w:rPr>
          <w:rFonts w:ascii="Times New Roman" w:hAnsi="Times New Roman" w:cs="Times New Roman"/>
          <w:sz w:val="28"/>
          <w:szCs w:val="28"/>
        </w:rPr>
        <w:t>:</w:t>
      </w:r>
    </w:p>
    <w:p w14:paraId="785CDD3C" w14:textId="68A5846D" w:rsidR="00391B6D" w:rsidRDefault="00391B6D" w:rsidP="000A236E">
      <w:pPr>
        <w:spacing w:after="0" w:line="360" w:lineRule="auto"/>
        <w:rPr>
          <w:rFonts w:ascii="Times" w:eastAsia="Times New Roman" w:hAnsi="Times" w:cs="Times New Roman"/>
          <w:i/>
          <w:sz w:val="20"/>
          <w:szCs w:val="20"/>
        </w:rPr>
      </w:pPr>
      <w:r w:rsidRPr="00CE3BDC">
        <w:rPr>
          <w:rFonts w:ascii="Helvetica" w:eastAsia="Times New Roman" w:hAnsi="Helvetica" w:cs="Times New Roman"/>
          <w:bCs/>
          <w:i/>
          <w:sz w:val="21"/>
          <w:szCs w:val="21"/>
          <w:shd w:val="clear" w:color="auto" w:fill="FFFFFF"/>
        </w:rPr>
        <w:t>Соціологічне дослідження</w:t>
      </w:r>
      <w:r w:rsidRPr="00CE3BDC">
        <w:rPr>
          <w:rFonts w:ascii="Helvetica" w:eastAsia="Times New Roman" w:hAnsi="Helvetica" w:cs="Times New Roman"/>
          <w:i/>
          <w:sz w:val="21"/>
          <w:szCs w:val="21"/>
          <w:shd w:val="clear" w:color="auto" w:fill="FFFFFF"/>
        </w:rPr>
        <w:t> — система процедур для отримання наукових знань про </w:t>
      </w:r>
      <w:hyperlink r:id="rId16" w:tooltip="Соціальне явище" w:history="1">
        <w:r w:rsidR="002F42BF" w:rsidRPr="00CE3BDC">
          <w:rPr>
            <w:rFonts w:ascii="Helvetica" w:eastAsia="Times New Roman" w:hAnsi="Helvetica" w:cs="Times New Roman"/>
            <w:i/>
            <w:sz w:val="21"/>
            <w:szCs w:val="21"/>
            <w:shd w:val="clear" w:color="auto" w:fill="FFFFFF"/>
          </w:rPr>
          <w:t>соціальні явища і процеси</w:t>
        </w:r>
      </w:hyperlink>
    </w:p>
    <w:p w14:paraId="4D2825A3" w14:textId="77777777" w:rsidR="00CE3BDC" w:rsidRDefault="00CE3BDC" w:rsidP="000A236E">
      <w:pPr>
        <w:spacing w:after="0" w:line="360" w:lineRule="auto"/>
        <w:rPr>
          <w:rFonts w:ascii="Times New Roman" w:eastAsia="Times New Roman" w:hAnsi="Times New Roman" w:cs="Times New Roman"/>
          <w:sz w:val="28"/>
          <w:szCs w:val="28"/>
        </w:rPr>
      </w:pPr>
    </w:p>
    <w:p w14:paraId="111D3804" w14:textId="665C4DF5" w:rsidR="008F7FB7" w:rsidRDefault="008F7FB7"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цьому першому оператору співпадіння буде відповідати термінологічне словосполучення “соціологічне дослідження”, оператору співпадіння по слову було надано дві альтернативи – власне символ “тире”, а також дефіс, для обробки випадків заміни даного символа у вхідному тексті, останньому оператору відповідає словосполучення “система процедур”.</w:t>
      </w:r>
    </w:p>
    <w:p w14:paraId="50BC0E3F" w14:textId="77777777" w:rsidR="00475065" w:rsidRDefault="00475065" w:rsidP="000A236E">
      <w:pPr>
        <w:spacing w:after="0" w:line="360" w:lineRule="auto"/>
        <w:rPr>
          <w:rFonts w:ascii="Times New Roman" w:eastAsia="Times New Roman" w:hAnsi="Times New Roman" w:cs="Times New Roman"/>
          <w:sz w:val="28"/>
          <w:szCs w:val="28"/>
        </w:rPr>
      </w:pPr>
    </w:p>
    <w:p w14:paraId="597B6C1D" w14:textId="350BD4E8" w:rsidR="00475065" w:rsidRPr="00CE3BDC" w:rsidRDefault="00475065"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оператори співпадіння типу EW у шаблоні грають роль фіксованих точок шаблону, в той час як оператори NP – роль наповнюваних змін</w:t>
      </w:r>
      <w:r w:rsidR="00243B18">
        <w:rPr>
          <w:rFonts w:ascii="Times New Roman" w:eastAsia="Times New Roman" w:hAnsi="Times New Roman" w:cs="Times New Roman"/>
          <w:sz w:val="28"/>
          <w:szCs w:val="28"/>
        </w:rPr>
        <w:t>них, що видобувають словосполуча</w:t>
      </w:r>
      <w:r>
        <w:rPr>
          <w:rFonts w:ascii="Times New Roman" w:eastAsia="Times New Roman" w:hAnsi="Times New Roman" w:cs="Times New Roman"/>
          <w:sz w:val="28"/>
          <w:szCs w:val="28"/>
        </w:rPr>
        <w:t>ння з фрази</w:t>
      </w:r>
      <w:r w:rsidR="00243B18">
        <w:rPr>
          <w:rFonts w:ascii="Times New Roman" w:eastAsia="Times New Roman" w:hAnsi="Times New Roman" w:cs="Times New Roman"/>
          <w:sz w:val="28"/>
          <w:szCs w:val="28"/>
        </w:rPr>
        <w:t xml:space="preserve"> під час задовільнення шаблону. </w:t>
      </w:r>
    </w:p>
    <w:p w14:paraId="633F0FA1" w14:textId="77777777" w:rsidR="00DE4F32" w:rsidRDefault="00DE4F32" w:rsidP="000A236E">
      <w:pPr>
        <w:spacing w:line="360" w:lineRule="auto"/>
        <w:ind w:left="360"/>
        <w:rPr>
          <w:rFonts w:ascii="Times New Roman" w:hAnsi="Times New Roman" w:cs="Times New Roman"/>
          <w:sz w:val="28"/>
          <w:szCs w:val="28"/>
        </w:rPr>
      </w:pPr>
    </w:p>
    <w:p w14:paraId="05479019" w14:textId="64A7B77D" w:rsidR="00DE4F32" w:rsidRDefault="00DE4F32" w:rsidP="000A236E">
      <w:pPr>
        <w:spacing w:line="360" w:lineRule="auto"/>
        <w:rPr>
          <w:rFonts w:ascii="Times New Roman" w:hAnsi="Times New Roman" w:cs="Times New Roman"/>
          <w:b/>
          <w:sz w:val="28"/>
          <w:szCs w:val="28"/>
        </w:rPr>
      </w:pPr>
      <w:r w:rsidRPr="00DE4F32">
        <w:rPr>
          <w:rFonts w:ascii="Times New Roman" w:hAnsi="Times New Roman" w:cs="Times New Roman"/>
          <w:b/>
          <w:sz w:val="28"/>
          <w:szCs w:val="28"/>
        </w:rPr>
        <w:t>Інтерпретація зв’язків у задовільненому шаблоні</w:t>
      </w:r>
    </w:p>
    <w:p w14:paraId="1137205D" w14:textId="0AE37E21" w:rsidR="00DE4F32" w:rsidRDefault="00C90EE7" w:rsidP="000A236E">
      <w:pPr>
        <w:spacing w:line="360" w:lineRule="auto"/>
        <w:rPr>
          <w:rFonts w:ascii="Times New Roman" w:hAnsi="Times New Roman" w:cs="Times New Roman"/>
          <w:sz w:val="28"/>
          <w:szCs w:val="28"/>
        </w:rPr>
      </w:pPr>
      <w:r>
        <w:rPr>
          <w:rFonts w:ascii="Times New Roman" w:hAnsi="Times New Roman" w:cs="Times New Roman"/>
          <w:sz w:val="28"/>
          <w:szCs w:val="28"/>
        </w:rPr>
        <w:t>Під час складання шаблону</w:t>
      </w:r>
      <w:r w:rsidR="001948B3">
        <w:rPr>
          <w:rFonts w:ascii="Times New Roman" w:hAnsi="Times New Roman" w:cs="Times New Roman"/>
          <w:sz w:val="28"/>
          <w:szCs w:val="28"/>
        </w:rPr>
        <w:t xml:space="preserve">, до параметрів NP додатково вказується параметр </w:t>
      </w:r>
      <w:r w:rsidR="00254FFD">
        <w:rPr>
          <w:rFonts w:ascii="Times New Roman" w:hAnsi="Times New Roman" w:cs="Times New Roman"/>
          <w:sz w:val="28"/>
          <w:szCs w:val="28"/>
        </w:rPr>
        <w:t>головної чи другорядної ролі в шаблоні, що інтерпретують зв’язки між отриманими співпадіннями по NP наступним чином:</w:t>
      </w:r>
    </w:p>
    <w:p w14:paraId="09E6FB34" w14:textId="010FA589"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0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1 </w:t>
      </w:r>
      <w:r w:rsidR="00E75E38">
        <w:rPr>
          <w:rFonts w:ascii="Times New Roman" w:hAnsi="Times New Roman" w:cs="Times New Roman"/>
          <w:sz w:val="28"/>
          <w:szCs w:val="28"/>
        </w:rPr>
        <w:t>встановлюється зв’язок B</w:t>
      </w:r>
      <w:r>
        <w:rPr>
          <w:rFonts w:ascii="Times New Roman" w:hAnsi="Times New Roman" w:cs="Times New Roman"/>
          <w:sz w:val="28"/>
          <w:szCs w:val="28"/>
        </w:rPr>
        <w:t>T;</w:t>
      </w:r>
    </w:p>
    <w:p w14:paraId="7123F10D" w14:textId="60609171"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1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0 </w:t>
      </w:r>
      <w:r w:rsidR="00E75E38">
        <w:rPr>
          <w:rFonts w:ascii="Times New Roman" w:hAnsi="Times New Roman" w:cs="Times New Roman"/>
          <w:sz w:val="28"/>
          <w:szCs w:val="28"/>
        </w:rPr>
        <w:t>встановлюється зв’язок N</w:t>
      </w:r>
      <w:r>
        <w:rPr>
          <w:rFonts w:ascii="Times New Roman" w:hAnsi="Times New Roman" w:cs="Times New Roman"/>
          <w:sz w:val="28"/>
          <w:szCs w:val="28"/>
        </w:rPr>
        <w:t>T;</w:t>
      </w:r>
    </w:p>
    <w:p w14:paraId="73B874C3" w14:textId="071D24DF" w:rsidR="00E75E38" w:rsidRDefault="008775A6"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однакових ролей</w:t>
      </w:r>
      <w:r w:rsidR="00E75E38">
        <w:rPr>
          <w:rFonts w:ascii="Times New Roman" w:hAnsi="Times New Roman" w:cs="Times New Roman"/>
          <w:sz w:val="28"/>
          <w:szCs w:val="28"/>
        </w:rPr>
        <w:t xml:space="preserve"> встановлюється зв’язок RT.</w:t>
      </w:r>
    </w:p>
    <w:p w14:paraId="6AB51531" w14:textId="23CB0FCF" w:rsidR="00E75E38" w:rsidRDefault="00526951" w:rsidP="000A236E">
      <w:pPr>
        <w:spacing w:line="360" w:lineRule="auto"/>
        <w:rPr>
          <w:rFonts w:ascii="Times New Roman" w:hAnsi="Times New Roman" w:cs="Times New Roman"/>
          <w:sz w:val="28"/>
          <w:szCs w:val="28"/>
        </w:rPr>
      </w:pPr>
      <w:r>
        <w:rPr>
          <w:rFonts w:ascii="Times New Roman" w:hAnsi="Times New Roman" w:cs="Times New Roman"/>
          <w:sz w:val="28"/>
          <w:szCs w:val="28"/>
        </w:rPr>
        <w:t>Підгрунтям для такої інтерпретації є те, що у більшості шаблонів на відповідних місцях термінологічних словосполучень за частинами речення бувають або однорідні означення чи додатки, або узагальнюючі слова, або, наприклад, у разі співпадіння з шаблоном прямих означень у тексті – відповідно термін і його родова приналежність. Таким чином, в тексті у разі спіпадіння з шаблоном направленість зв’язку є чітку визначеною.</w:t>
      </w:r>
    </w:p>
    <w:p w14:paraId="6782CF97" w14:textId="77777777" w:rsidR="00254FFD" w:rsidRPr="00254FFD" w:rsidRDefault="00254FFD" w:rsidP="00254FFD">
      <w:pPr>
        <w:pStyle w:val="ae"/>
        <w:rPr>
          <w:rFonts w:ascii="Times New Roman" w:hAnsi="Times New Roman" w:cs="Times New Roman"/>
          <w:sz w:val="28"/>
          <w:szCs w:val="28"/>
        </w:rPr>
      </w:pPr>
    </w:p>
    <w:p w14:paraId="50CD7404" w14:textId="62C94CF6" w:rsidR="00A80F6C" w:rsidRPr="00CE3BDC" w:rsidRDefault="002A4F73" w:rsidP="009A798A">
      <w:pPr>
        <w:ind w:left="360"/>
        <w:rPr>
          <w:rFonts w:ascii="Times New Roman" w:hAnsi="Times New Roman" w:cs="Times New Roman"/>
          <w:sz w:val="28"/>
          <w:szCs w:val="28"/>
        </w:rPr>
      </w:pPr>
      <w:r w:rsidRPr="00CE3BDC">
        <w:rPr>
          <w:rFonts w:ascii="Times New Roman" w:hAnsi="Times New Roman" w:cs="Times New Roman"/>
          <w:sz w:val="28"/>
          <w:szCs w:val="28"/>
        </w:rPr>
        <w:t xml:space="preserve"> </w:t>
      </w:r>
    </w:p>
    <w:p w14:paraId="0AE018BF" w14:textId="3822E62A" w:rsidR="006806FE" w:rsidRPr="006F284B" w:rsidRDefault="0053319D" w:rsidP="0053319D">
      <w:pPr>
        <w:pStyle w:val="ae"/>
        <w:ind w:left="0"/>
      </w:pPr>
      <w:r w:rsidRPr="0053319D">
        <w:rPr>
          <w:rFonts w:ascii="Times New Roman" w:hAnsi="Times New Roman" w:cs="Times New Roman"/>
          <w:sz w:val="28"/>
          <w:szCs w:val="28"/>
        </w:rPr>
        <w:t xml:space="preserve"> </w:t>
      </w:r>
      <w:r w:rsidR="006806FE" w:rsidRPr="006F284B">
        <w:t>2.1.2 Математична модель і формалізація алгоритму</w:t>
      </w:r>
      <w:bookmarkEnd w:id="31"/>
    </w:p>
    <w:p w14:paraId="5222022C" w14:textId="77777777" w:rsidR="006806FE" w:rsidRPr="006F284B" w:rsidRDefault="006806FE" w:rsidP="00F34ECC">
      <w:pPr>
        <w:pStyle w:val="2"/>
        <w:widowControl w:val="0"/>
        <w:spacing w:line="360" w:lineRule="auto"/>
        <w:jc w:val="both"/>
      </w:pPr>
      <w:bookmarkStart w:id="32" w:name="h.qt9biwhxrzfv" w:colFirst="0" w:colLast="0"/>
      <w:bookmarkStart w:id="33" w:name="_Toc262896381"/>
      <w:bookmarkEnd w:id="32"/>
      <w:r w:rsidRPr="006F284B">
        <w:t>2.2 Оцінка складності алгоритму</w:t>
      </w:r>
      <w:bookmarkEnd w:id="33"/>
      <w:r w:rsidRPr="006F284B">
        <w:tab/>
      </w:r>
    </w:p>
    <w:p w14:paraId="7DBA20F5" w14:textId="77777777" w:rsidR="006806FE" w:rsidRPr="006F284B" w:rsidRDefault="006806FE" w:rsidP="006806FE">
      <w:pPr>
        <w:pStyle w:val="1"/>
        <w:widowControl w:val="0"/>
        <w:spacing w:line="360" w:lineRule="auto"/>
        <w:contextualSpacing w:val="0"/>
        <w:jc w:val="both"/>
      </w:pPr>
      <w:bookmarkStart w:id="34" w:name="h.evau15qylucx" w:colFirst="0" w:colLast="0"/>
      <w:bookmarkStart w:id="35" w:name="_Toc262896382"/>
      <w:bookmarkEnd w:id="34"/>
      <w:r w:rsidRPr="006F284B">
        <w:t>Розділ III</w:t>
      </w:r>
      <w:bookmarkEnd w:id="35"/>
    </w:p>
    <w:p w14:paraId="688F4213" w14:textId="77777777" w:rsidR="006806FE" w:rsidRPr="006F284B" w:rsidRDefault="006806FE" w:rsidP="006806FE">
      <w:pPr>
        <w:pStyle w:val="normal"/>
        <w:widowControl w:val="0"/>
        <w:spacing w:line="360" w:lineRule="auto"/>
        <w:ind w:firstLine="720"/>
        <w:jc w:val="both"/>
        <w:rPr>
          <w:lang w:val="uk-UA"/>
        </w:rPr>
      </w:pPr>
      <w:r w:rsidRPr="006F284B">
        <w:rPr>
          <w:rFonts w:ascii="Times New Roman" w:eastAsia="Times New Roman" w:hAnsi="Times New Roman" w:cs="Times New Roman"/>
          <w:sz w:val="28"/>
          <w:lang w:val="uk-UA"/>
        </w:rPr>
        <w:t>Практична частина</w:t>
      </w:r>
    </w:p>
    <w:p w14:paraId="5AE6C278" w14:textId="77777777" w:rsidR="006806FE" w:rsidRDefault="006806FE" w:rsidP="006806FE">
      <w:pPr>
        <w:pStyle w:val="2"/>
        <w:widowControl w:val="0"/>
        <w:spacing w:line="360" w:lineRule="auto"/>
        <w:ind w:firstLine="720"/>
        <w:jc w:val="both"/>
      </w:pPr>
      <w:bookmarkStart w:id="36" w:name="h.hdaudwmsfe87" w:colFirst="0" w:colLast="0"/>
      <w:bookmarkStart w:id="37" w:name="_Toc262896383"/>
      <w:bookmarkEnd w:id="36"/>
      <w:r w:rsidRPr="006F284B">
        <w:t>Реалізація алгоритму</w:t>
      </w:r>
      <w:bookmarkEnd w:id="37"/>
    </w:p>
    <w:p w14:paraId="6E811531" w14:textId="2E648F41" w:rsidR="00A07DEB" w:rsidRDefault="00A07DEB" w:rsidP="00A07DEB">
      <w:pPr>
        <w:rPr>
          <w:rFonts w:ascii="Times New Roman" w:hAnsi="Times New Roman" w:cs="Times New Roman"/>
          <w:b/>
          <w:sz w:val="28"/>
          <w:szCs w:val="28"/>
        </w:rPr>
      </w:pPr>
      <w:r>
        <w:tab/>
      </w:r>
      <w:r w:rsidRPr="00A07DEB">
        <w:rPr>
          <w:rFonts w:ascii="Times New Roman" w:hAnsi="Times New Roman" w:cs="Times New Roman"/>
          <w:b/>
          <w:sz w:val="28"/>
          <w:szCs w:val="28"/>
        </w:rPr>
        <w:t>Збір даних</w:t>
      </w:r>
    </w:p>
    <w:p w14:paraId="25B0CEF0" w14:textId="15D82AFB" w:rsidR="007658C7" w:rsidRPr="007658C7" w:rsidRDefault="004F7951" w:rsidP="006976AC">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Етап початкового збору даних є необхідним для побудови початкової довідкової системи документарних частот термінів, а також знадобиться під час проведення тестування алгоритму на точність складання тезаурусів. Тому для сбору документів з відкритого доступу, зокрема </w:t>
      </w:r>
      <w:r w:rsidR="008D7DB3">
        <w:rPr>
          <w:rFonts w:ascii="Times New Roman" w:hAnsi="Times New Roman" w:cs="Times New Roman"/>
          <w:sz w:val="28"/>
          <w:szCs w:val="28"/>
        </w:rPr>
        <w:t xml:space="preserve">випусків </w:t>
      </w:r>
      <w:r>
        <w:rPr>
          <w:rFonts w:ascii="Times New Roman" w:hAnsi="Times New Roman" w:cs="Times New Roman"/>
          <w:sz w:val="28"/>
          <w:szCs w:val="28"/>
        </w:rPr>
        <w:t xml:space="preserve">журналу </w:t>
      </w:r>
      <w:r w:rsidR="008D7DB3">
        <w:rPr>
          <w:rFonts w:ascii="Times New Roman" w:hAnsi="Times New Roman" w:cs="Times New Roman"/>
          <w:sz w:val="28"/>
          <w:szCs w:val="28"/>
        </w:rPr>
        <w:t>“Наукові з</w:t>
      </w:r>
      <w:r>
        <w:rPr>
          <w:rFonts w:ascii="Times New Roman" w:hAnsi="Times New Roman" w:cs="Times New Roman"/>
          <w:sz w:val="28"/>
          <w:szCs w:val="28"/>
        </w:rPr>
        <w:t>аписки НаУКМА</w:t>
      </w:r>
      <w:r w:rsidR="008D7DB3">
        <w:rPr>
          <w:rFonts w:ascii="Times New Roman" w:hAnsi="Times New Roman" w:cs="Times New Roman"/>
          <w:sz w:val="28"/>
          <w:szCs w:val="28"/>
        </w:rPr>
        <w:t>”</w:t>
      </w:r>
      <w:r>
        <w:rPr>
          <w:rFonts w:ascii="Times New Roman" w:hAnsi="Times New Roman" w:cs="Times New Roman"/>
          <w:sz w:val="28"/>
          <w:szCs w:val="28"/>
        </w:rPr>
        <w:t>, було розроблено спеціальниї с</w:t>
      </w:r>
      <w:r w:rsidR="00BB7455">
        <w:rPr>
          <w:rFonts w:ascii="Times New Roman" w:hAnsi="Times New Roman" w:cs="Times New Roman"/>
          <w:sz w:val="28"/>
          <w:szCs w:val="28"/>
        </w:rPr>
        <w:t>крипт, що обходив сторінки сайтів</w:t>
      </w:r>
      <w:r>
        <w:rPr>
          <w:rFonts w:ascii="Times New Roman" w:hAnsi="Times New Roman" w:cs="Times New Roman"/>
          <w:sz w:val="28"/>
          <w:szCs w:val="28"/>
        </w:rPr>
        <w:t xml:space="preserve"> архіву</w:t>
      </w:r>
      <w:r>
        <w:rPr>
          <w:rStyle w:val="aff2"/>
          <w:rFonts w:ascii="Times New Roman" w:hAnsi="Times New Roman" w:cs="Times New Roman"/>
          <w:sz w:val="28"/>
          <w:szCs w:val="28"/>
        </w:rPr>
        <w:footnoteReference w:id="15"/>
      </w:r>
      <w:r w:rsidR="00BB7455">
        <w:rPr>
          <w:rFonts w:ascii="Times New Roman" w:hAnsi="Times New Roman" w:cs="Times New Roman"/>
          <w:sz w:val="28"/>
          <w:szCs w:val="28"/>
        </w:rPr>
        <w:t xml:space="preserve"> і зберігав всі документи в директоріях по роках і темах. Розбиття по темах є необхідним для створення різних тематичних тезаурусів на етапі тестування. </w:t>
      </w:r>
      <w:r w:rsidR="00A93338">
        <w:rPr>
          <w:rFonts w:ascii="Times New Roman" w:hAnsi="Times New Roman" w:cs="Times New Roman"/>
          <w:sz w:val="28"/>
          <w:szCs w:val="28"/>
        </w:rPr>
        <w:t xml:space="preserve">Всього з даної колекції було взято </w:t>
      </w:r>
      <w:r w:rsidR="005B65B7">
        <w:rPr>
          <w:rFonts w:ascii="Times New Roman" w:hAnsi="Times New Roman" w:cs="Times New Roman"/>
          <w:sz w:val="28"/>
          <w:szCs w:val="28"/>
        </w:rPr>
        <w:t>2926</w:t>
      </w:r>
      <w:bookmarkStart w:id="38" w:name="_GoBack"/>
      <w:bookmarkEnd w:id="38"/>
      <w:r w:rsidR="00A93338">
        <w:rPr>
          <w:rFonts w:ascii="Times New Roman" w:hAnsi="Times New Roman" w:cs="Times New Roman"/>
          <w:sz w:val="28"/>
          <w:szCs w:val="28"/>
        </w:rPr>
        <w:t xml:space="preserve"> повнотекстових документів за 1996-2013 роки видання.</w:t>
      </w:r>
    </w:p>
    <w:p w14:paraId="2C6F25AD" w14:textId="3D46FF3A" w:rsidR="00A07DEB" w:rsidRDefault="00196BD3" w:rsidP="00A07DEB">
      <w:pPr>
        <w:rPr>
          <w:rFonts w:ascii="Times New Roman" w:hAnsi="Times New Roman" w:cs="Times New Roman"/>
          <w:b/>
          <w:sz w:val="28"/>
          <w:szCs w:val="28"/>
        </w:rPr>
      </w:pPr>
      <w:r w:rsidRPr="00196BD3">
        <w:rPr>
          <w:rFonts w:ascii="Times New Roman" w:hAnsi="Times New Roman" w:cs="Times New Roman"/>
          <w:b/>
          <w:sz w:val="28"/>
          <w:szCs w:val="28"/>
        </w:rPr>
        <w:t>Розробка довідкового компоненту документарної частоти</w:t>
      </w:r>
    </w:p>
    <w:p w14:paraId="67BA1FD2" w14:textId="50B46F4D"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зовнішньої пошукової системи</w:t>
      </w:r>
    </w:p>
    <w:p w14:paraId="6A63ADA1" w14:textId="09A679F9"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індексації еталонної колекції документів</w:t>
      </w:r>
    </w:p>
    <w:p w14:paraId="1FB0D336" w14:textId="4B6E6C82" w:rsidR="00305206" w:rsidRDefault="00196BD3"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якості еталонної колекції було обрано всі випуски журналу “</w:t>
      </w:r>
      <w:r w:rsidR="005B65B7">
        <w:rPr>
          <w:rFonts w:ascii="Times New Roman" w:hAnsi="Times New Roman" w:cs="Times New Roman"/>
          <w:sz w:val="28"/>
          <w:szCs w:val="28"/>
        </w:rPr>
        <w:t>Наукові з</w:t>
      </w:r>
      <w:r>
        <w:rPr>
          <w:rFonts w:ascii="Times New Roman" w:hAnsi="Times New Roman" w:cs="Times New Roman"/>
          <w:sz w:val="28"/>
          <w:szCs w:val="28"/>
        </w:rPr>
        <w:t>аписки НаУКМА”, отримані на етапі збору даних статей в откритому доступі.</w:t>
      </w:r>
    </w:p>
    <w:p w14:paraId="3C3D2576" w14:textId="35F54786" w:rsidR="00642F4C" w:rsidRDefault="00642F4C"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Попередньо структура каталогів еталонної колекції була вирівняна, і всі доку</w:t>
      </w:r>
      <w:r w:rsidR="00583142">
        <w:rPr>
          <w:rFonts w:ascii="Times New Roman" w:hAnsi="Times New Roman" w:cs="Times New Roman"/>
          <w:sz w:val="28"/>
          <w:szCs w:val="28"/>
        </w:rPr>
        <w:t>м</w:t>
      </w:r>
      <w:r>
        <w:rPr>
          <w:rFonts w:ascii="Times New Roman" w:hAnsi="Times New Roman" w:cs="Times New Roman"/>
          <w:sz w:val="28"/>
          <w:szCs w:val="28"/>
        </w:rPr>
        <w:t>енти</w:t>
      </w:r>
      <w:r w:rsidR="00583142">
        <w:rPr>
          <w:rFonts w:ascii="Times New Roman" w:hAnsi="Times New Roman" w:cs="Times New Roman"/>
          <w:sz w:val="28"/>
          <w:szCs w:val="28"/>
        </w:rPr>
        <w:t xml:space="preserve"> </w:t>
      </w:r>
      <w:r w:rsidR="00305206">
        <w:rPr>
          <w:rFonts w:ascii="Times New Roman" w:hAnsi="Times New Roman" w:cs="Times New Roman"/>
          <w:sz w:val="28"/>
          <w:szCs w:val="28"/>
        </w:rPr>
        <w:t xml:space="preserve">було </w:t>
      </w:r>
      <w:r w:rsidR="00583142">
        <w:rPr>
          <w:rFonts w:ascii="Times New Roman" w:hAnsi="Times New Roman" w:cs="Times New Roman"/>
          <w:sz w:val="28"/>
          <w:szCs w:val="28"/>
        </w:rPr>
        <w:t xml:space="preserve">зібрано в одній директорії. </w:t>
      </w:r>
      <w:r>
        <w:rPr>
          <w:rFonts w:ascii="Times New Roman" w:hAnsi="Times New Roman" w:cs="Times New Roman"/>
          <w:sz w:val="28"/>
          <w:szCs w:val="28"/>
        </w:rPr>
        <w:t xml:space="preserve"> </w:t>
      </w:r>
      <w:r w:rsidR="001906EC">
        <w:rPr>
          <w:rFonts w:ascii="Times New Roman" w:hAnsi="Times New Roman" w:cs="Times New Roman"/>
          <w:sz w:val="28"/>
          <w:szCs w:val="28"/>
        </w:rPr>
        <w:t xml:space="preserve">Для здійснення індексації колекції було використано рішення від Apache Lucene, так само як і в фінальному варіанті робочої системи. Доступ до програмного інтерфейсу біліотеки індексації здійснювався з Java-коду, і спеціально для даної задачі створення початкового індексу документарних частот термінів була створена окрема конфігурація запуску програми. </w:t>
      </w:r>
      <w:r w:rsidR="00621357">
        <w:rPr>
          <w:rFonts w:ascii="Times New Roman" w:hAnsi="Times New Roman" w:cs="Times New Roman"/>
          <w:sz w:val="28"/>
          <w:szCs w:val="28"/>
        </w:rPr>
        <w:t>Основні особливості і кроки роботи даної програми наступні:</w:t>
      </w:r>
    </w:p>
    <w:p w14:paraId="1A93DF96" w14:textId="63BB254B" w:rsidR="00621357" w:rsidRDefault="00CD539B"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Зчи</w:t>
      </w:r>
      <w:r w:rsidR="003D564B">
        <w:rPr>
          <w:rFonts w:ascii="Times New Roman" w:hAnsi="Times New Roman" w:cs="Times New Roman"/>
          <w:sz w:val="28"/>
          <w:szCs w:val="28"/>
        </w:rPr>
        <w:t xml:space="preserve">тування параметрів директорії що містить </w:t>
      </w:r>
      <w:r>
        <w:rPr>
          <w:rFonts w:ascii="Times New Roman" w:hAnsi="Times New Roman" w:cs="Times New Roman"/>
          <w:sz w:val="28"/>
          <w:szCs w:val="28"/>
        </w:rPr>
        <w:t>документи колекції, а також окремої тимчасової конфігурації документарної бази даних MongoDB для зберігання проміжних результатів пошуку документарних частот.</w:t>
      </w:r>
    </w:p>
    <w:p w14:paraId="14EF1383" w14:textId="12F0F011" w:rsidR="003619E5" w:rsidRDefault="00576292"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Створення нового індексу</w:t>
      </w:r>
      <w:r w:rsidR="00DD2C85">
        <w:rPr>
          <w:rFonts w:ascii="Times New Roman" w:hAnsi="Times New Roman" w:cs="Times New Roman"/>
          <w:sz w:val="28"/>
          <w:szCs w:val="28"/>
        </w:rPr>
        <w:t xml:space="preserve"> Apache Lucene.</w:t>
      </w:r>
    </w:p>
    <w:p w14:paraId="1663EFBD" w14:textId="11DB4232" w:rsidR="00DD2C85" w:rsidRDefault="00946873"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Подокументний розбір PDF </w:t>
      </w:r>
      <w:r w:rsidR="003A38B6">
        <w:rPr>
          <w:rFonts w:ascii="Times New Roman" w:hAnsi="Times New Roman" w:cs="Times New Roman"/>
          <w:sz w:val="28"/>
          <w:szCs w:val="28"/>
        </w:rPr>
        <w:t xml:space="preserve">і </w:t>
      </w:r>
      <w:r>
        <w:rPr>
          <w:rFonts w:ascii="Times New Roman" w:hAnsi="Times New Roman" w:cs="Times New Roman"/>
          <w:sz w:val="28"/>
          <w:szCs w:val="28"/>
        </w:rPr>
        <w:t xml:space="preserve">додавання </w:t>
      </w:r>
      <w:r w:rsidR="003A38B6">
        <w:rPr>
          <w:rFonts w:ascii="Times New Roman" w:hAnsi="Times New Roman" w:cs="Times New Roman"/>
          <w:sz w:val="28"/>
          <w:szCs w:val="28"/>
        </w:rPr>
        <w:t xml:space="preserve">текстів </w:t>
      </w:r>
      <w:r>
        <w:rPr>
          <w:rFonts w:ascii="Times New Roman" w:hAnsi="Times New Roman" w:cs="Times New Roman"/>
          <w:sz w:val="28"/>
          <w:szCs w:val="28"/>
        </w:rPr>
        <w:t>в індекс.</w:t>
      </w:r>
    </w:p>
    <w:p w14:paraId="1AB23796" w14:textId="3B1F46C5" w:rsidR="00AF0944" w:rsidRDefault="00466FFD"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Перегляд індексу і зберігання документарних частот всіх термінів в документарну базу.</w:t>
      </w:r>
    </w:p>
    <w:p w14:paraId="5A383A6C" w14:textId="201A49DE" w:rsidR="00466FFD" w:rsidRDefault="00EB4B24"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Дамп документарної бази для подальшого використання в якості початкового наповнення колекції документарних частот при звичайній роботі методу.</w:t>
      </w:r>
    </w:p>
    <w:p w14:paraId="4C99CC0C" w14:textId="6BE2FF53" w:rsidR="00EF5565" w:rsidRPr="00EF5565"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Зібраний дамп документарних частот зберігається в вихідних кодах прогармної частини роботи, і має бути імпортований в нову базу на початку роботу алгоритму на новій системі. </w:t>
      </w:r>
    </w:p>
    <w:p w14:paraId="61BF6130" w14:textId="77777777" w:rsidR="006806FE" w:rsidRPr="006F284B" w:rsidRDefault="006806FE" w:rsidP="006806FE">
      <w:pPr>
        <w:pStyle w:val="3"/>
        <w:ind w:firstLine="720"/>
      </w:pPr>
      <w:bookmarkStart w:id="39" w:name="h.1qocigr2ohtn" w:colFirst="0" w:colLast="0"/>
      <w:bookmarkEnd w:id="39"/>
      <w:r w:rsidRPr="006F284B">
        <w:tab/>
      </w:r>
      <w:bookmarkStart w:id="40" w:name="_Toc262896384"/>
      <w:r w:rsidRPr="006F284B">
        <w:t>Вибір готових рішень для реалізації кроків алгоритму.</w:t>
      </w:r>
      <w:bookmarkEnd w:id="40"/>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77777777" w:rsidR="006806FE" w:rsidRPr="006F284B" w:rsidRDefault="006806FE" w:rsidP="006806FE">
      <w:pPr>
        <w:pStyle w:val="2"/>
        <w:widowControl w:val="0"/>
        <w:spacing w:line="360" w:lineRule="auto"/>
        <w:ind w:firstLine="720"/>
        <w:jc w:val="both"/>
      </w:pPr>
      <w:bookmarkStart w:id="41" w:name="h.w2ef1hucrrr0" w:colFirst="0" w:colLast="0"/>
      <w:bookmarkStart w:id="42" w:name="_Toc262896385"/>
      <w:bookmarkEnd w:id="41"/>
      <w:r w:rsidRPr="006F284B">
        <w:t>Реалізація системи обробки документів для побудови термінології</w:t>
      </w:r>
      <w:bookmarkEnd w:id="42"/>
    </w:p>
    <w:p w14:paraId="6F1BC0D2" w14:textId="77777777" w:rsidR="006806FE" w:rsidRPr="006F284B" w:rsidRDefault="006806FE" w:rsidP="006806FE">
      <w:pPr>
        <w:pStyle w:val="normal"/>
        <w:rPr>
          <w:lang w:val="uk-UA"/>
        </w:rPr>
      </w:pPr>
    </w:p>
    <w:p w14:paraId="16C133C6" w14:textId="77777777" w:rsidR="006806FE" w:rsidRPr="006F284B" w:rsidRDefault="006806FE" w:rsidP="006806FE">
      <w:pPr>
        <w:pStyle w:val="2"/>
        <w:widowControl w:val="0"/>
        <w:spacing w:line="360" w:lineRule="auto"/>
        <w:ind w:firstLine="720"/>
        <w:jc w:val="both"/>
      </w:pPr>
      <w:bookmarkStart w:id="43" w:name="h.4lj2eqa2qo42" w:colFirst="0" w:colLast="0"/>
      <w:bookmarkStart w:id="44" w:name="_Toc262896386"/>
      <w:bookmarkEnd w:id="43"/>
      <w:r w:rsidRPr="006F284B">
        <w:t>Реалізація прикладного програмного інтерфейсу доступу до системи.</w:t>
      </w:r>
      <w:bookmarkEnd w:id="44"/>
    </w:p>
    <w:p w14:paraId="0CEBF399" w14:textId="77777777" w:rsidR="006806FE" w:rsidRPr="006F284B" w:rsidRDefault="006806FE" w:rsidP="006806FE">
      <w:pPr>
        <w:pStyle w:val="normal"/>
        <w:rPr>
          <w:lang w:val="uk-UA"/>
        </w:rPr>
      </w:pPr>
    </w:p>
    <w:p w14:paraId="52ECDEB1" w14:textId="77777777" w:rsidR="006806FE" w:rsidRPr="006F284B" w:rsidRDefault="006806FE" w:rsidP="006806FE">
      <w:pPr>
        <w:pStyle w:val="2"/>
        <w:widowControl w:val="0"/>
        <w:spacing w:line="360" w:lineRule="auto"/>
        <w:ind w:firstLine="720"/>
        <w:jc w:val="both"/>
      </w:pPr>
      <w:bookmarkStart w:id="45" w:name="h.e9o6gt27rh88" w:colFirst="0" w:colLast="0"/>
      <w:bookmarkStart w:id="46" w:name="_Toc262896387"/>
      <w:bookmarkEnd w:id="45"/>
      <w:r w:rsidRPr="006F284B">
        <w:t>Реалізація графічного інтерфейсу користувача у вигляді веб-сервісу.</w:t>
      </w:r>
      <w:bookmarkEnd w:id="46"/>
    </w:p>
    <w:p w14:paraId="64280949" w14:textId="77777777" w:rsidR="006806FE" w:rsidRPr="006F284B" w:rsidRDefault="006806FE" w:rsidP="006806FE">
      <w:pPr>
        <w:pStyle w:val="normal"/>
        <w:rPr>
          <w:lang w:val="uk-UA"/>
        </w:rPr>
      </w:pPr>
    </w:p>
    <w:p w14:paraId="6EF91F51" w14:textId="77777777" w:rsidR="006806FE" w:rsidRPr="006F284B" w:rsidRDefault="006806FE" w:rsidP="006806FE">
      <w:pPr>
        <w:pStyle w:val="1"/>
        <w:widowControl w:val="0"/>
        <w:spacing w:line="360" w:lineRule="auto"/>
        <w:contextualSpacing w:val="0"/>
        <w:jc w:val="both"/>
      </w:pPr>
      <w:bookmarkStart w:id="47" w:name="h.9su794fknoyg" w:colFirst="0" w:colLast="0"/>
      <w:bookmarkStart w:id="48" w:name="_Toc262896388"/>
      <w:bookmarkEnd w:id="47"/>
      <w:r w:rsidRPr="006F284B">
        <w:t>Розділ IV</w:t>
      </w:r>
      <w:bookmarkEnd w:id="48"/>
    </w:p>
    <w:p w14:paraId="59F2A2E5" w14:textId="13437031" w:rsidR="006806FE" w:rsidRPr="006F284B" w:rsidRDefault="006806FE" w:rsidP="00C252AA">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4C600375" w14:textId="48C06908" w:rsidR="006806FE" w:rsidRPr="006F284B" w:rsidRDefault="006806FE" w:rsidP="0074628C">
      <w:pPr>
        <w:pStyle w:val="2"/>
        <w:widowControl w:val="0"/>
        <w:spacing w:line="360" w:lineRule="auto"/>
        <w:ind w:firstLine="720"/>
        <w:jc w:val="both"/>
      </w:pPr>
      <w:bookmarkStart w:id="49" w:name="h.yovg5zvvdd7j" w:colFirst="0" w:colLast="0"/>
      <w:bookmarkStart w:id="50" w:name="_Toc262896389"/>
      <w:bookmarkEnd w:id="49"/>
      <w:r w:rsidRPr="006F284B">
        <w:t>Схема тестування та оцінка результатів</w:t>
      </w:r>
      <w:bookmarkEnd w:id="50"/>
    </w:p>
    <w:p w14:paraId="1A71784C" w14:textId="77777777" w:rsidR="006806FE" w:rsidRPr="006F284B" w:rsidRDefault="006806FE" w:rsidP="006806FE">
      <w:pPr>
        <w:pStyle w:val="normal"/>
        <w:rPr>
          <w:lang w:val="uk-UA"/>
        </w:rPr>
      </w:pPr>
    </w:p>
    <w:p w14:paraId="325FA647" w14:textId="0A83B0FF" w:rsidR="00464BDC" w:rsidRDefault="005B6277"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перевірки </w:t>
      </w:r>
      <w:r w:rsidR="009A1AE3">
        <w:rPr>
          <w:rFonts w:ascii="Times New Roman" w:eastAsia="Times New Roman" w:hAnsi="Times New Roman" w:cs="Times New Roman"/>
          <w:sz w:val="28"/>
          <w:szCs w:val="28"/>
          <w:lang w:val="uk-UA"/>
        </w:rPr>
        <w:t xml:space="preserve">результатів роботи алгоритму було </w:t>
      </w:r>
      <w:r>
        <w:rPr>
          <w:rFonts w:ascii="Times New Roman" w:eastAsia="Times New Roman" w:hAnsi="Times New Roman" w:cs="Times New Roman"/>
          <w:sz w:val="28"/>
          <w:szCs w:val="28"/>
          <w:lang w:val="uk-UA"/>
        </w:rPr>
        <w:t>вирішено</w:t>
      </w:r>
      <w:r w:rsidR="009A1AE3">
        <w:rPr>
          <w:rFonts w:ascii="Times New Roman" w:eastAsia="Times New Roman" w:hAnsi="Times New Roman" w:cs="Times New Roman"/>
          <w:sz w:val="28"/>
          <w:szCs w:val="28"/>
          <w:lang w:val="uk-UA"/>
        </w:rPr>
        <w:t xml:space="preserve"> побуд</w:t>
      </w:r>
      <w:r>
        <w:rPr>
          <w:rFonts w:ascii="Times New Roman" w:eastAsia="Times New Roman" w:hAnsi="Times New Roman" w:cs="Times New Roman"/>
          <w:sz w:val="28"/>
          <w:szCs w:val="28"/>
          <w:lang w:val="uk-UA"/>
        </w:rPr>
        <w:t>овати</w:t>
      </w:r>
      <w:r w:rsidR="009A1AE3">
        <w:rPr>
          <w:rFonts w:ascii="Times New Roman" w:eastAsia="Times New Roman" w:hAnsi="Times New Roman" w:cs="Times New Roman"/>
          <w:sz w:val="28"/>
          <w:szCs w:val="28"/>
          <w:lang w:val="uk-UA"/>
        </w:rPr>
        <w:t xml:space="preserve"> тезаурусів на основі різних тематичних розділів україномовного журналу Записки НаУКМА, зібравши колекції текстів по різних темах за декілька років, а також 2 контрольних тезауруса, не пов’язаних з даним журналом. Контрольні тезаурусу планується наповнювати документами з пошукової видачі Google Scolar на 2 різних теми, по 30 документів на кожну.</w:t>
      </w:r>
      <w:r w:rsidR="00D866B7">
        <w:rPr>
          <w:rFonts w:ascii="Times New Roman" w:eastAsia="Times New Roman" w:hAnsi="Times New Roman" w:cs="Times New Roman"/>
          <w:sz w:val="28"/>
          <w:szCs w:val="28"/>
          <w:lang w:val="uk-UA"/>
        </w:rPr>
        <w:t xml:space="preserve"> Контрольні тезауруси необхідні для того щоб мінімізуват</w:t>
      </w:r>
      <w:r w:rsidR="00246A81">
        <w:rPr>
          <w:rFonts w:ascii="Times New Roman" w:eastAsia="Times New Roman" w:hAnsi="Times New Roman" w:cs="Times New Roman"/>
          <w:sz w:val="28"/>
          <w:szCs w:val="28"/>
          <w:lang w:val="uk-UA"/>
        </w:rPr>
        <w:t>и вплив початкового фільтру ва</w:t>
      </w:r>
      <w:r w:rsidR="00D866B7">
        <w:rPr>
          <w:rFonts w:ascii="Times New Roman" w:eastAsia="Times New Roman" w:hAnsi="Times New Roman" w:cs="Times New Roman"/>
          <w:sz w:val="28"/>
          <w:szCs w:val="28"/>
          <w:lang w:val="uk-UA"/>
        </w:rPr>
        <w:t>жливих термінів, що в даній роботі побудований на основі всіх тем журналу Записки НаУКМА за всі роки, і тому завідомо краще працюючому, ніж з довільною колекцією.</w:t>
      </w:r>
      <w:r w:rsidR="009A1AE3">
        <w:rPr>
          <w:rFonts w:ascii="Times New Roman" w:eastAsia="Times New Roman" w:hAnsi="Times New Roman" w:cs="Times New Roman"/>
          <w:sz w:val="28"/>
          <w:szCs w:val="28"/>
          <w:lang w:val="uk-UA"/>
        </w:rPr>
        <w:t xml:space="preserve"> </w:t>
      </w:r>
    </w:p>
    <w:p w14:paraId="4883AA7A" w14:textId="77777777" w:rsidR="00870E0E" w:rsidRDefault="00A72FE5"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 звідну таблицю, по кожному тезаурусу було зібрано наступну статистику: </w:t>
      </w:r>
    </w:p>
    <w:p w14:paraId="3A01F789" w14:textId="77777777" w:rsidR="00870E0E" w:rsidRDefault="00A72FE5"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документів в базовій колекції текстів, </w:t>
      </w:r>
    </w:p>
    <w:p w14:paraId="31514CB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термінів при початковому фільтруванні, </w:t>
      </w:r>
    </w:p>
    <w:p w14:paraId="4D91C40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доданих термінологічних словосполучень і загальна кількість термінів, </w:t>
      </w:r>
    </w:p>
    <w:p w14:paraId="27D04F0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зв’язків, </w:t>
      </w:r>
    </w:p>
    <w:p w14:paraId="6A0AF2A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середня кількість зв’язків одного терміна з іншими, </w:t>
      </w:r>
    </w:p>
    <w:p w14:paraId="1877F796" w14:textId="410B7F47" w:rsidR="00A72FE5"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кількість зв’</w:t>
      </w:r>
      <w:r w:rsidR="00870E0E">
        <w:rPr>
          <w:rFonts w:ascii="Times New Roman" w:eastAsia="Times New Roman" w:hAnsi="Times New Roman" w:cs="Times New Roman"/>
          <w:sz w:val="28"/>
          <w:szCs w:val="28"/>
          <w:lang w:val="uk-UA"/>
        </w:rPr>
        <w:t xml:space="preserve">язків по типах RT, BT і NT, </w:t>
      </w:r>
    </w:p>
    <w:p w14:paraId="711EB0BD" w14:textId="637934A3"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початкове індексування колекції</w:t>
      </w:r>
    </w:p>
    <w:p w14:paraId="416F3CB8" w14:textId="2A95D612"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пошук зв’язків</w:t>
      </w:r>
    </w:p>
    <w:p w14:paraId="0B8C90A6" w14:textId="609E4816"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характеристики </w:t>
      </w:r>
      <w:r w:rsidR="00900759">
        <w:rPr>
          <w:rFonts w:ascii="Times New Roman" w:eastAsia="Times New Roman" w:hAnsi="Times New Roman" w:cs="Times New Roman"/>
          <w:sz w:val="28"/>
          <w:szCs w:val="28"/>
          <w:lang w:val="uk-UA"/>
        </w:rPr>
        <w:t>обладнання, на котрому проводились тестові запуски,</w:t>
      </w:r>
    </w:p>
    <w:p w14:paraId="1A7AC2F1" w14:textId="6B02CAF3" w:rsidR="00464BDC" w:rsidRDefault="006E4D4C" w:rsidP="00296A99">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виміряний коефіціент точності </w:t>
      </w:r>
      <w:r w:rsidR="00B94674">
        <w:rPr>
          <w:rFonts w:ascii="Times New Roman" w:eastAsia="Times New Roman" w:hAnsi="Times New Roman" w:cs="Times New Roman"/>
          <w:sz w:val="28"/>
          <w:szCs w:val="28"/>
          <w:lang w:val="uk-UA"/>
        </w:rPr>
        <w:t>методу</w:t>
      </w:r>
      <w:r>
        <w:rPr>
          <w:rFonts w:ascii="Times New Roman" w:eastAsia="Times New Roman" w:hAnsi="Times New Roman" w:cs="Times New Roman"/>
          <w:sz w:val="28"/>
          <w:szCs w:val="28"/>
          <w:lang w:val="uk-UA"/>
        </w:rPr>
        <w:t>.</w:t>
      </w:r>
    </w:p>
    <w:p w14:paraId="0CCDF7DA" w14:textId="77777777" w:rsidR="004A4BA7" w:rsidRDefault="001E791B"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методу вимірювався наступним чином. З предметної області тестованої колекції обиралися 10 термінів, до кожного терміна добиралося три пов’язаних терміна, а також 1 ширший і 1 вужчий термін</w:t>
      </w:r>
      <w:r w:rsidR="004A3225">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p>
    <w:p w14:paraId="1C0F5403" w14:textId="77777777" w:rsidR="004A4BA7" w:rsidRDefault="004A4BA7" w:rsidP="00296A99">
      <w:pPr>
        <w:pStyle w:val="normal"/>
        <w:widowControl w:val="0"/>
        <w:spacing w:line="360" w:lineRule="auto"/>
        <w:jc w:val="both"/>
        <w:rPr>
          <w:rFonts w:ascii="Times New Roman" w:eastAsia="Times New Roman" w:hAnsi="Times New Roman" w:cs="Times New Roman"/>
          <w:sz w:val="28"/>
          <w:szCs w:val="28"/>
          <w:lang w:val="uk-UA"/>
        </w:rPr>
      </w:pPr>
    </w:p>
    <w:p w14:paraId="7602E02B" w14:textId="54AA15B3" w:rsidR="002F7E11" w:rsidRDefault="00311D95"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мав наступне правило обрахунку:</w:t>
      </w:r>
    </w:p>
    <w:p w14:paraId="6530B241" w14:textId="2E035596" w:rsidR="00296A99" w:rsidRPr="002F7E11" w:rsidRDefault="002F7E11" w:rsidP="002F7E11">
      <w:pPr>
        <w:pStyle w:val="normal"/>
        <w:widowControl w:val="0"/>
        <w:spacing w:line="360" w:lineRule="auto"/>
        <w:jc w:val="center"/>
        <w:rPr>
          <w:rFonts w:ascii="Times New Roman" w:eastAsia="Times New Roman" w:hAnsi="Times New Roman" w:cs="Times New Roman"/>
          <w:sz w:val="28"/>
          <w:szCs w:val="28"/>
          <w:lang w:val="uk-UA"/>
        </w:rPr>
      </w:pPr>
      <m:oMathPara>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C</m:t>
              </m:r>
            </m:e>
            <m:sub>
              <m:r>
                <w:rPr>
                  <w:rFonts w:ascii="Cambria Math" w:eastAsia="Times New Roman" w:hAnsi="Cambria Math" w:cs="Times New Roman"/>
                  <w:sz w:val="28"/>
                  <w:szCs w:val="28"/>
                  <w:lang w:val="uk-UA"/>
                </w:rPr>
                <m:t>pr</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2*N1+0.7*N2+0.5*N3</m:t>
              </m:r>
            </m:num>
            <m:den>
              <m:r>
                <w:rPr>
                  <w:rFonts w:ascii="Cambria Math" w:eastAsia="Times New Roman" w:hAnsi="Cambria Math" w:cs="Times New Roman"/>
                  <w:sz w:val="28"/>
                  <w:szCs w:val="28"/>
                  <w:lang w:val="uk-UA"/>
                </w:rPr>
                <m:t>5N</m:t>
              </m:r>
            </m:den>
          </m:f>
        </m:oMath>
      </m:oMathPara>
    </w:p>
    <w:p w14:paraId="08079750" w14:textId="77777777" w:rsidR="00522B4A" w:rsidRDefault="00522B4A"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Де</w:t>
      </w:r>
    </w:p>
    <w:p w14:paraId="13BF4275" w14:textId="264482C6"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N1 відповідає кількості вдало розпізнаних термінів з N,</w:t>
      </w:r>
    </w:p>
    <w:p w14:paraId="022334F5" w14:textId="1F8F4FBE"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N2 – кількості правильно розпізнаних </w:t>
      </w:r>
      <w:r w:rsidR="00E3691F">
        <w:rPr>
          <w:rFonts w:ascii="Times New Roman" w:eastAsia="Times New Roman" w:hAnsi="Times New Roman" w:cs="Times New Roman"/>
          <w:sz w:val="28"/>
          <w:szCs w:val="28"/>
          <w:lang w:val="uk-UA"/>
        </w:rPr>
        <w:t>зв’язків типу RT в тезаурусі, з 3N очікуваних,</w:t>
      </w:r>
    </w:p>
    <w:p w14:paraId="324774A7" w14:textId="77777777" w:rsidR="00E3691F" w:rsidRDefault="00E3691F"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N3 – кількості розпізнаних зв’зяків типу BT і NT відповідно, з 2N очікуваних.</w:t>
      </w:r>
    </w:p>
    <w:p w14:paraId="3F84199A" w14:textId="77777777" w:rsidR="00185C2F" w:rsidRDefault="004144AE"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Введені в формулу обрахунку вагові коефіцієнти мають підкреслити першочергову важливість знаходження простих зв’язків.</w:t>
      </w:r>
    </w:p>
    <w:p w14:paraId="5263A08C" w14:textId="21E22DB6" w:rsidR="00E3691F" w:rsidRPr="002F7E11" w:rsidRDefault="00185C2F"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додатках подано відформатовані для сприйняття людиною результати у вигляді побуд</w:t>
      </w:r>
      <w:r w:rsidR="00BC4DE4">
        <w:rPr>
          <w:rFonts w:ascii="Times New Roman" w:eastAsia="Times New Roman" w:hAnsi="Times New Roman" w:cs="Times New Roman"/>
          <w:sz w:val="28"/>
          <w:szCs w:val="28"/>
          <w:lang w:val="uk-UA"/>
        </w:rPr>
        <w:t>ованих тезаурусів у форматі RDF</w:t>
      </w:r>
      <w:r>
        <w:rPr>
          <w:rFonts w:ascii="Times New Roman" w:eastAsia="Times New Roman" w:hAnsi="Times New Roman" w:cs="Times New Roman"/>
          <w:sz w:val="28"/>
          <w:szCs w:val="28"/>
          <w:lang w:val="uk-UA"/>
        </w:rPr>
        <w:t>.</w:t>
      </w:r>
      <w:r w:rsidR="00E3691F">
        <w:rPr>
          <w:rFonts w:ascii="Times New Roman" w:eastAsia="Times New Roman" w:hAnsi="Times New Roman" w:cs="Times New Roman"/>
          <w:sz w:val="28"/>
          <w:szCs w:val="28"/>
          <w:lang w:val="uk-UA"/>
        </w:rPr>
        <w:t xml:space="preserve"> </w:t>
      </w:r>
    </w:p>
    <w:p w14:paraId="493F2597" w14:textId="77777777" w:rsidR="002F7E11" w:rsidRPr="002F7E11" w:rsidRDefault="002F7E11" w:rsidP="00296A99">
      <w:pPr>
        <w:pStyle w:val="normal"/>
        <w:widowControl w:val="0"/>
        <w:spacing w:line="360" w:lineRule="auto"/>
        <w:jc w:val="both"/>
        <w:rPr>
          <w:rFonts w:ascii="Times New Roman" w:eastAsia="Times New Roman" w:hAnsi="Times New Roman" w:cs="Times New Roman"/>
          <w:sz w:val="28"/>
          <w:szCs w:val="28"/>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7">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244A0E0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реалізації алгоритмів CO, LSI, SVD, Bayesian Networks, для того щоб будувати тезауруси за їх допомогою, і потім порівнюват між собою.</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6030D26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1D33B104" w14:textId="77777777" w:rsidR="00C252AA" w:rsidRDefault="00C252AA" w:rsidP="006806FE">
      <w:pPr>
        <w:pStyle w:val="1"/>
        <w:widowControl w:val="0"/>
        <w:spacing w:line="360" w:lineRule="auto"/>
        <w:contextualSpacing w:val="0"/>
        <w:jc w:val="both"/>
      </w:pPr>
      <w:bookmarkStart w:id="51" w:name="h.2pbmyh4z6mnj" w:colFirst="0" w:colLast="0"/>
      <w:bookmarkStart w:id="52" w:name="_Toc262896390"/>
      <w:bookmarkEnd w:id="51"/>
    </w:p>
    <w:p w14:paraId="4C056940" w14:textId="77777777" w:rsidR="006806FE" w:rsidRPr="006F284B" w:rsidRDefault="006806FE" w:rsidP="006806FE">
      <w:pPr>
        <w:pStyle w:val="1"/>
        <w:widowControl w:val="0"/>
        <w:spacing w:line="360" w:lineRule="auto"/>
        <w:contextualSpacing w:val="0"/>
        <w:jc w:val="both"/>
      </w:pPr>
      <w:r w:rsidRPr="006F284B">
        <w:t>Висновок</w:t>
      </w:r>
      <w:bookmarkEnd w:id="52"/>
    </w:p>
    <w:p w14:paraId="17352912" w14:textId="13E4815E" w:rsidR="006806FE" w:rsidRPr="006F284B" w:rsidRDefault="006806FE" w:rsidP="00B05B99">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bookmarkStart w:id="53" w:name="h.t5y3er8wb0zy" w:colFirst="0" w:colLast="0"/>
      <w:bookmarkStart w:id="54" w:name="h.v4598ixg720i" w:colFirst="0" w:colLast="0"/>
      <w:bookmarkStart w:id="55" w:name="h.z6dgn4i58lph" w:colFirst="0" w:colLast="0"/>
      <w:bookmarkStart w:id="56" w:name="h.3wex8hphfq56" w:colFirst="0" w:colLast="0"/>
      <w:bookmarkStart w:id="57" w:name="h.319zfq4indhg" w:colFirst="0" w:colLast="0"/>
      <w:bookmarkStart w:id="58" w:name="h.4rhf2w7dtxsq" w:colFirst="0" w:colLast="0"/>
      <w:bookmarkStart w:id="59" w:name="h.iufe7aiopjkz" w:colFirst="0" w:colLast="0"/>
      <w:bookmarkStart w:id="60" w:name="h.7oiu8y37my0v" w:colFirst="0" w:colLast="0"/>
      <w:bookmarkStart w:id="61" w:name="h.c7d9e5hen6zk" w:colFirst="0" w:colLast="0"/>
      <w:bookmarkStart w:id="62" w:name="h.hfh1meew50iv" w:colFirst="0" w:colLast="0"/>
      <w:bookmarkEnd w:id="53"/>
      <w:bookmarkEnd w:id="54"/>
      <w:bookmarkEnd w:id="55"/>
      <w:bookmarkEnd w:id="56"/>
      <w:bookmarkEnd w:id="57"/>
      <w:bookmarkEnd w:id="58"/>
      <w:bookmarkEnd w:id="59"/>
      <w:bookmarkEnd w:id="60"/>
      <w:bookmarkEnd w:id="61"/>
      <w:bookmarkEnd w:id="62"/>
    </w:p>
    <w:p w14:paraId="36D66544" w14:textId="77777777" w:rsidR="006806FE" w:rsidRPr="006F284B" w:rsidRDefault="006806FE" w:rsidP="006806FE">
      <w:pPr>
        <w:pStyle w:val="1"/>
        <w:widowControl w:val="0"/>
        <w:spacing w:line="480" w:lineRule="auto"/>
        <w:contextualSpacing w:val="0"/>
        <w:jc w:val="center"/>
      </w:pPr>
      <w:bookmarkStart w:id="63" w:name="h.bq0bddlbgeyt" w:colFirst="0" w:colLast="0"/>
      <w:bookmarkStart w:id="64" w:name="_Toc262896391"/>
      <w:bookmarkEnd w:id="63"/>
      <w:r w:rsidRPr="006F284B">
        <w:t>Використані джерела</w:t>
      </w:r>
      <w:bookmarkEnd w:id="64"/>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hyperlink r:id="rId18">
        <w:r w:rsidRPr="006F284B">
          <w:rPr>
            <w:rFonts w:ascii="Times New Roman" w:eastAsia="Times New Roman" w:hAnsi="Times New Roman" w:cs="Times New Roman"/>
            <w:b/>
            <w:color w:val="1155CC"/>
            <w:sz w:val="28"/>
            <w:u w:val="single"/>
            <w:lang w:val="uk-UA"/>
          </w:rPr>
          <w:t>http://www.w3.org/TR/2014/PR-rdf11-concepts-20140109/</w:t>
        </w:r>
      </w:hyperlink>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9">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20">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21">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22">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Default="006F49E5" w:rsidP="006806FE">
      <w:pPr>
        <w:pStyle w:val="normal"/>
        <w:widowControl w:val="0"/>
        <w:spacing w:line="480" w:lineRule="auto"/>
        <w:ind w:left="600" w:hanging="599"/>
        <w:rPr>
          <w:rFonts w:ascii="Times New Roman" w:eastAsia="Times New Roman" w:hAnsi="Times New Roman" w:cs="Times New Roman"/>
          <w:b/>
          <w:color w:val="1155CC"/>
          <w:sz w:val="28"/>
          <w:u w:val="single"/>
          <w:lang w:val="uk-UA"/>
        </w:rPr>
      </w:pPr>
      <w:hyperlink r:id="rId23">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7BE32A20" w14:textId="77777777" w:rsidR="00803217" w:rsidRPr="00803217" w:rsidRDefault="00803217" w:rsidP="00803217">
      <w:pPr>
        <w:spacing w:after="0" w:line="240" w:lineRule="auto"/>
        <w:rPr>
          <w:rFonts w:ascii="Times" w:eastAsia="Times New Roman" w:hAnsi="Times" w:cs="Times New Roman"/>
          <w:sz w:val="20"/>
          <w:szCs w:val="20"/>
          <w:lang w:val="en-US"/>
        </w:rPr>
      </w:pPr>
      <w:r w:rsidRPr="00803217">
        <w:rPr>
          <w:rFonts w:ascii="Times New Roman" w:eastAsia="Times New Roman" w:hAnsi="Times New Roman" w:cs="Times New Roman"/>
          <w:color w:val="000000"/>
          <w:sz w:val="20"/>
          <w:szCs w:val="20"/>
          <w:lang w:val="en-US"/>
        </w:rPr>
        <w:t xml:space="preserve">КОВАЛЬ, А.П. </w:t>
      </w:r>
      <w:r w:rsidRPr="00803217">
        <w:rPr>
          <w:rFonts w:ascii="Times New Roman" w:eastAsia="Times New Roman" w:hAnsi="Times New Roman" w:cs="Times New Roman"/>
          <w:i/>
          <w:iCs/>
          <w:color w:val="000000"/>
          <w:sz w:val="20"/>
          <w:szCs w:val="20"/>
          <w:lang w:val="en-US"/>
        </w:rPr>
        <w:t xml:space="preserve">Науковий </w:t>
      </w:r>
      <w:r w:rsidRPr="00803217">
        <w:rPr>
          <w:rFonts w:ascii="Times New Roman" w:eastAsia="Times New Roman" w:hAnsi="Times New Roman" w:cs="Times New Roman"/>
          <w:i/>
          <w:iCs/>
          <w:color w:val="000000"/>
          <w:sz w:val="20"/>
          <w:szCs w:val="20"/>
          <w:lang w:val="en-US"/>
        </w:rPr>
        <w:tab/>
        <w:t xml:space="preserve">стиль сучасної української мови : </w:t>
      </w:r>
      <w:r w:rsidRPr="00803217">
        <w:rPr>
          <w:rFonts w:ascii="Times New Roman" w:eastAsia="Times New Roman" w:hAnsi="Times New Roman" w:cs="Times New Roman"/>
          <w:i/>
          <w:iCs/>
          <w:color w:val="000000"/>
          <w:sz w:val="20"/>
          <w:szCs w:val="20"/>
          <w:lang w:val="en-US"/>
        </w:rPr>
        <w:tab/>
        <w:t>структура наукового тексту</w:t>
      </w:r>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t xml:space="preserve">Київ: Видавництво Київського університету, </w:t>
      </w:r>
      <w:r w:rsidRPr="00803217">
        <w:rPr>
          <w:rFonts w:ascii="Times New Roman" w:eastAsia="Times New Roman" w:hAnsi="Times New Roman" w:cs="Times New Roman"/>
          <w:color w:val="000000"/>
          <w:sz w:val="20"/>
          <w:szCs w:val="20"/>
          <w:lang w:val="en-US"/>
        </w:rPr>
        <w:tab/>
        <w:t>1970.</w:t>
      </w:r>
    </w:p>
    <w:p w14:paraId="4ACED3ED" w14:textId="77777777" w:rsidR="00803217" w:rsidRPr="006F284B" w:rsidRDefault="00803217" w:rsidP="006806FE">
      <w:pPr>
        <w:pStyle w:val="normal"/>
        <w:widowControl w:val="0"/>
        <w:spacing w:line="480" w:lineRule="auto"/>
        <w:ind w:left="600" w:hanging="599"/>
        <w:rPr>
          <w:lang w:val="uk-UA"/>
        </w:rPr>
      </w:pPr>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65" w:name="_Toc262896392"/>
      <w:r w:rsidRPr="006F284B">
        <w:rPr>
          <w:rFonts w:ascii="Trebuchet MS" w:eastAsia="Trebuchet MS" w:hAnsi="Trebuchet MS" w:cs="Trebuchet MS"/>
          <w:sz w:val="32"/>
        </w:rPr>
        <w:t>Додатки</w:t>
      </w:r>
      <w:bookmarkEnd w:id="65"/>
    </w:p>
    <w:sectPr w:rsidR="0058274B" w:rsidRPr="006F284B" w:rsidSect="00F03365">
      <w:footerReference w:type="even" r:id="rId24"/>
      <w:footerReference w:type="default" r:id="rId25"/>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4F7951" w:rsidRDefault="004F7951" w:rsidP="0001345A">
      <w:pPr>
        <w:spacing w:after="0" w:line="240" w:lineRule="auto"/>
      </w:pPr>
      <w:r>
        <w:separator/>
      </w:r>
    </w:p>
  </w:endnote>
  <w:endnote w:type="continuationSeparator" w:id="0">
    <w:p w14:paraId="0BB192C7" w14:textId="77777777" w:rsidR="004F7951" w:rsidRDefault="004F7951"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4F7951" w:rsidRDefault="004F7951"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4F7951" w:rsidRDefault="004F7951"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4F7951" w:rsidRDefault="004F7951"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5B65B7">
      <w:rPr>
        <w:rStyle w:val="afb"/>
        <w:noProof/>
      </w:rPr>
      <w:t>29</w:t>
    </w:r>
    <w:r>
      <w:rPr>
        <w:rStyle w:val="afb"/>
      </w:rPr>
      <w:fldChar w:fldCharType="end"/>
    </w:r>
  </w:p>
  <w:p w14:paraId="08E28BC9" w14:textId="77777777" w:rsidR="004F7951" w:rsidRDefault="004F7951"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4F7951" w:rsidRDefault="004F7951" w:rsidP="0001345A">
      <w:pPr>
        <w:spacing w:after="0" w:line="240" w:lineRule="auto"/>
      </w:pPr>
      <w:r>
        <w:separator/>
      </w:r>
    </w:p>
  </w:footnote>
  <w:footnote w:type="continuationSeparator" w:id="0">
    <w:p w14:paraId="1DA51CAE" w14:textId="77777777" w:rsidR="004F7951" w:rsidRDefault="004F7951" w:rsidP="0001345A">
      <w:pPr>
        <w:spacing w:after="0" w:line="240" w:lineRule="auto"/>
      </w:pPr>
      <w:r>
        <w:continuationSeparator/>
      </w:r>
    </w:p>
  </w:footnote>
  <w:footnote w:id="1">
    <w:p w14:paraId="6AF80D75" w14:textId="15692893" w:rsidR="004F7951" w:rsidRPr="002D63E0" w:rsidRDefault="004F7951">
      <w:pPr>
        <w:pStyle w:val="aff0"/>
        <w:rPr>
          <w:lang w:val="en-US"/>
        </w:rPr>
      </w:pPr>
      <w:r>
        <w:rPr>
          <w:rStyle w:val="aff2"/>
        </w:rPr>
        <w:footnoteRef/>
      </w:r>
      <w:r>
        <w:t xml:space="preserve"> </w:t>
      </w:r>
      <w:r>
        <w:rPr>
          <w:i/>
        </w:rPr>
        <w:t>Українська мова:</w:t>
      </w:r>
      <w:r>
        <w:t xml:space="preserve"> </w:t>
      </w:r>
      <w:r>
        <w:rPr>
          <w:i/>
        </w:rPr>
        <w:t xml:space="preserve">Енциклопедія. </w:t>
      </w:r>
      <w:r>
        <w:t>Редактори В. М. Русанівський, О. О. Тараненко та інші. Київ: Українська енциклопедія, 2000.</w:t>
      </w:r>
      <w:r w:rsidRPr="00A87A48">
        <w:t xml:space="preserve"> </w:t>
      </w:r>
      <w:r>
        <w:rPr>
          <w:lang w:val="en-US"/>
        </w:rPr>
        <w:t>C</w:t>
      </w:r>
      <w:r>
        <w:t>.</w:t>
      </w:r>
      <w:r w:rsidRPr="00A87A48">
        <w:t xml:space="preserve"> 629.</w:t>
      </w:r>
    </w:p>
  </w:footnote>
  <w:footnote w:id="2">
    <w:p w14:paraId="5162B282" w14:textId="1C8DA511" w:rsidR="004F7951" w:rsidRPr="001A58D6" w:rsidRDefault="004F7951" w:rsidP="0079298C">
      <w:pPr>
        <w:spacing w:line="240" w:lineRule="atLeast"/>
        <w:ind w:right="101"/>
        <w:rPr>
          <w:rFonts w:ascii="Times New Roman" w:hAnsi="Times New Roman"/>
          <w:b/>
          <w:bCs/>
          <w:i/>
          <w:iCs/>
          <w:sz w:val="36"/>
          <w:szCs w:val="36"/>
        </w:rPr>
      </w:pPr>
      <w:r>
        <w:rPr>
          <w:rStyle w:val="aff2"/>
        </w:rPr>
        <w:footnoteRef/>
      </w:r>
      <w:r>
        <w:t xml:space="preserve"> </w:t>
      </w:r>
      <w:r w:rsidRPr="0079298C">
        <w:rPr>
          <w:rFonts w:ascii="Times New Roman" w:hAnsi="Times New Roman"/>
          <w:bCs/>
          <w:i/>
          <w:iCs/>
          <w:sz w:val="24"/>
          <w:szCs w:val="24"/>
        </w:rPr>
        <w:t>Становлення української лінгвістичної термінології</w:t>
      </w:r>
      <w:r>
        <w:rPr>
          <w:rFonts w:ascii="Times New Roman" w:hAnsi="Times New Roman"/>
          <w:bCs/>
          <w:i/>
          <w:iCs/>
          <w:sz w:val="24"/>
          <w:szCs w:val="24"/>
        </w:rPr>
        <w:t>. Магістерська робота. М. Кріслова, 2009</w:t>
      </w:r>
    </w:p>
    <w:p w14:paraId="48378038" w14:textId="3F720CC1" w:rsidR="004F7951" w:rsidRPr="00E463B4" w:rsidRDefault="004F7951" w:rsidP="0079298C">
      <w:pPr>
        <w:pStyle w:val="aff0"/>
        <w:rPr>
          <w:lang w:val="en-US"/>
        </w:rPr>
      </w:pPr>
    </w:p>
  </w:footnote>
  <w:footnote w:id="3">
    <w:p w14:paraId="026E4BF2" w14:textId="77777777" w:rsidR="004F7951" w:rsidRPr="00DE5134" w:rsidRDefault="004F7951" w:rsidP="00DD6882">
      <w:pPr>
        <w:pStyle w:val="Citace"/>
        <w:rPr>
          <w:lang w:val="uk-UA"/>
        </w:rPr>
      </w:pPr>
      <w:r>
        <w:rPr>
          <w:rStyle w:val="aff2"/>
        </w:rPr>
        <w:footnoteRef/>
      </w:r>
      <w:r w:rsidRPr="00DE5134">
        <w:t xml:space="preserve"> </w:t>
      </w:r>
      <w:r>
        <w:rPr>
          <w:i/>
          <w:lang w:val="uk-UA"/>
        </w:rPr>
        <w:t>Українська мова:</w:t>
      </w:r>
      <w:r>
        <w:rPr>
          <w:lang w:val="uk-UA"/>
        </w:rPr>
        <w:t xml:space="preserve"> </w:t>
      </w:r>
      <w:r>
        <w:rPr>
          <w:i/>
          <w:lang w:val="uk-UA"/>
        </w:rPr>
        <w:t xml:space="preserve">Енциклопедія. </w:t>
      </w:r>
      <w:r>
        <w:rPr>
          <w:lang w:val="uk-UA"/>
        </w:rPr>
        <w:t>Редактори В. М. Русанівський, О. О. Тараненко та інші. Київ: Українська енциклопедія, 2000. С.231.</w:t>
      </w:r>
    </w:p>
  </w:footnote>
  <w:footnote w:id="4">
    <w:p w14:paraId="5C642468" w14:textId="77777777" w:rsidR="004F7951" w:rsidRPr="00D37C2D" w:rsidRDefault="004F7951" w:rsidP="00DD6882">
      <w:pPr>
        <w:pStyle w:val="Citace"/>
      </w:pPr>
      <w:r w:rsidRPr="00E57450">
        <w:rPr>
          <w:rStyle w:val="aff2"/>
          <w:color w:val="auto"/>
        </w:rPr>
        <w:footnoteRef/>
      </w:r>
      <w:r w:rsidRPr="00E57450">
        <w:rPr>
          <w:color w:val="auto"/>
        </w:rPr>
        <w:t xml:space="preserve"> </w:t>
      </w:r>
      <w:r>
        <w:rPr>
          <w:i/>
          <w:lang w:val="uk-UA"/>
        </w:rPr>
        <w:t xml:space="preserve">Українське термінознавство. </w:t>
      </w:r>
      <w:r>
        <w:rPr>
          <w:lang w:val="uk-UA"/>
        </w:rPr>
        <w:t xml:space="preserve">Львів: Світ, 1994. С. 143. </w:t>
      </w:r>
    </w:p>
  </w:footnote>
  <w:footnote w:id="5">
    <w:p w14:paraId="0A0AC8C0" w14:textId="4445F41A" w:rsidR="004F7951" w:rsidRPr="00D111C1" w:rsidRDefault="004F7951" w:rsidP="00946EDB">
      <w:pPr>
        <w:pStyle w:val="Citace"/>
        <w:jc w:val="both"/>
        <w:rPr>
          <w:lang w:val="uk-UA"/>
        </w:rPr>
      </w:pPr>
      <w:r w:rsidRPr="00AF389C">
        <w:rPr>
          <w:rStyle w:val="aff2"/>
        </w:rPr>
        <w:footnoteRef/>
      </w:r>
      <w:r>
        <w:rPr>
          <w:lang w:val="uk-UA"/>
        </w:rPr>
        <w:t xml:space="preserve"> </w:t>
      </w:r>
      <w:r>
        <w:rPr>
          <w:i/>
          <w:lang w:val="uk-UA"/>
        </w:rPr>
        <w:t xml:space="preserve">Лексикографія. </w:t>
      </w:r>
      <w:r>
        <w:rPr>
          <w:lang w:val="en-US"/>
        </w:rPr>
        <w:t>[online]</w:t>
      </w:r>
      <w:r>
        <w:rPr>
          <w:lang w:val="uk-UA"/>
        </w:rPr>
        <w:t xml:space="preserve"> </w:t>
      </w:r>
      <w:r>
        <w:rPr>
          <w:lang w:val="en-US"/>
        </w:rPr>
        <w:t>[</w:t>
      </w:r>
      <w:r>
        <w:rPr>
          <w:lang w:val="uk-UA"/>
        </w:rPr>
        <w:t>актуалізація</w:t>
      </w:r>
      <w:r>
        <w:rPr>
          <w:lang w:val="en-US"/>
        </w:rPr>
        <w:t xml:space="preserve"> 2014-05-25] [</w:t>
      </w:r>
      <w:r>
        <w:rPr>
          <w:lang w:val="uk-UA"/>
        </w:rPr>
        <w:t>цит.</w:t>
      </w:r>
      <w:r>
        <w:t>2014-05-25</w:t>
      </w:r>
      <w:r>
        <w:rPr>
          <w:lang w:val="en-US"/>
        </w:rPr>
        <w:t>]&lt;</w:t>
      </w:r>
      <w:r w:rsidRPr="00D111C1">
        <w:t xml:space="preserve"> </w:t>
      </w:r>
      <w:r w:rsidRPr="00AF389C">
        <w:t>http://uk.wikipedia.org/wiki/</w:t>
      </w:r>
      <w:r w:rsidRPr="00AF389C">
        <w:rPr>
          <w:lang w:val="uk-UA"/>
        </w:rPr>
        <w:t>Лексикографія</w:t>
      </w:r>
      <w:r>
        <w:rPr>
          <w:lang w:val="uk-UA"/>
        </w:rPr>
        <w:t xml:space="preserve">&gt; </w:t>
      </w:r>
    </w:p>
  </w:footnote>
  <w:footnote w:id="6">
    <w:p w14:paraId="5AC41769" w14:textId="77777777" w:rsidR="004F7951" w:rsidRPr="00EC5270" w:rsidRDefault="004F7951" w:rsidP="00946EDB">
      <w:pPr>
        <w:pStyle w:val="Citace"/>
        <w:jc w:val="both"/>
        <w:rPr>
          <w:lang w:val="uk-UA"/>
        </w:rPr>
      </w:pPr>
      <w:r w:rsidRPr="00AF389C">
        <w:rPr>
          <w:rStyle w:val="aff2"/>
        </w:rPr>
        <w:footnoteRef/>
      </w:r>
      <w:r w:rsidRPr="00AF389C">
        <w:t xml:space="preserve"> DOSTÁL, J. Termín a jeho definice ve výkladových, terminologických a naučných slovnících a encyklopediích. </w:t>
      </w:r>
      <w:r w:rsidRPr="00AF389C">
        <w:rPr>
          <w:i/>
        </w:rPr>
        <w:t xml:space="preserve">Modernizace výuky v technicky orientovaných předmětech a oborech. Dodatky. </w:t>
      </w:r>
      <w:r w:rsidRPr="00AF389C">
        <w:t>1.vyd. O</w:t>
      </w:r>
      <w:r>
        <w:t xml:space="preserve">lomouc: Votobia, 2003. </w:t>
      </w:r>
      <w:r>
        <w:rPr>
          <w:lang w:val="uk-UA"/>
        </w:rPr>
        <w:t xml:space="preserve">            </w:t>
      </w:r>
      <w:r>
        <w:t>Str. 57.</w:t>
      </w:r>
    </w:p>
  </w:footnote>
  <w:footnote w:id="7">
    <w:p w14:paraId="7CBAF3F7" w14:textId="77777777" w:rsidR="004F7951" w:rsidRDefault="004F7951" w:rsidP="000B37B0">
      <w:pPr>
        <w:widowControl w:val="0"/>
        <w:autoSpaceDE w:val="0"/>
        <w:autoSpaceDN w:val="0"/>
        <w:adjustRightInd w:val="0"/>
        <w:spacing w:after="240" w:line="240" w:lineRule="auto"/>
        <w:rPr>
          <w:rFonts w:ascii="Times" w:hAnsi="Times" w:cs="Times"/>
          <w:sz w:val="26"/>
          <w:szCs w:val="26"/>
          <w:lang w:val="en-US"/>
        </w:rPr>
      </w:pPr>
      <w:r>
        <w:rPr>
          <w:rStyle w:val="aff2"/>
        </w:rPr>
        <w:footnoteRef/>
      </w:r>
      <w:r>
        <w:t xml:space="preserve"> </w:t>
      </w:r>
      <w:r>
        <w:rPr>
          <w:rFonts w:ascii="Times" w:hAnsi="Times" w:cs="Times"/>
          <w:sz w:val="26"/>
          <w:szCs w:val="26"/>
          <w:lang w:val="en-US"/>
        </w:rPr>
        <w:t xml:space="preserve">Strzalkowski 1995, p. 401 </w:t>
      </w:r>
    </w:p>
    <w:p w14:paraId="100B2F64" w14:textId="61E92031" w:rsidR="004F7951" w:rsidRPr="001D2C49" w:rsidRDefault="004F7951" w:rsidP="001D2C49">
      <w:pPr>
        <w:widowControl w:val="0"/>
        <w:autoSpaceDE w:val="0"/>
        <w:autoSpaceDN w:val="0"/>
        <w:adjustRightInd w:val="0"/>
        <w:spacing w:after="240" w:line="240" w:lineRule="auto"/>
        <w:rPr>
          <w:rFonts w:ascii="Times" w:hAnsi="Times" w:cs="Times"/>
          <w:sz w:val="24"/>
          <w:szCs w:val="24"/>
          <w:lang w:val="en-US"/>
        </w:rPr>
      </w:pPr>
      <w:r>
        <w:rPr>
          <w:rFonts w:ascii="Times" w:hAnsi="Times" w:cs="Times"/>
          <w:sz w:val="26"/>
          <w:szCs w:val="26"/>
          <w:lang w:val="en-US"/>
        </w:rPr>
        <w:t>Strzalkowski, T. (1995). "Natural language information retrieval." Information Processing and Management 31(3): 397-417.</w:t>
      </w:r>
    </w:p>
  </w:footnote>
  <w:footnote w:id="8">
    <w:p w14:paraId="6D7B235B" w14:textId="67609C0A" w:rsidR="004F7951" w:rsidRPr="001D2C49" w:rsidRDefault="004F7951" w:rsidP="001D2C49">
      <w:pPr>
        <w:pStyle w:val="2"/>
        <w:spacing w:before="0" w:after="120"/>
        <w:textAlignment w:val="baseline"/>
        <w:rPr>
          <w:rFonts w:ascii="Times New Roman" w:eastAsia="Times New Roman" w:hAnsi="Times New Roman" w:cs="Times New Roman"/>
          <w:color w:val="000000"/>
          <w:sz w:val="24"/>
          <w:szCs w:val="24"/>
        </w:rPr>
      </w:pPr>
      <w:r>
        <w:rPr>
          <w:rStyle w:val="aff2"/>
        </w:rPr>
        <w:footnoteRef/>
      </w:r>
      <w:r w:rsidRPr="001D2C49">
        <w:rPr>
          <w:rFonts w:ascii="Times New Roman" w:hAnsi="Times New Roman" w:cs="Times New Roman"/>
          <w:sz w:val="24"/>
          <w:szCs w:val="24"/>
        </w:rPr>
        <w:t xml:space="preserve"> Automatic Thesaurus Generation from Raw Text using Knowledge-Poor</w:t>
      </w:r>
      <w:r>
        <w:rPr>
          <w:rFonts w:ascii="Times New Roman" w:hAnsi="Times New Roman" w:cs="Times New Roman"/>
          <w:sz w:val="24"/>
          <w:szCs w:val="24"/>
        </w:rPr>
        <w:t xml:space="preserve"> Techniques</w:t>
      </w:r>
      <w:r>
        <w:rPr>
          <w:rFonts w:ascii="Times New Roman" w:eastAsia="Times New Roman" w:hAnsi="Times New Roman" w:cs="Times New Roman"/>
          <w:color w:val="000000"/>
          <w:sz w:val="24"/>
          <w:szCs w:val="24"/>
        </w:rPr>
        <w:t>, G.Grefenstett, 1993.</w:t>
      </w:r>
    </w:p>
    <w:p w14:paraId="7CF63355" w14:textId="34751F7B" w:rsidR="004F7951" w:rsidRPr="001D2C49" w:rsidRDefault="004F7951">
      <w:pPr>
        <w:pStyle w:val="aff0"/>
        <w:rPr>
          <w:lang w:val="en-US"/>
        </w:rPr>
      </w:pPr>
    </w:p>
  </w:footnote>
  <w:footnote w:id="9">
    <w:p w14:paraId="288771B9" w14:textId="704A571D" w:rsidR="004F7951" w:rsidRPr="00EB14F0" w:rsidRDefault="004F7951">
      <w:pPr>
        <w:pStyle w:val="aff0"/>
        <w:rPr>
          <w:lang w:val="en-US"/>
        </w:rPr>
      </w:pPr>
      <w:r>
        <w:rPr>
          <w:rStyle w:val="aff2"/>
        </w:rPr>
        <w:footnoteRef/>
      </w:r>
      <w:r>
        <w:t xml:space="preserve"> </w:t>
      </w:r>
      <w:r w:rsidRPr="0079298C">
        <w:rPr>
          <w:rFonts w:ascii="Times New Roman" w:hAnsi="Times New Roman"/>
          <w:bCs/>
          <w:i/>
          <w:iCs/>
        </w:rPr>
        <w:t>Становлення української лінгвістичної термінології</w:t>
      </w:r>
      <w:r>
        <w:rPr>
          <w:rFonts w:ascii="Times New Roman" w:hAnsi="Times New Roman"/>
          <w:bCs/>
          <w:i/>
          <w:iCs/>
        </w:rPr>
        <w:t xml:space="preserve">. Магістерська робота. М. Кріслова, 2009, С.49 </w:t>
      </w:r>
    </w:p>
  </w:footnote>
  <w:footnote w:id="10">
    <w:p w14:paraId="2AA1330D" w14:textId="6054A3FC" w:rsidR="004F7951" w:rsidRPr="001F1670" w:rsidRDefault="004F7951">
      <w:pPr>
        <w:pStyle w:val="aff0"/>
      </w:pPr>
      <w:r w:rsidRPr="001F1670">
        <w:rPr>
          <w:rStyle w:val="aff2"/>
        </w:rPr>
        <w:footnoteRef/>
      </w:r>
      <w:r w:rsidRPr="001F1670">
        <w:t xml:space="preserve"> Словники: мистецтво та ремесло лексикографії. Сідні І. Лендау. К.І.С, 2012, С. 173</w:t>
      </w:r>
    </w:p>
  </w:footnote>
  <w:footnote w:id="11">
    <w:p w14:paraId="6307B0DC" w14:textId="08ED4390" w:rsidR="004F7951" w:rsidRPr="00736182" w:rsidRDefault="004F7951">
      <w:pPr>
        <w:pStyle w:val="aff0"/>
        <w:rPr>
          <w:lang w:val="en-US"/>
        </w:rPr>
      </w:pPr>
      <w:r>
        <w:rPr>
          <w:rStyle w:val="aff2"/>
        </w:rPr>
        <w:footnoteRef/>
      </w:r>
      <w:r>
        <w:t xml:space="preserve"> </w:t>
      </w:r>
    </w:p>
  </w:footnote>
  <w:footnote w:id="12">
    <w:p w14:paraId="2172DBCE" w14:textId="15EF8A79" w:rsidR="004F7951" w:rsidRPr="0089780C" w:rsidRDefault="004F7951">
      <w:pPr>
        <w:pStyle w:val="aff0"/>
        <w:rPr>
          <w:lang w:val="en-US"/>
        </w:rPr>
      </w:pPr>
      <w:r>
        <w:rPr>
          <w:rStyle w:val="aff2"/>
        </w:rPr>
        <w:footnoteRef/>
      </w:r>
      <w:r>
        <w:t xml:space="preserve"> G. Adamson, 1974. The use of an association measure based on character structure to identify semantically-related pairs of words. P. 260 </w:t>
      </w:r>
    </w:p>
  </w:footnote>
  <w:footnote w:id="13">
    <w:p w14:paraId="09ECF521" w14:textId="6284A749" w:rsidR="004F7951" w:rsidRPr="008018AC" w:rsidRDefault="004F7951" w:rsidP="004F4C7A">
      <w:pPr>
        <w:numPr>
          <w:ilvl w:val="0"/>
          <w:numId w:val="22"/>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sidRPr="008018AC">
        <w:rPr>
          <w:rStyle w:val="aff2"/>
        </w:rPr>
        <w:footnoteRef/>
      </w:r>
      <w:r w:rsidRPr="008018AC">
        <w:t xml:space="preserve"> </w:t>
      </w:r>
      <w:r w:rsidRPr="008018AC">
        <w:rPr>
          <w:rFonts w:ascii="Helvetica" w:eastAsia="Times New Roman" w:hAnsi="Helvetica" w:cs="Times New Roman"/>
          <w:color w:val="252525"/>
          <w:sz w:val="21"/>
          <w:szCs w:val="21"/>
        </w:rPr>
        <w:t>Кочерган М. П. Вступ до мовознавства: Підручник. — Вид.2-ге.-К.: </w:t>
      </w:r>
      <w:hyperlink r:id="rId1" w:tooltip="Видавничий центр «Академія»" w:history="1">
        <w:r w:rsidRPr="008018AC">
          <w:rPr>
            <w:rFonts w:ascii="Helvetica" w:eastAsia="Times New Roman" w:hAnsi="Helvetica" w:cs="Times New Roman"/>
            <w:color w:val="0B0080"/>
            <w:sz w:val="21"/>
            <w:szCs w:val="21"/>
          </w:rPr>
          <w:t>ВЦ «Академія»</w:t>
        </w:r>
      </w:hyperlink>
      <w:r w:rsidRPr="008018AC">
        <w:rPr>
          <w:rFonts w:ascii="Helvetica" w:eastAsia="Times New Roman" w:hAnsi="Helvetica" w:cs="Times New Roman"/>
          <w:color w:val="252525"/>
          <w:sz w:val="21"/>
          <w:szCs w:val="21"/>
        </w:rPr>
        <w:t>, 2008. — 368 с. (Альма-матер). C. 206</w:t>
      </w:r>
    </w:p>
  </w:footnote>
  <w:footnote w:id="14">
    <w:p w14:paraId="734F4C72" w14:textId="325187F4" w:rsidR="004F7951" w:rsidRPr="00874359" w:rsidRDefault="004F7951" w:rsidP="00874359">
      <w:pPr>
        <w:rPr>
          <w:rFonts w:ascii="Times" w:eastAsia="Times New Roman" w:hAnsi="Times" w:cs="Times New Roman"/>
          <w:sz w:val="20"/>
          <w:szCs w:val="20"/>
          <w:lang w:val="en-US"/>
        </w:rPr>
      </w:pPr>
      <w:r>
        <w:rPr>
          <w:rStyle w:val="aff2"/>
        </w:rPr>
        <w:footnoteRef/>
      </w:r>
      <w:r w:rsidRPr="002D5BB3">
        <w:rPr>
          <w:rFonts w:ascii="Times New Roman" w:hAnsi="Times New Roman" w:cs="Times New Roman"/>
          <w:sz w:val="24"/>
          <w:szCs w:val="24"/>
        </w:rPr>
        <w:t xml:space="preserve"> Marti A. Hearst. </w:t>
      </w:r>
      <w:r w:rsidRPr="002D5BB3">
        <w:rPr>
          <w:rFonts w:ascii="Times New Roman" w:eastAsia="Times New Roman" w:hAnsi="Times New Roman" w:cs="Times New Roman"/>
          <w:color w:val="000000"/>
          <w:sz w:val="24"/>
          <w:szCs w:val="24"/>
        </w:rPr>
        <w:t>Automatic Acquisition of Hyponyms from Large Text Corpora</w:t>
      </w:r>
      <w:r>
        <w:rPr>
          <w:rFonts w:ascii="Times New Roman" w:eastAsia="Times New Roman" w:hAnsi="Times New Roman" w:cs="Times New Roman"/>
          <w:color w:val="000000"/>
          <w:sz w:val="24"/>
          <w:szCs w:val="24"/>
        </w:rPr>
        <w:t xml:space="preserve">, </w:t>
      </w:r>
      <w:r w:rsidRPr="00874359">
        <w:rPr>
          <w:rFonts w:ascii="Times New Roman" w:eastAsia="Times New Roman" w:hAnsi="Times New Roman" w:cs="Times New Roman"/>
          <w:color w:val="000000"/>
          <w:sz w:val="24"/>
          <w:szCs w:val="24"/>
          <w:lang w:val="en-US"/>
        </w:rPr>
        <w:t>Proceedings of the 14th International Conference on Computational Linguistics</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1992.</w:t>
      </w:r>
    </w:p>
    <w:p w14:paraId="4D991523" w14:textId="719CE36D" w:rsidR="004F7951" w:rsidRPr="00290CE7" w:rsidRDefault="004F7951">
      <w:pPr>
        <w:pStyle w:val="aff0"/>
        <w:rPr>
          <w:lang w:val="en-US"/>
        </w:rPr>
      </w:pPr>
    </w:p>
  </w:footnote>
  <w:footnote w:id="15">
    <w:p w14:paraId="6816E2BA" w14:textId="112BD7FE" w:rsidR="004F7951" w:rsidRDefault="004F7951">
      <w:pPr>
        <w:pStyle w:val="aff0"/>
      </w:pPr>
      <w:r>
        <w:rPr>
          <w:rStyle w:val="aff2"/>
        </w:rPr>
        <w:footnoteRef/>
      </w:r>
      <w:r>
        <w:t xml:space="preserve"> </w:t>
      </w:r>
      <w:hyperlink r:id="rId2" w:history="1">
        <w:r w:rsidR="00BB7455" w:rsidRPr="005E2DDE">
          <w:rPr>
            <w:rStyle w:val="afe"/>
          </w:rPr>
          <w:t>http://nz.ukma.edu.ua/index.php?option=com_content&amp;task=section&amp;id=10&amp;Itemid=47</w:t>
        </w:r>
      </w:hyperlink>
      <w:r w:rsidR="00BB7455">
        <w:t xml:space="preserve"> і </w:t>
      </w:r>
      <w:hyperlink r:id="rId3" w:history="1">
        <w:r w:rsidR="00BB7455" w:rsidRPr="005E2DDE">
          <w:rPr>
            <w:rStyle w:val="afe"/>
          </w:rPr>
          <w:t>http://www.ekmair.ukma.kiev.ua/</w:t>
        </w:r>
      </w:hyperlink>
    </w:p>
    <w:p w14:paraId="255F20B9" w14:textId="77777777" w:rsidR="00BB7455" w:rsidRPr="004F7951" w:rsidRDefault="00BB7455">
      <w:pPr>
        <w:pStyle w:val="aff0"/>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847D0"/>
    <w:multiLevelType w:val="multilevel"/>
    <w:tmpl w:val="88C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E7444"/>
    <w:multiLevelType w:val="hybridMultilevel"/>
    <w:tmpl w:val="318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23528"/>
    <w:multiLevelType w:val="hybridMultilevel"/>
    <w:tmpl w:val="F3CC88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D596471"/>
    <w:multiLevelType w:val="hybridMultilevel"/>
    <w:tmpl w:val="6AE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9">
    <w:nsid w:val="36C31952"/>
    <w:multiLevelType w:val="hybridMultilevel"/>
    <w:tmpl w:val="1C9C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FF31E20"/>
    <w:multiLevelType w:val="multilevel"/>
    <w:tmpl w:val="E20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677FDB"/>
    <w:multiLevelType w:val="hybridMultilevel"/>
    <w:tmpl w:val="78E0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5A7A51"/>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13D4A52"/>
    <w:multiLevelType w:val="hybridMultilevel"/>
    <w:tmpl w:val="FC48D81C"/>
    <w:lvl w:ilvl="0" w:tplc="04050011">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7">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4691421"/>
    <w:multiLevelType w:val="hybridMultilevel"/>
    <w:tmpl w:val="E808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809356B"/>
    <w:multiLevelType w:val="hybridMultilevel"/>
    <w:tmpl w:val="32A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D4536"/>
    <w:multiLevelType w:val="hybridMultilevel"/>
    <w:tmpl w:val="5902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4124C0"/>
    <w:multiLevelType w:val="hybridMultilevel"/>
    <w:tmpl w:val="3BF6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4B1247"/>
    <w:multiLevelType w:val="hybridMultilevel"/>
    <w:tmpl w:val="C9289D0C"/>
    <w:lvl w:ilvl="0" w:tplc="581C7AFC">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8"/>
  </w:num>
  <w:num w:numId="2">
    <w:abstractNumId w:val="12"/>
  </w:num>
  <w:num w:numId="3">
    <w:abstractNumId w:val="20"/>
  </w:num>
  <w:num w:numId="4">
    <w:abstractNumId w:val="4"/>
  </w:num>
  <w:num w:numId="5">
    <w:abstractNumId w:val="17"/>
  </w:num>
  <w:num w:numId="6">
    <w:abstractNumId w:val="6"/>
  </w:num>
  <w:num w:numId="7">
    <w:abstractNumId w:val="11"/>
  </w:num>
  <w:num w:numId="8">
    <w:abstractNumId w:val="5"/>
  </w:num>
  <w:num w:numId="9">
    <w:abstractNumId w:val="19"/>
  </w:num>
  <w:num w:numId="10">
    <w:abstractNumId w:val="10"/>
  </w:num>
  <w:num w:numId="11">
    <w:abstractNumId w:val="23"/>
  </w:num>
  <w:num w:numId="12">
    <w:abstractNumId w:val="21"/>
  </w:num>
  <w:num w:numId="13">
    <w:abstractNumId w:val="9"/>
  </w:num>
  <w:num w:numId="14">
    <w:abstractNumId w:val="14"/>
  </w:num>
  <w:num w:numId="15">
    <w:abstractNumId w:val="2"/>
  </w:num>
  <w:num w:numId="16">
    <w:abstractNumId w:val="18"/>
  </w:num>
  <w:num w:numId="17">
    <w:abstractNumId w:val="1"/>
  </w:num>
  <w:num w:numId="18">
    <w:abstractNumId w:val="22"/>
  </w:num>
  <w:num w:numId="19">
    <w:abstractNumId w:val="16"/>
  </w:num>
  <w:num w:numId="20">
    <w:abstractNumId w:val="24"/>
  </w:num>
  <w:num w:numId="21">
    <w:abstractNumId w:val="0"/>
  </w:num>
  <w:num w:numId="22">
    <w:abstractNumId w:val="13"/>
  </w:num>
  <w:num w:numId="23">
    <w:abstractNumId w:val="3"/>
  </w:num>
  <w:num w:numId="24">
    <w:abstractNumId w:val="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01DC8"/>
    <w:rsid w:val="00002A13"/>
    <w:rsid w:val="0000569B"/>
    <w:rsid w:val="00011B02"/>
    <w:rsid w:val="00011C8D"/>
    <w:rsid w:val="0001345A"/>
    <w:rsid w:val="00020AB0"/>
    <w:rsid w:val="00022942"/>
    <w:rsid w:val="00057634"/>
    <w:rsid w:val="0006475B"/>
    <w:rsid w:val="00072CAF"/>
    <w:rsid w:val="00076700"/>
    <w:rsid w:val="000834D1"/>
    <w:rsid w:val="00093C28"/>
    <w:rsid w:val="00094D9D"/>
    <w:rsid w:val="000A236E"/>
    <w:rsid w:val="000A5B38"/>
    <w:rsid w:val="000B37B0"/>
    <w:rsid w:val="000B44D3"/>
    <w:rsid w:val="000C245C"/>
    <w:rsid w:val="000D1CEF"/>
    <w:rsid w:val="000E0E56"/>
    <w:rsid w:val="000E4EF5"/>
    <w:rsid w:val="000F0C7A"/>
    <w:rsid w:val="0010123C"/>
    <w:rsid w:val="00106FFC"/>
    <w:rsid w:val="001200B6"/>
    <w:rsid w:val="00127F5C"/>
    <w:rsid w:val="00134107"/>
    <w:rsid w:val="00137A6A"/>
    <w:rsid w:val="00146E53"/>
    <w:rsid w:val="00150776"/>
    <w:rsid w:val="00151E43"/>
    <w:rsid w:val="001705E8"/>
    <w:rsid w:val="00180AD8"/>
    <w:rsid w:val="001829E0"/>
    <w:rsid w:val="001842C5"/>
    <w:rsid w:val="00185C2F"/>
    <w:rsid w:val="001906EC"/>
    <w:rsid w:val="00193678"/>
    <w:rsid w:val="001948B3"/>
    <w:rsid w:val="00196BD3"/>
    <w:rsid w:val="001C0F0E"/>
    <w:rsid w:val="001C32A5"/>
    <w:rsid w:val="001C3D32"/>
    <w:rsid w:val="001C64D6"/>
    <w:rsid w:val="001D00F0"/>
    <w:rsid w:val="001D2C49"/>
    <w:rsid w:val="001E1133"/>
    <w:rsid w:val="001E1C55"/>
    <w:rsid w:val="001E28E5"/>
    <w:rsid w:val="001E3E1E"/>
    <w:rsid w:val="001E791B"/>
    <w:rsid w:val="001F1670"/>
    <w:rsid w:val="00202480"/>
    <w:rsid w:val="0020573D"/>
    <w:rsid w:val="002067CB"/>
    <w:rsid w:val="00217883"/>
    <w:rsid w:val="0022365B"/>
    <w:rsid w:val="00232888"/>
    <w:rsid w:val="00232A29"/>
    <w:rsid w:val="00240F6A"/>
    <w:rsid w:val="00243B18"/>
    <w:rsid w:val="00246A81"/>
    <w:rsid w:val="0024711A"/>
    <w:rsid w:val="00251098"/>
    <w:rsid w:val="002511B0"/>
    <w:rsid w:val="00254FFD"/>
    <w:rsid w:val="00280E0A"/>
    <w:rsid w:val="00282B27"/>
    <w:rsid w:val="0028361E"/>
    <w:rsid w:val="00290CE7"/>
    <w:rsid w:val="002958A2"/>
    <w:rsid w:val="00296A99"/>
    <w:rsid w:val="002A4F73"/>
    <w:rsid w:val="002A7449"/>
    <w:rsid w:val="002A76D8"/>
    <w:rsid w:val="002C0CD4"/>
    <w:rsid w:val="002C6743"/>
    <w:rsid w:val="002C69A2"/>
    <w:rsid w:val="002C7035"/>
    <w:rsid w:val="002D17E7"/>
    <w:rsid w:val="002D564A"/>
    <w:rsid w:val="002D5BB3"/>
    <w:rsid w:val="002D63E0"/>
    <w:rsid w:val="002D68E2"/>
    <w:rsid w:val="002F088E"/>
    <w:rsid w:val="002F42BF"/>
    <w:rsid w:val="002F7E11"/>
    <w:rsid w:val="00305206"/>
    <w:rsid w:val="00311D95"/>
    <w:rsid w:val="003227B6"/>
    <w:rsid w:val="00346820"/>
    <w:rsid w:val="0035218C"/>
    <w:rsid w:val="003619E5"/>
    <w:rsid w:val="0036648B"/>
    <w:rsid w:val="00382596"/>
    <w:rsid w:val="00391B6D"/>
    <w:rsid w:val="003921AE"/>
    <w:rsid w:val="003A121E"/>
    <w:rsid w:val="003A38B6"/>
    <w:rsid w:val="003A4748"/>
    <w:rsid w:val="003A7509"/>
    <w:rsid w:val="003B15EA"/>
    <w:rsid w:val="003B2BD2"/>
    <w:rsid w:val="003C6A2F"/>
    <w:rsid w:val="003D0D63"/>
    <w:rsid w:val="003D564B"/>
    <w:rsid w:val="003E39B0"/>
    <w:rsid w:val="003F2F4E"/>
    <w:rsid w:val="004014E9"/>
    <w:rsid w:val="004032F1"/>
    <w:rsid w:val="00411D5D"/>
    <w:rsid w:val="004144AE"/>
    <w:rsid w:val="00414B02"/>
    <w:rsid w:val="00421492"/>
    <w:rsid w:val="00422671"/>
    <w:rsid w:val="00431BD8"/>
    <w:rsid w:val="004344E1"/>
    <w:rsid w:val="00435CD6"/>
    <w:rsid w:val="004360E7"/>
    <w:rsid w:val="004409DB"/>
    <w:rsid w:val="00452A99"/>
    <w:rsid w:val="00460C2C"/>
    <w:rsid w:val="00464BDC"/>
    <w:rsid w:val="004665B9"/>
    <w:rsid w:val="00466FFD"/>
    <w:rsid w:val="00475065"/>
    <w:rsid w:val="004760CA"/>
    <w:rsid w:val="004963F3"/>
    <w:rsid w:val="004A22F5"/>
    <w:rsid w:val="004A3225"/>
    <w:rsid w:val="004A4BA7"/>
    <w:rsid w:val="004B2903"/>
    <w:rsid w:val="004B4146"/>
    <w:rsid w:val="004B567A"/>
    <w:rsid w:val="004C0B41"/>
    <w:rsid w:val="004C477D"/>
    <w:rsid w:val="004C73C1"/>
    <w:rsid w:val="004C7B58"/>
    <w:rsid w:val="004D0C89"/>
    <w:rsid w:val="004D35B7"/>
    <w:rsid w:val="004D6CDB"/>
    <w:rsid w:val="004E0FCE"/>
    <w:rsid w:val="004E37B2"/>
    <w:rsid w:val="004F4C7A"/>
    <w:rsid w:val="004F7951"/>
    <w:rsid w:val="00510B4C"/>
    <w:rsid w:val="00522B4A"/>
    <w:rsid w:val="00526244"/>
    <w:rsid w:val="00526951"/>
    <w:rsid w:val="00526A81"/>
    <w:rsid w:val="005301FE"/>
    <w:rsid w:val="0053319D"/>
    <w:rsid w:val="00537970"/>
    <w:rsid w:val="005448DD"/>
    <w:rsid w:val="00555D5B"/>
    <w:rsid w:val="005575FA"/>
    <w:rsid w:val="00557D15"/>
    <w:rsid w:val="00576292"/>
    <w:rsid w:val="0058274B"/>
    <w:rsid w:val="00583142"/>
    <w:rsid w:val="0058760F"/>
    <w:rsid w:val="00590082"/>
    <w:rsid w:val="00596B5F"/>
    <w:rsid w:val="005B095A"/>
    <w:rsid w:val="005B6277"/>
    <w:rsid w:val="005B65B7"/>
    <w:rsid w:val="005C60BF"/>
    <w:rsid w:val="005D25ED"/>
    <w:rsid w:val="005E0BF5"/>
    <w:rsid w:val="005F795B"/>
    <w:rsid w:val="0060017B"/>
    <w:rsid w:val="00603209"/>
    <w:rsid w:val="00603D3F"/>
    <w:rsid w:val="006040AF"/>
    <w:rsid w:val="006107CC"/>
    <w:rsid w:val="006117E0"/>
    <w:rsid w:val="00616F12"/>
    <w:rsid w:val="00621357"/>
    <w:rsid w:val="00624EDA"/>
    <w:rsid w:val="0063696B"/>
    <w:rsid w:val="0063720A"/>
    <w:rsid w:val="00642F4C"/>
    <w:rsid w:val="00650DD3"/>
    <w:rsid w:val="00661AEF"/>
    <w:rsid w:val="00677BCF"/>
    <w:rsid w:val="006806FE"/>
    <w:rsid w:val="00690B7B"/>
    <w:rsid w:val="006918F2"/>
    <w:rsid w:val="006976AC"/>
    <w:rsid w:val="006B105F"/>
    <w:rsid w:val="006B560F"/>
    <w:rsid w:val="006B6CA4"/>
    <w:rsid w:val="006C2DF6"/>
    <w:rsid w:val="006C31B8"/>
    <w:rsid w:val="006D3D55"/>
    <w:rsid w:val="006E4D4C"/>
    <w:rsid w:val="006F284B"/>
    <w:rsid w:val="006F49E5"/>
    <w:rsid w:val="0071179D"/>
    <w:rsid w:val="007264B8"/>
    <w:rsid w:val="00731EC2"/>
    <w:rsid w:val="00732004"/>
    <w:rsid w:val="00732079"/>
    <w:rsid w:val="00736182"/>
    <w:rsid w:val="0074421B"/>
    <w:rsid w:val="00745105"/>
    <w:rsid w:val="0074628C"/>
    <w:rsid w:val="00750C88"/>
    <w:rsid w:val="0076036F"/>
    <w:rsid w:val="00764366"/>
    <w:rsid w:val="007658C7"/>
    <w:rsid w:val="00773BD3"/>
    <w:rsid w:val="007763FC"/>
    <w:rsid w:val="00776754"/>
    <w:rsid w:val="00781127"/>
    <w:rsid w:val="00784544"/>
    <w:rsid w:val="00785873"/>
    <w:rsid w:val="007865C7"/>
    <w:rsid w:val="0079237A"/>
    <w:rsid w:val="0079298C"/>
    <w:rsid w:val="00795A2A"/>
    <w:rsid w:val="00795B61"/>
    <w:rsid w:val="00795E7B"/>
    <w:rsid w:val="007A136F"/>
    <w:rsid w:val="007A7872"/>
    <w:rsid w:val="007C0770"/>
    <w:rsid w:val="007C33C6"/>
    <w:rsid w:val="007C3CC2"/>
    <w:rsid w:val="007C6B00"/>
    <w:rsid w:val="007D1BAC"/>
    <w:rsid w:val="007D4BC1"/>
    <w:rsid w:val="007D5DE4"/>
    <w:rsid w:val="007D6706"/>
    <w:rsid w:val="007D69AC"/>
    <w:rsid w:val="007E1AB3"/>
    <w:rsid w:val="007E3575"/>
    <w:rsid w:val="007E5B36"/>
    <w:rsid w:val="007F790C"/>
    <w:rsid w:val="008018AC"/>
    <w:rsid w:val="00803217"/>
    <w:rsid w:val="00812678"/>
    <w:rsid w:val="00813161"/>
    <w:rsid w:val="00816295"/>
    <w:rsid w:val="00833454"/>
    <w:rsid w:val="00833A7D"/>
    <w:rsid w:val="00834C48"/>
    <w:rsid w:val="00835F6B"/>
    <w:rsid w:val="008415BE"/>
    <w:rsid w:val="00850B12"/>
    <w:rsid w:val="00852E7C"/>
    <w:rsid w:val="008536E4"/>
    <w:rsid w:val="0086260C"/>
    <w:rsid w:val="0086346F"/>
    <w:rsid w:val="00870E0E"/>
    <w:rsid w:val="00874359"/>
    <w:rsid w:val="008775A6"/>
    <w:rsid w:val="00877B54"/>
    <w:rsid w:val="00891960"/>
    <w:rsid w:val="0089646E"/>
    <w:rsid w:val="0089780C"/>
    <w:rsid w:val="008A7E9F"/>
    <w:rsid w:val="008D6DAD"/>
    <w:rsid w:val="008D7DB3"/>
    <w:rsid w:val="008E0C3D"/>
    <w:rsid w:val="008E5A79"/>
    <w:rsid w:val="008F0726"/>
    <w:rsid w:val="008F1195"/>
    <w:rsid w:val="008F7FB7"/>
    <w:rsid w:val="00900759"/>
    <w:rsid w:val="00913A4E"/>
    <w:rsid w:val="00923F88"/>
    <w:rsid w:val="009256A6"/>
    <w:rsid w:val="00934609"/>
    <w:rsid w:val="0093731F"/>
    <w:rsid w:val="00946873"/>
    <w:rsid w:val="00946EDB"/>
    <w:rsid w:val="00950D15"/>
    <w:rsid w:val="00951A15"/>
    <w:rsid w:val="00961489"/>
    <w:rsid w:val="009620DC"/>
    <w:rsid w:val="00967FBD"/>
    <w:rsid w:val="0097682B"/>
    <w:rsid w:val="00987168"/>
    <w:rsid w:val="00996C1F"/>
    <w:rsid w:val="009A1AE3"/>
    <w:rsid w:val="009A798A"/>
    <w:rsid w:val="009B7DAE"/>
    <w:rsid w:val="009C67D9"/>
    <w:rsid w:val="009C72E2"/>
    <w:rsid w:val="009E087B"/>
    <w:rsid w:val="009E2165"/>
    <w:rsid w:val="009F18CE"/>
    <w:rsid w:val="009F6C94"/>
    <w:rsid w:val="00A002E2"/>
    <w:rsid w:val="00A07DEB"/>
    <w:rsid w:val="00A14804"/>
    <w:rsid w:val="00A1732B"/>
    <w:rsid w:val="00A208CE"/>
    <w:rsid w:val="00A3320E"/>
    <w:rsid w:val="00A37159"/>
    <w:rsid w:val="00A37EA6"/>
    <w:rsid w:val="00A446BB"/>
    <w:rsid w:val="00A5449F"/>
    <w:rsid w:val="00A54D6B"/>
    <w:rsid w:val="00A554D1"/>
    <w:rsid w:val="00A60C3A"/>
    <w:rsid w:val="00A65E08"/>
    <w:rsid w:val="00A72CB0"/>
    <w:rsid w:val="00A72FE5"/>
    <w:rsid w:val="00A80F6C"/>
    <w:rsid w:val="00A8204E"/>
    <w:rsid w:val="00A82BE7"/>
    <w:rsid w:val="00A839BE"/>
    <w:rsid w:val="00A9198D"/>
    <w:rsid w:val="00A93338"/>
    <w:rsid w:val="00AA63F9"/>
    <w:rsid w:val="00AB0103"/>
    <w:rsid w:val="00AB6B49"/>
    <w:rsid w:val="00AB74D1"/>
    <w:rsid w:val="00AD5A57"/>
    <w:rsid w:val="00AE566B"/>
    <w:rsid w:val="00AF0944"/>
    <w:rsid w:val="00AF39C6"/>
    <w:rsid w:val="00B05B99"/>
    <w:rsid w:val="00B12694"/>
    <w:rsid w:val="00B12DE9"/>
    <w:rsid w:val="00B14764"/>
    <w:rsid w:val="00B22BCB"/>
    <w:rsid w:val="00B23086"/>
    <w:rsid w:val="00B26636"/>
    <w:rsid w:val="00B27E84"/>
    <w:rsid w:val="00B30CB7"/>
    <w:rsid w:val="00B33064"/>
    <w:rsid w:val="00B3677D"/>
    <w:rsid w:val="00B42F95"/>
    <w:rsid w:val="00B566AD"/>
    <w:rsid w:val="00B60876"/>
    <w:rsid w:val="00B72AA0"/>
    <w:rsid w:val="00B807F6"/>
    <w:rsid w:val="00B84A17"/>
    <w:rsid w:val="00B877FA"/>
    <w:rsid w:val="00B903B6"/>
    <w:rsid w:val="00B9229C"/>
    <w:rsid w:val="00B92C94"/>
    <w:rsid w:val="00B94674"/>
    <w:rsid w:val="00BA0C72"/>
    <w:rsid w:val="00BA0F4D"/>
    <w:rsid w:val="00BA372D"/>
    <w:rsid w:val="00BA532F"/>
    <w:rsid w:val="00BA54C4"/>
    <w:rsid w:val="00BB7455"/>
    <w:rsid w:val="00BC4DE4"/>
    <w:rsid w:val="00BD0C93"/>
    <w:rsid w:val="00BD1E56"/>
    <w:rsid w:val="00BD56C1"/>
    <w:rsid w:val="00BD599F"/>
    <w:rsid w:val="00BE0ABC"/>
    <w:rsid w:val="00BE6575"/>
    <w:rsid w:val="00BF020A"/>
    <w:rsid w:val="00BF100E"/>
    <w:rsid w:val="00BF1A2A"/>
    <w:rsid w:val="00BF3F05"/>
    <w:rsid w:val="00BF6B56"/>
    <w:rsid w:val="00C02B01"/>
    <w:rsid w:val="00C04C73"/>
    <w:rsid w:val="00C17210"/>
    <w:rsid w:val="00C23219"/>
    <w:rsid w:val="00C252AA"/>
    <w:rsid w:val="00C31585"/>
    <w:rsid w:val="00C41B84"/>
    <w:rsid w:val="00C43104"/>
    <w:rsid w:val="00C43B48"/>
    <w:rsid w:val="00C51789"/>
    <w:rsid w:val="00C8113D"/>
    <w:rsid w:val="00C856B2"/>
    <w:rsid w:val="00C90EE7"/>
    <w:rsid w:val="00C91585"/>
    <w:rsid w:val="00C94BAB"/>
    <w:rsid w:val="00C954A9"/>
    <w:rsid w:val="00CA5396"/>
    <w:rsid w:val="00CC423B"/>
    <w:rsid w:val="00CC70F6"/>
    <w:rsid w:val="00CD539B"/>
    <w:rsid w:val="00CE0DEA"/>
    <w:rsid w:val="00CE3BDC"/>
    <w:rsid w:val="00CE5A8C"/>
    <w:rsid w:val="00CE6A9F"/>
    <w:rsid w:val="00CF4DCA"/>
    <w:rsid w:val="00D02862"/>
    <w:rsid w:val="00D15F67"/>
    <w:rsid w:val="00D17439"/>
    <w:rsid w:val="00D22B07"/>
    <w:rsid w:val="00D30352"/>
    <w:rsid w:val="00D322D4"/>
    <w:rsid w:val="00D37BF4"/>
    <w:rsid w:val="00D4511B"/>
    <w:rsid w:val="00D54887"/>
    <w:rsid w:val="00D6392F"/>
    <w:rsid w:val="00D651DB"/>
    <w:rsid w:val="00D71D2F"/>
    <w:rsid w:val="00D74770"/>
    <w:rsid w:val="00D75D06"/>
    <w:rsid w:val="00D866B7"/>
    <w:rsid w:val="00D90206"/>
    <w:rsid w:val="00D94A54"/>
    <w:rsid w:val="00DA4A7C"/>
    <w:rsid w:val="00DB13AF"/>
    <w:rsid w:val="00DC108D"/>
    <w:rsid w:val="00DC6BDA"/>
    <w:rsid w:val="00DC7D6B"/>
    <w:rsid w:val="00DC7EAB"/>
    <w:rsid w:val="00DD2C85"/>
    <w:rsid w:val="00DD6882"/>
    <w:rsid w:val="00DE2D90"/>
    <w:rsid w:val="00DE47E3"/>
    <w:rsid w:val="00DE4F32"/>
    <w:rsid w:val="00DE5874"/>
    <w:rsid w:val="00DE7403"/>
    <w:rsid w:val="00DF6167"/>
    <w:rsid w:val="00E200D1"/>
    <w:rsid w:val="00E23FA5"/>
    <w:rsid w:val="00E31496"/>
    <w:rsid w:val="00E34C92"/>
    <w:rsid w:val="00E3691F"/>
    <w:rsid w:val="00E37215"/>
    <w:rsid w:val="00E463B4"/>
    <w:rsid w:val="00E47E51"/>
    <w:rsid w:val="00E501AA"/>
    <w:rsid w:val="00E55298"/>
    <w:rsid w:val="00E61B9E"/>
    <w:rsid w:val="00E63DB2"/>
    <w:rsid w:val="00E640BB"/>
    <w:rsid w:val="00E66121"/>
    <w:rsid w:val="00E674EE"/>
    <w:rsid w:val="00E73F54"/>
    <w:rsid w:val="00E747CD"/>
    <w:rsid w:val="00E75E38"/>
    <w:rsid w:val="00E90E9E"/>
    <w:rsid w:val="00E95562"/>
    <w:rsid w:val="00EA7AB4"/>
    <w:rsid w:val="00EB14F0"/>
    <w:rsid w:val="00EB1E97"/>
    <w:rsid w:val="00EB4562"/>
    <w:rsid w:val="00EB4B24"/>
    <w:rsid w:val="00EB58D0"/>
    <w:rsid w:val="00EB7E27"/>
    <w:rsid w:val="00EC3D40"/>
    <w:rsid w:val="00EC6AC1"/>
    <w:rsid w:val="00ED5154"/>
    <w:rsid w:val="00ED596E"/>
    <w:rsid w:val="00EF42AC"/>
    <w:rsid w:val="00EF4CDE"/>
    <w:rsid w:val="00EF5565"/>
    <w:rsid w:val="00F03365"/>
    <w:rsid w:val="00F05249"/>
    <w:rsid w:val="00F1204B"/>
    <w:rsid w:val="00F23AE3"/>
    <w:rsid w:val="00F33883"/>
    <w:rsid w:val="00F34ECC"/>
    <w:rsid w:val="00F401D6"/>
    <w:rsid w:val="00F53D2A"/>
    <w:rsid w:val="00F637C1"/>
    <w:rsid w:val="00F66510"/>
    <w:rsid w:val="00F72AD6"/>
    <w:rsid w:val="00F75943"/>
    <w:rsid w:val="00F81DD1"/>
    <w:rsid w:val="00F82F43"/>
    <w:rsid w:val="00F8588C"/>
    <w:rsid w:val="00F858A2"/>
    <w:rsid w:val="00F86F76"/>
    <w:rsid w:val="00F87169"/>
    <w:rsid w:val="00F927E0"/>
    <w:rsid w:val="00FB093D"/>
    <w:rsid w:val="00FB201A"/>
    <w:rsid w:val="00FC04E0"/>
    <w:rsid w:val="00FC4182"/>
    <w:rsid w:val="00FD1920"/>
    <w:rsid w:val="00FD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991">
      <w:bodyDiv w:val="1"/>
      <w:marLeft w:val="0"/>
      <w:marRight w:val="0"/>
      <w:marTop w:val="0"/>
      <w:marBottom w:val="0"/>
      <w:divBdr>
        <w:top w:val="none" w:sz="0" w:space="0" w:color="auto"/>
        <w:left w:val="none" w:sz="0" w:space="0" w:color="auto"/>
        <w:bottom w:val="none" w:sz="0" w:space="0" w:color="auto"/>
        <w:right w:val="none" w:sz="0" w:space="0" w:color="auto"/>
      </w:divBdr>
    </w:div>
    <w:div w:id="89204451">
      <w:bodyDiv w:val="1"/>
      <w:marLeft w:val="0"/>
      <w:marRight w:val="0"/>
      <w:marTop w:val="0"/>
      <w:marBottom w:val="0"/>
      <w:divBdr>
        <w:top w:val="none" w:sz="0" w:space="0" w:color="auto"/>
        <w:left w:val="none" w:sz="0" w:space="0" w:color="auto"/>
        <w:bottom w:val="none" w:sz="0" w:space="0" w:color="auto"/>
        <w:right w:val="none" w:sz="0" w:space="0" w:color="auto"/>
      </w:divBdr>
    </w:div>
    <w:div w:id="140200696">
      <w:bodyDiv w:val="1"/>
      <w:marLeft w:val="0"/>
      <w:marRight w:val="0"/>
      <w:marTop w:val="0"/>
      <w:marBottom w:val="0"/>
      <w:divBdr>
        <w:top w:val="none" w:sz="0" w:space="0" w:color="auto"/>
        <w:left w:val="none" w:sz="0" w:space="0" w:color="auto"/>
        <w:bottom w:val="none" w:sz="0" w:space="0" w:color="auto"/>
        <w:right w:val="none" w:sz="0" w:space="0" w:color="auto"/>
      </w:divBdr>
    </w:div>
    <w:div w:id="183793065">
      <w:bodyDiv w:val="1"/>
      <w:marLeft w:val="0"/>
      <w:marRight w:val="0"/>
      <w:marTop w:val="0"/>
      <w:marBottom w:val="0"/>
      <w:divBdr>
        <w:top w:val="none" w:sz="0" w:space="0" w:color="auto"/>
        <w:left w:val="none" w:sz="0" w:space="0" w:color="auto"/>
        <w:bottom w:val="none" w:sz="0" w:space="0" w:color="auto"/>
        <w:right w:val="none" w:sz="0" w:space="0" w:color="auto"/>
      </w:divBdr>
    </w:div>
    <w:div w:id="711150529">
      <w:bodyDiv w:val="1"/>
      <w:marLeft w:val="0"/>
      <w:marRight w:val="0"/>
      <w:marTop w:val="0"/>
      <w:marBottom w:val="0"/>
      <w:divBdr>
        <w:top w:val="none" w:sz="0" w:space="0" w:color="auto"/>
        <w:left w:val="none" w:sz="0" w:space="0" w:color="auto"/>
        <w:bottom w:val="none" w:sz="0" w:space="0" w:color="auto"/>
        <w:right w:val="none" w:sz="0" w:space="0" w:color="auto"/>
      </w:divBdr>
    </w:div>
    <w:div w:id="966936022">
      <w:bodyDiv w:val="1"/>
      <w:marLeft w:val="0"/>
      <w:marRight w:val="0"/>
      <w:marTop w:val="0"/>
      <w:marBottom w:val="0"/>
      <w:divBdr>
        <w:top w:val="none" w:sz="0" w:space="0" w:color="auto"/>
        <w:left w:val="none" w:sz="0" w:space="0" w:color="auto"/>
        <w:bottom w:val="none" w:sz="0" w:space="0" w:color="auto"/>
        <w:right w:val="none" w:sz="0" w:space="0" w:color="auto"/>
      </w:divBdr>
    </w:div>
    <w:div w:id="1292205101">
      <w:bodyDiv w:val="1"/>
      <w:marLeft w:val="0"/>
      <w:marRight w:val="0"/>
      <w:marTop w:val="0"/>
      <w:marBottom w:val="0"/>
      <w:divBdr>
        <w:top w:val="none" w:sz="0" w:space="0" w:color="auto"/>
        <w:left w:val="none" w:sz="0" w:space="0" w:color="auto"/>
        <w:bottom w:val="none" w:sz="0" w:space="0" w:color="auto"/>
        <w:right w:val="none" w:sz="0" w:space="0" w:color="auto"/>
      </w:divBdr>
    </w:div>
    <w:div w:id="1331256598">
      <w:bodyDiv w:val="1"/>
      <w:marLeft w:val="0"/>
      <w:marRight w:val="0"/>
      <w:marTop w:val="0"/>
      <w:marBottom w:val="0"/>
      <w:divBdr>
        <w:top w:val="none" w:sz="0" w:space="0" w:color="auto"/>
        <w:left w:val="none" w:sz="0" w:space="0" w:color="auto"/>
        <w:bottom w:val="none" w:sz="0" w:space="0" w:color="auto"/>
        <w:right w:val="none" w:sz="0" w:space="0" w:color="auto"/>
      </w:divBdr>
    </w:div>
    <w:div w:id="1401248486">
      <w:bodyDiv w:val="1"/>
      <w:marLeft w:val="0"/>
      <w:marRight w:val="0"/>
      <w:marTop w:val="0"/>
      <w:marBottom w:val="0"/>
      <w:divBdr>
        <w:top w:val="none" w:sz="0" w:space="0" w:color="auto"/>
        <w:left w:val="none" w:sz="0" w:space="0" w:color="auto"/>
        <w:bottom w:val="none" w:sz="0" w:space="0" w:color="auto"/>
        <w:right w:val="none" w:sz="0" w:space="0" w:color="auto"/>
      </w:divBdr>
    </w:div>
    <w:div w:id="1410690494">
      <w:bodyDiv w:val="1"/>
      <w:marLeft w:val="0"/>
      <w:marRight w:val="0"/>
      <w:marTop w:val="0"/>
      <w:marBottom w:val="0"/>
      <w:divBdr>
        <w:top w:val="none" w:sz="0" w:space="0" w:color="auto"/>
        <w:left w:val="none" w:sz="0" w:space="0" w:color="auto"/>
        <w:bottom w:val="none" w:sz="0" w:space="0" w:color="auto"/>
        <w:right w:val="none" w:sz="0" w:space="0" w:color="auto"/>
      </w:divBdr>
    </w:div>
    <w:div w:id="1792090780">
      <w:bodyDiv w:val="1"/>
      <w:marLeft w:val="0"/>
      <w:marRight w:val="0"/>
      <w:marTop w:val="0"/>
      <w:marBottom w:val="0"/>
      <w:divBdr>
        <w:top w:val="none" w:sz="0" w:space="0" w:color="auto"/>
        <w:left w:val="none" w:sz="0" w:space="0" w:color="auto"/>
        <w:bottom w:val="none" w:sz="0" w:space="0" w:color="auto"/>
        <w:right w:val="none" w:sz="0" w:space="0" w:color="auto"/>
      </w:divBdr>
    </w:div>
    <w:div w:id="1792430439">
      <w:bodyDiv w:val="1"/>
      <w:marLeft w:val="0"/>
      <w:marRight w:val="0"/>
      <w:marTop w:val="0"/>
      <w:marBottom w:val="0"/>
      <w:divBdr>
        <w:top w:val="none" w:sz="0" w:space="0" w:color="auto"/>
        <w:left w:val="none" w:sz="0" w:space="0" w:color="auto"/>
        <w:bottom w:val="none" w:sz="0" w:space="0" w:color="auto"/>
        <w:right w:val="none" w:sz="0" w:space="0" w:color="auto"/>
      </w:divBdr>
    </w:div>
    <w:div w:id="1851139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w3.org/wiki/RdfThesaurus" TargetMode="External"/><Relationship Id="rId21" Type="http://schemas.openxmlformats.org/officeDocument/2006/relationships/hyperlink" Target="http://www.imsglobal.org/vocabularies/iso2788_relations.xml" TargetMode="External"/><Relationship Id="rId22" Type="http://schemas.openxmlformats.org/officeDocument/2006/relationships/hyperlink" Target="http://www.niso.org/schemas/iso25964/" TargetMode="External"/><Relationship Id="rId23" Type="http://schemas.openxmlformats.org/officeDocument/2006/relationships/hyperlink" Target="http://www.niso.org/schemas/iso25964/iso25964-1_v1.4.xsd"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niso.org/schemas/iso25964/iso25964-1_v1.4.xsd" TargetMode="External"/><Relationship Id="rId11" Type="http://schemas.openxmlformats.org/officeDocument/2006/relationships/hyperlink" Target="http://json-ld.org/playground/" TargetMode="External"/><Relationship Id="rId12" Type="http://schemas.openxmlformats.org/officeDocument/2006/relationships/hyperlink" Target="http://uk.wikipedia.org/wiki/%D0%93%D1%80%D0%B5%D1%86%D1%8C%D0%BA%D0%B0_%D0%BC%D0%BE%D0%B2%D0%B0" TargetMode="External"/><Relationship Id="rId13" Type="http://schemas.openxmlformats.org/officeDocument/2006/relationships/hyperlink" Target="http://uk.wikipedia.org/wiki/%D0%93%D1%80%D0%B5%D1%86%D1%8C%D0%BA%D0%B0_%D0%BC%D0%BE%D0%B2%D0%B0" TargetMode="External"/><Relationship Id="rId14" Type="http://schemas.openxmlformats.org/officeDocument/2006/relationships/hyperlink" Target="http://uk.wikipedia.org/wiki/%D0%93%D1%80%D0%B5%D1%86%D1%8C%D0%BA%D0%B0_%D0%BC%D0%BE%D0%B2%D0%B0" TargetMode="External"/><Relationship Id="rId15" Type="http://schemas.openxmlformats.org/officeDocument/2006/relationships/hyperlink" Target="http://ipp.lp.edu.ua/Library/004/004.html" TargetMode="External"/><Relationship Id="rId16" Type="http://schemas.openxmlformats.org/officeDocument/2006/relationships/hyperlink" Target="http://uk.wikipedia.org/wiki/%D0%A1%D0%BE%D1%86%D1%96%D0%B0%D0%BB%D1%8C%D0%BD%D0%B5_%D1%8F%D0%B2%D0%B8%D1%89%D0%B5" TargetMode="External"/><Relationship Id="rId17" Type="http://schemas.openxmlformats.org/officeDocument/2006/relationships/hyperlink" Target="http://bits-and-kites.blogspot.com/2014/01/spring-mongodb-tutorial.html" TargetMode="External"/><Relationship Id="rId18" Type="http://schemas.openxmlformats.org/officeDocument/2006/relationships/hyperlink" Target="http://www.w3.org/TR/2014/PR-rdf11-concepts-20140109/" TargetMode="External"/><Relationship Id="rId19" Type="http://schemas.openxmlformats.org/officeDocument/2006/relationships/hyperlink" Target="http://wordnet.princeton.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uk.wikipedia.org/wiki/%D0%92%D0%B8%D0%B4%D0%B0%D0%B2%D0%BD%D0%B8%D1%87%D0%B8%D0%B9_%D1%86%D0%B5%D0%BD%D1%82%D1%80_%C2%AB%D0%90%D0%BA%D0%B0%D0%B4%D0%B5%D0%BC%D1%96%D1%8F%C2%BB" TargetMode="External"/><Relationship Id="rId2" Type="http://schemas.openxmlformats.org/officeDocument/2006/relationships/hyperlink" Target="http://nz.ukma.edu.ua/index.php?option=com_content&amp;task=section&amp;id=10&amp;Itemid=47" TargetMode="External"/><Relationship Id="rId3" Type="http://schemas.openxmlformats.org/officeDocument/2006/relationships/hyperlink" Target="http://www.ekmair.ukma.kiev.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BDABC-014A-F34F-8ACD-AE48B8F4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34</Pages>
  <Words>5450</Words>
  <Characters>45235</Characters>
  <Application>Microsoft Macintosh Word</Application>
  <DocSecurity>0</DocSecurity>
  <Lines>3479</Lines>
  <Paragraphs>2203</Paragraphs>
  <ScaleCrop>false</ScaleCrop>
  <Company/>
  <LinksUpToDate>false</LinksUpToDate>
  <CharactersWithSpaces>48482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503</cp:revision>
  <dcterms:created xsi:type="dcterms:W3CDTF">2014-05-28T08:37:00Z</dcterms:created>
  <dcterms:modified xsi:type="dcterms:W3CDTF">2014-06-01T12:19:00Z</dcterms:modified>
</cp:coreProperties>
</file>