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line="216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Міністерство освіти, науки, молоді та спорту України</w:t>
      </w:r>
    </w:p>
    <w:p w:rsidP="00000000" w:rsidRPr="00000000" w:rsidR="00000000" w:rsidDel="00000000" w:rsidRDefault="00000000">
      <w:pPr>
        <w:widowControl w:val="0"/>
        <w:spacing w:lineRule="auto" w:line="216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Національний університет «Києво-Могилянська академія»</w:t>
      </w:r>
    </w:p>
    <w:p w:rsidP="00000000" w:rsidRPr="00000000" w:rsidR="00000000" w:rsidDel="00000000" w:rsidRDefault="00000000">
      <w:pPr>
        <w:widowControl w:val="0"/>
        <w:spacing w:lineRule="auto" w:line="216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Факультет інформатики</w:t>
      </w:r>
    </w:p>
    <w:p w:rsidP="00000000" w:rsidRPr="00000000" w:rsidR="00000000" w:rsidDel="00000000" w:rsidRDefault="00000000">
      <w:pPr>
        <w:widowControl w:val="0"/>
        <w:spacing w:lineRule="auto" w:line="216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Кафедра інформатики</w:t>
      </w:r>
    </w:p>
    <w:p w:rsidP="00000000" w:rsidRPr="00000000" w:rsidR="00000000" w:rsidDel="00000000" w:rsidRDefault="00000000">
      <w:pPr>
        <w:widowControl w:val="0"/>
        <w:spacing w:lineRule="auto" w:line="216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Магістерська програма «Інформаційні управляючі системи та технології»</w:t>
      </w:r>
    </w:p>
    <w:p w:rsidP="00000000" w:rsidRPr="00000000" w:rsidR="00000000" w:rsidDel="00000000" w:rsidRDefault="00000000">
      <w:pPr>
        <w:widowControl w:val="0"/>
        <w:spacing w:lineRule="auto" w:line="216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16"/>
        <w:ind w:left="5040" w:firstLine="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ЗАТВЕРДЖУЮ</w:t>
      </w:r>
    </w:p>
    <w:p w:rsidP="00000000" w:rsidRPr="00000000" w:rsidR="00000000" w:rsidDel="00000000" w:rsidRDefault="00000000">
      <w:pPr>
        <w:widowControl w:val="0"/>
        <w:spacing w:lineRule="auto" w:line="216"/>
        <w:ind w:left="5040" w:firstLine="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Зав.кафедри інформатики,</w:t>
      </w:r>
    </w:p>
    <w:p w:rsidP="00000000" w:rsidRPr="00000000" w:rsidR="00000000" w:rsidDel="00000000" w:rsidRDefault="00000000">
      <w:pPr>
        <w:widowControl w:val="0"/>
        <w:spacing w:lineRule="auto" w:line="216"/>
        <w:ind w:left="5040" w:firstLine="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проф., д.ф.-м.н.</w:t>
      </w:r>
    </w:p>
    <w:p w:rsidP="00000000" w:rsidRPr="00000000" w:rsidR="00000000" w:rsidDel="00000000" w:rsidRDefault="00000000">
      <w:pPr>
        <w:widowControl w:val="0"/>
        <w:spacing w:lineRule="auto" w:line="216"/>
        <w:ind w:left="504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16"/>
        <w:ind w:left="5040" w:firstLine="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____________М. М. Глибовець</w:t>
      </w:r>
    </w:p>
    <w:p w:rsidP="00000000" w:rsidRPr="00000000" w:rsidR="00000000" w:rsidDel="00000000" w:rsidRDefault="00000000">
      <w:pPr>
        <w:widowControl w:val="0"/>
        <w:spacing w:lineRule="auto" w:line="216"/>
        <w:ind w:left="5040" w:firstLine="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(підпис)</w:t>
      </w:r>
    </w:p>
    <w:p w:rsidP="00000000" w:rsidRPr="00000000" w:rsidR="00000000" w:rsidDel="00000000" w:rsidRDefault="00000000">
      <w:pPr>
        <w:widowControl w:val="0"/>
        <w:spacing w:lineRule="auto" w:line="216"/>
        <w:ind w:left="504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10 листопада 2013 р.</w:t>
      </w:r>
    </w:p>
    <w:p w:rsidP="00000000" w:rsidRPr="00000000" w:rsidR="00000000" w:rsidDel="00000000" w:rsidRDefault="00000000">
      <w:pPr>
        <w:widowControl w:val="0"/>
        <w:spacing w:lineRule="auto" w:line="216"/>
        <w:ind w:left="50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ІНДИВІДУАЛЬНЕ ЗАВДАННЯ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на дипломну роботу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(магістерську тезу)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студенту 2 року навчання МП «Інформаційні управляючі системи та технології»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6"/>
          <w:rtl w:val="0"/>
        </w:rPr>
        <w:t xml:space="preserve">Решетньову Ігорю Володимировичу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на тему: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Розробка методу ітеративної побудови термінології на базі колекцій текстів наукової тематики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Зміст текстової частини роботи (ТЧ)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Вступ (обгрунтування та постановка задачі)</w:t>
        <w:tab/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jc w:val="both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Роль автоматизованої побудови тезаурусів як предмету дослідження в галузі інформаційного пошуку</w:t>
        <w:tab/>
        <w:tab/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jc w:val="both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Проблеми інформаційного пошуку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jc w:val="both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Розвиток онтологічних і семантичних систем аналізу текстів</w:t>
        <w:tab/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jc w:val="both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RDF граф як формат опису залежностей між ресурсами в семантичному вебі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jc w:val="both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Огляд існуючих методів побудови термінології і складання тезаурусів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jc w:val="both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Статистичні методи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jc w:val="both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Лексикографічні методи</w:t>
        <w:tab/>
        <w:tab/>
        <w:tab/>
        <w:tab/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jc w:val="both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Розробка ітеративного методу побудови термінології за допомогою комбінації лексикографічного і статистичного методів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jc w:val="both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Математична модель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jc w:val="both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Опис алгоритму, якісна та кількісна оцінки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jc w:val="both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Застосування алгоритму для побудови термінології у вигляді RDF схеми з використанням </w:t>
        <w:tab/>
        <w:tab/>
        <w:t xml:space="preserve">синтетичних та реальних даних україномовної наукової періодики.</w:t>
        <w:tab/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spacing w:lineRule="auto" w:line="240"/>
        <w:ind w:left="2160" w:hanging="359"/>
        <w:contextualSpacing w:val="1"/>
        <w:jc w:val="both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Розробка інтерфейсу користувача і RESTful API до системи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spacing w:lineRule="auto" w:line="240"/>
        <w:ind w:left="2160" w:hanging="359"/>
        <w:contextualSpacing w:val="1"/>
        <w:jc w:val="both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Схема тестування та оцінка результатів</w:t>
        <w:tab/>
        <w:tab/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Висновок (досягнені результати згідно з поставленої мети)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Джерела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Додатки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widowControl w:val="0"/>
        <w:spacing w:lineRule="auto" w:line="216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Дата видачі 20 жовтня 2013 р.</w:t>
      </w:r>
    </w:p>
    <w:p w:rsidP="00000000" w:rsidRPr="00000000" w:rsidR="00000000" w:rsidDel="00000000" w:rsidRDefault="00000000">
      <w:pPr>
        <w:widowControl w:val="0"/>
        <w:spacing w:lineRule="auto" w:line="216"/>
        <w:contextualSpacing w:val="0"/>
        <w:jc w:val="right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Керівник А. М. Глибовець</w:t>
      </w:r>
    </w:p>
    <w:p w:rsidP="00000000" w:rsidRPr="00000000" w:rsidR="00000000" w:rsidDel="00000000" w:rsidRDefault="00000000">
      <w:pPr>
        <w:widowControl w:val="0"/>
        <w:spacing w:lineRule="auto" w:line="216"/>
        <w:contextualSpacing w:val="0"/>
        <w:jc w:val="right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(підпис)</w:t>
      </w:r>
    </w:p>
    <w:p w:rsidP="00000000" w:rsidRPr="00000000" w:rsidR="00000000" w:rsidDel="00000000" w:rsidRDefault="00000000">
      <w:pPr>
        <w:widowControl w:val="0"/>
        <w:spacing w:lineRule="auto" w:line="216"/>
        <w:contextualSpacing w:val="0"/>
        <w:jc w:val="right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Завдання отримав І.В.Решетньов</w:t>
      </w:r>
    </w:p>
    <w:p w:rsidP="00000000" w:rsidRPr="00000000" w:rsidR="00000000" w:rsidDel="00000000" w:rsidRDefault="00000000">
      <w:pPr>
        <w:widowControl w:val="0"/>
        <w:spacing w:lineRule="auto" w:line="216"/>
        <w:contextualSpacing w:val="0"/>
        <w:jc w:val="right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(підпис)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both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Індивідуальне завдання.docx</dc:title>
</cp:coreProperties>
</file>