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vertAlign w:val="baseline"/>
        </w:rPr>
      </w:pPr>
      <w:r w:rsidDel="00000000" w:rsidR="00000000" w:rsidRPr="00000000">
        <w:rPr>
          <w:b w:val="1"/>
          <w:vertAlign w:val="baseline"/>
          <w:rtl w:val="0"/>
        </w:rPr>
        <w:t xml:space="preserve">GTS</w:t>
      </w:r>
      <w:r w:rsidDel="00000000" w:rsidR="00000000" w:rsidRPr="00000000">
        <w:rPr>
          <w:rtl w:val="0"/>
        </w:rPr>
      </w:r>
    </w:p>
    <w:p w:rsidR="00000000" w:rsidDel="00000000" w:rsidP="00000000" w:rsidRDefault="00000000" w:rsidRPr="00000000" w14:paraId="00000002">
      <w:pPr>
        <w:spacing w:after="0" w:line="240" w:lineRule="auto"/>
        <w:rPr>
          <w:vertAlign w:val="baseline"/>
        </w:rPr>
      </w:pPr>
      <w:r w:rsidDel="00000000" w:rsidR="00000000" w:rsidRPr="00000000">
        <w:rPr>
          <w:vertAlign w:val="baseline"/>
          <w:rtl w:val="0"/>
        </w:rPr>
        <w:t xml:space="preserve">Glycerol Tristearate_GTS semi-pr is component for eres130 and eres148 production</w:t>
      </w:r>
      <w:r w:rsidDel="00000000" w:rsidR="00000000" w:rsidRPr="00000000">
        <w:rPr>
          <w:rFonts w:ascii="Calibri" w:cs="Calibri" w:eastAsia="Calibri" w:hAnsi="Calibri"/>
          <w:color w:val="000000"/>
          <w:sz w:val="22"/>
          <w:szCs w:val="22"/>
          <w:vertAlign w:val="baseline"/>
          <w:rtl w:val="0"/>
        </w:rPr>
        <w:t xml:space="preserve">, </w:t>
      </w: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ERES1148                          50% cGTS69</w:t>
      </w:r>
    </w:p>
    <w:p w:rsidR="00000000" w:rsidDel="00000000" w:rsidP="00000000" w:rsidRDefault="00000000" w:rsidRPr="00000000" w14:paraId="00000004">
      <w:pPr>
        <w:spacing w:after="0" w:line="240" w:lineRule="auto"/>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ERES1130                          20% cGTS69</w:t>
      </w:r>
    </w:p>
    <w:p w:rsidR="00000000" w:rsidDel="00000000" w:rsidP="00000000" w:rsidRDefault="00000000" w:rsidRPr="00000000" w14:paraId="00000005">
      <w:pPr>
        <w:spacing w:after="0" w:line="240" w:lineRule="auto"/>
        <w:rPr>
          <w:rFonts w:ascii="Calibri" w:cs="Calibri" w:eastAsia="Calibri" w:hAnsi="Calibri"/>
          <w:color w:val="000000"/>
          <w:sz w:val="22"/>
          <w:szCs w:val="22"/>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vertAlign w:val="baseline"/>
          <w:rtl w:val="0"/>
        </w:rPr>
        <w:t xml:space="preserve">Depending on eres130/148 requirements suppliers (Simedarby+ Bunge Loders ) orders GTS</w:t>
      </w:r>
    </w:p>
    <w:p w:rsidR="00000000" w:rsidDel="00000000" w:rsidP="00000000" w:rsidRDefault="00000000" w:rsidRPr="00000000" w14:paraId="00000007">
      <w:pPr>
        <w:rPr>
          <w:vertAlign w:val="baseline"/>
        </w:rPr>
      </w:pPr>
      <w:r w:rsidDel="00000000" w:rsidR="00000000" w:rsidRPr="00000000">
        <w:rPr>
          <w:vertAlign w:val="baseline"/>
          <w:rtl w:val="0"/>
        </w:rPr>
        <w:t xml:space="preserve">KLK confirms each Tuesday volume available for next week loadings, planned will share plan with SD/ SD provides official orders to planner- further steps are per normal WoW</w:t>
      </w:r>
    </w:p>
    <w:p w:rsidR="00000000" w:rsidDel="00000000" w:rsidP="00000000" w:rsidRDefault="00000000" w:rsidRPr="00000000" w14:paraId="00000008">
      <w:pPr>
        <w:rPr>
          <w:vertAlign w:val="baseline"/>
        </w:rPr>
      </w:pPr>
      <w:r w:rsidDel="00000000" w:rsidR="00000000" w:rsidRPr="00000000">
        <w:rPr>
          <w:highlight w:val="yellow"/>
          <w:vertAlign w:val="baseline"/>
          <w:rtl w:val="0"/>
        </w:rPr>
        <w:t xml:space="preserve">First scenario:</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vertAlign w:val="baseline"/>
          <w:rtl w:val="0"/>
        </w:rPr>
        <w:t xml:space="preserve">If SD can load less that offered by KLK planned needs to arrange delivery to external tanks Chane  Zaandam – then order does not require sales order as oil needs to be kept on Flora stock. While orders for external tanks are created planner needs to send truck nomination to Chane  (Unlaoding to tank)</w:t>
      </w:r>
    </w:p>
    <w:p w:rsidR="00000000" w:rsidDel="00000000" w:rsidP="00000000" w:rsidRDefault="00000000" w:rsidRPr="00000000" w14:paraId="0000000A">
      <w:pPr>
        <w:rPr>
          <w:vertAlign w:val="baseline"/>
        </w:rPr>
      </w:pPr>
      <w:r w:rsidDel="00000000" w:rsidR="00000000" w:rsidRPr="00000000">
        <w:rPr>
          <w:vertAlign w:val="baseline"/>
        </w:rPr>
        <w:drawing>
          <wp:inline distB="0" distT="0" distL="114300" distR="114300">
            <wp:extent cx="4019550" cy="2219325"/>
            <wp:effectExtent b="0" l="0" r="0" t="0"/>
            <wp:docPr descr="A screenshot of a computer&#10;&#10;AI-generated content may be incorrect." id="1037" name="image7.png"/>
            <a:graphic>
              <a:graphicData uri="http://schemas.openxmlformats.org/drawingml/2006/picture">
                <pic:pic>
                  <pic:nvPicPr>
                    <pic:cNvPr descr="A screenshot of a computer&#10;&#10;AI-generated content may be incorrect." id="0" name="image7.png"/>
                    <pic:cNvPicPr preferRelativeResize="0"/>
                  </pic:nvPicPr>
                  <pic:blipFill>
                    <a:blip r:embed="rId7"/>
                    <a:srcRect b="0" l="0" r="0" t="0"/>
                    <a:stretch>
                      <a:fillRect/>
                    </a:stretch>
                  </pic:blipFill>
                  <pic:spPr>
                    <a:xfrm>
                      <a:off x="0" y="0"/>
                      <a:ext cx="40195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vertAlign w:val="baseline"/>
          <w:rtl w:val="0"/>
        </w:rPr>
        <w:t xml:space="preserve">Each offloading to external tank requires Quality Approval, Once truck is loaded ex KLK carrier send documents which must be shared with </w:t>
      </w:r>
      <w:hyperlink r:id="rId8">
        <w:r w:rsidDel="00000000" w:rsidR="00000000" w:rsidRPr="00000000">
          <w:rPr>
            <w:color w:val="467886"/>
            <w:u w:val="single"/>
            <w:vertAlign w:val="baseline"/>
            <w:rtl w:val="0"/>
          </w:rPr>
          <w:t xml:space="preserve">katerina.meditskou@florafg.com</w:t>
        </w:r>
      </w:hyperlink>
      <w:r w:rsidDel="00000000" w:rsidR="00000000" w:rsidRPr="00000000">
        <w:rPr>
          <w:vertAlign w:val="baseline"/>
          <w:rtl w:val="0"/>
        </w:rPr>
        <w:t xml:space="preserve"> and </w:t>
      </w:r>
      <w:hyperlink r:id="rId9">
        <w:r w:rsidDel="00000000" w:rsidR="00000000" w:rsidRPr="00000000">
          <w:rPr>
            <w:color w:val="467886"/>
            <w:u w:val="single"/>
            <w:vertAlign w:val="baseline"/>
            <w:rtl w:val="0"/>
          </w:rPr>
          <w:t xml:space="preserve">anna.gradkowska@florafg.com</w:t>
        </w:r>
      </w:hyperlink>
      <w:r w:rsidDel="00000000" w:rsidR="00000000" w:rsidRPr="00000000">
        <w:rPr>
          <w:vertAlign w:val="baseline"/>
          <w:rtl w:val="0"/>
        </w:rPr>
        <w:t xml:space="preserve">&gt; and wait for return with approval </w:t>
      </w:r>
    </w:p>
    <w:p w:rsidR="00000000" w:rsidDel="00000000" w:rsidP="00000000" w:rsidRDefault="00000000" w:rsidRPr="00000000" w14:paraId="0000000C">
      <w:pPr>
        <w:rPr>
          <w:vertAlign w:val="baseline"/>
        </w:rPr>
      </w:pPr>
      <w:r w:rsidDel="00000000" w:rsidR="00000000" w:rsidRPr="00000000">
        <w:rPr>
          <w:vertAlign w:val="baseline"/>
          <w:rtl w:val="0"/>
        </w:rPr>
        <w:t xml:space="preserve">Second scenario:</w:t>
      </w:r>
    </w:p>
    <w:p w:rsidR="00000000" w:rsidDel="00000000" w:rsidP="00000000" w:rsidRDefault="00000000" w:rsidRPr="00000000" w14:paraId="0000000D">
      <w:pPr>
        <w:rPr>
          <w:vertAlign w:val="baseline"/>
        </w:rPr>
      </w:pPr>
      <w:r w:rsidDel="00000000" w:rsidR="00000000" w:rsidRPr="00000000">
        <w:rPr>
          <w:vertAlign w:val="baseline"/>
          <w:rtl w:val="0"/>
        </w:rPr>
        <w:t xml:space="preserve">IF requirements are higher than KLK weekly capacity, the planners arrange pick up from Chane tank- SD send their order number which indicates loading </w:t>
      </w:r>
    </w:p>
    <w:tbl>
      <w:tblPr>
        <w:tblStyle w:val="Table1"/>
        <w:tblW w:w="5920.0" w:type="dxa"/>
        <w:jc w:val="left"/>
        <w:tblInd w:w="-108.0" w:type="dxa"/>
        <w:tblLayout w:type="fixed"/>
        <w:tblLook w:val="0000"/>
      </w:tblPr>
      <w:tblGrid>
        <w:gridCol w:w="2440"/>
        <w:gridCol w:w="1760"/>
        <w:gridCol w:w="1720"/>
        <w:tblGridChange w:id="0">
          <w:tblGrid>
            <w:gridCol w:w="2440"/>
            <w:gridCol w:w="1760"/>
            <w:gridCol w:w="172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0E">
            <w:pPr>
              <w:spacing w:after="0" w:line="240" w:lineRule="auto"/>
              <w:jc w:val="center"/>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customer no:</w:t>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0F">
            <w:pPr>
              <w:spacing w:after="0" w:line="24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Delivery planned to SD</w:t>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10">
            <w:pPr>
              <w:spacing w:after="0" w:line="24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delivery wk</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11">
            <w:pPr>
              <w:spacing w:after="0" w:line="240" w:lineRule="auto"/>
              <w:jc w:val="center"/>
              <w:rPr>
                <w:rFonts w:ascii="Arial" w:cs="Arial" w:eastAsia="Arial" w:hAnsi="Arial"/>
                <w:color w:val="000000"/>
                <w:sz w:val="22"/>
                <w:szCs w:val="22"/>
                <w:highlight w:val="yellow"/>
                <w:vertAlign w:val="baseline"/>
              </w:rPr>
            </w:pPr>
            <w:r w:rsidDel="00000000" w:rsidR="00000000" w:rsidRPr="00000000">
              <w:rPr>
                <w:rFonts w:ascii="Arial" w:cs="Arial" w:eastAsia="Arial" w:hAnsi="Arial"/>
                <w:color w:val="000000"/>
                <w:sz w:val="22"/>
                <w:szCs w:val="22"/>
                <w:highlight w:val="yellow"/>
                <w:vertAlign w:val="baseline"/>
                <w:rtl w:val="0"/>
              </w:rPr>
              <w:t xml:space="preserve">PO10978#20 </w:t>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12">
            <w:pPr>
              <w:spacing w:after="0" w:line="24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6.02.2025</w:t>
            </w:r>
          </w:p>
        </w:tc>
        <w:tc>
          <w:tcPr>
            <w:tcBorders>
              <w:top w:color="000000" w:space="0" w:sz="4" w:val="single"/>
              <w:left w:color="000000" w:space="0" w:sz="4" w:val="single"/>
              <w:bottom w:color="000000" w:space="0" w:sz="4" w:val="single"/>
              <w:right w:color="000000" w:space="0" w:sz="4" w:val="single"/>
            </w:tcBorders>
            <w:tcMar>
              <w:top w:w="15.0" w:type="dxa"/>
              <w:left w:w="108.0" w:type="dxa"/>
              <w:bottom w:w="15.0" w:type="dxa"/>
              <w:right w:w="108.0" w:type="dxa"/>
            </w:tcMar>
          </w:tcPr>
          <w:p w:rsidR="00000000" w:rsidDel="00000000" w:rsidP="00000000" w:rsidRDefault="00000000" w:rsidRPr="00000000" w14:paraId="00000013">
            <w:pPr>
              <w:spacing w:after="0" w:line="240" w:lineRule="auto"/>
              <w:jc w:val="cente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6</w:t>
            </w:r>
          </w:p>
        </w:tc>
      </w:tr>
    </w:tbl>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vertAlign w:val="baseline"/>
          <w:rtl w:val="0"/>
        </w:rPr>
        <w:t xml:space="preserve">+ send nomination to Chane (unloading from tank)</w:t>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vertAlign w:val="baseline"/>
        </w:rPr>
        <w:drawing>
          <wp:inline distB="0" distT="0" distL="114300" distR="114300">
            <wp:extent cx="4067175" cy="2219325"/>
            <wp:effectExtent b="0" l="0" r="0" t="0"/>
            <wp:docPr descr="A screenshot of a computer&#10;&#10;AI-generated content may be incorrect." id="1036" name="image4.png"/>
            <a:graphic>
              <a:graphicData uri="http://schemas.openxmlformats.org/drawingml/2006/picture">
                <pic:pic>
                  <pic:nvPicPr>
                    <pic:cNvPr descr="A screenshot of a computer&#10;&#10;AI-generated content may be incorrect." id="0" name="image4.png"/>
                    <pic:cNvPicPr preferRelativeResize="0"/>
                  </pic:nvPicPr>
                  <pic:blipFill>
                    <a:blip r:embed="rId10"/>
                    <a:srcRect b="0" l="0" r="0" t="0"/>
                    <a:stretch>
                      <a:fillRect/>
                    </a:stretch>
                  </pic:blipFill>
                  <pic:spPr>
                    <a:xfrm>
                      <a:off x="0" y="0"/>
                      <a:ext cx="40671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b w:val="0"/>
          <w:vertAlign w:val="baseline"/>
        </w:rPr>
      </w:pPr>
      <w:r w:rsidDel="00000000" w:rsidR="00000000" w:rsidRPr="00000000">
        <w:rPr>
          <w:b w:val="1"/>
          <w:vertAlign w:val="baseline"/>
          <w:rtl w:val="0"/>
        </w:rPr>
        <w:t xml:space="preserve">Tank rental/ storage/how to book costs</w:t>
      </w: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vertAlign w:val="baseline"/>
          <w:rtl w:val="0"/>
        </w:rPr>
        <w:t xml:space="preserve">Planner receive invoice through VIM :</w:t>
      </w:r>
    </w:p>
    <w:p w:rsidR="00000000" w:rsidDel="00000000" w:rsidP="00000000" w:rsidRDefault="00000000" w:rsidRPr="00000000" w14:paraId="0000001D">
      <w:pPr>
        <w:rPr>
          <w:vertAlign w:val="baseline"/>
        </w:rPr>
      </w:pPr>
      <w:r w:rsidDel="00000000" w:rsidR="00000000" w:rsidRPr="00000000">
        <w:rPr>
          <w:vertAlign w:val="baseline"/>
          <w:rtl w:val="0"/>
        </w:rPr>
        <w:t xml:space="preserve">Go to Ariba:</w:t>
      </w:r>
    </w:p>
    <w:p w:rsidR="00000000" w:rsidDel="00000000" w:rsidP="00000000" w:rsidRDefault="00000000" w:rsidRPr="00000000" w14:paraId="0000001E">
      <w:pPr>
        <w:rPr>
          <w:vertAlign w:val="baseline"/>
        </w:rPr>
      </w:pPr>
      <w:hyperlink r:id="rId11">
        <w:r w:rsidDel="00000000" w:rsidR="00000000" w:rsidRPr="00000000">
          <w:rPr>
            <w:color w:val="467886"/>
            <w:u w:val="single"/>
            <w:vertAlign w:val="baseline"/>
            <w:rtl w:val="0"/>
          </w:rPr>
          <w:t xml:space="preserve">Ariba Spend Management</w:t>
        </w:r>
      </w:hyperlink>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vertAlign w:val="baseline"/>
          <w:rtl w:val="0"/>
        </w:rPr>
        <w:t xml:space="preserve">There is one PO created 4800157352</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Click PO number: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Click receive</w:t>
      </w:r>
    </w:p>
    <w:p w:rsidR="00000000" w:rsidDel="00000000" w:rsidP="00000000" w:rsidRDefault="00000000" w:rsidRPr="00000000" w14:paraId="00000022">
      <w:pPr>
        <w:rPr>
          <w:vertAlign w:val="baseline"/>
        </w:rPr>
      </w:pPr>
      <w:r w:rsidDel="00000000" w:rsidR="00000000" w:rsidRPr="00000000">
        <w:rPr>
          <w:vertAlign w:val="baseline"/>
        </w:rPr>
        <w:drawing>
          <wp:inline distB="0" distT="0" distL="114300" distR="114300">
            <wp:extent cx="5937250" cy="2014220"/>
            <wp:effectExtent b="0" l="0" r="0" t="0"/>
            <wp:docPr descr="A screenshot of a computer&#10;&#10;AI-generated content may be incorrect." id="1039" name="image2.png"/>
            <a:graphic>
              <a:graphicData uri="http://schemas.openxmlformats.org/drawingml/2006/picture">
                <pic:pic>
                  <pic:nvPicPr>
                    <pic:cNvPr descr="A screenshot of a computer&#10;&#10;AI-generated content may be incorrect." id="0" name="image2.png"/>
                    <pic:cNvPicPr preferRelativeResize="0"/>
                  </pic:nvPicPr>
                  <pic:blipFill>
                    <a:blip r:embed="rId12"/>
                    <a:srcRect b="0" l="0" r="0" t="0"/>
                    <a:stretch>
                      <a:fillRect/>
                    </a:stretch>
                  </pic:blipFill>
                  <pic:spPr>
                    <a:xfrm>
                      <a:off x="0" y="0"/>
                      <a:ext cx="5937250" cy="20142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vertAlign w:val="baseline"/>
          <w:rtl w:val="0"/>
        </w:rPr>
        <w:t xml:space="preserve">3.mark price excluding VAT+ invoice number</w:t>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b w:val="0"/>
          <w:vertAlign w:val="baseline"/>
        </w:rPr>
      </w:pPr>
      <w:r w:rsidDel="00000000" w:rsidR="00000000" w:rsidRPr="00000000">
        <w:rPr>
          <w:b w:val="1"/>
          <w:vertAlign w:val="baseline"/>
          <w:rtl w:val="0"/>
        </w:rPr>
        <w:t xml:space="preserve">Chane Tank Management</w:t>
      </w: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vertAlign w:val="baseline"/>
          <w:rtl w:val="0"/>
        </w:rPr>
        <w:t xml:space="preserve">Tanks are in use only for fill out or fill in, While tank is full planner needs to arrange analysis with Agrolab, Serviceteam 1 • AGROLAB  Dr. Verwey B.V. </w:t>
      </w:r>
      <w:hyperlink r:id="rId13">
        <w:r w:rsidDel="00000000" w:rsidR="00000000" w:rsidRPr="00000000">
          <w:rPr>
            <w:color w:val="467886"/>
            <w:u w:val="single"/>
            <w:vertAlign w:val="baseline"/>
            <w:rtl w:val="0"/>
          </w:rPr>
          <w:t xml:space="preserve">serviceteam1@drverwey.nl</w:t>
        </w:r>
      </w:hyperlink>
      <w:r w:rsidDel="00000000" w:rsidR="00000000" w:rsidRPr="00000000">
        <w:rPr>
          <w:vertAlign w:val="baseline"/>
          <w:rtl w:val="0"/>
        </w:rPr>
        <w:t xml:space="preserve"> </w:t>
      </w:r>
      <w:r w:rsidDel="00000000" w:rsidR="00000000" w:rsidRPr="00000000">
        <w:rPr>
          <w:b w:val="1"/>
          <w:vertAlign w:val="baseline"/>
          <w:rtl w:val="0"/>
        </w:rPr>
        <w:t xml:space="preserve">Requested Analyses: </w:t>
      </w: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vertAlign w:val="baseline"/>
          <w:rtl w:val="0"/>
        </w:rPr>
        <w:t xml:space="preserve">•           Iodine value                                 max 2.0</w:t>
      </w:r>
    </w:p>
    <w:p w:rsidR="00000000" w:rsidDel="00000000" w:rsidP="00000000" w:rsidRDefault="00000000" w:rsidRPr="00000000" w14:paraId="00000028">
      <w:pPr>
        <w:rPr>
          <w:vertAlign w:val="baseline"/>
        </w:rPr>
      </w:pPr>
      <w:r w:rsidDel="00000000" w:rsidR="00000000" w:rsidRPr="00000000">
        <w:rPr>
          <w:vertAlign w:val="baseline"/>
          <w:rtl w:val="0"/>
        </w:rPr>
        <w:t xml:space="preserve">•           Water                                           max. 0.15%                                         </w:t>
      </w:r>
    </w:p>
    <w:p w:rsidR="00000000" w:rsidDel="00000000" w:rsidP="00000000" w:rsidRDefault="00000000" w:rsidRPr="00000000" w14:paraId="00000029">
      <w:pPr>
        <w:rPr>
          <w:vertAlign w:val="baseline"/>
        </w:rPr>
      </w:pPr>
      <w:r w:rsidDel="00000000" w:rsidR="00000000" w:rsidRPr="00000000">
        <w:rPr>
          <w:vertAlign w:val="baseline"/>
          <w:rtl w:val="0"/>
        </w:rPr>
        <w:t xml:space="preserve">•           Acid value                                    max 10</w:t>
      </w:r>
    </w:p>
    <w:p w:rsidR="00000000" w:rsidDel="00000000" w:rsidP="00000000" w:rsidRDefault="00000000" w:rsidRPr="00000000" w14:paraId="0000002A">
      <w:pPr>
        <w:rPr>
          <w:vertAlign w:val="baseline"/>
        </w:rPr>
      </w:pPr>
      <w:r w:rsidDel="00000000" w:rsidR="00000000" w:rsidRPr="00000000">
        <w:rPr>
          <w:vertAlign w:val="baseline"/>
          <w:rtl w:val="0"/>
        </w:rPr>
        <w:t xml:space="preserve">•           Lovidbond red </w:t>
      </w:r>
    </w:p>
    <w:p w:rsidR="00000000" w:rsidDel="00000000" w:rsidP="00000000" w:rsidRDefault="00000000" w:rsidRPr="00000000" w14:paraId="0000002B">
      <w:pPr>
        <w:rPr>
          <w:vertAlign w:val="baseline"/>
        </w:rPr>
      </w:pPr>
      <w:r w:rsidDel="00000000" w:rsidR="00000000" w:rsidRPr="00000000">
        <w:rPr>
          <w:vertAlign w:val="baseline"/>
          <w:rtl w:val="0"/>
        </w:rPr>
        <w:t xml:space="preserve">•           C16 + C18 fatty acids                  min 95</w:t>
      </w:r>
    </w:p>
    <w:p w:rsidR="00000000" w:rsidDel="00000000" w:rsidP="00000000" w:rsidRDefault="00000000" w:rsidRPr="00000000" w14:paraId="0000002C">
      <w:pPr>
        <w:rPr>
          <w:vertAlign w:val="baseline"/>
        </w:rPr>
      </w:pPr>
      <w:r w:rsidDel="00000000" w:rsidR="00000000" w:rsidRPr="00000000">
        <w:rPr>
          <w:vertAlign w:val="baseline"/>
          <w:rtl w:val="0"/>
        </w:rPr>
        <w:t xml:space="preserve">•           BAP**                                           &lt;2.0 ppb</w:t>
      </w:r>
    </w:p>
    <w:p w:rsidR="00000000" w:rsidDel="00000000" w:rsidP="00000000" w:rsidRDefault="00000000" w:rsidRPr="00000000" w14:paraId="0000002D">
      <w:pPr>
        <w:rPr>
          <w:vertAlign w:val="baseline"/>
        </w:rPr>
      </w:pPr>
      <w:r w:rsidDel="00000000" w:rsidR="00000000" w:rsidRPr="00000000">
        <w:rPr>
          <w:vertAlign w:val="baseline"/>
          <w:rtl w:val="0"/>
        </w:rPr>
        <w:t xml:space="preserve"> </w:t>
      </w:r>
    </w:p>
    <w:p w:rsidR="00000000" w:rsidDel="00000000" w:rsidP="00000000" w:rsidRDefault="00000000" w:rsidRPr="00000000" w14:paraId="0000002E">
      <w:pPr>
        <w:rPr>
          <w:vertAlign w:val="baseline"/>
        </w:rPr>
      </w:pPr>
      <w:r w:rsidDel="00000000" w:rsidR="00000000" w:rsidRPr="00000000">
        <w:rPr>
          <w:vertAlign w:val="baseline"/>
          <w:rtl w:val="0"/>
        </w:rPr>
        <w:t xml:space="preserve">Ask Operations | BCI Rotterdam BV </w:t>
      </w:r>
      <w:hyperlink r:id="rId14">
        <w:r w:rsidDel="00000000" w:rsidR="00000000" w:rsidRPr="00000000">
          <w:rPr>
            <w:color w:val="467886"/>
            <w:u w:val="single"/>
            <w:vertAlign w:val="baseline"/>
            <w:rtl w:val="0"/>
          </w:rPr>
          <w:t xml:space="preserve">operations@bci-rotterdam.com</w:t>
        </w:r>
      </w:hyperlink>
      <w:r w:rsidDel="00000000" w:rsidR="00000000" w:rsidRPr="00000000">
        <w:rPr>
          <w:vertAlign w:val="baseline"/>
          <w:rtl w:val="0"/>
        </w:rPr>
        <w:t xml:space="preserve"> to deliver sample form Chane to Agrolab</w:t>
      </w:r>
    </w:p>
    <w:p w:rsidR="00000000" w:rsidDel="00000000" w:rsidP="00000000" w:rsidRDefault="00000000" w:rsidRPr="00000000" w14:paraId="0000002F">
      <w:pPr>
        <w:rPr>
          <w:vertAlign w:val="baseline"/>
        </w:rPr>
      </w:pPr>
      <w:r w:rsidDel="00000000" w:rsidR="00000000" w:rsidRPr="00000000">
        <w:rPr>
          <w:vertAlign w:val="baseline"/>
          <w:rtl w:val="0"/>
        </w:rPr>
        <w:t xml:space="preserve">When CoA is provided needs to be shared with SimeDarby </w:t>
      </w:r>
    </w:p>
    <w:p w:rsidR="00000000" w:rsidDel="00000000" w:rsidP="00000000" w:rsidRDefault="00000000" w:rsidRPr="00000000" w14:paraId="00000030">
      <w:pPr>
        <w:rPr>
          <w:b w:val="0"/>
          <w:vertAlign w:val="baseline"/>
        </w:rPr>
      </w:pPr>
      <w:r w:rsidDel="00000000" w:rsidR="00000000" w:rsidRPr="00000000">
        <w:rPr>
          <w:b w:val="1"/>
          <w:vertAlign w:val="baseline"/>
          <w:rtl w:val="0"/>
        </w:rPr>
        <w:t xml:space="preserve">GR CHANE- offloading from tank to SimeDarby</w:t>
      </w:r>
      <w:r w:rsidDel="00000000" w:rsidR="00000000" w:rsidRPr="00000000">
        <w:rPr>
          <w:rtl w:val="0"/>
        </w:rPr>
      </w:r>
    </w:p>
    <w:p w:rsidR="00000000" w:rsidDel="00000000" w:rsidP="00000000" w:rsidRDefault="00000000" w:rsidRPr="00000000" w14:paraId="00000031">
      <w:pPr>
        <w:rPr>
          <w:vertAlign w:val="baseline"/>
        </w:rPr>
      </w:pPr>
      <w:r w:rsidDel="00000000" w:rsidR="00000000" w:rsidRPr="00000000">
        <w:rPr>
          <w:vertAlign w:val="baseline"/>
          <w:rtl w:val="0"/>
        </w:rPr>
        <w:t xml:space="preserve">When volume is delivered to Chane planner book GR for Flora and move to KOOLE batch as below</w:t>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vertAlign w:val="baseline"/>
        </w:rPr>
        <w:drawing>
          <wp:inline distB="0" distT="0" distL="114300" distR="114300">
            <wp:extent cx="5946775" cy="2917825"/>
            <wp:effectExtent b="0" l="0" r="0" t="0"/>
            <wp:docPr descr="A screenshot of a computer&#10;&#10;AI-generated content may be incorrect." id="1038" name="image8.png"/>
            <a:graphic>
              <a:graphicData uri="http://schemas.openxmlformats.org/drawingml/2006/picture">
                <pic:pic>
                  <pic:nvPicPr>
                    <pic:cNvPr descr="A screenshot of a computer&#10;&#10;AI-generated content may be incorrect." id="0" name="image8.png"/>
                    <pic:cNvPicPr preferRelativeResize="0"/>
                  </pic:nvPicPr>
                  <pic:blipFill>
                    <a:blip r:embed="rId15"/>
                    <a:srcRect b="0" l="0" r="0" t="0"/>
                    <a:stretch>
                      <a:fillRect/>
                    </a:stretch>
                  </pic:blipFill>
                  <pic:spPr>
                    <a:xfrm>
                      <a:off x="0" y="0"/>
                      <a:ext cx="5946775"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vertAlign w:val="baseline"/>
          <w:rtl w:val="0"/>
        </w:rPr>
        <w:t xml:space="preserve">While volume is collected from Chane to SD planner mark Order number +date in deliver plan to make Procurement Operation Team create sales ex stock </w:t>
      </w:r>
    </w:p>
    <w:p w:rsidR="00000000" w:rsidDel="00000000" w:rsidP="00000000" w:rsidRDefault="00000000" w:rsidRPr="00000000" w14:paraId="00000036">
      <w:pPr>
        <w:rPr>
          <w:vertAlign w:val="baseline"/>
        </w:rPr>
      </w:pPr>
      <w:r w:rsidDel="00000000" w:rsidR="00000000" w:rsidRPr="00000000">
        <w:rPr>
          <w:vertAlign w:val="baseline"/>
        </w:rPr>
        <w:drawing>
          <wp:inline distB="0" distT="0" distL="114300" distR="114300">
            <wp:extent cx="5267325" cy="590550"/>
            <wp:effectExtent b="0" l="0" r="0" t="0"/>
            <wp:docPr descr="A screenshot of a computer&#10;&#10;AI-generated content may be incorrect." id="1041" name="image1.png"/>
            <a:graphic>
              <a:graphicData uri="http://schemas.openxmlformats.org/drawingml/2006/picture">
                <pic:pic>
                  <pic:nvPicPr>
                    <pic:cNvPr descr="A screenshot of a computer&#10;&#10;AI-generated content may be incorrect." id="0" name="image1.png"/>
                    <pic:cNvPicPr preferRelativeResize="0"/>
                  </pic:nvPicPr>
                  <pic:blipFill>
                    <a:blip r:embed="rId16"/>
                    <a:srcRect b="0" l="0" r="0" t="0"/>
                    <a:stretch>
                      <a:fillRect/>
                    </a:stretch>
                  </pic:blipFill>
                  <pic:spPr>
                    <a:xfrm>
                      <a:off x="0" y="0"/>
                      <a:ext cx="52673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vertAlign w:val="baseline"/>
          <w:rtl w:val="0"/>
        </w:rPr>
        <w:t xml:space="preserve">When SD confirm exact qty loaded through CMR /delivery note planned needs to create Good issue</w:t>
      </w:r>
    </w:p>
    <w:p w:rsidR="00000000" w:rsidDel="00000000" w:rsidP="00000000" w:rsidRDefault="00000000" w:rsidRPr="00000000" w14:paraId="00000038">
      <w:pPr>
        <w:rPr>
          <w:vertAlign w:val="baseline"/>
        </w:rPr>
      </w:pPr>
      <w:r w:rsidDel="00000000" w:rsidR="00000000" w:rsidRPr="00000000">
        <w:rPr>
          <w:vertAlign w:val="baseline"/>
          <w:rtl w:val="0"/>
        </w:rPr>
        <w:t xml:space="preserve">Go to transaction vl01n</w:t>
      </w:r>
    </w:p>
    <w:p w:rsidR="00000000" w:rsidDel="00000000" w:rsidP="00000000" w:rsidRDefault="00000000" w:rsidRPr="00000000" w14:paraId="00000039">
      <w:pPr>
        <w:rPr>
          <w:vertAlign w:val="baseline"/>
        </w:rPr>
      </w:pPr>
      <w:r w:rsidDel="00000000" w:rsidR="00000000" w:rsidRPr="00000000">
        <w:rPr>
          <w:vertAlign w:val="baseline"/>
          <w:rtl w:val="0"/>
        </w:rPr>
        <w:t xml:space="preserve">Shipping point :1023</w:t>
      </w:r>
    </w:p>
    <w:p w:rsidR="00000000" w:rsidDel="00000000" w:rsidP="00000000" w:rsidRDefault="00000000" w:rsidRPr="00000000" w14:paraId="0000003A">
      <w:pPr>
        <w:rPr>
          <w:vertAlign w:val="baseline"/>
        </w:rPr>
      </w:pPr>
      <w:r w:rsidDel="00000000" w:rsidR="00000000" w:rsidRPr="00000000">
        <w:rPr>
          <w:vertAlign w:val="baseline"/>
          <w:rtl w:val="0"/>
        </w:rPr>
        <w:t xml:space="preserve">Order – sales order number </w:t>
      </w:r>
    </w:p>
    <w:p w:rsidR="00000000" w:rsidDel="00000000" w:rsidP="00000000" w:rsidRDefault="00000000" w:rsidRPr="00000000" w14:paraId="0000003B">
      <w:pPr>
        <w:rPr>
          <w:vertAlign w:val="baseline"/>
        </w:rPr>
      </w:pPr>
      <w:r w:rsidDel="00000000" w:rsidR="00000000" w:rsidRPr="00000000">
        <w:rPr>
          <w:vertAlign w:val="baseline"/>
        </w:rPr>
        <w:drawing>
          <wp:inline distB="0" distT="0" distL="114300" distR="114300">
            <wp:extent cx="5939790" cy="2632710"/>
            <wp:effectExtent b="0" l="0" r="0" t="0"/>
            <wp:docPr descr="A screenshot of a computer&#10;&#10;AI-generated content may be incorrect." id="1040" name="image5.png"/>
            <a:graphic>
              <a:graphicData uri="http://schemas.openxmlformats.org/drawingml/2006/picture">
                <pic:pic>
                  <pic:nvPicPr>
                    <pic:cNvPr descr="A screenshot of a computer&#10;&#10;AI-generated content may be incorrect." id="0" name="image5.png"/>
                    <pic:cNvPicPr preferRelativeResize="0"/>
                  </pic:nvPicPr>
                  <pic:blipFill>
                    <a:blip r:embed="rId17"/>
                    <a:srcRect b="0" l="0" r="0" t="0"/>
                    <a:stretch>
                      <a:fillRect/>
                    </a:stretch>
                  </pic:blipFill>
                  <pic:spPr>
                    <a:xfrm>
                      <a:off x="0" y="0"/>
                      <a:ext cx="5939790" cy="263271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vertAlign w:val="baseline"/>
        </w:rPr>
        <w:drawing>
          <wp:inline distB="0" distT="0" distL="114300" distR="114300">
            <wp:extent cx="5947410" cy="2091690"/>
            <wp:effectExtent b="0" l="0" r="0" t="0"/>
            <wp:docPr descr="A screenshot of a computer&#10;&#10;AI-generated content may be incorrect." id="1043" name="image6.png"/>
            <a:graphic>
              <a:graphicData uri="http://schemas.openxmlformats.org/drawingml/2006/picture">
                <pic:pic>
                  <pic:nvPicPr>
                    <pic:cNvPr descr="A screenshot of a computer&#10;&#10;AI-generated content may be incorrect." id="0" name="image6.png"/>
                    <pic:cNvPicPr preferRelativeResize="0"/>
                  </pic:nvPicPr>
                  <pic:blipFill>
                    <a:blip r:embed="rId18"/>
                    <a:srcRect b="0" l="0" r="0" t="0"/>
                    <a:stretch>
                      <a:fillRect/>
                    </a:stretch>
                  </pic:blipFill>
                  <pic:spPr>
                    <a:xfrm>
                      <a:off x="0" y="0"/>
                      <a:ext cx="5947410" cy="209169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vertAlign w:val="baseline"/>
        </w:rPr>
        <w:drawing>
          <wp:inline distB="0" distT="0" distL="114300" distR="114300">
            <wp:extent cx="5948680" cy="2331085"/>
            <wp:effectExtent b="0" l="0" r="0" t="0"/>
            <wp:docPr descr="A screenshot of a computer&#10;&#10;AI-generated content may be incorrect." id="1042" name="image3.png"/>
            <a:graphic>
              <a:graphicData uri="http://schemas.openxmlformats.org/drawingml/2006/picture">
                <pic:pic>
                  <pic:nvPicPr>
                    <pic:cNvPr descr="A screenshot of a computer&#10;&#10;AI-generated content may be incorrect." id="0" name="image3.png"/>
                    <pic:cNvPicPr preferRelativeResize="0"/>
                  </pic:nvPicPr>
                  <pic:blipFill>
                    <a:blip r:embed="rId19"/>
                    <a:srcRect b="0" l="0" r="0" t="0"/>
                    <a:stretch>
                      <a:fillRect/>
                    </a:stretch>
                  </pic:blipFill>
                  <pic:spPr>
                    <a:xfrm>
                      <a:off x="0" y="0"/>
                      <a:ext cx="5948680" cy="233108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vertAlign w:val="baseline"/>
          <w:rtl w:val="0"/>
        </w:rPr>
        <w:t xml:space="preserve">Click : post good issue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276" w:lineRule="auto"/>
    </w:pPr>
    <w:rPr>
      <w:rFonts w:ascii="Play" w:cs="Play" w:eastAsia="Play" w:hAnsi="Play"/>
      <w:color w:val="0f4761"/>
      <w:sz w:val="40"/>
      <w:szCs w:val="40"/>
      <w:vertAlign w:val="baseline"/>
    </w:rPr>
  </w:style>
  <w:style w:type="paragraph" w:styleId="Heading2">
    <w:name w:val="heading 2"/>
    <w:basedOn w:val="Normal"/>
    <w:next w:val="Normal"/>
    <w:pPr>
      <w:keepNext w:val="1"/>
      <w:keepLines w:val="1"/>
      <w:spacing w:after="80" w:before="160" w:line="276" w:lineRule="auto"/>
    </w:pPr>
    <w:rPr>
      <w:rFonts w:ascii="Play" w:cs="Play" w:eastAsia="Play" w:hAnsi="Play"/>
      <w:color w:val="0f4761"/>
      <w:sz w:val="32"/>
      <w:szCs w:val="32"/>
      <w:vertAlign w:val="baseline"/>
    </w:rPr>
  </w:style>
  <w:style w:type="paragraph" w:styleId="Heading3">
    <w:name w:val="heading 3"/>
    <w:basedOn w:val="Normal"/>
    <w:next w:val="Normal"/>
    <w:pPr>
      <w:keepNext w:val="1"/>
      <w:keepLines w:val="1"/>
      <w:spacing w:after="80" w:before="160" w:line="276" w:lineRule="auto"/>
    </w:pPr>
    <w:rPr>
      <w:color w:val="0f4761"/>
      <w:sz w:val="28"/>
      <w:szCs w:val="28"/>
      <w:vertAlign w:val="baseline"/>
    </w:rPr>
  </w:style>
  <w:style w:type="paragraph" w:styleId="Heading4">
    <w:name w:val="heading 4"/>
    <w:basedOn w:val="Normal"/>
    <w:next w:val="Normal"/>
    <w:pPr>
      <w:keepNext w:val="1"/>
      <w:keepLines w:val="1"/>
      <w:spacing w:after="40" w:before="80" w:line="276" w:lineRule="auto"/>
    </w:pPr>
    <w:rPr>
      <w:i w:val="1"/>
      <w:color w:val="0f4761"/>
      <w:sz w:val="24"/>
      <w:szCs w:val="24"/>
      <w:vertAlign w:val="baseline"/>
    </w:rPr>
  </w:style>
  <w:style w:type="paragraph" w:styleId="Heading5">
    <w:name w:val="heading 5"/>
    <w:basedOn w:val="Normal"/>
    <w:next w:val="Normal"/>
    <w:pPr>
      <w:keepNext w:val="1"/>
      <w:keepLines w:val="1"/>
      <w:spacing w:after="40" w:before="80" w:line="276" w:lineRule="auto"/>
    </w:pPr>
    <w:rPr>
      <w:color w:val="0f4761"/>
      <w:sz w:val="24"/>
      <w:szCs w:val="24"/>
      <w:vertAlign w:val="baseline"/>
    </w:rPr>
  </w:style>
  <w:style w:type="paragraph" w:styleId="Heading6">
    <w:name w:val="heading 6"/>
    <w:basedOn w:val="Normal"/>
    <w:next w:val="Normal"/>
    <w:pPr>
      <w:keepNext w:val="1"/>
      <w:keepLines w:val="1"/>
      <w:spacing w:after="0" w:before="40" w:line="276" w:lineRule="auto"/>
    </w:pPr>
    <w:rPr>
      <w:i w:val="1"/>
      <w:color w:val="595959"/>
      <w:sz w:val="24"/>
      <w:szCs w:val="24"/>
      <w:vertAlign w:val="baseline"/>
    </w:rPr>
  </w:style>
  <w:style w:type="paragraph" w:styleId="Title">
    <w:name w:val="Title"/>
    <w:basedOn w:val="Normal"/>
    <w:next w:val="Normal"/>
    <w:pPr>
      <w:spacing w:after="80" w:line="240" w:lineRule="auto"/>
    </w:pPr>
    <w:rPr>
      <w:rFonts w:ascii="Play" w:cs="Play" w:eastAsia="Play" w:hAnsi="Play"/>
      <w:sz w:val="56"/>
      <w:szCs w:val="56"/>
      <w:vertAlign w:val="baseline"/>
    </w:rPr>
  </w:style>
  <w:style w:type="paragraph" w:styleId="Heading7">
    <w:name w:val="Heading 7"/>
    <w:basedOn w:val="Normal"/>
    <w:next w:val="Normal"/>
    <w:autoRedefine w:val="0"/>
    <w:hidden w:val="0"/>
    <w:qFormat w:val="0"/>
    <w:pPr>
      <w:keepNext w:val="1"/>
      <w:keepLines w:val="1"/>
      <w:suppressAutoHyphens w:val="0"/>
      <w:autoSpaceDN w:val="0"/>
      <w:spacing w:after="0" w:before="40" w:line="276" w:lineRule="auto"/>
      <w:ind w:leftChars="-1" w:rightChars="0" w:firstLineChars="-1"/>
      <w:textDirection w:val="btLr"/>
      <w:textAlignment w:val="top"/>
      <w:outlineLvl w:val="6"/>
    </w:pPr>
    <w:rPr>
      <w:color w:val="595959"/>
      <w:w w:val="100"/>
      <w:kern w:val="3"/>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keepLines w:val="1"/>
      <w:suppressAutoHyphens w:val="0"/>
      <w:autoSpaceDN w:val="0"/>
      <w:spacing w:after="0" w:line="276" w:lineRule="auto"/>
      <w:ind w:leftChars="-1" w:rightChars="0" w:firstLineChars="-1"/>
      <w:textDirection w:val="btLr"/>
      <w:textAlignment w:val="top"/>
      <w:outlineLvl w:val="7"/>
    </w:pPr>
    <w:rPr>
      <w:i w:val="1"/>
      <w:iCs w:val="1"/>
      <w:color w:val="272727"/>
      <w:w w:val="100"/>
      <w:kern w:val="3"/>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keepLines w:val="1"/>
      <w:suppressAutoHyphens w:val="0"/>
      <w:autoSpaceDN w:val="0"/>
      <w:spacing w:after="0" w:line="276" w:lineRule="auto"/>
      <w:ind w:leftChars="-1" w:rightChars="0" w:firstLineChars="-1"/>
      <w:textDirection w:val="btLr"/>
      <w:textAlignment w:val="top"/>
      <w:outlineLvl w:val="8"/>
    </w:pPr>
    <w:rPr>
      <w:color w:val="272727"/>
      <w:w w:val="100"/>
      <w:kern w:val="3"/>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Aptos Display" w:cs="Times New Roman" w:eastAsia="Times New Roman" w:hAnsi="Aptos Display"/>
      <w:color w:val="0f4761"/>
      <w:w w:val="100"/>
      <w:position w:val="-1"/>
      <w:sz w:val="40"/>
      <w:szCs w:val="40"/>
      <w:effect w:val="none"/>
      <w:vertAlign w:val="baseline"/>
      <w:cs w:val="0"/>
      <w:em w:val="none"/>
      <w:lang/>
    </w:rPr>
  </w:style>
  <w:style w:type="character" w:styleId="Heading2Char">
    <w:name w:val="Heading 2 Char"/>
    <w:next w:val="Heading2Char"/>
    <w:autoRedefine w:val="0"/>
    <w:hidden w:val="0"/>
    <w:qFormat w:val="0"/>
    <w:rPr>
      <w:rFonts w:ascii="Aptos Display" w:cs="Times New Roman" w:eastAsia="Times New Roman" w:hAnsi="Aptos Display"/>
      <w:color w:val="0f4761"/>
      <w:w w:val="100"/>
      <w:position w:val="-1"/>
      <w:sz w:val="32"/>
      <w:szCs w:val="32"/>
      <w:effect w:val="none"/>
      <w:vertAlign w:val="baseline"/>
      <w:cs w:val="0"/>
      <w:em w:val="none"/>
      <w:lang/>
    </w:rPr>
  </w:style>
  <w:style w:type="character" w:styleId="Heading3Char">
    <w:name w:val="Heading 3 Char"/>
    <w:next w:val="Heading3Char"/>
    <w:autoRedefine w:val="0"/>
    <w:hidden w:val="0"/>
    <w:qFormat w:val="0"/>
    <w:rPr>
      <w:color w:val="0f4761"/>
      <w:w w:val="100"/>
      <w:position w:val="-1"/>
      <w:sz w:val="28"/>
      <w:szCs w:val="28"/>
      <w:effect w:val="none"/>
      <w:vertAlign w:val="baseline"/>
      <w:cs w:val="0"/>
      <w:em w:val="none"/>
      <w:lang/>
    </w:rPr>
  </w:style>
  <w:style w:type="character" w:styleId="Heading4Char">
    <w:name w:val="Heading 4 Char"/>
    <w:next w:val="Heading4Char"/>
    <w:autoRedefine w:val="0"/>
    <w:hidden w:val="0"/>
    <w:qFormat w:val="0"/>
    <w:rPr>
      <w:i w:val="1"/>
      <w:iCs w:val="1"/>
      <w:color w:val="0f4761"/>
      <w:w w:val="100"/>
      <w:position w:val="-1"/>
      <w:effect w:val="none"/>
      <w:vertAlign w:val="baseline"/>
      <w:cs w:val="0"/>
      <w:em w:val="none"/>
      <w:lang/>
    </w:rPr>
  </w:style>
  <w:style w:type="character" w:styleId="Heading5Char">
    <w:name w:val="Heading 5 Char"/>
    <w:next w:val="Heading5Char"/>
    <w:autoRedefine w:val="0"/>
    <w:hidden w:val="0"/>
    <w:qFormat w:val="0"/>
    <w:rPr>
      <w:color w:val="0f4761"/>
      <w:w w:val="100"/>
      <w:position w:val="-1"/>
      <w:effect w:val="none"/>
      <w:vertAlign w:val="baseline"/>
      <w:cs w:val="0"/>
      <w:em w:val="none"/>
      <w:lang/>
    </w:rPr>
  </w:style>
  <w:style w:type="character" w:styleId="Heading6Char">
    <w:name w:val="Heading 6 Char"/>
    <w:next w:val="Heading6Char"/>
    <w:autoRedefine w:val="0"/>
    <w:hidden w:val="0"/>
    <w:qFormat w:val="0"/>
    <w:rPr>
      <w:i w:val="1"/>
      <w:iCs w:val="1"/>
      <w:color w:val="595959"/>
      <w:w w:val="100"/>
      <w:position w:val="-1"/>
      <w:effect w:val="none"/>
      <w:vertAlign w:val="baseline"/>
      <w:cs w:val="0"/>
      <w:em w:val="none"/>
      <w:lang/>
    </w:rPr>
  </w:style>
  <w:style w:type="character" w:styleId="Heading7Char">
    <w:name w:val="Heading 7 Char"/>
    <w:next w:val="Heading7Char"/>
    <w:autoRedefine w:val="0"/>
    <w:hidden w:val="0"/>
    <w:qFormat w:val="0"/>
    <w:rPr>
      <w:color w:val="595959"/>
      <w:w w:val="100"/>
      <w:position w:val="-1"/>
      <w:effect w:val="none"/>
      <w:vertAlign w:val="baseline"/>
      <w:cs w:val="0"/>
      <w:em w:val="none"/>
      <w:lang/>
    </w:rPr>
  </w:style>
  <w:style w:type="character" w:styleId="Heading8Char">
    <w:name w:val="Heading 8 Char"/>
    <w:next w:val="Heading8Char"/>
    <w:autoRedefine w:val="0"/>
    <w:hidden w:val="0"/>
    <w:qFormat w:val="0"/>
    <w:rPr>
      <w:i w:val="1"/>
      <w:iCs w:val="1"/>
      <w:color w:val="272727"/>
      <w:w w:val="100"/>
      <w:position w:val="-1"/>
      <w:effect w:val="none"/>
      <w:vertAlign w:val="baseline"/>
      <w:cs w:val="0"/>
      <w:em w:val="none"/>
      <w:lang/>
    </w:rPr>
  </w:style>
  <w:style w:type="character" w:styleId="Heading9Char">
    <w:name w:val="Heading 9 Char"/>
    <w:next w:val="Heading9Char"/>
    <w:autoRedefine w:val="0"/>
    <w:hidden w:val="0"/>
    <w:qFormat w:val="0"/>
    <w:rPr>
      <w:color w:val="272727"/>
      <w:w w:val="100"/>
      <w:position w:val="-1"/>
      <w:effect w:val="none"/>
      <w:vertAlign w:val="baseline"/>
      <w:cs w:val="0"/>
      <w:em w:val="none"/>
      <w:lang/>
    </w:rPr>
  </w:style>
  <w:style w:type="character" w:styleId="TitleChar">
    <w:name w:val="Title Char"/>
    <w:next w:val="TitleChar"/>
    <w:autoRedefine w:val="0"/>
    <w:hidden w:val="0"/>
    <w:qFormat w:val="0"/>
    <w:rPr>
      <w:rFonts w:ascii="Aptos Display" w:cs="Times New Roman" w:eastAsia="Times New Roman" w:hAnsi="Aptos Display"/>
      <w:spacing w:val="-10"/>
      <w:w w:val="100"/>
      <w:kern w:val="3"/>
      <w:position w:val="-1"/>
      <w:sz w:val="56"/>
      <w:szCs w:val="56"/>
      <w:effect w:val="none"/>
      <w:vertAlign w:val="baseline"/>
      <w:cs w:val="0"/>
      <w:em w:val="none"/>
      <w:lang/>
    </w:rPr>
  </w:style>
  <w:style w:type="character" w:styleId="SubtitleChar">
    <w:name w:val="Subtitle Char"/>
    <w:next w:val="SubtitleChar"/>
    <w:autoRedefine w:val="0"/>
    <w:hidden w:val="0"/>
    <w:qFormat w:val="0"/>
    <w:rPr>
      <w:color w:val="595959"/>
      <w:spacing w:val="15"/>
      <w:w w:val="100"/>
      <w:position w:val="-1"/>
      <w:sz w:val="28"/>
      <w:szCs w:val="28"/>
      <w:effect w:val="none"/>
      <w:vertAlign w:val="baseline"/>
      <w:cs w:val="0"/>
      <w:em w:val="none"/>
      <w:lang/>
    </w:rPr>
  </w:style>
  <w:style w:type="paragraph" w:styleId="Quote">
    <w:name w:val="Quote"/>
    <w:basedOn w:val="Normal"/>
    <w:next w:val="Normal"/>
    <w:autoRedefine w:val="0"/>
    <w:hidden w:val="0"/>
    <w:qFormat w:val="0"/>
    <w:pPr>
      <w:suppressAutoHyphens w:val="0"/>
      <w:autoSpaceDN w:val="0"/>
      <w:spacing w:after="160" w:before="160" w:line="276" w:lineRule="auto"/>
      <w:ind w:leftChars="-1" w:rightChars="0" w:firstLineChars="-1"/>
      <w:jc w:val="center"/>
      <w:textDirection w:val="btLr"/>
      <w:textAlignment w:val="top"/>
      <w:outlineLvl w:val="0"/>
    </w:pPr>
    <w:rPr>
      <w:i w:val="1"/>
      <w:iCs w:val="1"/>
      <w:color w:val="404040"/>
      <w:w w:val="100"/>
      <w:kern w:val="3"/>
      <w:position w:val="-1"/>
      <w:sz w:val="24"/>
      <w:szCs w:val="24"/>
      <w:effect w:val="none"/>
      <w:vertAlign w:val="baseline"/>
      <w:cs w:val="0"/>
      <w:em w:val="none"/>
      <w:lang w:bidi="ar-SA" w:eastAsia="en-US" w:val="en-US"/>
    </w:rPr>
  </w:style>
  <w:style w:type="character" w:styleId="QuoteChar">
    <w:name w:val="Quote Char"/>
    <w:next w:val="QuoteChar"/>
    <w:autoRedefine w:val="0"/>
    <w:hidden w:val="0"/>
    <w:qFormat w:val="0"/>
    <w:rPr>
      <w:i w:val="1"/>
      <w:iCs w:val="1"/>
      <w:color w:val="404040"/>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0"/>
      <w:autoSpaceDN w:val="0"/>
      <w:spacing w:after="160" w:line="276" w:lineRule="auto"/>
      <w:ind w:left="720" w:leftChars="-1" w:rightChars="0" w:firstLineChars="-1"/>
      <w:textDirection w:val="btLr"/>
      <w:textAlignment w:val="top"/>
      <w:outlineLvl w:val="0"/>
    </w:pPr>
    <w:rPr>
      <w:w w:val="100"/>
      <w:kern w:val="3"/>
      <w:position w:val="-1"/>
      <w:sz w:val="24"/>
      <w:szCs w:val="24"/>
      <w:effect w:val="none"/>
      <w:vertAlign w:val="baseline"/>
      <w:cs w:val="0"/>
      <w:em w:val="none"/>
      <w:lang w:bidi="ar-SA" w:eastAsia="en-US" w:val="en-US"/>
    </w:rPr>
  </w:style>
  <w:style w:type="character" w:styleId="IntenseEmphasis">
    <w:name w:val="Intense Emphasis"/>
    <w:next w:val="IntenseEmphasis"/>
    <w:autoRedefine w:val="0"/>
    <w:hidden w:val="0"/>
    <w:qFormat w:val="0"/>
    <w:rPr>
      <w:i w:val="1"/>
      <w:iCs w:val="1"/>
      <w:color w:val="0f4761"/>
      <w:w w:val="100"/>
      <w:position w:val="-1"/>
      <w:effect w:val="none"/>
      <w:vertAlign w:val="baseline"/>
      <w:cs w:val="0"/>
      <w:em w:val="none"/>
      <w:lang/>
    </w:rPr>
  </w:style>
  <w:style w:type="paragraph" w:styleId="IntenseQuote">
    <w:name w:val="Intense Quote"/>
    <w:basedOn w:val="Normal"/>
    <w:next w:val="Normal"/>
    <w:autoRedefine w:val="0"/>
    <w:hidden w:val="0"/>
    <w:qFormat w:val="0"/>
    <w:pPr>
      <w:pBdr>
        <w:top w:color="0f4761" w:space="10" w:sz="4" w:val="single"/>
        <w:left w:color="auto" w:space="0" w:sz="0" w:val="none"/>
        <w:bottom w:color="0f4761" w:space="10" w:sz="4" w:val="single"/>
        <w:right w:color="auto" w:space="0" w:sz="0" w:val="none"/>
      </w:pBdr>
      <w:suppressAutoHyphens w:val="0"/>
      <w:autoSpaceDN w:val="0"/>
      <w:spacing w:after="360" w:before="360" w:line="276" w:lineRule="auto"/>
      <w:ind w:left="864" w:right="864" w:leftChars="-1" w:rightChars="0" w:firstLineChars="-1"/>
      <w:jc w:val="center"/>
      <w:textDirection w:val="btLr"/>
      <w:textAlignment w:val="top"/>
      <w:outlineLvl w:val="0"/>
    </w:pPr>
    <w:rPr>
      <w:i w:val="1"/>
      <w:iCs w:val="1"/>
      <w:color w:val="0f4761"/>
      <w:w w:val="100"/>
      <w:kern w:val="3"/>
      <w:position w:val="-1"/>
      <w:sz w:val="24"/>
      <w:szCs w:val="24"/>
      <w:effect w:val="none"/>
      <w:vertAlign w:val="baseline"/>
      <w:cs w:val="0"/>
      <w:em w:val="none"/>
      <w:lang w:bidi="ar-SA" w:eastAsia="en-US" w:val="en-US"/>
    </w:rPr>
  </w:style>
  <w:style w:type="character" w:styleId="IntenseQuoteChar">
    <w:name w:val="Intense Quote Char"/>
    <w:next w:val="IntenseQuoteChar"/>
    <w:autoRedefine w:val="0"/>
    <w:hidden w:val="0"/>
    <w:qFormat w:val="0"/>
    <w:rPr>
      <w:i w:val="1"/>
      <w:iCs w:val="1"/>
      <w:color w:val="0f4761"/>
      <w:w w:val="100"/>
      <w:position w:val="-1"/>
      <w:effect w:val="none"/>
      <w:vertAlign w:val="baseline"/>
      <w:cs w:val="0"/>
      <w:em w:val="none"/>
      <w:lang/>
    </w:rPr>
  </w:style>
  <w:style w:type="character" w:styleId="IntenseReference">
    <w:name w:val="Intense Reference"/>
    <w:next w:val="IntenseReference"/>
    <w:autoRedefine w:val="0"/>
    <w:hidden w:val="0"/>
    <w:qFormat w:val="0"/>
    <w:rPr>
      <w:b w:val="1"/>
      <w:bCs w:val="1"/>
      <w:smallCaps w:val="1"/>
      <w:color w:val="0f4761"/>
      <w:spacing w:val="5"/>
      <w:w w:val="100"/>
      <w:position w:val="-1"/>
      <w:effect w:val="none"/>
      <w:vertAlign w:val="baseline"/>
      <w:cs w:val="0"/>
      <w:em w:val="none"/>
      <w:lang/>
    </w:rPr>
  </w:style>
  <w:style w:type="character" w:styleId="Hyperlink">
    <w:name w:val="Hyperlink"/>
    <w:next w:val="Hyperlink"/>
    <w:autoRedefine w:val="0"/>
    <w:hidden w:val="0"/>
    <w:qFormat w:val="0"/>
    <w:rPr>
      <w:color w:val="467886"/>
      <w:w w:val="100"/>
      <w:position w:val="-1"/>
      <w:u w:color="auto" w:val="single"/>
      <w:effect w:val="none"/>
      <w:vertAlign w:val="baseline"/>
      <w:cs w:val="0"/>
      <w:em w:val="none"/>
      <w:lang/>
    </w:rPr>
  </w:style>
  <w:style w:type="character" w:styleId="UnresolvedMention">
    <w:name w:val="Unresolved Mention"/>
    <w:next w:val="UnresolvedMention"/>
    <w:autoRedefine w:val="0"/>
    <w:hidden w:val="0"/>
    <w:qFormat w:val="0"/>
    <w:rPr>
      <w:color w:val="605e5c"/>
      <w:w w:val="100"/>
      <w:position w:val="-1"/>
      <w:effect w:val="none"/>
      <w:shd w:color="auto" w:fill="e1dfdd" w:val="clear"/>
      <w:vertAlign w:val="baseline"/>
      <w:cs w:val="0"/>
      <w:em w:val="none"/>
      <w:lang/>
    </w:rPr>
  </w:style>
  <w:style w:type="paragraph" w:styleId="Subtitle">
    <w:name w:val="Subtitle"/>
    <w:basedOn w:val="Normal"/>
    <w:next w:val="Normal"/>
    <w:pPr>
      <w:spacing w:after="160" w:line="276" w:lineRule="auto"/>
    </w:pPr>
    <w:rPr>
      <w:color w:val="595959"/>
      <w:sz w:val="28"/>
      <w:szCs w:val="28"/>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1-eu.ariba.com/Buyer/Main/aw?awh=r&amp;awssk=M8zVQWg.MKNE3tHg&amp;realm=upfield-c1&amp;dard=1#b0" TargetMode="External"/><Relationship Id="rId10" Type="http://schemas.openxmlformats.org/officeDocument/2006/relationships/image" Target="media/image4.png"/><Relationship Id="rId13" Type="http://schemas.openxmlformats.org/officeDocument/2006/relationships/hyperlink" Target="mailto:serviceteam1@drverwey.nl"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na.gradkowska@florafg.com" TargetMode="External"/><Relationship Id="rId15" Type="http://schemas.openxmlformats.org/officeDocument/2006/relationships/image" Target="media/image8.png"/><Relationship Id="rId14" Type="http://schemas.openxmlformats.org/officeDocument/2006/relationships/hyperlink" Target="mailto:operations@bci-rotterdam.com" TargetMode="External"/><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hyperlink" Target="mailto:katerina.meditskou@florafg.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vOeFb6GeR0T5HnXqX3Df7PGHew==">CgMxLjA4AHIhMXdfR3VRanJqeE5pakUza0pkOERfUHVLQ2hWSXF0S1FH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2025-07-17T16:55:00Z</dcterms:created>
  <dc:creator>Magdalena Jagielka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MSIP_Label_604be5fb-a727-4de8-9a0b-2318b3ae9b1b_Enabled">
    <vt:lpstr>true</vt:lpstr>
  </property>
  <property fmtid="{D5CDD505-2E9C-101B-9397-08002B2CF9AE}" pid="4" name="MSIP_Label_604be5fb-a727-4de8-9a0b-2318b3ae9b1b_SetDate">
    <vt:lpstr>2025-07-14T07:45:31Z</vt:lpstr>
  </property>
  <property fmtid="{D5CDD505-2E9C-101B-9397-08002B2CF9AE}" pid="5" name="MSIP_Label_604be5fb-a727-4de8-9a0b-2318b3ae9b1b_Method">
    <vt:lpstr>Standard</vt:lpstr>
  </property>
  <property fmtid="{D5CDD505-2E9C-101B-9397-08002B2CF9AE}" pid="6" name="MSIP_Label_604be5fb-a727-4de8-9a0b-2318b3ae9b1b_Name">
    <vt:lpstr>604be5fb-a727-4de8-9a0b-2318b3ae9b1b</vt:lpstr>
  </property>
  <property fmtid="{D5CDD505-2E9C-101B-9397-08002B2CF9AE}" pid="7" name="MSIP_Label_604be5fb-a727-4de8-9a0b-2318b3ae9b1b_SiteId">
    <vt:lpstr>e361356b-0fd2-4625-86f0-22ae6904a721</vt:lpstr>
  </property>
  <property fmtid="{D5CDD505-2E9C-101B-9397-08002B2CF9AE}" pid="8" name="MSIP_Label_604be5fb-a727-4de8-9a0b-2318b3ae9b1b_ActionId">
    <vt:lpstr>ea0fad4e-e133-4219-a070-3a557b23f9a7</vt:lpstr>
  </property>
  <property fmtid="{D5CDD505-2E9C-101B-9397-08002B2CF9AE}" pid="9" name="MSIP_Label_604be5fb-a727-4de8-9a0b-2318b3ae9b1b_ContentBits">
    <vt:lpstr>0</vt:lpstr>
  </property>
  <property fmtid="{D5CDD505-2E9C-101B-9397-08002B2CF9AE}" pid="10" name="MSIP_Label_604be5fb-a727-4de8-9a0b-2318b3ae9b1b_Tag">
    <vt:lpstr>10, 3, 0, 1</vt:lpstr>
  </property>
</Properties>
</file>