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300D31" w14:textId="77777777" w:rsidR="00965DCC" w:rsidRDefault="00BB5AC6">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Applied Software Project Report</w:t>
      </w:r>
      <w:r>
        <w:rPr>
          <w:noProof/>
        </w:rPr>
        <w:drawing>
          <wp:anchor distT="114300" distB="114300" distL="114300" distR="114300" simplePos="0" relativeHeight="251658240" behindDoc="0" locked="0" layoutInCell="1" hidden="0" allowOverlap="1" wp14:anchorId="2772A819" wp14:editId="74A798D3">
            <wp:simplePos x="0" y="0"/>
            <wp:positionH relativeFrom="column">
              <wp:posOffset>1962150</wp:posOffset>
            </wp:positionH>
            <wp:positionV relativeFrom="paragraph">
              <wp:posOffset>114300</wp:posOffset>
            </wp:positionV>
            <wp:extent cx="2014538" cy="1055695"/>
            <wp:effectExtent l="0" t="0" r="0" b="0"/>
            <wp:wrapTopAndBottom distT="114300" distB="114300"/>
            <wp:docPr id="7"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7"/>
                    <a:srcRect/>
                    <a:stretch>
                      <a:fillRect/>
                    </a:stretch>
                  </pic:blipFill>
                  <pic:spPr>
                    <a:xfrm>
                      <a:off x="0" y="0"/>
                      <a:ext cx="2014538" cy="1055695"/>
                    </a:xfrm>
                    <a:prstGeom prst="rect">
                      <a:avLst/>
                    </a:prstGeom>
                    <a:ln/>
                  </pic:spPr>
                </pic:pic>
              </a:graphicData>
            </a:graphic>
          </wp:anchor>
        </w:drawing>
      </w:r>
    </w:p>
    <w:p w14:paraId="1B76D1B1" w14:textId="77777777" w:rsidR="00965DCC" w:rsidRDefault="00965DCC"/>
    <w:p w14:paraId="38573251" w14:textId="77777777" w:rsidR="00965DCC" w:rsidRDefault="00BB5AC6">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By </w:t>
      </w:r>
    </w:p>
    <w:p w14:paraId="04321E0D" w14:textId="77777777" w:rsidR="00965DCC" w:rsidRDefault="00965DCC">
      <w:pPr>
        <w:ind w:left="-360"/>
        <w:rPr>
          <w:rFonts w:ascii="Times New Roman" w:eastAsia="Times New Roman" w:hAnsi="Times New Roman" w:cs="Times New Roman"/>
          <w:sz w:val="24"/>
          <w:szCs w:val="24"/>
        </w:rPr>
      </w:pPr>
    </w:p>
    <w:p w14:paraId="11B79D49" w14:textId="77777777" w:rsidR="00965DCC" w:rsidRDefault="00965DCC">
      <w:pPr>
        <w:ind w:left="-360"/>
        <w:rPr>
          <w:rFonts w:ascii="Times New Roman" w:eastAsia="Times New Roman" w:hAnsi="Times New Roman" w:cs="Times New Roman"/>
          <w:sz w:val="24"/>
          <w:szCs w:val="24"/>
        </w:rPr>
      </w:pPr>
    </w:p>
    <w:p w14:paraId="4C19B4B6" w14:textId="77777777" w:rsidR="00965DCC" w:rsidRDefault="00BB5AC6">
      <w:pPr>
        <w:ind w:left="-36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Reshma Satyanarayan Neelam</w:t>
      </w:r>
    </w:p>
    <w:p w14:paraId="113696FE" w14:textId="77777777" w:rsidR="00965DCC" w:rsidRDefault="00965DCC">
      <w:pPr>
        <w:ind w:left="-360"/>
        <w:jc w:val="center"/>
        <w:rPr>
          <w:rFonts w:ascii="Times New Roman" w:eastAsia="Times New Roman" w:hAnsi="Times New Roman" w:cs="Times New Roman"/>
          <w:sz w:val="24"/>
          <w:szCs w:val="24"/>
        </w:rPr>
      </w:pPr>
    </w:p>
    <w:p w14:paraId="764B3ED3" w14:textId="77777777" w:rsidR="00965DCC" w:rsidRDefault="00965DCC">
      <w:pPr>
        <w:ind w:left="-360"/>
        <w:rPr>
          <w:rFonts w:ascii="Times New Roman" w:eastAsia="Times New Roman" w:hAnsi="Times New Roman" w:cs="Times New Roman"/>
          <w:sz w:val="24"/>
          <w:szCs w:val="24"/>
        </w:rPr>
      </w:pPr>
    </w:p>
    <w:p w14:paraId="3FB61977" w14:textId="77777777" w:rsidR="00965DCC" w:rsidRDefault="00BB5AC6">
      <w:pPr>
        <w:spacing w:line="360" w:lineRule="auto"/>
        <w:ind w:left="-360"/>
        <w:jc w:val="center"/>
        <w:rPr>
          <w:rFonts w:ascii="Times New Roman" w:eastAsia="Times New Roman" w:hAnsi="Times New Roman" w:cs="Times New Roman"/>
          <w:b/>
          <w:bCs/>
          <w:sz w:val="24"/>
          <w:szCs w:val="24"/>
        </w:rPr>
      </w:pPr>
      <w:r>
        <w:rPr>
          <w:rFonts w:ascii="Times New Roman" w:eastAsia="Times New Roman" w:hAnsi="Times New Roman" w:cs="Times New Roman"/>
          <w:b/>
          <w:bCs/>
          <w:color w:val="000000"/>
          <w:sz w:val="24"/>
          <w:szCs w:val="24"/>
        </w:rPr>
        <w:t>A Master’s Project Report submitted to Scaler Neovarsity - Woolf in partial fulfillment of the requirements for the degree of Master of Science in Computer Science</w:t>
      </w:r>
    </w:p>
    <w:p w14:paraId="47FBCAF6" w14:textId="77777777" w:rsidR="00965DCC" w:rsidRDefault="00965DCC">
      <w:pPr>
        <w:spacing w:line="360" w:lineRule="auto"/>
        <w:ind w:left="-360"/>
        <w:jc w:val="center"/>
        <w:rPr>
          <w:rFonts w:ascii="Times New Roman" w:eastAsia="Times New Roman" w:hAnsi="Times New Roman" w:cs="Times New Roman"/>
          <w:b/>
          <w:bCs/>
          <w:sz w:val="28"/>
          <w:szCs w:val="28"/>
        </w:rPr>
      </w:pPr>
    </w:p>
    <w:p w14:paraId="21A62C51" w14:textId="77777777" w:rsidR="00965DCC" w:rsidRDefault="00BB5AC6">
      <w:pPr>
        <w:spacing w:line="360" w:lineRule="auto"/>
        <w:ind w:left="-36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September, 2026</w:t>
      </w:r>
    </w:p>
    <w:p w14:paraId="7EFED6F2" w14:textId="77777777" w:rsidR="00965DCC" w:rsidRDefault="00BB5AC6">
      <w:pPr>
        <w:spacing w:line="360" w:lineRule="auto"/>
        <w:ind w:left="-360"/>
        <w:rPr>
          <w:rFonts w:ascii="Times New Roman" w:eastAsia="Times New Roman" w:hAnsi="Times New Roman" w:cs="Times New Roman"/>
          <w:b/>
          <w:bCs/>
          <w:sz w:val="24"/>
          <w:szCs w:val="24"/>
        </w:rPr>
      </w:pPr>
      <w:r>
        <w:rPr>
          <w:noProof/>
        </w:rPr>
        <w:drawing>
          <wp:anchor distT="114300" distB="114300" distL="114300" distR="114300" simplePos="0" relativeHeight="251659264" behindDoc="0" locked="0" layoutInCell="1" hidden="0" allowOverlap="1" wp14:anchorId="5C9EDD5F" wp14:editId="559F7621">
            <wp:simplePos x="0" y="0"/>
            <wp:positionH relativeFrom="column">
              <wp:posOffset>1771650</wp:posOffset>
            </wp:positionH>
            <wp:positionV relativeFrom="paragraph">
              <wp:posOffset>161925</wp:posOffset>
            </wp:positionV>
            <wp:extent cx="2209800" cy="1243013"/>
            <wp:effectExtent l="0" t="0" r="0" b="0"/>
            <wp:wrapTopAndBottom distT="114300" distB="114300"/>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09800" cy="1243013"/>
                    </a:xfrm>
                    <a:prstGeom prst="rect">
                      <a:avLst/>
                    </a:prstGeom>
                    <a:ln/>
                  </pic:spPr>
                </pic:pic>
              </a:graphicData>
            </a:graphic>
          </wp:anchor>
        </w:drawing>
      </w:r>
    </w:p>
    <w:p w14:paraId="1188F29C" w14:textId="77777777" w:rsidR="00965DCC" w:rsidRDefault="00BB5AC6">
      <w:pPr>
        <w:spacing w:line="360" w:lineRule="auto"/>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Scaler Mentee Email ID : </w:t>
      </w:r>
      <w:r>
        <w:rPr>
          <w:rFonts w:ascii="Times New Roman" w:eastAsia="Times New Roman" w:hAnsi="Times New Roman" w:cs="Times New Roman"/>
          <w:sz w:val="24"/>
          <w:szCs w:val="24"/>
        </w:rPr>
        <w:t>&lt;Registered Scaler Email ID&gt;</w:t>
      </w:r>
    </w:p>
    <w:p w14:paraId="4DD00557" w14:textId="77777777" w:rsidR="00965DCC" w:rsidRDefault="00BB5AC6">
      <w:pPr>
        <w:spacing w:line="360" w:lineRule="auto"/>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Thesis Supervisor : </w:t>
      </w:r>
      <w:r>
        <w:rPr>
          <w:rFonts w:ascii="Times New Roman" w:eastAsia="Times New Roman" w:hAnsi="Times New Roman" w:cs="Times New Roman"/>
          <w:sz w:val="24"/>
          <w:szCs w:val="24"/>
        </w:rPr>
        <w:t>Naman Bhalla</w:t>
      </w:r>
    </w:p>
    <w:p w14:paraId="4069BD10" w14:textId="77777777" w:rsidR="00965DCC" w:rsidRDefault="00BB5AC6">
      <w:pPr>
        <w:spacing w:line="360" w:lineRule="auto"/>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Date of Submission : </w:t>
      </w:r>
      <w:r>
        <w:rPr>
          <w:rFonts w:ascii="Times New Roman" w:eastAsia="Times New Roman" w:hAnsi="Times New Roman" w:cs="Times New Roman"/>
          <w:sz w:val="24"/>
          <w:szCs w:val="24"/>
        </w:rPr>
        <w:t>DD/MM/YYYY &lt;Date of Submission&gt;</w:t>
      </w:r>
    </w:p>
    <w:p w14:paraId="3386DC37" w14:textId="77777777" w:rsidR="00965DCC" w:rsidRDefault="00965DCC">
      <w:pPr>
        <w:spacing w:line="360" w:lineRule="auto"/>
        <w:ind w:left="-360"/>
        <w:rPr>
          <w:rFonts w:ascii="Times New Roman" w:eastAsia="Times New Roman" w:hAnsi="Times New Roman" w:cs="Times New Roman"/>
          <w:sz w:val="24"/>
          <w:szCs w:val="24"/>
        </w:rPr>
      </w:pPr>
    </w:p>
    <w:p w14:paraId="57BAF5CF" w14:textId="77777777" w:rsidR="00965DCC" w:rsidRDefault="00965DCC">
      <w:pPr>
        <w:spacing w:line="360" w:lineRule="auto"/>
        <w:ind w:left="-360"/>
        <w:rPr>
          <w:rFonts w:ascii="Times New Roman" w:eastAsia="Times New Roman" w:hAnsi="Times New Roman" w:cs="Times New Roman"/>
          <w:sz w:val="24"/>
          <w:szCs w:val="24"/>
        </w:rPr>
      </w:pPr>
    </w:p>
    <w:p w14:paraId="3A74D925" w14:textId="77777777" w:rsidR="00965DCC" w:rsidRDefault="00965DCC">
      <w:pPr>
        <w:spacing w:line="360" w:lineRule="auto"/>
        <w:ind w:left="-360"/>
        <w:rPr>
          <w:rFonts w:ascii="Times New Roman" w:eastAsia="Times New Roman" w:hAnsi="Times New Roman" w:cs="Times New Roman"/>
          <w:sz w:val="24"/>
          <w:szCs w:val="24"/>
        </w:rPr>
      </w:pPr>
    </w:p>
    <w:p w14:paraId="2FBB3D34" w14:textId="77777777" w:rsidR="00965DCC" w:rsidRDefault="00965DCC">
      <w:pPr>
        <w:spacing w:line="360" w:lineRule="auto"/>
        <w:ind w:left="-360"/>
        <w:rPr>
          <w:rFonts w:ascii="Times New Roman" w:eastAsia="Times New Roman" w:hAnsi="Times New Roman" w:cs="Times New Roman"/>
          <w:sz w:val="24"/>
          <w:szCs w:val="24"/>
        </w:rPr>
      </w:pPr>
    </w:p>
    <w:p w14:paraId="3D27C8C9" w14:textId="77777777" w:rsidR="00965DCC" w:rsidRDefault="00965DCC">
      <w:pPr>
        <w:spacing w:line="360" w:lineRule="auto"/>
        <w:ind w:left="-360"/>
        <w:rPr>
          <w:rFonts w:ascii="Times New Roman" w:eastAsia="Times New Roman" w:hAnsi="Times New Roman" w:cs="Times New Roman"/>
          <w:sz w:val="24"/>
          <w:szCs w:val="24"/>
        </w:rPr>
      </w:pPr>
    </w:p>
    <w:p w14:paraId="3A4E9924" w14:textId="77777777" w:rsidR="00965DCC" w:rsidRDefault="00965DCC">
      <w:pPr>
        <w:spacing w:line="360" w:lineRule="auto"/>
        <w:ind w:left="-360"/>
        <w:rPr>
          <w:rFonts w:ascii="Times New Roman" w:eastAsia="Times New Roman" w:hAnsi="Times New Roman" w:cs="Times New Roman"/>
          <w:sz w:val="24"/>
          <w:szCs w:val="24"/>
        </w:rPr>
      </w:pPr>
    </w:p>
    <w:p w14:paraId="7455D6E9" w14:textId="77777777" w:rsidR="00965DCC" w:rsidRDefault="00BB5AC6">
      <w:pPr>
        <w:spacing w:line="360" w:lineRule="auto"/>
        <w:ind w:left="-360"/>
        <w:jc w:val="center"/>
        <w:rPr>
          <w:rFonts w:ascii="Times New Roman" w:eastAsia="Times New Roman" w:hAnsi="Times New Roman" w:cs="Times New Roman"/>
          <w:b/>
          <w:bCs/>
          <w:sz w:val="28"/>
          <w:szCs w:val="28"/>
        </w:rPr>
      </w:pPr>
      <w:r>
        <w:rPr>
          <w:rFonts w:ascii="Times New Roman" w:eastAsia="Times New Roman" w:hAnsi="Times New Roman" w:cs="Times New Roman"/>
          <w:b/>
          <w:bCs/>
          <w:color w:val="000000"/>
          <w:sz w:val="28"/>
          <w:szCs w:val="28"/>
        </w:rPr>
        <w:t>Certification</w:t>
      </w:r>
    </w:p>
    <w:p w14:paraId="1C22AADF" w14:textId="77777777" w:rsidR="00965DCC" w:rsidRDefault="00965DCC">
      <w:pPr>
        <w:spacing w:line="360" w:lineRule="auto"/>
        <w:ind w:left="-360"/>
        <w:rPr>
          <w:rFonts w:ascii="Times New Roman" w:eastAsia="Times New Roman" w:hAnsi="Times New Roman" w:cs="Times New Roman"/>
          <w:b/>
          <w:bCs/>
        </w:rPr>
      </w:pPr>
    </w:p>
    <w:p w14:paraId="7901FB29" w14:textId="77777777" w:rsidR="00965DCC" w:rsidRDefault="00BB5AC6">
      <w:pPr>
        <w:spacing w:line="360" w:lineRule="auto"/>
        <w:ind w:left="-360"/>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I confirm that I have overseen / reviewed this applied project and, in my judgment, it adheres to the appropriate standards of academic presentation. I believe it satisfactorily meets the criteria, in terms of both quality and breadth, to serve as an applied project report for the attainment of Master of Science in Computer Science degree. This applied project report has been submitted to Woolf and is deemed sufficient to fulfill the prerequisites for the Master of Science in Computer Science degree.</w:t>
      </w:r>
    </w:p>
    <w:p w14:paraId="5C0D3F0A" w14:textId="77777777" w:rsidR="00965DCC" w:rsidRDefault="00965DCC">
      <w:pPr>
        <w:spacing w:line="360" w:lineRule="auto"/>
        <w:ind w:left="-360"/>
        <w:rPr>
          <w:rFonts w:ascii="Times New Roman" w:eastAsia="Times New Roman" w:hAnsi="Times New Roman" w:cs="Times New Roman"/>
          <w:sz w:val="24"/>
          <w:szCs w:val="24"/>
        </w:rPr>
      </w:pPr>
    </w:p>
    <w:p w14:paraId="03385940" w14:textId="77777777" w:rsidR="00965DCC" w:rsidRDefault="00965DCC">
      <w:pPr>
        <w:spacing w:line="360" w:lineRule="auto"/>
        <w:ind w:left="-360"/>
        <w:rPr>
          <w:rFonts w:ascii="Times New Roman" w:eastAsia="Times New Roman" w:hAnsi="Times New Roman" w:cs="Times New Roman"/>
          <w:sz w:val="24"/>
          <w:szCs w:val="24"/>
        </w:rPr>
      </w:pPr>
    </w:p>
    <w:p w14:paraId="23C48DF8" w14:textId="77777777" w:rsidR="00965DCC" w:rsidRDefault="00965DCC">
      <w:pPr>
        <w:spacing w:line="360" w:lineRule="auto"/>
        <w:ind w:left="-360"/>
        <w:rPr>
          <w:rFonts w:ascii="Times New Roman" w:eastAsia="Times New Roman" w:hAnsi="Times New Roman" w:cs="Times New Roman"/>
          <w:sz w:val="24"/>
          <w:szCs w:val="24"/>
        </w:rPr>
      </w:pPr>
    </w:p>
    <w:p w14:paraId="468732E5" w14:textId="77777777" w:rsidR="00965DCC" w:rsidRDefault="00965DCC">
      <w:pPr>
        <w:spacing w:line="360" w:lineRule="auto"/>
        <w:ind w:left="-360"/>
        <w:rPr>
          <w:rFonts w:ascii="Times New Roman" w:eastAsia="Times New Roman" w:hAnsi="Times New Roman" w:cs="Times New Roman"/>
          <w:sz w:val="24"/>
          <w:szCs w:val="24"/>
        </w:rPr>
      </w:pPr>
    </w:p>
    <w:p w14:paraId="4BB856D4" w14:textId="77777777" w:rsidR="00965DCC" w:rsidRDefault="00965DCC">
      <w:pPr>
        <w:spacing w:line="360" w:lineRule="auto"/>
        <w:ind w:left="-360"/>
        <w:rPr>
          <w:rFonts w:ascii="Times New Roman" w:eastAsia="Times New Roman" w:hAnsi="Times New Roman" w:cs="Times New Roman"/>
          <w:sz w:val="24"/>
          <w:szCs w:val="24"/>
        </w:rPr>
      </w:pPr>
    </w:p>
    <w:p w14:paraId="79E7E279" w14:textId="77777777" w:rsidR="00965DCC" w:rsidRDefault="00965DCC">
      <w:pPr>
        <w:spacing w:line="360" w:lineRule="auto"/>
        <w:ind w:left="-360"/>
        <w:rPr>
          <w:rFonts w:ascii="Times New Roman" w:eastAsia="Times New Roman" w:hAnsi="Times New Roman" w:cs="Times New Roman"/>
          <w:sz w:val="24"/>
          <w:szCs w:val="24"/>
        </w:rPr>
      </w:pPr>
    </w:p>
    <w:p w14:paraId="4FE82588" w14:textId="77777777" w:rsidR="00965DCC" w:rsidRDefault="00965DCC">
      <w:pPr>
        <w:spacing w:line="360" w:lineRule="auto"/>
        <w:ind w:left="-360"/>
        <w:rPr>
          <w:rFonts w:ascii="Times New Roman" w:eastAsia="Times New Roman" w:hAnsi="Times New Roman" w:cs="Times New Roman"/>
          <w:sz w:val="24"/>
          <w:szCs w:val="24"/>
        </w:rPr>
      </w:pPr>
    </w:p>
    <w:p w14:paraId="17F4A9B3" w14:textId="77777777" w:rsidR="00965DCC" w:rsidRDefault="00BB5AC6">
      <w:pPr>
        <w:spacing w:line="360" w:lineRule="auto"/>
        <w:ind w:left="-360"/>
      </w:pPr>
      <w:r>
        <w:rPr>
          <w:rFonts w:ascii="Times New Roman" w:eastAsia="Times New Roman" w:hAnsi="Times New Roman" w:cs="Times New Roman"/>
          <w:color w:val="000000"/>
          <w:sz w:val="24"/>
          <w:szCs w:val="24"/>
        </w:rPr>
        <w:t>Naman Bhalla</w:t>
      </w:r>
    </w:p>
    <w:p w14:paraId="201F02F5" w14:textId="77777777" w:rsidR="00965DCC" w:rsidRDefault="00BB5AC6">
      <w:pPr>
        <w:spacing w:line="360" w:lineRule="auto"/>
        <w:ind w:left="-360"/>
      </w:pPr>
      <w:r>
        <w:rPr>
          <w:rFonts w:ascii="Times New Roman" w:eastAsia="Times New Roman" w:hAnsi="Times New Roman" w:cs="Times New Roman"/>
          <w:color w:val="000000"/>
          <w:sz w:val="24"/>
          <w:szCs w:val="24"/>
        </w:rPr>
        <w:t xml:space="preserve">………………… </w:t>
      </w:r>
    </w:p>
    <w:p w14:paraId="60C13D0E" w14:textId="77777777" w:rsidR="00965DCC" w:rsidRDefault="00BB5AC6">
      <w:pPr>
        <w:spacing w:line="360" w:lineRule="auto"/>
        <w:ind w:left="-360"/>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Project Guide / Supervisor</w:t>
      </w:r>
    </w:p>
    <w:p w14:paraId="705029EF" w14:textId="77777777" w:rsidR="00965DCC" w:rsidRDefault="00965DCC">
      <w:pPr>
        <w:spacing w:line="360" w:lineRule="auto"/>
        <w:ind w:left="-360"/>
        <w:rPr>
          <w:rFonts w:ascii="Times New Roman" w:eastAsia="Times New Roman" w:hAnsi="Times New Roman" w:cs="Times New Roman"/>
          <w:sz w:val="24"/>
          <w:szCs w:val="24"/>
        </w:rPr>
      </w:pPr>
    </w:p>
    <w:p w14:paraId="4E65AC96" w14:textId="77777777" w:rsidR="00965DCC" w:rsidRDefault="00965DCC">
      <w:pPr>
        <w:spacing w:line="360" w:lineRule="auto"/>
        <w:ind w:left="-360"/>
        <w:rPr>
          <w:rFonts w:ascii="Times New Roman" w:eastAsia="Times New Roman" w:hAnsi="Times New Roman" w:cs="Times New Roman"/>
          <w:sz w:val="24"/>
          <w:szCs w:val="24"/>
        </w:rPr>
      </w:pPr>
    </w:p>
    <w:p w14:paraId="2D9ACC96" w14:textId="77777777" w:rsidR="00965DCC" w:rsidRDefault="00965DCC">
      <w:pPr>
        <w:spacing w:line="360" w:lineRule="auto"/>
        <w:ind w:left="-360"/>
        <w:rPr>
          <w:rFonts w:ascii="Times New Roman" w:eastAsia="Times New Roman" w:hAnsi="Times New Roman" w:cs="Times New Roman"/>
          <w:sz w:val="24"/>
          <w:szCs w:val="24"/>
        </w:rPr>
      </w:pPr>
    </w:p>
    <w:p w14:paraId="26A76505" w14:textId="77777777" w:rsidR="00965DCC" w:rsidRDefault="00965DCC">
      <w:pPr>
        <w:spacing w:line="360" w:lineRule="auto"/>
        <w:ind w:left="-360"/>
        <w:rPr>
          <w:rFonts w:ascii="Times New Roman" w:eastAsia="Times New Roman" w:hAnsi="Times New Roman" w:cs="Times New Roman"/>
          <w:sz w:val="24"/>
          <w:szCs w:val="24"/>
        </w:rPr>
      </w:pPr>
    </w:p>
    <w:p w14:paraId="7EDB3213" w14:textId="77777777" w:rsidR="00965DCC" w:rsidRDefault="00965DCC">
      <w:pPr>
        <w:spacing w:line="360" w:lineRule="auto"/>
        <w:ind w:left="-360"/>
        <w:rPr>
          <w:rFonts w:ascii="Times New Roman" w:eastAsia="Times New Roman" w:hAnsi="Times New Roman" w:cs="Times New Roman"/>
          <w:sz w:val="24"/>
          <w:szCs w:val="24"/>
        </w:rPr>
      </w:pPr>
    </w:p>
    <w:p w14:paraId="3A1D0B1F" w14:textId="77777777" w:rsidR="00965DCC" w:rsidRDefault="00965DCC">
      <w:pPr>
        <w:spacing w:line="360" w:lineRule="auto"/>
        <w:ind w:left="-360"/>
        <w:rPr>
          <w:rFonts w:ascii="Times New Roman" w:eastAsia="Times New Roman" w:hAnsi="Times New Roman" w:cs="Times New Roman"/>
          <w:sz w:val="24"/>
          <w:szCs w:val="24"/>
        </w:rPr>
      </w:pPr>
    </w:p>
    <w:p w14:paraId="074086CC" w14:textId="77777777" w:rsidR="00965DCC" w:rsidRDefault="00965DCC">
      <w:pPr>
        <w:spacing w:line="360" w:lineRule="auto"/>
        <w:ind w:left="-360"/>
        <w:rPr>
          <w:rFonts w:ascii="Times New Roman" w:eastAsia="Times New Roman" w:hAnsi="Times New Roman" w:cs="Times New Roman"/>
          <w:sz w:val="24"/>
          <w:szCs w:val="24"/>
        </w:rPr>
      </w:pPr>
    </w:p>
    <w:p w14:paraId="517FEE1D" w14:textId="77777777" w:rsidR="00965DCC" w:rsidRDefault="00965DCC">
      <w:pPr>
        <w:spacing w:line="360" w:lineRule="auto"/>
        <w:ind w:left="-360"/>
        <w:rPr>
          <w:rFonts w:ascii="Times New Roman" w:eastAsia="Times New Roman" w:hAnsi="Times New Roman" w:cs="Times New Roman"/>
          <w:sz w:val="24"/>
          <w:szCs w:val="24"/>
        </w:rPr>
      </w:pPr>
    </w:p>
    <w:p w14:paraId="33DEBC9B" w14:textId="77777777" w:rsidR="00965DCC" w:rsidRDefault="00965DCC">
      <w:pPr>
        <w:spacing w:line="360" w:lineRule="auto"/>
        <w:ind w:left="-360"/>
        <w:rPr>
          <w:rFonts w:ascii="Times New Roman" w:eastAsia="Times New Roman" w:hAnsi="Times New Roman" w:cs="Times New Roman"/>
          <w:sz w:val="24"/>
          <w:szCs w:val="24"/>
        </w:rPr>
      </w:pPr>
    </w:p>
    <w:p w14:paraId="02F659A2" w14:textId="77777777" w:rsidR="00965DCC" w:rsidRDefault="00965DCC">
      <w:pPr>
        <w:spacing w:line="360" w:lineRule="auto"/>
        <w:ind w:left="-360"/>
        <w:rPr>
          <w:rFonts w:ascii="Times New Roman" w:eastAsia="Times New Roman" w:hAnsi="Times New Roman" w:cs="Times New Roman"/>
          <w:sz w:val="24"/>
          <w:szCs w:val="24"/>
        </w:rPr>
      </w:pPr>
    </w:p>
    <w:p w14:paraId="3FD94EBA" w14:textId="77777777" w:rsidR="00965DCC" w:rsidRDefault="00965DCC">
      <w:pPr>
        <w:spacing w:line="360" w:lineRule="auto"/>
        <w:ind w:left="-360"/>
        <w:rPr>
          <w:rFonts w:ascii="Times New Roman" w:eastAsia="Times New Roman" w:hAnsi="Times New Roman" w:cs="Times New Roman"/>
          <w:sz w:val="24"/>
          <w:szCs w:val="24"/>
        </w:rPr>
      </w:pPr>
    </w:p>
    <w:p w14:paraId="0EAE1C3A" w14:textId="77777777" w:rsidR="00965DCC" w:rsidRDefault="00965DCC">
      <w:pPr>
        <w:spacing w:line="360" w:lineRule="auto"/>
        <w:ind w:left="-360"/>
        <w:rPr>
          <w:rFonts w:ascii="Times New Roman" w:eastAsia="Times New Roman" w:hAnsi="Times New Roman" w:cs="Times New Roman"/>
          <w:sz w:val="24"/>
          <w:szCs w:val="24"/>
        </w:rPr>
      </w:pPr>
    </w:p>
    <w:p w14:paraId="487DA1B4" w14:textId="77777777" w:rsidR="00965DCC" w:rsidRDefault="00965DCC">
      <w:pPr>
        <w:spacing w:line="360" w:lineRule="auto"/>
        <w:ind w:left="-360"/>
        <w:rPr>
          <w:rFonts w:ascii="Times New Roman" w:eastAsia="Times New Roman" w:hAnsi="Times New Roman" w:cs="Times New Roman"/>
          <w:sz w:val="24"/>
          <w:szCs w:val="24"/>
        </w:rPr>
      </w:pPr>
    </w:p>
    <w:p w14:paraId="16B15EEB" w14:textId="77777777" w:rsidR="00965DCC" w:rsidRDefault="00965DCC">
      <w:pPr>
        <w:spacing w:line="360" w:lineRule="auto"/>
        <w:ind w:left="-360"/>
        <w:rPr>
          <w:rFonts w:ascii="Times New Roman" w:eastAsia="Times New Roman" w:hAnsi="Times New Roman" w:cs="Times New Roman"/>
          <w:sz w:val="24"/>
          <w:szCs w:val="24"/>
        </w:rPr>
      </w:pPr>
    </w:p>
    <w:p w14:paraId="2D931FC2" w14:textId="77777777" w:rsidR="00965DCC" w:rsidRDefault="00BB5AC6">
      <w:pPr>
        <w:spacing w:line="360" w:lineRule="auto"/>
        <w:ind w:left="-36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DECLARATION</w:t>
      </w:r>
    </w:p>
    <w:p w14:paraId="00362CC6" w14:textId="77777777" w:rsidR="00965DCC" w:rsidRDefault="00BB5AC6">
      <w:pPr>
        <w:spacing w:line="360" w:lineRule="auto"/>
        <w:ind w:left="-3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39604C7F" w14:textId="77777777" w:rsidR="00965DCC" w:rsidRDefault="00BB5AC6">
      <w:pPr>
        <w:spacing w:line="360" w:lineRule="auto"/>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I confirm that this project report, submitted to fulfill the requirements for the Master of Science in Computer Science degree, completed by me from &lt; Project Module start date &gt; to &lt; Module end date &gt;, is the result of my own individual endeavor. The Project has been made on my own under the guidance of my supervisor with proper acknowledgement and without plagiarism. Any contributions from external sources or individuals, including the use of AI tools, are appropriately acknowledged through citation. By making this declaration, I acknowledge that any violation of this statement constitutes academic misconduct. I understand that such misconduct may lead to expulsion from the program and/or disqualification from receiving the degree.</w:t>
      </w:r>
    </w:p>
    <w:p w14:paraId="3E637031" w14:textId="77777777" w:rsidR="00965DCC" w:rsidRDefault="00965DCC">
      <w:pPr>
        <w:spacing w:line="360" w:lineRule="auto"/>
        <w:ind w:left="-360"/>
        <w:rPr>
          <w:rFonts w:ascii="Times New Roman" w:eastAsia="Times New Roman" w:hAnsi="Times New Roman" w:cs="Times New Roman"/>
          <w:sz w:val="24"/>
          <w:szCs w:val="24"/>
        </w:rPr>
      </w:pPr>
    </w:p>
    <w:p w14:paraId="07D3D7AE" w14:textId="77777777" w:rsidR="00965DCC" w:rsidRDefault="00965DCC">
      <w:pPr>
        <w:spacing w:line="360" w:lineRule="auto"/>
        <w:ind w:left="-360"/>
        <w:rPr>
          <w:rFonts w:ascii="Times New Roman" w:eastAsia="Times New Roman" w:hAnsi="Times New Roman" w:cs="Times New Roman"/>
          <w:sz w:val="24"/>
          <w:szCs w:val="24"/>
        </w:rPr>
      </w:pPr>
    </w:p>
    <w:p w14:paraId="6505D373" w14:textId="77777777" w:rsidR="00965DCC" w:rsidRDefault="00965DCC">
      <w:pPr>
        <w:spacing w:line="360" w:lineRule="auto"/>
        <w:ind w:left="-360"/>
        <w:rPr>
          <w:rFonts w:ascii="Times New Roman" w:eastAsia="Times New Roman" w:hAnsi="Times New Roman" w:cs="Times New Roman"/>
          <w:sz w:val="24"/>
          <w:szCs w:val="24"/>
        </w:rPr>
      </w:pPr>
    </w:p>
    <w:p w14:paraId="2B8DC72F" w14:textId="77777777" w:rsidR="00965DCC" w:rsidRDefault="00965DCC">
      <w:pPr>
        <w:spacing w:line="360" w:lineRule="auto"/>
        <w:ind w:left="-360"/>
        <w:rPr>
          <w:rFonts w:ascii="Times New Roman" w:eastAsia="Times New Roman" w:hAnsi="Times New Roman" w:cs="Times New Roman"/>
          <w:sz w:val="24"/>
          <w:szCs w:val="24"/>
        </w:rPr>
      </w:pPr>
    </w:p>
    <w:p w14:paraId="791F18D5" w14:textId="77777777" w:rsidR="00965DCC" w:rsidRDefault="00965DCC">
      <w:pPr>
        <w:spacing w:line="360" w:lineRule="auto"/>
        <w:ind w:left="-360"/>
        <w:rPr>
          <w:rFonts w:ascii="Times New Roman" w:eastAsia="Times New Roman" w:hAnsi="Times New Roman" w:cs="Times New Roman"/>
          <w:sz w:val="24"/>
          <w:szCs w:val="24"/>
        </w:rPr>
      </w:pPr>
    </w:p>
    <w:p w14:paraId="39089D83" w14:textId="77777777" w:rsidR="00965DCC" w:rsidRDefault="00965DCC">
      <w:pPr>
        <w:spacing w:line="360" w:lineRule="auto"/>
        <w:ind w:left="-360"/>
        <w:rPr>
          <w:rFonts w:ascii="Times New Roman" w:eastAsia="Times New Roman" w:hAnsi="Times New Roman" w:cs="Times New Roman"/>
          <w:sz w:val="24"/>
          <w:szCs w:val="24"/>
        </w:rPr>
      </w:pPr>
    </w:p>
    <w:p w14:paraId="1A8F876E" w14:textId="77777777" w:rsidR="00965DCC" w:rsidRDefault="00965DCC">
      <w:pPr>
        <w:spacing w:line="360" w:lineRule="auto"/>
        <w:ind w:left="-360"/>
        <w:rPr>
          <w:rFonts w:ascii="Times New Roman" w:eastAsia="Times New Roman" w:hAnsi="Times New Roman" w:cs="Times New Roman"/>
          <w:sz w:val="24"/>
          <w:szCs w:val="24"/>
        </w:rPr>
      </w:pPr>
    </w:p>
    <w:p w14:paraId="0F4B3C77" w14:textId="77777777" w:rsidR="00965DCC" w:rsidRDefault="00965DCC">
      <w:pPr>
        <w:spacing w:line="360" w:lineRule="auto"/>
        <w:ind w:left="-360"/>
        <w:rPr>
          <w:rFonts w:ascii="Times New Roman" w:eastAsia="Times New Roman" w:hAnsi="Times New Roman" w:cs="Times New Roman"/>
          <w:sz w:val="24"/>
          <w:szCs w:val="24"/>
        </w:rPr>
      </w:pPr>
    </w:p>
    <w:p w14:paraId="545B48DE" w14:textId="77777777" w:rsidR="00965DCC" w:rsidRDefault="00965DCC">
      <w:pPr>
        <w:spacing w:line="360" w:lineRule="auto"/>
        <w:ind w:left="-360"/>
        <w:rPr>
          <w:rFonts w:ascii="Times New Roman" w:eastAsia="Times New Roman" w:hAnsi="Times New Roman" w:cs="Times New Roman"/>
          <w:sz w:val="24"/>
          <w:szCs w:val="24"/>
        </w:rPr>
      </w:pPr>
    </w:p>
    <w:p w14:paraId="4D0749DC" w14:textId="77777777" w:rsidR="00965DCC" w:rsidRDefault="00965DCC">
      <w:pPr>
        <w:spacing w:line="360" w:lineRule="auto"/>
        <w:ind w:left="-360"/>
        <w:rPr>
          <w:rFonts w:ascii="Times New Roman" w:eastAsia="Times New Roman" w:hAnsi="Times New Roman" w:cs="Times New Roman"/>
          <w:sz w:val="24"/>
          <w:szCs w:val="24"/>
        </w:rPr>
      </w:pPr>
    </w:p>
    <w:p w14:paraId="2BA95544" w14:textId="77777777" w:rsidR="00965DCC" w:rsidRDefault="00965DCC">
      <w:pPr>
        <w:spacing w:line="360" w:lineRule="auto"/>
        <w:ind w:left="-360"/>
        <w:rPr>
          <w:rFonts w:ascii="Times New Roman" w:eastAsia="Times New Roman" w:hAnsi="Times New Roman" w:cs="Times New Roman"/>
          <w:sz w:val="24"/>
          <w:szCs w:val="24"/>
        </w:rPr>
      </w:pPr>
    </w:p>
    <w:p w14:paraId="1A38CB1A" w14:textId="77777777" w:rsidR="00965DCC" w:rsidRDefault="00965DCC">
      <w:pPr>
        <w:spacing w:line="360" w:lineRule="auto"/>
        <w:ind w:left="-360"/>
        <w:rPr>
          <w:rFonts w:ascii="Times New Roman" w:eastAsia="Times New Roman" w:hAnsi="Times New Roman" w:cs="Times New Roman"/>
          <w:sz w:val="24"/>
          <w:szCs w:val="24"/>
        </w:rPr>
      </w:pPr>
    </w:p>
    <w:p w14:paraId="0FD45D2B" w14:textId="77777777" w:rsidR="00965DCC" w:rsidRDefault="00BB5AC6">
      <w:pPr>
        <w:spacing w:line="360" w:lineRule="auto"/>
        <w:ind w:left="-36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&lt;Full Name of the Candidate&gt;</w:t>
      </w:r>
    </w:p>
    <w:p w14:paraId="6107015A" w14:textId="77777777" w:rsidR="00965DCC" w:rsidRDefault="00965DCC">
      <w:pPr>
        <w:spacing w:line="360" w:lineRule="auto"/>
        <w:ind w:left="-360"/>
        <w:rPr>
          <w:rFonts w:ascii="Times New Roman" w:eastAsia="Times New Roman" w:hAnsi="Times New Roman" w:cs="Times New Roman"/>
          <w:sz w:val="24"/>
          <w:szCs w:val="24"/>
        </w:rPr>
      </w:pPr>
    </w:p>
    <w:p w14:paraId="64CBC584" w14:textId="77777777" w:rsidR="00965DCC" w:rsidRDefault="00965DCC">
      <w:pPr>
        <w:spacing w:line="360" w:lineRule="auto"/>
        <w:ind w:left="-360"/>
        <w:rPr>
          <w:rFonts w:ascii="Times New Roman" w:eastAsia="Times New Roman" w:hAnsi="Times New Roman" w:cs="Times New Roman"/>
          <w:sz w:val="24"/>
          <w:szCs w:val="24"/>
        </w:rPr>
      </w:pPr>
    </w:p>
    <w:p w14:paraId="78654166" w14:textId="77777777" w:rsidR="00965DCC" w:rsidRDefault="00BB5AC6">
      <w:pPr>
        <w:spacing w:line="360" w:lineRule="auto"/>
        <w:ind w:left="-36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&lt;Signature of the Candidate&gt;                                                                       Date: XX Month 20XX</w:t>
      </w:r>
    </w:p>
    <w:p w14:paraId="5F8AEE33" w14:textId="77777777" w:rsidR="00965DCC" w:rsidRDefault="00965DCC">
      <w:pPr>
        <w:spacing w:line="360" w:lineRule="auto"/>
        <w:ind w:left="-360"/>
        <w:rPr>
          <w:rFonts w:ascii="Times New Roman" w:eastAsia="Times New Roman" w:hAnsi="Times New Roman" w:cs="Times New Roman"/>
          <w:sz w:val="24"/>
          <w:szCs w:val="24"/>
        </w:rPr>
      </w:pPr>
    </w:p>
    <w:p w14:paraId="6FE0F603" w14:textId="77777777" w:rsidR="00965DCC" w:rsidRDefault="00965DCC">
      <w:pPr>
        <w:spacing w:line="360" w:lineRule="auto"/>
        <w:ind w:left="-360"/>
        <w:rPr>
          <w:rFonts w:ascii="Times New Roman" w:eastAsia="Times New Roman" w:hAnsi="Times New Roman" w:cs="Times New Roman"/>
          <w:sz w:val="24"/>
          <w:szCs w:val="24"/>
        </w:rPr>
      </w:pPr>
    </w:p>
    <w:p w14:paraId="244AC8FA" w14:textId="77777777" w:rsidR="00965DCC" w:rsidRDefault="00965DCC">
      <w:pPr>
        <w:spacing w:line="360" w:lineRule="auto"/>
        <w:ind w:left="-360"/>
        <w:rPr>
          <w:rFonts w:ascii="Times New Roman" w:eastAsia="Times New Roman" w:hAnsi="Times New Roman" w:cs="Times New Roman"/>
          <w:sz w:val="24"/>
          <w:szCs w:val="24"/>
        </w:rPr>
      </w:pPr>
    </w:p>
    <w:p w14:paraId="640CEA45" w14:textId="77777777" w:rsidR="00965DCC" w:rsidRDefault="00965DCC">
      <w:pPr>
        <w:spacing w:line="360" w:lineRule="auto"/>
        <w:ind w:left="-360"/>
        <w:rPr>
          <w:rFonts w:ascii="Times New Roman" w:eastAsia="Times New Roman" w:hAnsi="Times New Roman" w:cs="Times New Roman"/>
          <w:sz w:val="24"/>
          <w:szCs w:val="24"/>
        </w:rPr>
      </w:pPr>
    </w:p>
    <w:p w14:paraId="5E8455E5" w14:textId="77777777" w:rsidR="00965DCC" w:rsidRDefault="00965DCC">
      <w:pPr>
        <w:spacing w:line="360" w:lineRule="auto"/>
        <w:ind w:left="-360"/>
        <w:rPr>
          <w:rFonts w:ascii="Times New Roman" w:eastAsia="Times New Roman" w:hAnsi="Times New Roman" w:cs="Times New Roman"/>
          <w:sz w:val="24"/>
          <w:szCs w:val="24"/>
        </w:rPr>
      </w:pPr>
    </w:p>
    <w:p w14:paraId="15E02390" w14:textId="77777777" w:rsidR="00965DCC" w:rsidRDefault="00BB5AC6">
      <w:pPr>
        <w:spacing w:line="360" w:lineRule="auto"/>
        <w:ind w:left="-360"/>
        <w:jc w:val="center"/>
        <w:rPr>
          <w:rFonts w:ascii="Times New Roman" w:eastAsia="Times New Roman" w:hAnsi="Times New Roman" w:cs="Times New Roman"/>
          <w:b/>
          <w:bCs/>
          <w:sz w:val="24"/>
          <w:szCs w:val="24"/>
        </w:rPr>
      </w:pPr>
      <w:r>
        <w:rPr>
          <w:rFonts w:ascii="Times New Roman" w:eastAsia="Times New Roman" w:hAnsi="Times New Roman" w:cs="Times New Roman"/>
          <w:b/>
          <w:bCs/>
          <w:color w:val="000000"/>
          <w:sz w:val="28"/>
          <w:szCs w:val="28"/>
        </w:rPr>
        <w:t>ACKNOWLEDGMENT</w:t>
      </w:r>
    </w:p>
    <w:p w14:paraId="52C0F7F8" w14:textId="77777777" w:rsidR="00965DCC" w:rsidRDefault="00965DCC">
      <w:pPr>
        <w:spacing w:line="360" w:lineRule="auto"/>
        <w:ind w:left="-360"/>
        <w:jc w:val="center"/>
        <w:rPr>
          <w:rFonts w:ascii="Times New Roman" w:eastAsia="Times New Roman" w:hAnsi="Times New Roman" w:cs="Times New Roman"/>
          <w:b/>
          <w:bCs/>
          <w:sz w:val="24"/>
          <w:szCs w:val="24"/>
        </w:rPr>
      </w:pPr>
    </w:p>
    <w:p w14:paraId="4FF5C8D3" w14:textId="77777777" w:rsidR="00965DCC" w:rsidRDefault="00965DCC">
      <w:pPr>
        <w:spacing w:line="360" w:lineRule="auto"/>
        <w:ind w:left="-360"/>
        <w:jc w:val="center"/>
        <w:rPr>
          <w:rFonts w:ascii="Times New Roman" w:eastAsia="Times New Roman" w:hAnsi="Times New Roman" w:cs="Times New Roman"/>
          <w:b/>
          <w:bCs/>
          <w:sz w:val="24"/>
          <w:szCs w:val="24"/>
        </w:rPr>
      </w:pPr>
    </w:p>
    <w:p w14:paraId="2326176D" w14:textId="77777777" w:rsidR="00965DCC" w:rsidRDefault="00BB5AC6">
      <w:pPr>
        <w:spacing w:line="360" w:lineRule="auto"/>
        <w:ind w:left="-360"/>
        <w:jc w:val="both"/>
        <w:rPr>
          <w:rFonts w:ascii="Times New Roman" w:eastAsia="Times New Roman" w:hAnsi="Times New Roman" w:cs="Times New Roman"/>
          <w:b/>
          <w:bCs/>
          <w:sz w:val="24"/>
          <w:szCs w:val="24"/>
        </w:rPr>
      </w:pPr>
      <w:r>
        <w:rPr>
          <w:rFonts w:ascii="Times New Roman" w:eastAsia="Times New Roman" w:hAnsi="Times New Roman" w:cs="Times New Roman"/>
          <w:color w:val="000000"/>
          <w:sz w:val="24"/>
          <w:szCs w:val="24"/>
        </w:rPr>
        <w:t>I would like to thank my family for their patience during the many late nights this project demanded, and my instructors and mentors at Scaler Neovarsity for the guidance that shaped the way I now think about designing software. A particular thanks goes to my project module Instructors, Naman Bhalla and Anurag Khanna, whose feedback repeatedly pushed me to justify my design decisions rather than simply making them. I am also grateful to my peers, whose questions during review sessions exposed gaps I would otherwise have missed. Whatever I have learnt about building resilient, service-oriented systems is a direct result of this support.</w:t>
      </w:r>
    </w:p>
    <w:p w14:paraId="075D8319" w14:textId="77777777" w:rsidR="00965DCC" w:rsidRDefault="00965DCC">
      <w:pPr>
        <w:spacing w:line="360" w:lineRule="auto"/>
        <w:ind w:left="-360"/>
        <w:rPr>
          <w:rFonts w:ascii="Times New Roman" w:eastAsia="Times New Roman" w:hAnsi="Times New Roman" w:cs="Times New Roman"/>
          <w:sz w:val="24"/>
          <w:szCs w:val="24"/>
        </w:rPr>
      </w:pPr>
    </w:p>
    <w:p w14:paraId="297B0909" w14:textId="77777777" w:rsidR="00965DCC" w:rsidRDefault="00965DCC">
      <w:pPr>
        <w:spacing w:line="360" w:lineRule="auto"/>
        <w:ind w:left="-360"/>
        <w:rPr>
          <w:rFonts w:ascii="Times New Roman" w:eastAsia="Times New Roman" w:hAnsi="Times New Roman" w:cs="Times New Roman"/>
          <w:sz w:val="24"/>
          <w:szCs w:val="24"/>
        </w:rPr>
      </w:pPr>
    </w:p>
    <w:p w14:paraId="70166586" w14:textId="77777777" w:rsidR="00965DCC" w:rsidRDefault="00965DCC">
      <w:pPr>
        <w:spacing w:line="360" w:lineRule="auto"/>
        <w:ind w:left="-360"/>
        <w:rPr>
          <w:rFonts w:ascii="Times New Roman" w:eastAsia="Times New Roman" w:hAnsi="Times New Roman" w:cs="Times New Roman"/>
          <w:sz w:val="24"/>
          <w:szCs w:val="24"/>
        </w:rPr>
      </w:pPr>
    </w:p>
    <w:p w14:paraId="2641BBEB" w14:textId="77777777" w:rsidR="00965DCC" w:rsidRDefault="00965DCC">
      <w:pPr>
        <w:spacing w:line="360" w:lineRule="auto"/>
        <w:ind w:left="-360"/>
        <w:rPr>
          <w:rFonts w:ascii="Times New Roman" w:eastAsia="Times New Roman" w:hAnsi="Times New Roman" w:cs="Times New Roman"/>
          <w:sz w:val="24"/>
          <w:szCs w:val="24"/>
        </w:rPr>
      </w:pPr>
    </w:p>
    <w:p w14:paraId="42D2F220" w14:textId="77777777" w:rsidR="00965DCC" w:rsidRDefault="00965DCC">
      <w:pPr>
        <w:spacing w:line="360" w:lineRule="auto"/>
        <w:ind w:left="-360"/>
        <w:rPr>
          <w:rFonts w:ascii="Times New Roman" w:eastAsia="Times New Roman" w:hAnsi="Times New Roman" w:cs="Times New Roman"/>
          <w:sz w:val="24"/>
          <w:szCs w:val="24"/>
        </w:rPr>
      </w:pPr>
    </w:p>
    <w:p w14:paraId="319F819A" w14:textId="77777777" w:rsidR="00965DCC" w:rsidRDefault="00965DCC">
      <w:pPr>
        <w:spacing w:line="360" w:lineRule="auto"/>
        <w:ind w:left="-360"/>
        <w:rPr>
          <w:rFonts w:ascii="Times New Roman" w:eastAsia="Times New Roman" w:hAnsi="Times New Roman" w:cs="Times New Roman"/>
          <w:sz w:val="24"/>
          <w:szCs w:val="24"/>
        </w:rPr>
      </w:pPr>
    </w:p>
    <w:p w14:paraId="4F3BD1D4" w14:textId="77777777" w:rsidR="00965DCC" w:rsidRDefault="00965DCC">
      <w:pPr>
        <w:spacing w:line="360" w:lineRule="auto"/>
        <w:ind w:left="-360"/>
        <w:rPr>
          <w:rFonts w:ascii="Times New Roman" w:eastAsia="Times New Roman" w:hAnsi="Times New Roman" w:cs="Times New Roman"/>
          <w:sz w:val="24"/>
          <w:szCs w:val="24"/>
        </w:rPr>
      </w:pPr>
    </w:p>
    <w:p w14:paraId="44ED8689" w14:textId="77777777" w:rsidR="00965DCC" w:rsidRDefault="00965DCC">
      <w:pPr>
        <w:spacing w:line="360" w:lineRule="auto"/>
        <w:ind w:left="-360"/>
        <w:rPr>
          <w:rFonts w:ascii="Times New Roman" w:eastAsia="Times New Roman" w:hAnsi="Times New Roman" w:cs="Times New Roman"/>
          <w:sz w:val="24"/>
          <w:szCs w:val="24"/>
        </w:rPr>
      </w:pPr>
    </w:p>
    <w:p w14:paraId="674F0B69" w14:textId="77777777" w:rsidR="00965DCC" w:rsidRDefault="00965DCC">
      <w:pPr>
        <w:spacing w:line="360" w:lineRule="auto"/>
        <w:ind w:left="-360"/>
        <w:rPr>
          <w:rFonts w:ascii="Times New Roman" w:eastAsia="Times New Roman" w:hAnsi="Times New Roman" w:cs="Times New Roman"/>
          <w:sz w:val="24"/>
          <w:szCs w:val="24"/>
        </w:rPr>
      </w:pPr>
    </w:p>
    <w:p w14:paraId="5E75AC96" w14:textId="77777777" w:rsidR="00965DCC" w:rsidRDefault="00965DCC">
      <w:pPr>
        <w:spacing w:line="360" w:lineRule="auto"/>
        <w:ind w:left="-360"/>
        <w:rPr>
          <w:rFonts w:ascii="Times New Roman" w:eastAsia="Times New Roman" w:hAnsi="Times New Roman" w:cs="Times New Roman"/>
          <w:sz w:val="24"/>
          <w:szCs w:val="24"/>
        </w:rPr>
      </w:pPr>
    </w:p>
    <w:p w14:paraId="636AD07B" w14:textId="77777777" w:rsidR="00965DCC" w:rsidRDefault="00965DCC">
      <w:pPr>
        <w:spacing w:line="360" w:lineRule="auto"/>
        <w:ind w:left="-360"/>
        <w:rPr>
          <w:rFonts w:ascii="Times New Roman" w:eastAsia="Times New Roman" w:hAnsi="Times New Roman" w:cs="Times New Roman"/>
          <w:sz w:val="24"/>
          <w:szCs w:val="24"/>
        </w:rPr>
      </w:pPr>
    </w:p>
    <w:p w14:paraId="13CCDE4C" w14:textId="77777777" w:rsidR="00965DCC" w:rsidRDefault="00965DCC">
      <w:pPr>
        <w:spacing w:line="360" w:lineRule="auto"/>
        <w:ind w:left="-360"/>
        <w:rPr>
          <w:rFonts w:ascii="Times New Roman" w:eastAsia="Times New Roman" w:hAnsi="Times New Roman" w:cs="Times New Roman"/>
          <w:sz w:val="24"/>
          <w:szCs w:val="24"/>
        </w:rPr>
      </w:pPr>
    </w:p>
    <w:p w14:paraId="3578B465" w14:textId="77777777" w:rsidR="00965DCC" w:rsidRDefault="00965DCC">
      <w:pPr>
        <w:spacing w:line="360" w:lineRule="auto"/>
        <w:ind w:left="-360"/>
        <w:rPr>
          <w:rFonts w:ascii="Times New Roman" w:eastAsia="Times New Roman" w:hAnsi="Times New Roman" w:cs="Times New Roman"/>
          <w:sz w:val="24"/>
          <w:szCs w:val="24"/>
        </w:rPr>
      </w:pPr>
    </w:p>
    <w:p w14:paraId="72AD55AA" w14:textId="77777777" w:rsidR="00965DCC" w:rsidRDefault="00965DCC">
      <w:pPr>
        <w:spacing w:line="360" w:lineRule="auto"/>
        <w:ind w:left="-360"/>
        <w:rPr>
          <w:rFonts w:ascii="Times New Roman" w:eastAsia="Times New Roman" w:hAnsi="Times New Roman" w:cs="Times New Roman"/>
          <w:sz w:val="24"/>
          <w:szCs w:val="24"/>
        </w:rPr>
      </w:pPr>
    </w:p>
    <w:p w14:paraId="7EBC45D4" w14:textId="77777777" w:rsidR="00965DCC" w:rsidRDefault="00965DCC">
      <w:pPr>
        <w:spacing w:line="360" w:lineRule="auto"/>
        <w:ind w:left="-360"/>
        <w:rPr>
          <w:rFonts w:ascii="Times New Roman" w:eastAsia="Times New Roman" w:hAnsi="Times New Roman" w:cs="Times New Roman"/>
          <w:sz w:val="24"/>
          <w:szCs w:val="24"/>
        </w:rPr>
      </w:pPr>
    </w:p>
    <w:p w14:paraId="17CFC596" w14:textId="77777777" w:rsidR="00965DCC" w:rsidRDefault="00965DCC">
      <w:pPr>
        <w:spacing w:line="360" w:lineRule="auto"/>
        <w:ind w:left="-360"/>
        <w:rPr>
          <w:rFonts w:ascii="Times New Roman" w:eastAsia="Times New Roman" w:hAnsi="Times New Roman" w:cs="Times New Roman"/>
          <w:sz w:val="24"/>
          <w:szCs w:val="24"/>
        </w:rPr>
      </w:pPr>
    </w:p>
    <w:p w14:paraId="18DBD0CE" w14:textId="77777777" w:rsidR="00965DCC" w:rsidRDefault="00965DCC">
      <w:pPr>
        <w:spacing w:line="360" w:lineRule="auto"/>
        <w:ind w:left="-360"/>
        <w:rPr>
          <w:rFonts w:ascii="Times New Roman" w:eastAsia="Times New Roman" w:hAnsi="Times New Roman" w:cs="Times New Roman"/>
          <w:sz w:val="24"/>
          <w:szCs w:val="24"/>
        </w:rPr>
      </w:pPr>
    </w:p>
    <w:p w14:paraId="43E622FC" w14:textId="77777777" w:rsidR="00965DCC" w:rsidRDefault="00965DCC">
      <w:pPr>
        <w:spacing w:line="360" w:lineRule="auto"/>
        <w:ind w:left="-360"/>
        <w:rPr>
          <w:rFonts w:ascii="Times New Roman" w:eastAsia="Times New Roman" w:hAnsi="Times New Roman" w:cs="Times New Roman"/>
          <w:sz w:val="24"/>
          <w:szCs w:val="24"/>
        </w:rPr>
      </w:pPr>
    </w:p>
    <w:p w14:paraId="6ED90791" w14:textId="77777777" w:rsidR="00965DCC" w:rsidRDefault="00965DCC">
      <w:pPr>
        <w:spacing w:line="360" w:lineRule="auto"/>
        <w:ind w:left="-360"/>
        <w:rPr>
          <w:rFonts w:ascii="Times New Roman" w:eastAsia="Times New Roman" w:hAnsi="Times New Roman" w:cs="Times New Roman"/>
          <w:sz w:val="24"/>
          <w:szCs w:val="24"/>
        </w:rPr>
      </w:pPr>
    </w:p>
    <w:p w14:paraId="170446B5" w14:textId="77777777" w:rsidR="00965DCC" w:rsidRDefault="00965DCC">
      <w:pPr>
        <w:spacing w:line="360" w:lineRule="auto"/>
        <w:ind w:left="-360"/>
        <w:rPr>
          <w:rFonts w:ascii="Times New Roman" w:eastAsia="Times New Roman" w:hAnsi="Times New Roman" w:cs="Times New Roman"/>
          <w:sz w:val="24"/>
          <w:szCs w:val="24"/>
        </w:rPr>
      </w:pPr>
    </w:p>
    <w:p w14:paraId="1A193924" w14:textId="77777777" w:rsidR="00965DCC" w:rsidRDefault="00965DCC">
      <w:pPr>
        <w:spacing w:line="360" w:lineRule="auto"/>
        <w:ind w:left="-360"/>
        <w:rPr>
          <w:rFonts w:ascii="Times New Roman" w:eastAsia="Times New Roman" w:hAnsi="Times New Roman" w:cs="Times New Roman"/>
          <w:sz w:val="24"/>
          <w:szCs w:val="24"/>
        </w:rPr>
      </w:pPr>
    </w:p>
    <w:p w14:paraId="54B1D412" w14:textId="77777777" w:rsidR="00965DCC" w:rsidRDefault="00965DCC">
      <w:pPr>
        <w:spacing w:line="360" w:lineRule="auto"/>
        <w:ind w:left="-360"/>
        <w:rPr>
          <w:rFonts w:ascii="Times New Roman" w:eastAsia="Times New Roman" w:hAnsi="Times New Roman" w:cs="Times New Roman"/>
          <w:sz w:val="24"/>
          <w:szCs w:val="24"/>
        </w:rPr>
      </w:pPr>
    </w:p>
    <w:p w14:paraId="4521A702" w14:textId="77777777" w:rsidR="00965DCC" w:rsidRDefault="00965DCC">
      <w:pPr>
        <w:spacing w:line="360" w:lineRule="auto"/>
        <w:ind w:left="-360"/>
        <w:rPr>
          <w:rFonts w:ascii="Times New Roman" w:eastAsia="Times New Roman" w:hAnsi="Times New Roman" w:cs="Times New Roman"/>
          <w:sz w:val="24"/>
          <w:szCs w:val="24"/>
        </w:rPr>
      </w:pPr>
    </w:p>
    <w:p w14:paraId="3710C3DB" w14:textId="77777777" w:rsidR="00965DCC" w:rsidRDefault="00965DCC">
      <w:pPr>
        <w:spacing w:line="360" w:lineRule="auto"/>
        <w:ind w:left="-360"/>
        <w:rPr>
          <w:rFonts w:ascii="Times New Roman" w:eastAsia="Times New Roman" w:hAnsi="Times New Roman" w:cs="Times New Roman"/>
          <w:sz w:val="24"/>
          <w:szCs w:val="24"/>
        </w:rPr>
      </w:pPr>
    </w:p>
    <w:p w14:paraId="19367104" w14:textId="77777777" w:rsidR="00965DCC" w:rsidRDefault="00965DCC">
      <w:pPr>
        <w:spacing w:line="360" w:lineRule="auto"/>
        <w:ind w:left="-360"/>
        <w:rPr>
          <w:rFonts w:ascii="Times New Roman" w:eastAsia="Times New Roman" w:hAnsi="Times New Roman" w:cs="Times New Roman"/>
          <w:sz w:val="24"/>
          <w:szCs w:val="24"/>
        </w:rPr>
      </w:pPr>
    </w:p>
    <w:p w14:paraId="589A72BB" w14:textId="77777777" w:rsidR="00965DCC" w:rsidRDefault="00BB5AC6">
      <w:pPr>
        <w:spacing w:line="360" w:lineRule="auto"/>
        <w:ind w:left="-360"/>
        <w:jc w:val="center"/>
        <w:rPr>
          <w:rFonts w:ascii="Times New Roman" w:eastAsia="Times New Roman" w:hAnsi="Times New Roman" w:cs="Times New Roman"/>
          <w:b/>
          <w:bCs/>
          <w:sz w:val="28"/>
          <w:szCs w:val="28"/>
        </w:rPr>
      </w:pPr>
      <w:r>
        <w:rPr>
          <w:rFonts w:ascii="Times New Roman" w:eastAsia="Times New Roman" w:hAnsi="Times New Roman" w:cs="Times New Roman"/>
          <w:b/>
          <w:bCs/>
          <w:color w:val="000000"/>
          <w:sz w:val="28"/>
          <w:szCs w:val="28"/>
        </w:rPr>
        <w:t>Table of Contents</w:t>
      </w:r>
    </w:p>
    <w:p w14:paraId="38304654" w14:textId="77777777" w:rsidR="00965DCC" w:rsidRDefault="00965DCC">
      <w:pPr>
        <w:spacing w:line="360" w:lineRule="auto"/>
        <w:ind w:left="-360"/>
        <w:rPr>
          <w:rFonts w:ascii="Times New Roman" w:eastAsia="Times New Roman" w:hAnsi="Times New Roman" w:cs="Times New Roman"/>
          <w:sz w:val="24"/>
          <w:szCs w:val="24"/>
        </w:rPr>
      </w:pPr>
    </w:p>
    <w:p w14:paraId="2F06C88D" w14:textId="77777777" w:rsidR="00965DCC" w:rsidRDefault="00965DCC">
      <w:pPr>
        <w:spacing w:line="360" w:lineRule="auto"/>
        <w:ind w:left="-360"/>
        <w:rPr>
          <w:rFonts w:ascii="Times New Roman" w:eastAsia="Times New Roman" w:hAnsi="Times New Roman" w:cs="Times New Roman"/>
          <w:sz w:val="24"/>
          <w:szCs w:val="24"/>
        </w:rPr>
      </w:pPr>
    </w:p>
    <w:sdt>
      <w:sdtPr>
        <w:id w:val="-1489783758"/>
        <w:docPartObj>
          <w:docPartGallery w:val="Table of Contents"/>
          <w:docPartUnique/>
        </w:docPartObj>
      </w:sdtPr>
      <w:sdtEndPr/>
      <w:sdtContent>
        <w:p w14:paraId="7BF9B773" w14:textId="270C918A" w:rsidR="00A63183" w:rsidRDefault="00BB5AC6">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\u \z \t "Heading 1,1,Heading 2,2,Heading 3,3,Heading 4,4,Heading 5,5,Heading 6,6,"</w:instrText>
          </w:r>
          <w:r>
            <w:fldChar w:fldCharType="separate"/>
          </w:r>
          <w:hyperlink w:anchor="_Toc240459264" w:history="1">
            <w:r w:rsidR="00A63183" w:rsidRPr="00966EEA">
              <w:rPr>
                <w:rStyle w:val="Hyperlink"/>
                <w:rFonts w:ascii="Times New Roman" w:eastAsia="Times New Roman" w:hAnsi="Times New Roman" w:cs="Times New Roman"/>
                <w:b/>
                <w:bCs/>
                <w:noProof/>
              </w:rPr>
              <w:t>List of Tables</w:t>
            </w:r>
            <w:r w:rsidR="00A63183">
              <w:rPr>
                <w:noProof/>
                <w:webHidden/>
              </w:rPr>
              <w:tab/>
            </w:r>
            <w:r w:rsidR="00A63183">
              <w:rPr>
                <w:noProof/>
                <w:webHidden/>
              </w:rPr>
              <w:fldChar w:fldCharType="begin"/>
            </w:r>
            <w:r w:rsidR="00A63183">
              <w:rPr>
                <w:noProof/>
                <w:webHidden/>
              </w:rPr>
              <w:instrText xml:space="preserve"> PAGEREF _Toc240459264 \h </w:instrText>
            </w:r>
            <w:r w:rsidR="00A63183">
              <w:rPr>
                <w:noProof/>
                <w:webHidden/>
              </w:rPr>
            </w:r>
            <w:r w:rsidR="00A63183">
              <w:rPr>
                <w:noProof/>
                <w:webHidden/>
              </w:rPr>
              <w:fldChar w:fldCharType="separate"/>
            </w:r>
            <w:r w:rsidR="00A63183">
              <w:rPr>
                <w:noProof/>
                <w:webHidden/>
              </w:rPr>
              <w:t>8</w:t>
            </w:r>
            <w:r w:rsidR="00A63183">
              <w:rPr>
                <w:noProof/>
                <w:webHidden/>
              </w:rPr>
              <w:fldChar w:fldCharType="end"/>
            </w:r>
          </w:hyperlink>
        </w:p>
        <w:p w14:paraId="35FFA48C" w14:textId="0E860F72" w:rsidR="00A63183" w:rsidRDefault="00A63183">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265" w:history="1">
            <w:r w:rsidRPr="00966EEA">
              <w:rPr>
                <w:rStyle w:val="Hyperlink"/>
                <w:rFonts w:ascii="Times New Roman" w:eastAsia="Times New Roman" w:hAnsi="Times New Roman" w:cs="Times New Roman"/>
                <w:b/>
                <w:bCs/>
                <w:noProof/>
              </w:rPr>
              <w:t>List of Figures</w:t>
            </w:r>
            <w:r>
              <w:rPr>
                <w:noProof/>
                <w:webHidden/>
              </w:rPr>
              <w:tab/>
            </w:r>
            <w:r>
              <w:rPr>
                <w:noProof/>
                <w:webHidden/>
              </w:rPr>
              <w:fldChar w:fldCharType="begin"/>
            </w:r>
            <w:r>
              <w:rPr>
                <w:noProof/>
                <w:webHidden/>
              </w:rPr>
              <w:instrText xml:space="preserve"> PAGEREF _Toc240459265 \h </w:instrText>
            </w:r>
            <w:r>
              <w:rPr>
                <w:noProof/>
                <w:webHidden/>
              </w:rPr>
            </w:r>
            <w:r>
              <w:rPr>
                <w:noProof/>
                <w:webHidden/>
              </w:rPr>
              <w:fldChar w:fldCharType="separate"/>
            </w:r>
            <w:r>
              <w:rPr>
                <w:noProof/>
                <w:webHidden/>
              </w:rPr>
              <w:t>10</w:t>
            </w:r>
            <w:r>
              <w:rPr>
                <w:noProof/>
                <w:webHidden/>
              </w:rPr>
              <w:fldChar w:fldCharType="end"/>
            </w:r>
          </w:hyperlink>
        </w:p>
        <w:p w14:paraId="2B586CBF" w14:textId="706D3DDD" w:rsidR="00A63183" w:rsidRDefault="00A63183">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266" w:history="1">
            <w:r w:rsidRPr="00966EEA">
              <w:rPr>
                <w:rStyle w:val="Hyperlink"/>
                <w:rFonts w:ascii="Times New Roman" w:eastAsia="Times New Roman" w:hAnsi="Times New Roman" w:cs="Times New Roman"/>
                <w:b/>
                <w:bCs/>
                <w:noProof/>
              </w:rPr>
              <w:t>Applied Software Project</w:t>
            </w:r>
            <w:r>
              <w:rPr>
                <w:noProof/>
                <w:webHidden/>
              </w:rPr>
              <w:tab/>
            </w:r>
            <w:r>
              <w:rPr>
                <w:noProof/>
                <w:webHidden/>
              </w:rPr>
              <w:fldChar w:fldCharType="begin"/>
            </w:r>
            <w:r>
              <w:rPr>
                <w:noProof/>
                <w:webHidden/>
              </w:rPr>
              <w:instrText xml:space="preserve"> PAGEREF _Toc240459266 \h </w:instrText>
            </w:r>
            <w:r>
              <w:rPr>
                <w:noProof/>
                <w:webHidden/>
              </w:rPr>
            </w:r>
            <w:r>
              <w:rPr>
                <w:noProof/>
                <w:webHidden/>
              </w:rPr>
              <w:fldChar w:fldCharType="separate"/>
            </w:r>
            <w:r>
              <w:rPr>
                <w:noProof/>
                <w:webHidden/>
              </w:rPr>
              <w:t>11</w:t>
            </w:r>
            <w:r>
              <w:rPr>
                <w:noProof/>
                <w:webHidden/>
              </w:rPr>
              <w:fldChar w:fldCharType="end"/>
            </w:r>
          </w:hyperlink>
        </w:p>
        <w:p w14:paraId="7A50A5B6" w14:textId="3DC70A56" w:rsidR="00A63183" w:rsidRDefault="00A631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267" w:history="1">
            <w:r w:rsidRPr="00966EEA">
              <w:rPr>
                <w:rStyle w:val="Hyperlink"/>
                <w:rFonts w:ascii="Times New Roman" w:eastAsia="Times New Roman" w:hAnsi="Times New Roman" w:cs="Times New Roman"/>
                <w:b/>
                <w:bCs/>
                <w:noProof/>
              </w:rPr>
              <w:t>Abstract</w:t>
            </w:r>
            <w:r>
              <w:rPr>
                <w:noProof/>
                <w:webHidden/>
              </w:rPr>
              <w:tab/>
            </w:r>
            <w:r>
              <w:rPr>
                <w:noProof/>
                <w:webHidden/>
              </w:rPr>
              <w:fldChar w:fldCharType="begin"/>
            </w:r>
            <w:r>
              <w:rPr>
                <w:noProof/>
                <w:webHidden/>
              </w:rPr>
              <w:instrText xml:space="preserve"> PAGEREF _Toc240459267 \h </w:instrText>
            </w:r>
            <w:r>
              <w:rPr>
                <w:noProof/>
                <w:webHidden/>
              </w:rPr>
            </w:r>
            <w:r>
              <w:rPr>
                <w:noProof/>
                <w:webHidden/>
              </w:rPr>
              <w:fldChar w:fldCharType="separate"/>
            </w:r>
            <w:r>
              <w:rPr>
                <w:noProof/>
                <w:webHidden/>
              </w:rPr>
              <w:t>11</w:t>
            </w:r>
            <w:r>
              <w:rPr>
                <w:noProof/>
                <w:webHidden/>
              </w:rPr>
              <w:fldChar w:fldCharType="end"/>
            </w:r>
          </w:hyperlink>
        </w:p>
        <w:p w14:paraId="02F23E84" w14:textId="2E432443" w:rsidR="00A63183" w:rsidRDefault="00A631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268" w:history="1">
            <w:r w:rsidRPr="00966EEA">
              <w:rPr>
                <w:rStyle w:val="Hyperlink"/>
                <w:rFonts w:ascii="Times New Roman" w:eastAsia="Times New Roman" w:hAnsi="Times New Roman" w:cs="Times New Roman"/>
                <w:b/>
                <w:bCs/>
                <w:noProof/>
              </w:rPr>
              <w:t>Project Description</w:t>
            </w:r>
            <w:r>
              <w:rPr>
                <w:noProof/>
                <w:webHidden/>
              </w:rPr>
              <w:tab/>
            </w:r>
            <w:r>
              <w:rPr>
                <w:noProof/>
                <w:webHidden/>
              </w:rPr>
              <w:fldChar w:fldCharType="begin"/>
            </w:r>
            <w:r>
              <w:rPr>
                <w:noProof/>
                <w:webHidden/>
              </w:rPr>
              <w:instrText xml:space="preserve"> PAGEREF _Toc240459268 \h </w:instrText>
            </w:r>
            <w:r>
              <w:rPr>
                <w:noProof/>
                <w:webHidden/>
              </w:rPr>
            </w:r>
            <w:r>
              <w:rPr>
                <w:noProof/>
                <w:webHidden/>
              </w:rPr>
              <w:fldChar w:fldCharType="separate"/>
            </w:r>
            <w:r>
              <w:rPr>
                <w:noProof/>
                <w:webHidden/>
              </w:rPr>
              <w:t>13</w:t>
            </w:r>
            <w:r>
              <w:rPr>
                <w:noProof/>
                <w:webHidden/>
              </w:rPr>
              <w:fldChar w:fldCharType="end"/>
            </w:r>
          </w:hyperlink>
        </w:p>
        <w:p w14:paraId="22550A1F" w14:textId="14465F66" w:rsidR="00A63183" w:rsidRDefault="00A631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269" w:history="1">
            <w:r w:rsidRPr="00966EEA">
              <w:rPr>
                <w:rStyle w:val="Hyperlink"/>
                <w:rFonts w:ascii="Times New Roman" w:eastAsia="Times New Roman" w:hAnsi="Times New Roman" w:cs="Times New Roman"/>
                <w:noProof/>
              </w:rPr>
              <w:t>Requirement Gathering</w:t>
            </w:r>
            <w:r>
              <w:rPr>
                <w:noProof/>
                <w:webHidden/>
              </w:rPr>
              <w:tab/>
            </w:r>
            <w:r>
              <w:rPr>
                <w:noProof/>
                <w:webHidden/>
              </w:rPr>
              <w:fldChar w:fldCharType="begin"/>
            </w:r>
            <w:r>
              <w:rPr>
                <w:noProof/>
                <w:webHidden/>
              </w:rPr>
              <w:instrText xml:space="preserve"> PAGEREF _Toc240459269 \h </w:instrText>
            </w:r>
            <w:r>
              <w:rPr>
                <w:noProof/>
                <w:webHidden/>
              </w:rPr>
            </w:r>
            <w:r>
              <w:rPr>
                <w:noProof/>
                <w:webHidden/>
              </w:rPr>
              <w:fldChar w:fldCharType="separate"/>
            </w:r>
            <w:r>
              <w:rPr>
                <w:noProof/>
                <w:webHidden/>
              </w:rPr>
              <w:t>17</w:t>
            </w:r>
            <w:r>
              <w:rPr>
                <w:noProof/>
                <w:webHidden/>
              </w:rPr>
              <w:fldChar w:fldCharType="end"/>
            </w:r>
          </w:hyperlink>
        </w:p>
        <w:p w14:paraId="33721BA2" w14:textId="601F47A6" w:rsidR="00A63183" w:rsidRDefault="00A631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270" w:history="1">
            <w:r w:rsidRPr="00966EEA">
              <w:rPr>
                <w:rStyle w:val="Hyperlink"/>
                <w:rFonts w:ascii="Times New Roman" w:eastAsia="Times New Roman" w:hAnsi="Times New Roman" w:cs="Times New Roman"/>
                <w:b/>
                <w:bCs/>
                <w:noProof/>
              </w:rPr>
              <w:t>2.1 Functional Requirements</w:t>
            </w:r>
            <w:r>
              <w:rPr>
                <w:noProof/>
                <w:webHidden/>
              </w:rPr>
              <w:tab/>
            </w:r>
            <w:r>
              <w:rPr>
                <w:noProof/>
                <w:webHidden/>
              </w:rPr>
              <w:fldChar w:fldCharType="begin"/>
            </w:r>
            <w:r>
              <w:rPr>
                <w:noProof/>
                <w:webHidden/>
              </w:rPr>
              <w:instrText xml:space="preserve"> PAGEREF _Toc240459270 \h </w:instrText>
            </w:r>
            <w:r>
              <w:rPr>
                <w:noProof/>
                <w:webHidden/>
              </w:rPr>
            </w:r>
            <w:r>
              <w:rPr>
                <w:noProof/>
                <w:webHidden/>
              </w:rPr>
              <w:fldChar w:fldCharType="separate"/>
            </w:r>
            <w:r>
              <w:rPr>
                <w:noProof/>
                <w:webHidden/>
              </w:rPr>
              <w:t>17</w:t>
            </w:r>
            <w:r>
              <w:rPr>
                <w:noProof/>
                <w:webHidden/>
              </w:rPr>
              <w:fldChar w:fldCharType="end"/>
            </w:r>
          </w:hyperlink>
        </w:p>
        <w:p w14:paraId="3B9AF490" w14:textId="1CCF51EC" w:rsidR="00A63183" w:rsidRDefault="00A631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271" w:history="1">
            <w:r w:rsidRPr="00966EEA">
              <w:rPr>
                <w:rStyle w:val="Hyperlink"/>
                <w:rFonts w:ascii="Times New Roman" w:eastAsia="Times New Roman" w:hAnsi="Times New Roman" w:cs="Times New Roman"/>
                <w:b/>
                <w:bCs/>
                <w:noProof/>
              </w:rPr>
              <w:t>2.2 Non-Functional Requirements</w:t>
            </w:r>
            <w:r>
              <w:rPr>
                <w:noProof/>
                <w:webHidden/>
              </w:rPr>
              <w:tab/>
            </w:r>
            <w:r>
              <w:rPr>
                <w:noProof/>
                <w:webHidden/>
              </w:rPr>
              <w:fldChar w:fldCharType="begin"/>
            </w:r>
            <w:r>
              <w:rPr>
                <w:noProof/>
                <w:webHidden/>
              </w:rPr>
              <w:instrText xml:space="preserve"> PAGEREF _Toc240459271 \h </w:instrText>
            </w:r>
            <w:r>
              <w:rPr>
                <w:noProof/>
                <w:webHidden/>
              </w:rPr>
            </w:r>
            <w:r>
              <w:rPr>
                <w:noProof/>
                <w:webHidden/>
              </w:rPr>
              <w:fldChar w:fldCharType="separate"/>
            </w:r>
            <w:r>
              <w:rPr>
                <w:noProof/>
                <w:webHidden/>
              </w:rPr>
              <w:t>18</w:t>
            </w:r>
            <w:r>
              <w:rPr>
                <w:noProof/>
                <w:webHidden/>
              </w:rPr>
              <w:fldChar w:fldCharType="end"/>
            </w:r>
          </w:hyperlink>
        </w:p>
        <w:p w14:paraId="42A50291" w14:textId="3DEC0987" w:rsidR="00A63183" w:rsidRDefault="00A631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272" w:history="1">
            <w:r w:rsidRPr="00966EEA">
              <w:rPr>
                <w:rStyle w:val="Hyperlink"/>
                <w:rFonts w:ascii="Times New Roman" w:eastAsia="Times New Roman" w:hAnsi="Times New Roman" w:cs="Times New Roman"/>
                <w:b/>
                <w:bCs/>
                <w:noProof/>
              </w:rPr>
              <w:t>2.3 Users and Use Cases</w:t>
            </w:r>
            <w:r>
              <w:rPr>
                <w:noProof/>
                <w:webHidden/>
              </w:rPr>
              <w:tab/>
            </w:r>
            <w:r>
              <w:rPr>
                <w:noProof/>
                <w:webHidden/>
              </w:rPr>
              <w:fldChar w:fldCharType="begin"/>
            </w:r>
            <w:r>
              <w:rPr>
                <w:noProof/>
                <w:webHidden/>
              </w:rPr>
              <w:instrText xml:space="preserve"> PAGEREF _Toc240459272 \h </w:instrText>
            </w:r>
            <w:r>
              <w:rPr>
                <w:noProof/>
                <w:webHidden/>
              </w:rPr>
            </w:r>
            <w:r>
              <w:rPr>
                <w:noProof/>
                <w:webHidden/>
              </w:rPr>
              <w:fldChar w:fldCharType="separate"/>
            </w:r>
            <w:r>
              <w:rPr>
                <w:noProof/>
                <w:webHidden/>
              </w:rPr>
              <w:t>18</w:t>
            </w:r>
            <w:r>
              <w:rPr>
                <w:noProof/>
                <w:webHidden/>
              </w:rPr>
              <w:fldChar w:fldCharType="end"/>
            </w:r>
          </w:hyperlink>
        </w:p>
        <w:p w14:paraId="4F604EBD" w14:textId="74F55DDC" w:rsidR="00A63183" w:rsidRDefault="00A631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273" w:history="1">
            <w:r w:rsidRPr="00966EEA">
              <w:rPr>
                <w:rStyle w:val="Hyperlink"/>
                <w:rFonts w:ascii="Times New Roman" w:eastAsia="Times New Roman" w:hAnsi="Times New Roman" w:cs="Times New Roman"/>
                <w:b/>
                <w:bCs/>
                <w:noProof/>
              </w:rPr>
              <w:t>2.4 Feature Set</w:t>
            </w:r>
            <w:r>
              <w:rPr>
                <w:noProof/>
                <w:webHidden/>
              </w:rPr>
              <w:tab/>
            </w:r>
            <w:r>
              <w:rPr>
                <w:noProof/>
                <w:webHidden/>
              </w:rPr>
              <w:fldChar w:fldCharType="begin"/>
            </w:r>
            <w:r>
              <w:rPr>
                <w:noProof/>
                <w:webHidden/>
              </w:rPr>
              <w:instrText xml:space="preserve"> PAGEREF _Toc240459273 \h </w:instrText>
            </w:r>
            <w:r>
              <w:rPr>
                <w:noProof/>
                <w:webHidden/>
              </w:rPr>
            </w:r>
            <w:r>
              <w:rPr>
                <w:noProof/>
                <w:webHidden/>
              </w:rPr>
              <w:fldChar w:fldCharType="separate"/>
            </w:r>
            <w:r>
              <w:rPr>
                <w:noProof/>
                <w:webHidden/>
              </w:rPr>
              <w:t>20</w:t>
            </w:r>
            <w:r>
              <w:rPr>
                <w:noProof/>
                <w:webHidden/>
              </w:rPr>
              <w:fldChar w:fldCharType="end"/>
            </w:r>
          </w:hyperlink>
        </w:p>
        <w:p w14:paraId="3CB98F3D" w14:textId="29E6C5C1" w:rsidR="00A63183" w:rsidRDefault="00A63183">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274" w:history="1">
            <w:r w:rsidRPr="00966EEA">
              <w:rPr>
                <w:rStyle w:val="Hyperlink"/>
                <w:noProof/>
              </w:rPr>
              <w:t>2.5 Stakeholder Analysis</w:t>
            </w:r>
            <w:r>
              <w:rPr>
                <w:noProof/>
                <w:webHidden/>
              </w:rPr>
              <w:tab/>
            </w:r>
            <w:r>
              <w:rPr>
                <w:noProof/>
                <w:webHidden/>
              </w:rPr>
              <w:fldChar w:fldCharType="begin"/>
            </w:r>
            <w:r>
              <w:rPr>
                <w:noProof/>
                <w:webHidden/>
              </w:rPr>
              <w:instrText xml:space="preserve"> PAGEREF _Toc240459274 \h </w:instrText>
            </w:r>
            <w:r>
              <w:rPr>
                <w:noProof/>
                <w:webHidden/>
              </w:rPr>
            </w:r>
            <w:r>
              <w:rPr>
                <w:noProof/>
                <w:webHidden/>
              </w:rPr>
              <w:fldChar w:fldCharType="separate"/>
            </w:r>
            <w:r>
              <w:rPr>
                <w:noProof/>
                <w:webHidden/>
              </w:rPr>
              <w:t>21</w:t>
            </w:r>
            <w:r>
              <w:rPr>
                <w:noProof/>
                <w:webHidden/>
              </w:rPr>
              <w:fldChar w:fldCharType="end"/>
            </w:r>
          </w:hyperlink>
        </w:p>
        <w:p w14:paraId="35B8E430" w14:textId="6B12D945" w:rsidR="00A63183" w:rsidRDefault="00A63183">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275" w:history="1">
            <w:r w:rsidRPr="00966EEA">
              <w:rPr>
                <w:rStyle w:val="Hyperlink"/>
                <w:noProof/>
              </w:rPr>
              <w:t>2.6 Development Milestones and Sprint Plan</w:t>
            </w:r>
            <w:r>
              <w:rPr>
                <w:noProof/>
                <w:webHidden/>
              </w:rPr>
              <w:tab/>
            </w:r>
            <w:r>
              <w:rPr>
                <w:noProof/>
                <w:webHidden/>
              </w:rPr>
              <w:fldChar w:fldCharType="begin"/>
            </w:r>
            <w:r>
              <w:rPr>
                <w:noProof/>
                <w:webHidden/>
              </w:rPr>
              <w:instrText xml:space="preserve"> PAGEREF _Toc240459275 \h </w:instrText>
            </w:r>
            <w:r>
              <w:rPr>
                <w:noProof/>
                <w:webHidden/>
              </w:rPr>
            </w:r>
            <w:r>
              <w:rPr>
                <w:noProof/>
                <w:webHidden/>
              </w:rPr>
              <w:fldChar w:fldCharType="separate"/>
            </w:r>
            <w:r>
              <w:rPr>
                <w:noProof/>
                <w:webHidden/>
              </w:rPr>
              <w:t>22</w:t>
            </w:r>
            <w:r>
              <w:rPr>
                <w:noProof/>
                <w:webHidden/>
              </w:rPr>
              <w:fldChar w:fldCharType="end"/>
            </w:r>
          </w:hyperlink>
        </w:p>
        <w:p w14:paraId="1116D4CA" w14:textId="4AE2173B" w:rsidR="00A63183" w:rsidRDefault="00A63183">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276" w:history="1">
            <w:r w:rsidRPr="00966EEA">
              <w:rPr>
                <w:rStyle w:val="Hyperlink"/>
                <w:noProof/>
              </w:rPr>
              <w:t>2.7 Week-by-Week Milestone Review</w:t>
            </w:r>
            <w:r>
              <w:rPr>
                <w:noProof/>
                <w:webHidden/>
              </w:rPr>
              <w:tab/>
            </w:r>
            <w:r>
              <w:rPr>
                <w:noProof/>
                <w:webHidden/>
              </w:rPr>
              <w:fldChar w:fldCharType="begin"/>
            </w:r>
            <w:r>
              <w:rPr>
                <w:noProof/>
                <w:webHidden/>
              </w:rPr>
              <w:instrText xml:space="preserve"> PAGEREF _Toc240459276 \h </w:instrText>
            </w:r>
            <w:r>
              <w:rPr>
                <w:noProof/>
                <w:webHidden/>
              </w:rPr>
            </w:r>
            <w:r>
              <w:rPr>
                <w:noProof/>
                <w:webHidden/>
              </w:rPr>
              <w:fldChar w:fldCharType="separate"/>
            </w:r>
            <w:r>
              <w:rPr>
                <w:noProof/>
                <w:webHidden/>
              </w:rPr>
              <w:t>23</w:t>
            </w:r>
            <w:r>
              <w:rPr>
                <w:noProof/>
                <w:webHidden/>
              </w:rPr>
              <w:fldChar w:fldCharType="end"/>
            </w:r>
          </w:hyperlink>
        </w:p>
        <w:p w14:paraId="33EE0A92" w14:textId="0BC033F5" w:rsidR="00A63183" w:rsidRDefault="00A63183">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277" w:history="1">
            <w:r w:rsidRPr="00966EEA">
              <w:rPr>
                <w:rStyle w:val="Hyperlink"/>
                <w:noProof/>
              </w:rPr>
              <w:t>2.8 Development Gate and Current Test Evidence</w:t>
            </w:r>
            <w:r>
              <w:rPr>
                <w:noProof/>
                <w:webHidden/>
              </w:rPr>
              <w:tab/>
            </w:r>
            <w:r>
              <w:rPr>
                <w:noProof/>
                <w:webHidden/>
              </w:rPr>
              <w:fldChar w:fldCharType="begin"/>
            </w:r>
            <w:r>
              <w:rPr>
                <w:noProof/>
                <w:webHidden/>
              </w:rPr>
              <w:instrText xml:space="preserve"> PAGEREF _Toc240459277 \h </w:instrText>
            </w:r>
            <w:r>
              <w:rPr>
                <w:noProof/>
                <w:webHidden/>
              </w:rPr>
            </w:r>
            <w:r>
              <w:rPr>
                <w:noProof/>
                <w:webHidden/>
              </w:rPr>
              <w:fldChar w:fldCharType="separate"/>
            </w:r>
            <w:r>
              <w:rPr>
                <w:noProof/>
                <w:webHidden/>
              </w:rPr>
              <w:t>24</w:t>
            </w:r>
            <w:r>
              <w:rPr>
                <w:noProof/>
                <w:webHidden/>
              </w:rPr>
              <w:fldChar w:fldCharType="end"/>
            </w:r>
          </w:hyperlink>
        </w:p>
        <w:p w14:paraId="4E185DED" w14:textId="7CFC3D42" w:rsidR="00A63183" w:rsidRDefault="00A63183">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278" w:history="1">
            <w:r w:rsidRPr="00966EEA">
              <w:rPr>
                <w:rStyle w:val="Hyperlink"/>
                <w:noProof/>
              </w:rPr>
              <w:t>2.9 Scope Constraints and Deferred Work</w:t>
            </w:r>
            <w:r>
              <w:rPr>
                <w:noProof/>
                <w:webHidden/>
              </w:rPr>
              <w:tab/>
            </w:r>
            <w:r>
              <w:rPr>
                <w:noProof/>
                <w:webHidden/>
              </w:rPr>
              <w:fldChar w:fldCharType="begin"/>
            </w:r>
            <w:r>
              <w:rPr>
                <w:noProof/>
                <w:webHidden/>
              </w:rPr>
              <w:instrText xml:space="preserve"> PAGEREF _Toc240459278 \h </w:instrText>
            </w:r>
            <w:r>
              <w:rPr>
                <w:noProof/>
                <w:webHidden/>
              </w:rPr>
            </w:r>
            <w:r>
              <w:rPr>
                <w:noProof/>
                <w:webHidden/>
              </w:rPr>
              <w:fldChar w:fldCharType="separate"/>
            </w:r>
            <w:r>
              <w:rPr>
                <w:noProof/>
                <w:webHidden/>
              </w:rPr>
              <w:t>25</w:t>
            </w:r>
            <w:r>
              <w:rPr>
                <w:noProof/>
                <w:webHidden/>
              </w:rPr>
              <w:fldChar w:fldCharType="end"/>
            </w:r>
          </w:hyperlink>
        </w:p>
        <w:p w14:paraId="17D8339A" w14:textId="37798237" w:rsidR="00A63183" w:rsidRDefault="00A631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279" w:history="1">
            <w:r w:rsidRPr="00966EEA">
              <w:rPr>
                <w:rStyle w:val="Hyperlink"/>
                <w:rFonts w:ascii="Times New Roman" w:eastAsia="Times New Roman" w:hAnsi="Times New Roman" w:cs="Times New Roman"/>
                <w:b/>
                <w:bCs/>
                <w:noProof/>
              </w:rPr>
              <w:t>Class Diagrams</w:t>
            </w:r>
            <w:r>
              <w:rPr>
                <w:noProof/>
                <w:webHidden/>
              </w:rPr>
              <w:tab/>
            </w:r>
            <w:r>
              <w:rPr>
                <w:noProof/>
                <w:webHidden/>
              </w:rPr>
              <w:fldChar w:fldCharType="begin"/>
            </w:r>
            <w:r>
              <w:rPr>
                <w:noProof/>
                <w:webHidden/>
              </w:rPr>
              <w:instrText xml:space="preserve"> PAGEREF _Toc240459279 \h </w:instrText>
            </w:r>
            <w:r>
              <w:rPr>
                <w:noProof/>
                <w:webHidden/>
              </w:rPr>
            </w:r>
            <w:r>
              <w:rPr>
                <w:noProof/>
                <w:webHidden/>
              </w:rPr>
              <w:fldChar w:fldCharType="separate"/>
            </w:r>
            <w:r>
              <w:rPr>
                <w:noProof/>
                <w:webHidden/>
              </w:rPr>
              <w:t>26</w:t>
            </w:r>
            <w:r>
              <w:rPr>
                <w:noProof/>
                <w:webHidden/>
              </w:rPr>
              <w:fldChar w:fldCharType="end"/>
            </w:r>
          </w:hyperlink>
        </w:p>
        <w:p w14:paraId="5C406100" w14:textId="508A6609" w:rsidR="00A63183" w:rsidRDefault="00A63183">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280" w:history="1">
            <w:r w:rsidRPr="00966EEA">
              <w:rPr>
                <w:rStyle w:val="Hyperlink"/>
                <w:noProof/>
              </w:rPr>
              <w:t>3.2 User Management Service Class Design</w:t>
            </w:r>
            <w:r>
              <w:rPr>
                <w:noProof/>
                <w:webHidden/>
              </w:rPr>
              <w:tab/>
            </w:r>
            <w:r>
              <w:rPr>
                <w:noProof/>
                <w:webHidden/>
              </w:rPr>
              <w:fldChar w:fldCharType="begin"/>
            </w:r>
            <w:r>
              <w:rPr>
                <w:noProof/>
                <w:webHidden/>
              </w:rPr>
              <w:instrText xml:space="preserve"> PAGEREF _Toc240459280 \h </w:instrText>
            </w:r>
            <w:r>
              <w:rPr>
                <w:noProof/>
                <w:webHidden/>
              </w:rPr>
            </w:r>
            <w:r>
              <w:rPr>
                <w:noProof/>
                <w:webHidden/>
              </w:rPr>
              <w:fldChar w:fldCharType="separate"/>
            </w:r>
            <w:r>
              <w:rPr>
                <w:noProof/>
                <w:webHidden/>
              </w:rPr>
              <w:t>28</w:t>
            </w:r>
            <w:r>
              <w:rPr>
                <w:noProof/>
                <w:webHidden/>
              </w:rPr>
              <w:fldChar w:fldCharType="end"/>
            </w:r>
          </w:hyperlink>
        </w:p>
        <w:p w14:paraId="2CD636D6" w14:textId="0F47DAE6" w:rsidR="00A63183" w:rsidRDefault="00A63183">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281" w:history="1">
            <w:r w:rsidRPr="00966EEA">
              <w:rPr>
                <w:rStyle w:val="Hyperlink"/>
                <w:noProof/>
              </w:rPr>
              <w:t>3.3 Order Processor Service Class Design</w:t>
            </w:r>
            <w:r>
              <w:rPr>
                <w:noProof/>
                <w:webHidden/>
              </w:rPr>
              <w:tab/>
            </w:r>
            <w:r>
              <w:rPr>
                <w:noProof/>
                <w:webHidden/>
              </w:rPr>
              <w:fldChar w:fldCharType="begin"/>
            </w:r>
            <w:r>
              <w:rPr>
                <w:noProof/>
                <w:webHidden/>
              </w:rPr>
              <w:instrText xml:space="preserve"> PAGEREF _Toc240459281 \h </w:instrText>
            </w:r>
            <w:r>
              <w:rPr>
                <w:noProof/>
                <w:webHidden/>
              </w:rPr>
            </w:r>
            <w:r>
              <w:rPr>
                <w:noProof/>
                <w:webHidden/>
              </w:rPr>
              <w:fldChar w:fldCharType="separate"/>
            </w:r>
            <w:r>
              <w:rPr>
                <w:noProof/>
                <w:webHidden/>
              </w:rPr>
              <w:t>29</w:t>
            </w:r>
            <w:r>
              <w:rPr>
                <w:noProof/>
                <w:webHidden/>
              </w:rPr>
              <w:fldChar w:fldCharType="end"/>
            </w:r>
          </w:hyperlink>
        </w:p>
        <w:p w14:paraId="3102708E" w14:textId="2D33CA7A" w:rsidR="00A63183" w:rsidRDefault="00A63183">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282" w:history="1">
            <w:r w:rsidRPr="00966EEA">
              <w:rPr>
                <w:rStyle w:val="Hyperlink"/>
                <w:noProof/>
              </w:rPr>
              <w:t>3.4 Payment Processor Service Class Design</w:t>
            </w:r>
            <w:r>
              <w:rPr>
                <w:noProof/>
                <w:webHidden/>
              </w:rPr>
              <w:tab/>
            </w:r>
            <w:r>
              <w:rPr>
                <w:noProof/>
                <w:webHidden/>
              </w:rPr>
              <w:fldChar w:fldCharType="begin"/>
            </w:r>
            <w:r>
              <w:rPr>
                <w:noProof/>
                <w:webHidden/>
              </w:rPr>
              <w:instrText xml:space="preserve"> PAGEREF _Toc240459282 \h </w:instrText>
            </w:r>
            <w:r>
              <w:rPr>
                <w:noProof/>
                <w:webHidden/>
              </w:rPr>
            </w:r>
            <w:r>
              <w:rPr>
                <w:noProof/>
                <w:webHidden/>
              </w:rPr>
              <w:fldChar w:fldCharType="separate"/>
            </w:r>
            <w:r>
              <w:rPr>
                <w:noProof/>
                <w:webHidden/>
              </w:rPr>
              <w:t>30</w:t>
            </w:r>
            <w:r>
              <w:rPr>
                <w:noProof/>
                <w:webHidden/>
              </w:rPr>
              <w:fldChar w:fldCharType="end"/>
            </w:r>
          </w:hyperlink>
        </w:p>
        <w:p w14:paraId="45A4D5FF" w14:textId="00D5D1A1" w:rsidR="00A63183" w:rsidRDefault="00A63183">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283" w:history="1">
            <w:r w:rsidRPr="00966EEA">
              <w:rPr>
                <w:rStyle w:val="Hyperlink"/>
                <w:noProof/>
              </w:rPr>
              <w:t>3.5 Notification Service and Service Discovery Design</w:t>
            </w:r>
            <w:r>
              <w:rPr>
                <w:noProof/>
                <w:webHidden/>
              </w:rPr>
              <w:tab/>
            </w:r>
            <w:r>
              <w:rPr>
                <w:noProof/>
                <w:webHidden/>
              </w:rPr>
              <w:fldChar w:fldCharType="begin"/>
            </w:r>
            <w:r>
              <w:rPr>
                <w:noProof/>
                <w:webHidden/>
              </w:rPr>
              <w:instrText xml:space="preserve"> PAGEREF _Toc240459283 \h </w:instrText>
            </w:r>
            <w:r>
              <w:rPr>
                <w:noProof/>
                <w:webHidden/>
              </w:rPr>
            </w:r>
            <w:r>
              <w:rPr>
                <w:noProof/>
                <w:webHidden/>
              </w:rPr>
              <w:fldChar w:fldCharType="separate"/>
            </w:r>
            <w:r>
              <w:rPr>
                <w:noProof/>
                <w:webHidden/>
              </w:rPr>
              <w:t>31</w:t>
            </w:r>
            <w:r>
              <w:rPr>
                <w:noProof/>
                <w:webHidden/>
              </w:rPr>
              <w:fldChar w:fldCharType="end"/>
            </w:r>
          </w:hyperlink>
        </w:p>
        <w:p w14:paraId="5FB26C61" w14:textId="5DCB3B2A" w:rsidR="00A63183" w:rsidRDefault="00A63183">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284" w:history="1">
            <w:r w:rsidRPr="00966EEA">
              <w:rPr>
                <w:rStyle w:val="Hyperlink"/>
                <w:noProof/>
              </w:rPr>
              <w:t>3.6 Layered Design Across Services</w:t>
            </w:r>
            <w:r>
              <w:rPr>
                <w:noProof/>
                <w:webHidden/>
              </w:rPr>
              <w:tab/>
            </w:r>
            <w:r>
              <w:rPr>
                <w:noProof/>
                <w:webHidden/>
              </w:rPr>
              <w:fldChar w:fldCharType="begin"/>
            </w:r>
            <w:r>
              <w:rPr>
                <w:noProof/>
                <w:webHidden/>
              </w:rPr>
              <w:instrText xml:space="preserve"> PAGEREF _Toc240459284 \h </w:instrText>
            </w:r>
            <w:r>
              <w:rPr>
                <w:noProof/>
                <w:webHidden/>
              </w:rPr>
            </w:r>
            <w:r>
              <w:rPr>
                <w:noProof/>
                <w:webHidden/>
              </w:rPr>
              <w:fldChar w:fldCharType="separate"/>
            </w:r>
            <w:r>
              <w:rPr>
                <w:noProof/>
                <w:webHidden/>
              </w:rPr>
              <w:t>32</w:t>
            </w:r>
            <w:r>
              <w:rPr>
                <w:noProof/>
                <w:webHidden/>
              </w:rPr>
              <w:fldChar w:fldCharType="end"/>
            </w:r>
          </w:hyperlink>
        </w:p>
        <w:p w14:paraId="5AF4AFC9" w14:textId="0067B968" w:rsidR="00A63183" w:rsidRDefault="00A631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285" w:history="1">
            <w:r w:rsidRPr="00966EEA">
              <w:rPr>
                <w:rStyle w:val="Hyperlink"/>
                <w:rFonts w:ascii="Times New Roman" w:eastAsia="Times New Roman" w:hAnsi="Times New Roman" w:cs="Times New Roman"/>
                <w:b/>
                <w:bCs/>
                <w:noProof/>
              </w:rPr>
              <w:t>Database Schema Design</w:t>
            </w:r>
            <w:r>
              <w:rPr>
                <w:noProof/>
                <w:webHidden/>
              </w:rPr>
              <w:tab/>
            </w:r>
            <w:r>
              <w:rPr>
                <w:noProof/>
                <w:webHidden/>
              </w:rPr>
              <w:fldChar w:fldCharType="begin"/>
            </w:r>
            <w:r>
              <w:rPr>
                <w:noProof/>
                <w:webHidden/>
              </w:rPr>
              <w:instrText xml:space="preserve"> PAGEREF _Toc240459285 \h </w:instrText>
            </w:r>
            <w:r>
              <w:rPr>
                <w:noProof/>
                <w:webHidden/>
              </w:rPr>
            </w:r>
            <w:r>
              <w:rPr>
                <w:noProof/>
                <w:webHidden/>
              </w:rPr>
              <w:fldChar w:fldCharType="separate"/>
            </w:r>
            <w:r>
              <w:rPr>
                <w:noProof/>
                <w:webHidden/>
              </w:rPr>
              <w:t>33</w:t>
            </w:r>
            <w:r>
              <w:rPr>
                <w:noProof/>
                <w:webHidden/>
              </w:rPr>
              <w:fldChar w:fldCharType="end"/>
            </w:r>
          </w:hyperlink>
        </w:p>
        <w:p w14:paraId="78089718" w14:textId="1371F911" w:rsidR="00A63183" w:rsidRDefault="00A631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286" w:history="1">
            <w:r w:rsidRPr="00966EEA">
              <w:rPr>
                <w:rStyle w:val="Hyperlink"/>
                <w:rFonts w:ascii="Times New Roman" w:eastAsia="Times New Roman" w:hAnsi="Times New Roman" w:cs="Times New Roman"/>
                <w:b/>
                <w:bCs/>
                <w:noProof/>
              </w:rPr>
              <w:t>4.1 Conventions</w:t>
            </w:r>
            <w:r>
              <w:rPr>
                <w:noProof/>
                <w:webHidden/>
              </w:rPr>
              <w:tab/>
            </w:r>
            <w:r>
              <w:rPr>
                <w:noProof/>
                <w:webHidden/>
              </w:rPr>
              <w:fldChar w:fldCharType="begin"/>
            </w:r>
            <w:r>
              <w:rPr>
                <w:noProof/>
                <w:webHidden/>
              </w:rPr>
              <w:instrText xml:space="preserve"> PAGEREF _Toc240459286 \h </w:instrText>
            </w:r>
            <w:r>
              <w:rPr>
                <w:noProof/>
                <w:webHidden/>
              </w:rPr>
            </w:r>
            <w:r>
              <w:rPr>
                <w:noProof/>
                <w:webHidden/>
              </w:rPr>
              <w:fldChar w:fldCharType="separate"/>
            </w:r>
            <w:r>
              <w:rPr>
                <w:noProof/>
                <w:webHidden/>
              </w:rPr>
              <w:t>33</w:t>
            </w:r>
            <w:r>
              <w:rPr>
                <w:noProof/>
                <w:webHidden/>
              </w:rPr>
              <w:fldChar w:fldCharType="end"/>
            </w:r>
          </w:hyperlink>
        </w:p>
        <w:p w14:paraId="7C997531" w14:textId="64976E1D" w:rsidR="00A63183" w:rsidRDefault="00A631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287" w:history="1">
            <w:r w:rsidRPr="00966EEA">
              <w:rPr>
                <w:rStyle w:val="Hyperlink"/>
                <w:rFonts w:ascii="Times New Roman" w:eastAsia="Times New Roman" w:hAnsi="Times New Roman" w:cs="Times New Roman"/>
                <w:b/>
                <w:bCs/>
                <w:noProof/>
              </w:rPr>
              <w:t>4.2 Schema Ownership</w:t>
            </w:r>
            <w:r>
              <w:rPr>
                <w:noProof/>
                <w:webHidden/>
              </w:rPr>
              <w:tab/>
            </w:r>
            <w:r>
              <w:rPr>
                <w:noProof/>
                <w:webHidden/>
              </w:rPr>
              <w:fldChar w:fldCharType="begin"/>
            </w:r>
            <w:r>
              <w:rPr>
                <w:noProof/>
                <w:webHidden/>
              </w:rPr>
              <w:instrText xml:space="preserve"> PAGEREF _Toc240459287 \h </w:instrText>
            </w:r>
            <w:r>
              <w:rPr>
                <w:noProof/>
                <w:webHidden/>
              </w:rPr>
            </w:r>
            <w:r>
              <w:rPr>
                <w:noProof/>
                <w:webHidden/>
              </w:rPr>
              <w:fldChar w:fldCharType="separate"/>
            </w:r>
            <w:r>
              <w:rPr>
                <w:noProof/>
                <w:webHidden/>
              </w:rPr>
              <w:t>33</w:t>
            </w:r>
            <w:r>
              <w:rPr>
                <w:noProof/>
                <w:webHidden/>
              </w:rPr>
              <w:fldChar w:fldCharType="end"/>
            </w:r>
          </w:hyperlink>
        </w:p>
        <w:p w14:paraId="2631D436" w14:textId="57DEB12A" w:rsidR="00A63183" w:rsidRDefault="00A63183">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288" w:history="1">
            <w:r w:rsidRPr="00966EEA">
              <w:rPr>
                <w:rStyle w:val="Hyperlink"/>
                <w:noProof/>
              </w:rPr>
              <w:t>4.2.1 Complete Implemented Schema Summary</w:t>
            </w:r>
            <w:r>
              <w:rPr>
                <w:noProof/>
                <w:webHidden/>
              </w:rPr>
              <w:tab/>
            </w:r>
            <w:r>
              <w:rPr>
                <w:noProof/>
                <w:webHidden/>
              </w:rPr>
              <w:fldChar w:fldCharType="begin"/>
            </w:r>
            <w:r>
              <w:rPr>
                <w:noProof/>
                <w:webHidden/>
              </w:rPr>
              <w:instrText xml:space="preserve"> PAGEREF _Toc240459288 \h </w:instrText>
            </w:r>
            <w:r>
              <w:rPr>
                <w:noProof/>
                <w:webHidden/>
              </w:rPr>
            </w:r>
            <w:r>
              <w:rPr>
                <w:noProof/>
                <w:webHidden/>
              </w:rPr>
              <w:fldChar w:fldCharType="separate"/>
            </w:r>
            <w:r>
              <w:rPr>
                <w:noProof/>
                <w:webHidden/>
              </w:rPr>
              <w:t>37</w:t>
            </w:r>
            <w:r>
              <w:rPr>
                <w:noProof/>
                <w:webHidden/>
              </w:rPr>
              <w:fldChar w:fldCharType="end"/>
            </w:r>
          </w:hyperlink>
        </w:p>
        <w:p w14:paraId="60A6D563" w14:textId="411C9752" w:rsidR="00A63183" w:rsidRDefault="00A63183">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289" w:history="1">
            <w:r w:rsidRPr="00966EEA">
              <w:rPr>
                <w:rStyle w:val="Hyperlink"/>
                <w:noProof/>
              </w:rPr>
              <w:t>4.2.2 Entity Relationships and Enforcement</w:t>
            </w:r>
            <w:r>
              <w:rPr>
                <w:noProof/>
                <w:webHidden/>
              </w:rPr>
              <w:tab/>
            </w:r>
            <w:r>
              <w:rPr>
                <w:noProof/>
                <w:webHidden/>
              </w:rPr>
              <w:fldChar w:fldCharType="begin"/>
            </w:r>
            <w:r>
              <w:rPr>
                <w:noProof/>
                <w:webHidden/>
              </w:rPr>
              <w:instrText xml:space="preserve"> PAGEREF _Toc240459289 \h </w:instrText>
            </w:r>
            <w:r>
              <w:rPr>
                <w:noProof/>
                <w:webHidden/>
              </w:rPr>
            </w:r>
            <w:r>
              <w:rPr>
                <w:noProof/>
                <w:webHidden/>
              </w:rPr>
              <w:fldChar w:fldCharType="separate"/>
            </w:r>
            <w:r>
              <w:rPr>
                <w:noProof/>
                <w:webHidden/>
              </w:rPr>
              <w:t>38</w:t>
            </w:r>
            <w:r>
              <w:rPr>
                <w:noProof/>
                <w:webHidden/>
              </w:rPr>
              <w:fldChar w:fldCharType="end"/>
            </w:r>
          </w:hyperlink>
        </w:p>
        <w:p w14:paraId="7B551286" w14:textId="0FD6D5A6" w:rsidR="00A63183" w:rsidRDefault="00A63183">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290" w:history="1">
            <w:r w:rsidRPr="00966EEA">
              <w:rPr>
                <w:rStyle w:val="Hyperlink"/>
                <w:noProof/>
              </w:rPr>
              <w:t>4.2.3 Indexing, Constraints and Migration Control</w:t>
            </w:r>
            <w:r>
              <w:rPr>
                <w:noProof/>
                <w:webHidden/>
              </w:rPr>
              <w:tab/>
            </w:r>
            <w:r>
              <w:rPr>
                <w:noProof/>
                <w:webHidden/>
              </w:rPr>
              <w:fldChar w:fldCharType="begin"/>
            </w:r>
            <w:r>
              <w:rPr>
                <w:noProof/>
                <w:webHidden/>
              </w:rPr>
              <w:instrText xml:space="preserve"> PAGEREF _Toc240459290 \h </w:instrText>
            </w:r>
            <w:r>
              <w:rPr>
                <w:noProof/>
                <w:webHidden/>
              </w:rPr>
            </w:r>
            <w:r>
              <w:rPr>
                <w:noProof/>
                <w:webHidden/>
              </w:rPr>
              <w:fldChar w:fldCharType="separate"/>
            </w:r>
            <w:r>
              <w:rPr>
                <w:noProof/>
                <w:webHidden/>
              </w:rPr>
              <w:t>39</w:t>
            </w:r>
            <w:r>
              <w:rPr>
                <w:noProof/>
                <w:webHidden/>
              </w:rPr>
              <w:fldChar w:fldCharType="end"/>
            </w:r>
          </w:hyperlink>
        </w:p>
        <w:p w14:paraId="09B49D89" w14:textId="04549A05" w:rsidR="00A63183" w:rsidRDefault="00A631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291" w:history="1">
            <w:r w:rsidRPr="00966EEA">
              <w:rPr>
                <w:rStyle w:val="Hyperlink"/>
                <w:rFonts w:ascii="Times New Roman" w:eastAsia="Times New Roman" w:hAnsi="Times New Roman" w:cs="Times New Roman"/>
                <w:b/>
                <w:bCs/>
                <w:noProof/>
              </w:rPr>
              <w:t>4.3 Order State and Transitions</w:t>
            </w:r>
            <w:r>
              <w:rPr>
                <w:noProof/>
                <w:webHidden/>
              </w:rPr>
              <w:tab/>
            </w:r>
            <w:r>
              <w:rPr>
                <w:noProof/>
                <w:webHidden/>
              </w:rPr>
              <w:fldChar w:fldCharType="begin"/>
            </w:r>
            <w:r>
              <w:rPr>
                <w:noProof/>
                <w:webHidden/>
              </w:rPr>
              <w:instrText xml:space="preserve"> PAGEREF _Toc240459291 \h </w:instrText>
            </w:r>
            <w:r>
              <w:rPr>
                <w:noProof/>
                <w:webHidden/>
              </w:rPr>
            </w:r>
            <w:r>
              <w:rPr>
                <w:noProof/>
                <w:webHidden/>
              </w:rPr>
              <w:fldChar w:fldCharType="separate"/>
            </w:r>
            <w:r>
              <w:rPr>
                <w:noProof/>
                <w:webHidden/>
              </w:rPr>
              <w:t>40</w:t>
            </w:r>
            <w:r>
              <w:rPr>
                <w:noProof/>
                <w:webHidden/>
              </w:rPr>
              <w:fldChar w:fldCharType="end"/>
            </w:r>
          </w:hyperlink>
        </w:p>
        <w:p w14:paraId="710C582C" w14:textId="2FD863AB" w:rsidR="00A63183" w:rsidRDefault="00A631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292" w:history="1">
            <w:r w:rsidRPr="00966EEA">
              <w:rPr>
                <w:rStyle w:val="Hyperlink"/>
                <w:rFonts w:ascii="Times New Roman" w:eastAsia="Times New Roman" w:hAnsi="Times New Roman" w:cs="Times New Roman"/>
                <w:b/>
                <w:bCs/>
                <w:noProof/>
              </w:rPr>
              <w:t>Feature Development Process</w:t>
            </w:r>
            <w:r>
              <w:rPr>
                <w:noProof/>
                <w:webHidden/>
              </w:rPr>
              <w:tab/>
            </w:r>
            <w:r>
              <w:rPr>
                <w:noProof/>
                <w:webHidden/>
              </w:rPr>
              <w:fldChar w:fldCharType="begin"/>
            </w:r>
            <w:r>
              <w:rPr>
                <w:noProof/>
                <w:webHidden/>
              </w:rPr>
              <w:instrText xml:space="preserve"> PAGEREF _Toc240459292 \h </w:instrText>
            </w:r>
            <w:r>
              <w:rPr>
                <w:noProof/>
                <w:webHidden/>
              </w:rPr>
            </w:r>
            <w:r>
              <w:rPr>
                <w:noProof/>
                <w:webHidden/>
              </w:rPr>
              <w:fldChar w:fldCharType="separate"/>
            </w:r>
            <w:r>
              <w:rPr>
                <w:noProof/>
                <w:webHidden/>
              </w:rPr>
              <w:t>41</w:t>
            </w:r>
            <w:r>
              <w:rPr>
                <w:noProof/>
                <w:webHidden/>
              </w:rPr>
              <w:fldChar w:fldCharType="end"/>
            </w:r>
          </w:hyperlink>
        </w:p>
        <w:p w14:paraId="019F9429" w14:textId="5DB6B82F" w:rsidR="00A63183" w:rsidRDefault="00A631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293" w:history="1">
            <w:r w:rsidRPr="00966EEA">
              <w:rPr>
                <w:rStyle w:val="Hyperlink"/>
                <w:rFonts w:ascii="Times New Roman" w:eastAsia="Times New Roman" w:hAnsi="Times New Roman" w:cs="Times New Roman"/>
                <w:b/>
                <w:bCs/>
                <w:noProof/>
              </w:rPr>
              <w:t>5.1 The problem</w:t>
            </w:r>
            <w:r>
              <w:rPr>
                <w:noProof/>
                <w:webHidden/>
              </w:rPr>
              <w:tab/>
            </w:r>
            <w:r>
              <w:rPr>
                <w:noProof/>
                <w:webHidden/>
              </w:rPr>
              <w:fldChar w:fldCharType="begin"/>
            </w:r>
            <w:r>
              <w:rPr>
                <w:noProof/>
                <w:webHidden/>
              </w:rPr>
              <w:instrText xml:space="preserve"> PAGEREF _Toc240459293 \h </w:instrText>
            </w:r>
            <w:r>
              <w:rPr>
                <w:noProof/>
                <w:webHidden/>
              </w:rPr>
            </w:r>
            <w:r>
              <w:rPr>
                <w:noProof/>
                <w:webHidden/>
              </w:rPr>
              <w:fldChar w:fldCharType="separate"/>
            </w:r>
            <w:r>
              <w:rPr>
                <w:noProof/>
                <w:webHidden/>
              </w:rPr>
              <w:t>41</w:t>
            </w:r>
            <w:r>
              <w:rPr>
                <w:noProof/>
                <w:webHidden/>
              </w:rPr>
              <w:fldChar w:fldCharType="end"/>
            </w:r>
          </w:hyperlink>
        </w:p>
        <w:p w14:paraId="6203AC41" w14:textId="29423B27" w:rsidR="00A63183" w:rsidRDefault="00A631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294" w:history="1">
            <w:r w:rsidRPr="00966EEA">
              <w:rPr>
                <w:rStyle w:val="Hyperlink"/>
                <w:rFonts w:ascii="Times New Roman" w:eastAsia="Times New Roman" w:hAnsi="Times New Roman" w:cs="Times New Roman"/>
                <w:b/>
                <w:bCs/>
                <w:noProof/>
              </w:rPr>
              <w:t>5.2 The request flow</w:t>
            </w:r>
            <w:r>
              <w:rPr>
                <w:noProof/>
                <w:webHidden/>
              </w:rPr>
              <w:tab/>
            </w:r>
            <w:r>
              <w:rPr>
                <w:noProof/>
                <w:webHidden/>
              </w:rPr>
              <w:fldChar w:fldCharType="begin"/>
            </w:r>
            <w:r>
              <w:rPr>
                <w:noProof/>
                <w:webHidden/>
              </w:rPr>
              <w:instrText xml:space="preserve"> PAGEREF _Toc240459294 \h </w:instrText>
            </w:r>
            <w:r>
              <w:rPr>
                <w:noProof/>
                <w:webHidden/>
              </w:rPr>
            </w:r>
            <w:r>
              <w:rPr>
                <w:noProof/>
                <w:webHidden/>
              </w:rPr>
              <w:fldChar w:fldCharType="separate"/>
            </w:r>
            <w:r>
              <w:rPr>
                <w:noProof/>
                <w:webHidden/>
              </w:rPr>
              <w:t>41</w:t>
            </w:r>
            <w:r>
              <w:rPr>
                <w:noProof/>
                <w:webHidden/>
              </w:rPr>
              <w:fldChar w:fldCharType="end"/>
            </w:r>
          </w:hyperlink>
        </w:p>
        <w:p w14:paraId="41F41EC5" w14:textId="057D0ACB" w:rsidR="00A63183" w:rsidRDefault="00A631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295" w:history="1">
            <w:r w:rsidRPr="00966EEA">
              <w:rPr>
                <w:rStyle w:val="Hyperlink"/>
                <w:rFonts w:ascii="Times New Roman" w:eastAsia="Times New Roman" w:hAnsi="Times New Roman" w:cs="Times New Roman"/>
                <w:b/>
                <w:bCs/>
                <w:noProof/>
              </w:rPr>
              <w:t>5.3 How the flow maps to MVC</w:t>
            </w:r>
            <w:r>
              <w:rPr>
                <w:noProof/>
                <w:webHidden/>
              </w:rPr>
              <w:tab/>
            </w:r>
            <w:r>
              <w:rPr>
                <w:noProof/>
                <w:webHidden/>
              </w:rPr>
              <w:fldChar w:fldCharType="begin"/>
            </w:r>
            <w:r>
              <w:rPr>
                <w:noProof/>
                <w:webHidden/>
              </w:rPr>
              <w:instrText xml:space="preserve"> PAGEREF _Toc240459295 \h </w:instrText>
            </w:r>
            <w:r>
              <w:rPr>
                <w:noProof/>
                <w:webHidden/>
              </w:rPr>
            </w:r>
            <w:r>
              <w:rPr>
                <w:noProof/>
                <w:webHidden/>
              </w:rPr>
              <w:fldChar w:fldCharType="separate"/>
            </w:r>
            <w:r>
              <w:rPr>
                <w:noProof/>
                <w:webHidden/>
              </w:rPr>
              <w:t>42</w:t>
            </w:r>
            <w:r>
              <w:rPr>
                <w:noProof/>
                <w:webHidden/>
              </w:rPr>
              <w:fldChar w:fldCharType="end"/>
            </w:r>
          </w:hyperlink>
        </w:p>
        <w:p w14:paraId="4D4D32BF" w14:textId="749B0861" w:rsidR="00A63183" w:rsidRDefault="00A631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296" w:history="1">
            <w:r w:rsidRPr="00966EEA">
              <w:rPr>
                <w:rStyle w:val="Hyperlink"/>
                <w:rFonts w:ascii="Times New Roman" w:eastAsia="Times New Roman" w:hAnsi="Times New Roman" w:cs="Times New Roman"/>
                <w:b/>
                <w:bCs/>
                <w:noProof/>
              </w:rPr>
              <w:t>5.4 The correctness mechanisms</w:t>
            </w:r>
            <w:r>
              <w:rPr>
                <w:noProof/>
                <w:webHidden/>
              </w:rPr>
              <w:tab/>
            </w:r>
            <w:r>
              <w:rPr>
                <w:noProof/>
                <w:webHidden/>
              </w:rPr>
              <w:fldChar w:fldCharType="begin"/>
            </w:r>
            <w:r>
              <w:rPr>
                <w:noProof/>
                <w:webHidden/>
              </w:rPr>
              <w:instrText xml:space="preserve"> PAGEREF _Toc240459296 \h </w:instrText>
            </w:r>
            <w:r>
              <w:rPr>
                <w:noProof/>
                <w:webHidden/>
              </w:rPr>
            </w:r>
            <w:r>
              <w:rPr>
                <w:noProof/>
                <w:webHidden/>
              </w:rPr>
              <w:fldChar w:fldCharType="separate"/>
            </w:r>
            <w:r>
              <w:rPr>
                <w:noProof/>
                <w:webHidden/>
              </w:rPr>
              <w:t>42</w:t>
            </w:r>
            <w:r>
              <w:rPr>
                <w:noProof/>
                <w:webHidden/>
              </w:rPr>
              <w:fldChar w:fldCharType="end"/>
            </w:r>
          </w:hyperlink>
        </w:p>
        <w:p w14:paraId="25A0B8A8" w14:textId="01EB3246" w:rsidR="00A63183" w:rsidRDefault="00A631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297" w:history="1">
            <w:r w:rsidRPr="00966EEA">
              <w:rPr>
                <w:rStyle w:val="Hyperlink"/>
                <w:rFonts w:ascii="Times New Roman" w:eastAsia="Times New Roman" w:hAnsi="Times New Roman" w:cs="Times New Roman"/>
                <w:b/>
                <w:bCs/>
                <w:noProof/>
              </w:rPr>
              <w:t>5.5 Verification</w:t>
            </w:r>
            <w:r>
              <w:rPr>
                <w:noProof/>
                <w:webHidden/>
              </w:rPr>
              <w:tab/>
            </w:r>
            <w:r>
              <w:rPr>
                <w:noProof/>
                <w:webHidden/>
              </w:rPr>
              <w:fldChar w:fldCharType="begin"/>
            </w:r>
            <w:r>
              <w:rPr>
                <w:noProof/>
                <w:webHidden/>
              </w:rPr>
              <w:instrText xml:space="preserve"> PAGEREF _Toc240459297 \h </w:instrText>
            </w:r>
            <w:r>
              <w:rPr>
                <w:noProof/>
                <w:webHidden/>
              </w:rPr>
            </w:r>
            <w:r>
              <w:rPr>
                <w:noProof/>
                <w:webHidden/>
              </w:rPr>
              <w:fldChar w:fldCharType="separate"/>
            </w:r>
            <w:r>
              <w:rPr>
                <w:noProof/>
                <w:webHidden/>
              </w:rPr>
              <w:t>43</w:t>
            </w:r>
            <w:r>
              <w:rPr>
                <w:noProof/>
                <w:webHidden/>
              </w:rPr>
              <w:fldChar w:fldCharType="end"/>
            </w:r>
          </w:hyperlink>
        </w:p>
        <w:p w14:paraId="21D8D4C2" w14:textId="543CAB64" w:rsidR="00A63183" w:rsidRDefault="00A631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298" w:history="1">
            <w:r w:rsidRPr="00966EEA">
              <w:rPr>
                <w:rStyle w:val="Hyperlink"/>
                <w:rFonts w:ascii="Times New Roman" w:eastAsia="Times New Roman" w:hAnsi="Times New Roman" w:cs="Times New Roman"/>
                <w:b/>
                <w:bCs/>
                <w:noProof/>
              </w:rPr>
              <w:t>5.6 Performance note</w:t>
            </w:r>
            <w:r>
              <w:rPr>
                <w:noProof/>
                <w:webHidden/>
              </w:rPr>
              <w:tab/>
            </w:r>
            <w:r>
              <w:rPr>
                <w:noProof/>
                <w:webHidden/>
              </w:rPr>
              <w:fldChar w:fldCharType="begin"/>
            </w:r>
            <w:r>
              <w:rPr>
                <w:noProof/>
                <w:webHidden/>
              </w:rPr>
              <w:instrText xml:space="preserve"> PAGEREF _Toc240459298 \h </w:instrText>
            </w:r>
            <w:r>
              <w:rPr>
                <w:noProof/>
                <w:webHidden/>
              </w:rPr>
            </w:r>
            <w:r>
              <w:rPr>
                <w:noProof/>
                <w:webHidden/>
              </w:rPr>
              <w:fldChar w:fldCharType="separate"/>
            </w:r>
            <w:r>
              <w:rPr>
                <w:noProof/>
                <w:webHidden/>
              </w:rPr>
              <w:t>44</w:t>
            </w:r>
            <w:r>
              <w:rPr>
                <w:noProof/>
                <w:webHidden/>
              </w:rPr>
              <w:fldChar w:fldCharType="end"/>
            </w:r>
          </w:hyperlink>
        </w:p>
        <w:p w14:paraId="1666D425" w14:textId="18F4E2E0" w:rsidR="00A63183" w:rsidRDefault="00A63183">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299" w:history="1">
            <w:r w:rsidRPr="00966EEA">
              <w:rPr>
                <w:rStyle w:val="Hyperlink"/>
                <w:noProof/>
              </w:rPr>
              <w:t>5.7 Cross-Service API Contract Summary</w:t>
            </w:r>
            <w:r>
              <w:rPr>
                <w:noProof/>
                <w:webHidden/>
              </w:rPr>
              <w:tab/>
            </w:r>
            <w:r>
              <w:rPr>
                <w:noProof/>
                <w:webHidden/>
              </w:rPr>
              <w:fldChar w:fldCharType="begin"/>
            </w:r>
            <w:r>
              <w:rPr>
                <w:noProof/>
                <w:webHidden/>
              </w:rPr>
              <w:instrText xml:space="preserve"> PAGEREF _Toc240459299 \h </w:instrText>
            </w:r>
            <w:r>
              <w:rPr>
                <w:noProof/>
                <w:webHidden/>
              </w:rPr>
            </w:r>
            <w:r>
              <w:rPr>
                <w:noProof/>
                <w:webHidden/>
              </w:rPr>
              <w:fldChar w:fldCharType="separate"/>
            </w:r>
            <w:r>
              <w:rPr>
                <w:noProof/>
                <w:webHidden/>
              </w:rPr>
              <w:t>45</w:t>
            </w:r>
            <w:r>
              <w:rPr>
                <w:noProof/>
                <w:webHidden/>
              </w:rPr>
              <w:fldChar w:fldCharType="end"/>
            </w:r>
          </w:hyperlink>
        </w:p>
        <w:p w14:paraId="01E555BA" w14:textId="59170FAB" w:rsidR="00A63183" w:rsidRDefault="00A63183">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300" w:history="1">
            <w:r w:rsidRPr="00966EEA">
              <w:rPr>
                <w:rStyle w:val="Hyperlink"/>
                <w:noProof/>
              </w:rPr>
              <w:t>5.8 End-to-End Purchase and Event Flow</w:t>
            </w:r>
            <w:r>
              <w:rPr>
                <w:noProof/>
                <w:webHidden/>
              </w:rPr>
              <w:tab/>
            </w:r>
            <w:r>
              <w:rPr>
                <w:noProof/>
                <w:webHidden/>
              </w:rPr>
              <w:fldChar w:fldCharType="begin"/>
            </w:r>
            <w:r>
              <w:rPr>
                <w:noProof/>
                <w:webHidden/>
              </w:rPr>
              <w:instrText xml:space="preserve"> PAGEREF _Toc240459300 \h </w:instrText>
            </w:r>
            <w:r>
              <w:rPr>
                <w:noProof/>
                <w:webHidden/>
              </w:rPr>
            </w:r>
            <w:r>
              <w:rPr>
                <w:noProof/>
                <w:webHidden/>
              </w:rPr>
              <w:fldChar w:fldCharType="separate"/>
            </w:r>
            <w:r>
              <w:rPr>
                <w:noProof/>
                <w:webHidden/>
              </w:rPr>
              <w:t>46</w:t>
            </w:r>
            <w:r>
              <w:rPr>
                <w:noProof/>
                <w:webHidden/>
              </w:rPr>
              <w:fldChar w:fldCharType="end"/>
            </w:r>
          </w:hyperlink>
        </w:p>
        <w:p w14:paraId="56168295" w14:textId="5BE461C8" w:rsidR="00A63183" w:rsidRDefault="00A63183">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301" w:history="1">
            <w:r w:rsidRPr="00966EEA">
              <w:rPr>
                <w:rStyle w:val="Hyperlink"/>
                <w:noProof/>
              </w:rPr>
              <w:t>5.9 Test Strategy and Requirement Traceability</w:t>
            </w:r>
            <w:r>
              <w:rPr>
                <w:noProof/>
                <w:webHidden/>
              </w:rPr>
              <w:tab/>
            </w:r>
            <w:r>
              <w:rPr>
                <w:noProof/>
                <w:webHidden/>
              </w:rPr>
              <w:fldChar w:fldCharType="begin"/>
            </w:r>
            <w:r>
              <w:rPr>
                <w:noProof/>
                <w:webHidden/>
              </w:rPr>
              <w:instrText xml:space="preserve"> PAGEREF _Toc240459301 \h </w:instrText>
            </w:r>
            <w:r>
              <w:rPr>
                <w:noProof/>
                <w:webHidden/>
              </w:rPr>
            </w:r>
            <w:r>
              <w:rPr>
                <w:noProof/>
                <w:webHidden/>
              </w:rPr>
              <w:fldChar w:fldCharType="separate"/>
            </w:r>
            <w:r>
              <w:rPr>
                <w:noProof/>
                <w:webHidden/>
              </w:rPr>
              <w:t>47</w:t>
            </w:r>
            <w:r>
              <w:rPr>
                <w:noProof/>
                <w:webHidden/>
              </w:rPr>
              <w:fldChar w:fldCharType="end"/>
            </w:r>
          </w:hyperlink>
        </w:p>
        <w:p w14:paraId="389C68F2" w14:textId="79EBFD16" w:rsidR="00A63183" w:rsidRDefault="00A63183">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302" w:history="1">
            <w:r w:rsidRPr="00966EEA">
              <w:rPr>
                <w:rStyle w:val="Hyperlink"/>
                <w:noProof/>
              </w:rPr>
              <w:t>5.10 Current Functional Boundary</w:t>
            </w:r>
            <w:r>
              <w:rPr>
                <w:noProof/>
                <w:webHidden/>
              </w:rPr>
              <w:tab/>
            </w:r>
            <w:r>
              <w:rPr>
                <w:noProof/>
                <w:webHidden/>
              </w:rPr>
              <w:fldChar w:fldCharType="begin"/>
            </w:r>
            <w:r>
              <w:rPr>
                <w:noProof/>
                <w:webHidden/>
              </w:rPr>
              <w:instrText xml:space="preserve"> PAGEREF _Toc240459302 \h </w:instrText>
            </w:r>
            <w:r>
              <w:rPr>
                <w:noProof/>
                <w:webHidden/>
              </w:rPr>
            </w:r>
            <w:r>
              <w:rPr>
                <w:noProof/>
                <w:webHidden/>
              </w:rPr>
              <w:fldChar w:fldCharType="separate"/>
            </w:r>
            <w:r>
              <w:rPr>
                <w:noProof/>
                <w:webHidden/>
              </w:rPr>
              <w:t>48</w:t>
            </w:r>
            <w:r>
              <w:rPr>
                <w:noProof/>
                <w:webHidden/>
              </w:rPr>
              <w:fldChar w:fldCharType="end"/>
            </w:r>
          </w:hyperlink>
        </w:p>
        <w:p w14:paraId="6372DC16" w14:textId="0E9D5C0E" w:rsidR="00A63183" w:rsidRDefault="00A631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303" w:history="1">
            <w:r w:rsidRPr="00966EEA">
              <w:rPr>
                <w:rStyle w:val="Hyperlink"/>
                <w:rFonts w:ascii="Times New Roman" w:eastAsia="Times New Roman" w:hAnsi="Times New Roman" w:cs="Times New Roman"/>
                <w:b/>
                <w:bCs/>
                <w:noProof/>
              </w:rPr>
              <w:t>Deployment Flow</w:t>
            </w:r>
            <w:r>
              <w:rPr>
                <w:noProof/>
                <w:webHidden/>
              </w:rPr>
              <w:tab/>
            </w:r>
            <w:r>
              <w:rPr>
                <w:noProof/>
                <w:webHidden/>
              </w:rPr>
              <w:fldChar w:fldCharType="begin"/>
            </w:r>
            <w:r>
              <w:rPr>
                <w:noProof/>
                <w:webHidden/>
              </w:rPr>
              <w:instrText xml:space="preserve"> PAGEREF _Toc240459303 \h </w:instrText>
            </w:r>
            <w:r>
              <w:rPr>
                <w:noProof/>
                <w:webHidden/>
              </w:rPr>
            </w:r>
            <w:r>
              <w:rPr>
                <w:noProof/>
                <w:webHidden/>
              </w:rPr>
              <w:fldChar w:fldCharType="separate"/>
            </w:r>
            <w:r>
              <w:rPr>
                <w:noProof/>
                <w:webHidden/>
              </w:rPr>
              <w:t>49</w:t>
            </w:r>
            <w:r>
              <w:rPr>
                <w:noProof/>
                <w:webHidden/>
              </w:rPr>
              <w:fldChar w:fldCharType="end"/>
            </w:r>
          </w:hyperlink>
        </w:p>
        <w:p w14:paraId="48721F78" w14:textId="6CFBB5B4" w:rsidR="00A63183" w:rsidRDefault="00A63183">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304" w:history="1">
            <w:r w:rsidRPr="00966EEA">
              <w:rPr>
                <w:rStyle w:val="Hyperlink"/>
                <w:noProof/>
              </w:rPr>
              <w:t>6.1 Deployment Security and Operational Boundaries</w:t>
            </w:r>
            <w:r>
              <w:rPr>
                <w:noProof/>
                <w:webHidden/>
              </w:rPr>
              <w:tab/>
            </w:r>
            <w:r>
              <w:rPr>
                <w:noProof/>
                <w:webHidden/>
              </w:rPr>
              <w:fldChar w:fldCharType="begin"/>
            </w:r>
            <w:r>
              <w:rPr>
                <w:noProof/>
                <w:webHidden/>
              </w:rPr>
              <w:instrText xml:space="preserve"> PAGEREF _Toc240459304 \h </w:instrText>
            </w:r>
            <w:r>
              <w:rPr>
                <w:noProof/>
                <w:webHidden/>
              </w:rPr>
            </w:r>
            <w:r>
              <w:rPr>
                <w:noProof/>
                <w:webHidden/>
              </w:rPr>
              <w:fldChar w:fldCharType="separate"/>
            </w:r>
            <w:r>
              <w:rPr>
                <w:noProof/>
                <w:webHidden/>
              </w:rPr>
              <w:t>51</w:t>
            </w:r>
            <w:r>
              <w:rPr>
                <w:noProof/>
                <w:webHidden/>
              </w:rPr>
              <w:fldChar w:fldCharType="end"/>
            </w:r>
          </w:hyperlink>
        </w:p>
        <w:p w14:paraId="5D2E1283" w14:textId="5987E377" w:rsidR="00A63183" w:rsidRDefault="00A63183">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305" w:history="1">
            <w:r w:rsidRPr="00966EEA">
              <w:rPr>
                <w:rStyle w:val="Hyperlink"/>
                <w:noProof/>
              </w:rPr>
              <w:t>6.2 Current, Demonstration and Production-Shaped Deployment</w:t>
            </w:r>
            <w:r>
              <w:rPr>
                <w:noProof/>
                <w:webHidden/>
              </w:rPr>
              <w:tab/>
            </w:r>
            <w:r>
              <w:rPr>
                <w:noProof/>
                <w:webHidden/>
              </w:rPr>
              <w:fldChar w:fldCharType="begin"/>
            </w:r>
            <w:r>
              <w:rPr>
                <w:noProof/>
                <w:webHidden/>
              </w:rPr>
              <w:instrText xml:space="preserve"> PAGEREF _Toc240459305 \h </w:instrText>
            </w:r>
            <w:r>
              <w:rPr>
                <w:noProof/>
                <w:webHidden/>
              </w:rPr>
            </w:r>
            <w:r>
              <w:rPr>
                <w:noProof/>
                <w:webHidden/>
              </w:rPr>
              <w:fldChar w:fldCharType="separate"/>
            </w:r>
            <w:r>
              <w:rPr>
                <w:noProof/>
                <w:webHidden/>
              </w:rPr>
              <w:t>52</w:t>
            </w:r>
            <w:r>
              <w:rPr>
                <w:noProof/>
                <w:webHidden/>
              </w:rPr>
              <w:fldChar w:fldCharType="end"/>
            </w:r>
          </w:hyperlink>
        </w:p>
        <w:p w14:paraId="4B891636" w14:textId="7E1E3637" w:rsidR="00A63183" w:rsidRDefault="00A631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306" w:history="1">
            <w:r w:rsidRPr="00966EEA">
              <w:rPr>
                <w:rStyle w:val="Hyperlink"/>
                <w:rFonts w:ascii="Times New Roman" w:eastAsia="Times New Roman" w:hAnsi="Times New Roman" w:cs="Times New Roman"/>
                <w:b/>
                <w:bCs/>
                <w:noProof/>
              </w:rPr>
              <w:t>Technologies Used</w:t>
            </w:r>
            <w:r>
              <w:rPr>
                <w:noProof/>
                <w:webHidden/>
              </w:rPr>
              <w:tab/>
            </w:r>
            <w:r>
              <w:rPr>
                <w:noProof/>
                <w:webHidden/>
              </w:rPr>
              <w:fldChar w:fldCharType="begin"/>
            </w:r>
            <w:r>
              <w:rPr>
                <w:noProof/>
                <w:webHidden/>
              </w:rPr>
              <w:instrText xml:space="preserve"> PAGEREF _Toc240459306 \h </w:instrText>
            </w:r>
            <w:r>
              <w:rPr>
                <w:noProof/>
                <w:webHidden/>
              </w:rPr>
            </w:r>
            <w:r>
              <w:rPr>
                <w:noProof/>
                <w:webHidden/>
              </w:rPr>
              <w:fldChar w:fldCharType="separate"/>
            </w:r>
            <w:r>
              <w:rPr>
                <w:noProof/>
                <w:webHidden/>
              </w:rPr>
              <w:t>53</w:t>
            </w:r>
            <w:r>
              <w:rPr>
                <w:noProof/>
                <w:webHidden/>
              </w:rPr>
              <w:fldChar w:fldCharType="end"/>
            </w:r>
          </w:hyperlink>
        </w:p>
        <w:p w14:paraId="652601A9" w14:textId="386A53D1" w:rsidR="00A63183" w:rsidRDefault="00A631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307" w:history="1">
            <w:r w:rsidRPr="00966EEA">
              <w:rPr>
                <w:rStyle w:val="Hyperlink"/>
                <w:rFonts w:ascii="Times New Roman" w:eastAsia="Times New Roman" w:hAnsi="Times New Roman" w:cs="Times New Roman"/>
                <w:b/>
                <w:bCs/>
                <w:noProof/>
              </w:rPr>
              <w:t>Conclusion</w:t>
            </w:r>
            <w:r>
              <w:rPr>
                <w:noProof/>
                <w:webHidden/>
              </w:rPr>
              <w:tab/>
            </w:r>
            <w:r>
              <w:rPr>
                <w:noProof/>
                <w:webHidden/>
              </w:rPr>
              <w:fldChar w:fldCharType="begin"/>
            </w:r>
            <w:r>
              <w:rPr>
                <w:noProof/>
                <w:webHidden/>
              </w:rPr>
              <w:instrText xml:space="preserve"> PAGEREF _Toc240459307 \h </w:instrText>
            </w:r>
            <w:r>
              <w:rPr>
                <w:noProof/>
                <w:webHidden/>
              </w:rPr>
            </w:r>
            <w:r>
              <w:rPr>
                <w:noProof/>
                <w:webHidden/>
              </w:rPr>
              <w:fldChar w:fldCharType="separate"/>
            </w:r>
            <w:r>
              <w:rPr>
                <w:noProof/>
                <w:webHidden/>
              </w:rPr>
              <w:t>56</w:t>
            </w:r>
            <w:r>
              <w:rPr>
                <w:noProof/>
                <w:webHidden/>
              </w:rPr>
              <w:fldChar w:fldCharType="end"/>
            </w:r>
          </w:hyperlink>
        </w:p>
        <w:p w14:paraId="7E1AADBF" w14:textId="3F71255A" w:rsidR="00A63183" w:rsidRDefault="00A63183">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308" w:history="1">
            <w:r w:rsidRPr="00966EEA">
              <w:rPr>
                <w:rStyle w:val="Hyperlink"/>
                <w:rFonts w:ascii="Times New Roman" w:eastAsia="Times New Roman" w:hAnsi="Times New Roman" w:cs="Times New Roman"/>
                <w:b/>
                <w:bCs/>
                <w:noProof/>
              </w:rPr>
              <w:t>References</w:t>
            </w:r>
            <w:r>
              <w:rPr>
                <w:noProof/>
                <w:webHidden/>
              </w:rPr>
              <w:tab/>
            </w:r>
            <w:r>
              <w:rPr>
                <w:noProof/>
                <w:webHidden/>
              </w:rPr>
              <w:fldChar w:fldCharType="begin"/>
            </w:r>
            <w:r>
              <w:rPr>
                <w:noProof/>
                <w:webHidden/>
              </w:rPr>
              <w:instrText xml:space="preserve"> PAGEREF _Toc240459308 \h </w:instrText>
            </w:r>
            <w:r>
              <w:rPr>
                <w:noProof/>
                <w:webHidden/>
              </w:rPr>
            </w:r>
            <w:r>
              <w:rPr>
                <w:noProof/>
                <w:webHidden/>
              </w:rPr>
              <w:fldChar w:fldCharType="separate"/>
            </w:r>
            <w:r>
              <w:rPr>
                <w:noProof/>
                <w:webHidden/>
              </w:rPr>
              <w:t>57</w:t>
            </w:r>
            <w:r>
              <w:rPr>
                <w:noProof/>
                <w:webHidden/>
              </w:rPr>
              <w:fldChar w:fldCharType="end"/>
            </w:r>
          </w:hyperlink>
        </w:p>
        <w:p w14:paraId="6088742B" w14:textId="4DD49901" w:rsidR="00A63183" w:rsidRDefault="00A63183">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309" w:history="1">
            <w:r w:rsidRPr="00966EEA">
              <w:rPr>
                <w:rStyle w:val="Hyperlink"/>
                <w:noProof/>
              </w:rPr>
              <w:t>Supplementary Design and Implementation Appendices</w:t>
            </w:r>
            <w:r>
              <w:rPr>
                <w:noProof/>
                <w:webHidden/>
              </w:rPr>
              <w:tab/>
            </w:r>
            <w:r>
              <w:rPr>
                <w:noProof/>
                <w:webHidden/>
              </w:rPr>
              <w:fldChar w:fldCharType="begin"/>
            </w:r>
            <w:r>
              <w:rPr>
                <w:noProof/>
                <w:webHidden/>
              </w:rPr>
              <w:instrText xml:space="preserve"> PAGEREF _Toc240459309 \h </w:instrText>
            </w:r>
            <w:r>
              <w:rPr>
                <w:noProof/>
                <w:webHidden/>
              </w:rPr>
            </w:r>
            <w:r>
              <w:rPr>
                <w:noProof/>
                <w:webHidden/>
              </w:rPr>
              <w:fldChar w:fldCharType="separate"/>
            </w:r>
            <w:r>
              <w:rPr>
                <w:noProof/>
                <w:webHidden/>
              </w:rPr>
              <w:t>59</w:t>
            </w:r>
            <w:r>
              <w:rPr>
                <w:noProof/>
                <w:webHidden/>
              </w:rPr>
              <w:fldChar w:fldCharType="end"/>
            </w:r>
          </w:hyperlink>
        </w:p>
        <w:p w14:paraId="6DDD7228" w14:textId="151638E9" w:rsidR="00A63183" w:rsidRDefault="00A63183">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310" w:history="1">
            <w:r w:rsidRPr="00966EEA">
              <w:rPr>
                <w:rStyle w:val="Hyperlink"/>
                <w:noProof/>
              </w:rPr>
              <w:t>Appendix A — Source Class Inventory</w:t>
            </w:r>
            <w:r>
              <w:rPr>
                <w:noProof/>
                <w:webHidden/>
              </w:rPr>
              <w:tab/>
            </w:r>
            <w:r>
              <w:rPr>
                <w:noProof/>
                <w:webHidden/>
              </w:rPr>
              <w:fldChar w:fldCharType="begin"/>
            </w:r>
            <w:r>
              <w:rPr>
                <w:noProof/>
                <w:webHidden/>
              </w:rPr>
              <w:instrText xml:space="preserve"> PAGEREF _Toc240459310 \h </w:instrText>
            </w:r>
            <w:r>
              <w:rPr>
                <w:noProof/>
                <w:webHidden/>
              </w:rPr>
            </w:r>
            <w:r>
              <w:rPr>
                <w:noProof/>
                <w:webHidden/>
              </w:rPr>
              <w:fldChar w:fldCharType="separate"/>
            </w:r>
            <w:r>
              <w:rPr>
                <w:noProof/>
                <w:webHidden/>
              </w:rPr>
              <w:t>60</w:t>
            </w:r>
            <w:r>
              <w:rPr>
                <w:noProof/>
                <w:webHidden/>
              </w:rPr>
              <w:fldChar w:fldCharType="end"/>
            </w:r>
          </w:hyperlink>
        </w:p>
        <w:p w14:paraId="63714EE2" w14:textId="4B53CCA8" w:rsidR="00A63183" w:rsidRDefault="00A631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311" w:history="1">
            <w:r w:rsidRPr="00966EEA">
              <w:rPr>
                <w:rStyle w:val="Hyperlink"/>
                <w:noProof/>
              </w:rPr>
              <w:t>A.1 Product Catalog Source Inventory</w:t>
            </w:r>
            <w:r>
              <w:rPr>
                <w:noProof/>
                <w:webHidden/>
              </w:rPr>
              <w:tab/>
            </w:r>
            <w:r>
              <w:rPr>
                <w:noProof/>
                <w:webHidden/>
              </w:rPr>
              <w:fldChar w:fldCharType="begin"/>
            </w:r>
            <w:r>
              <w:rPr>
                <w:noProof/>
                <w:webHidden/>
              </w:rPr>
              <w:instrText xml:space="preserve"> PAGEREF _Toc240459311 \h </w:instrText>
            </w:r>
            <w:r>
              <w:rPr>
                <w:noProof/>
                <w:webHidden/>
              </w:rPr>
            </w:r>
            <w:r>
              <w:rPr>
                <w:noProof/>
                <w:webHidden/>
              </w:rPr>
              <w:fldChar w:fldCharType="separate"/>
            </w:r>
            <w:r>
              <w:rPr>
                <w:noProof/>
                <w:webHidden/>
              </w:rPr>
              <w:t>61</w:t>
            </w:r>
            <w:r>
              <w:rPr>
                <w:noProof/>
                <w:webHidden/>
              </w:rPr>
              <w:fldChar w:fldCharType="end"/>
            </w:r>
          </w:hyperlink>
        </w:p>
        <w:p w14:paraId="0CEC12BD" w14:textId="53F04F2F" w:rsidR="00A63183" w:rsidRDefault="00A631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312" w:history="1">
            <w:r w:rsidRPr="00966EEA">
              <w:rPr>
                <w:rStyle w:val="Hyperlink"/>
                <w:noProof/>
              </w:rPr>
              <w:t>A.2 User Management Source Inventory</w:t>
            </w:r>
            <w:r>
              <w:rPr>
                <w:noProof/>
                <w:webHidden/>
              </w:rPr>
              <w:tab/>
            </w:r>
            <w:r>
              <w:rPr>
                <w:noProof/>
                <w:webHidden/>
              </w:rPr>
              <w:fldChar w:fldCharType="begin"/>
            </w:r>
            <w:r>
              <w:rPr>
                <w:noProof/>
                <w:webHidden/>
              </w:rPr>
              <w:instrText xml:space="preserve"> PAGEREF _Toc240459312 \h </w:instrText>
            </w:r>
            <w:r>
              <w:rPr>
                <w:noProof/>
                <w:webHidden/>
              </w:rPr>
            </w:r>
            <w:r>
              <w:rPr>
                <w:noProof/>
                <w:webHidden/>
              </w:rPr>
              <w:fldChar w:fldCharType="separate"/>
            </w:r>
            <w:r>
              <w:rPr>
                <w:noProof/>
                <w:webHidden/>
              </w:rPr>
              <w:t>62</w:t>
            </w:r>
            <w:r>
              <w:rPr>
                <w:noProof/>
                <w:webHidden/>
              </w:rPr>
              <w:fldChar w:fldCharType="end"/>
            </w:r>
          </w:hyperlink>
        </w:p>
        <w:p w14:paraId="57979FF2" w14:textId="26DE4DB8" w:rsidR="00A63183" w:rsidRDefault="00A631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313" w:history="1">
            <w:r w:rsidRPr="00966EEA">
              <w:rPr>
                <w:rStyle w:val="Hyperlink"/>
                <w:noProof/>
              </w:rPr>
              <w:t>A.3 Order Processor Source Inventory</w:t>
            </w:r>
            <w:r>
              <w:rPr>
                <w:noProof/>
                <w:webHidden/>
              </w:rPr>
              <w:tab/>
            </w:r>
            <w:r>
              <w:rPr>
                <w:noProof/>
                <w:webHidden/>
              </w:rPr>
              <w:fldChar w:fldCharType="begin"/>
            </w:r>
            <w:r>
              <w:rPr>
                <w:noProof/>
                <w:webHidden/>
              </w:rPr>
              <w:instrText xml:space="preserve"> PAGEREF _Toc240459313 \h </w:instrText>
            </w:r>
            <w:r>
              <w:rPr>
                <w:noProof/>
                <w:webHidden/>
              </w:rPr>
            </w:r>
            <w:r>
              <w:rPr>
                <w:noProof/>
                <w:webHidden/>
              </w:rPr>
              <w:fldChar w:fldCharType="separate"/>
            </w:r>
            <w:r>
              <w:rPr>
                <w:noProof/>
                <w:webHidden/>
              </w:rPr>
              <w:t>63</w:t>
            </w:r>
            <w:r>
              <w:rPr>
                <w:noProof/>
                <w:webHidden/>
              </w:rPr>
              <w:fldChar w:fldCharType="end"/>
            </w:r>
          </w:hyperlink>
        </w:p>
        <w:p w14:paraId="6EDFE519" w14:textId="0B482A08" w:rsidR="00A63183" w:rsidRDefault="00A631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314" w:history="1">
            <w:r w:rsidRPr="00966EEA">
              <w:rPr>
                <w:rStyle w:val="Hyperlink"/>
                <w:noProof/>
              </w:rPr>
              <w:t>A.4 Payment Processor Source Inventory</w:t>
            </w:r>
            <w:r>
              <w:rPr>
                <w:noProof/>
                <w:webHidden/>
              </w:rPr>
              <w:tab/>
            </w:r>
            <w:r>
              <w:rPr>
                <w:noProof/>
                <w:webHidden/>
              </w:rPr>
              <w:fldChar w:fldCharType="begin"/>
            </w:r>
            <w:r>
              <w:rPr>
                <w:noProof/>
                <w:webHidden/>
              </w:rPr>
              <w:instrText xml:space="preserve"> PAGEREF _Toc240459314 \h </w:instrText>
            </w:r>
            <w:r>
              <w:rPr>
                <w:noProof/>
                <w:webHidden/>
              </w:rPr>
            </w:r>
            <w:r>
              <w:rPr>
                <w:noProof/>
                <w:webHidden/>
              </w:rPr>
              <w:fldChar w:fldCharType="separate"/>
            </w:r>
            <w:r>
              <w:rPr>
                <w:noProof/>
                <w:webHidden/>
              </w:rPr>
              <w:t>64</w:t>
            </w:r>
            <w:r>
              <w:rPr>
                <w:noProof/>
                <w:webHidden/>
              </w:rPr>
              <w:fldChar w:fldCharType="end"/>
            </w:r>
          </w:hyperlink>
        </w:p>
        <w:p w14:paraId="1E64D649" w14:textId="780E083C" w:rsidR="00A63183" w:rsidRDefault="00A631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315" w:history="1">
            <w:r w:rsidRPr="00966EEA">
              <w:rPr>
                <w:rStyle w:val="Hyperlink"/>
                <w:noProof/>
              </w:rPr>
              <w:t>A.5 Notification Service Source Inventory</w:t>
            </w:r>
            <w:r>
              <w:rPr>
                <w:noProof/>
                <w:webHidden/>
              </w:rPr>
              <w:tab/>
            </w:r>
            <w:r>
              <w:rPr>
                <w:noProof/>
                <w:webHidden/>
              </w:rPr>
              <w:fldChar w:fldCharType="begin"/>
            </w:r>
            <w:r>
              <w:rPr>
                <w:noProof/>
                <w:webHidden/>
              </w:rPr>
              <w:instrText xml:space="preserve"> PAGEREF _Toc240459315 \h </w:instrText>
            </w:r>
            <w:r>
              <w:rPr>
                <w:noProof/>
                <w:webHidden/>
              </w:rPr>
            </w:r>
            <w:r>
              <w:rPr>
                <w:noProof/>
                <w:webHidden/>
              </w:rPr>
              <w:fldChar w:fldCharType="separate"/>
            </w:r>
            <w:r>
              <w:rPr>
                <w:noProof/>
                <w:webHidden/>
              </w:rPr>
              <w:t>65</w:t>
            </w:r>
            <w:r>
              <w:rPr>
                <w:noProof/>
                <w:webHidden/>
              </w:rPr>
              <w:fldChar w:fldCharType="end"/>
            </w:r>
          </w:hyperlink>
        </w:p>
        <w:p w14:paraId="1D7D7F12" w14:textId="4D681736" w:rsidR="00A63183" w:rsidRDefault="00A631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316" w:history="1">
            <w:r w:rsidRPr="00966EEA">
              <w:rPr>
                <w:rStyle w:val="Hyperlink"/>
                <w:noProof/>
              </w:rPr>
              <w:t>A.6 Service Discovery Source Inventory</w:t>
            </w:r>
            <w:r>
              <w:rPr>
                <w:noProof/>
                <w:webHidden/>
              </w:rPr>
              <w:tab/>
            </w:r>
            <w:r>
              <w:rPr>
                <w:noProof/>
                <w:webHidden/>
              </w:rPr>
              <w:fldChar w:fldCharType="begin"/>
            </w:r>
            <w:r>
              <w:rPr>
                <w:noProof/>
                <w:webHidden/>
              </w:rPr>
              <w:instrText xml:space="preserve"> PAGEREF _Toc240459316 \h </w:instrText>
            </w:r>
            <w:r>
              <w:rPr>
                <w:noProof/>
                <w:webHidden/>
              </w:rPr>
            </w:r>
            <w:r>
              <w:rPr>
                <w:noProof/>
                <w:webHidden/>
              </w:rPr>
              <w:fldChar w:fldCharType="separate"/>
            </w:r>
            <w:r>
              <w:rPr>
                <w:noProof/>
                <w:webHidden/>
              </w:rPr>
              <w:t>66</w:t>
            </w:r>
            <w:r>
              <w:rPr>
                <w:noProof/>
                <w:webHidden/>
              </w:rPr>
              <w:fldChar w:fldCharType="end"/>
            </w:r>
          </w:hyperlink>
        </w:p>
        <w:p w14:paraId="72809321" w14:textId="56AAD0DF" w:rsidR="00A63183" w:rsidRDefault="00A63183">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317" w:history="1">
            <w:r w:rsidRPr="00966EEA">
              <w:rPr>
                <w:rStyle w:val="Hyperlink"/>
                <w:noProof/>
              </w:rPr>
              <w:t>Appendix B — Column-Level Data Dictionary</w:t>
            </w:r>
            <w:r>
              <w:rPr>
                <w:noProof/>
                <w:webHidden/>
              </w:rPr>
              <w:tab/>
            </w:r>
            <w:r>
              <w:rPr>
                <w:noProof/>
                <w:webHidden/>
              </w:rPr>
              <w:fldChar w:fldCharType="begin"/>
            </w:r>
            <w:r>
              <w:rPr>
                <w:noProof/>
                <w:webHidden/>
              </w:rPr>
              <w:instrText xml:space="preserve"> PAGEREF _Toc240459317 \h </w:instrText>
            </w:r>
            <w:r>
              <w:rPr>
                <w:noProof/>
                <w:webHidden/>
              </w:rPr>
            </w:r>
            <w:r>
              <w:rPr>
                <w:noProof/>
                <w:webHidden/>
              </w:rPr>
              <w:fldChar w:fldCharType="separate"/>
            </w:r>
            <w:r>
              <w:rPr>
                <w:noProof/>
                <w:webHidden/>
              </w:rPr>
              <w:t>67</w:t>
            </w:r>
            <w:r>
              <w:rPr>
                <w:noProof/>
                <w:webHidden/>
              </w:rPr>
              <w:fldChar w:fldCharType="end"/>
            </w:r>
          </w:hyperlink>
        </w:p>
        <w:p w14:paraId="49993EAA" w14:textId="341CFA33" w:rsidR="00A63183" w:rsidRDefault="00A631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318" w:history="1">
            <w:r w:rsidRPr="00966EEA">
              <w:rPr>
                <w:rStyle w:val="Hyperlink"/>
                <w:noProof/>
              </w:rPr>
              <w:t>B.1 Product Catalog Schema — Core Catalogue</w:t>
            </w:r>
            <w:r>
              <w:rPr>
                <w:noProof/>
                <w:webHidden/>
              </w:rPr>
              <w:tab/>
            </w:r>
            <w:r>
              <w:rPr>
                <w:noProof/>
                <w:webHidden/>
              </w:rPr>
              <w:fldChar w:fldCharType="begin"/>
            </w:r>
            <w:r>
              <w:rPr>
                <w:noProof/>
                <w:webHidden/>
              </w:rPr>
              <w:instrText xml:space="preserve"> PAGEREF _Toc240459318 \h </w:instrText>
            </w:r>
            <w:r>
              <w:rPr>
                <w:noProof/>
                <w:webHidden/>
              </w:rPr>
            </w:r>
            <w:r>
              <w:rPr>
                <w:noProof/>
                <w:webHidden/>
              </w:rPr>
              <w:fldChar w:fldCharType="separate"/>
            </w:r>
            <w:r>
              <w:rPr>
                <w:noProof/>
                <w:webHidden/>
              </w:rPr>
              <w:t>68</w:t>
            </w:r>
            <w:r>
              <w:rPr>
                <w:noProof/>
                <w:webHidden/>
              </w:rPr>
              <w:fldChar w:fldCharType="end"/>
            </w:r>
          </w:hyperlink>
        </w:p>
        <w:p w14:paraId="1705EC55" w14:textId="50D5405B" w:rsidR="00A63183" w:rsidRDefault="00A63183">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319" w:history="1">
            <w:r w:rsidRPr="00966EEA">
              <w:rPr>
                <w:rStyle w:val="Hyperlink"/>
                <w:noProof/>
              </w:rPr>
              <w:t>product</w:t>
            </w:r>
            <w:r>
              <w:rPr>
                <w:noProof/>
                <w:webHidden/>
              </w:rPr>
              <w:tab/>
            </w:r>
            <w:r>
              <w:rPr>
                <w:noProof/>
                <w:webHidden/>
              </w:rPr>
              <w:fldChar w:fldCharType="begin"/>
            </w:r>
            <w:r>
              <w:rPr>
                <w:noProof/>
                <w:webHidden/>
              </w:rPr>
              <w:instrText xml:space="preserve"> PAGEREF _Toc240459319 \h </w:instrText>
            </w:r>
            <w:r>
              <w:rPr>
                <w:noProof/>
                <w:webHidden/>
              </w:rPr>
            </w:r>
            <w:r>
              <w:rPr>
                <w:noProof/>
                <w:webHidden/>
              </w:rPr>
              <w:fldChar w:fldCharType="separate"/>
            </w:r>
            <w:r>
              <w:rPr>
                <w:noProof/>
                <w:webHidden/>
              </w:rPr>
              <w:t>68</w:t>
            </w:r>
            <w:r>
              <w:rPr>
                <w:noProof/>
                <w:webHidden/>
              </w:rPr>
              <w:fldChar w:fldCharType="end"/>
            </w:r>
          </w:hyperlink>
        </w:p>
        <w:p w14:paraId="594833EC" w14:textId="0A58900F" w:rsidR="00A63183" w:rsidRDefault="00A63183">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320" w:history="1">
            <w:r w:rsidRPr="00966EEA">
              <w:rPr>
                <w:rStyle w:val="Hyperlink"/>
                <w:noProof/>
              </w:rPr>
              <w:t>category</w:t>
            </w:r>
            <w:r>
              <w:rPr>
                <w:noProof/>
                <w:webHidden/>
              </w:rPr>
              <w:tab/>
            </w:r>
            <w:r>
              <w:rPr>
                <w:noProof/>
                <w:webHidden/>
              </w:rPr>
              <w:fldChar w:fldCharType="begin"/>
            </w:r>
            <w:r>
              <w:rPr>
                <w:noProof/>
                <w:webHidden/>
              </w:rPr>
              <w:instrText xml:space="preserve"> PAGEREF _Toc240459320 \h </w:instrText>
            </w:r>
            <w:r>
              <w:rPr>
                <w:noProof/>
                <w:webHidden/>
              </w:rPr>
            </w:r>
            <w:r>
              <w:rPr>
                <w:noProof/>
                <w:webHidden/>
              </w:rPr>
              <w:fldChar w:fldCharType="separate"/>
            </w:r>
            <w:r>
              <w:rPr>
                <w:noProof/>
                <w:webHidden/>
              </w:rPr>
              <w:t>68</w:t>
            </w:r>
            <w:r>
              <w:rPr>
                <w:noProof/>
                <w:webHidden/>
              </w:rPr>
              <w:fldChar w:fldCharType="end"/>
            </w:r>
          </w:hyperlink>
        </w:p>
        <w:p w14:paraId="41FCC3AB" w14:textId="179D2435" w:rsidR="00A63183" w:rsidRDefault="00A63183">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321" w:history="1">
            <w:r w:rsidRPr="00966EEA">
              <w:rPr>
                <w:rStyle w:val="Hyperlink"/>
                <w:noProof/>
              </w:rPr>
              <w:t>product_category</w:t>
            </w:r>
            <w:r>
              <w:rPr>
                <w:noProof/>
                <w:webHidden/>
              </w:rPr>
              <w:tab/>
            </w:r>
            <w:r>
              <w:rPr>
                <w:noProof/>
                <w:webHidden/>
              </w:rPr>
              <w:fldChar w:fldCharType="begin"/>
            </w:r>
            <w:r>
              <w:rPr>
                <w:noProof/>
                <w:webHidden/>
              </w:rPr>
              <w:instrText xml:space="preserve"> PAGEREF _Toc240459321 \h </w:instrText>
            </w:r>
            <w:r>
              <w:rPr>
                <w:noProof/>
                <w:webHidden/>
              </w:rPr>
            </w:r>
            <w:r>
              <w:rPr>
                <w:noProof/>
                <w:webHidden/>
              </w:rPr>
              <w:fldChar w:fldCharType="separate"/>
            </w:r>
            <w:r>
              <w:rPr>
                <w:noProof/>
                <w:webHidden/>
              </w:rPr>
              <w:t>68</w:t>
            </w:r>
            <w:r>
              <w:rPr>
                <w:noProof/>
                <w:webHidden/>
              </w:rPr>
              <w:fldChar w:fldCharType="end"/>
            </w:r>
          </w:hyperlink>
        </w:p>
        <w:p w14:paraId="18EB5648" w14:textId="6BBC4931" w:rsidR="00A63183" w:rsidRDefault="00A631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322" w:history="1">
            <w:r w:rsidRPr="00966EEA">
              <w:rPr>
                <w:rStyle w:val="Hyperlink"/>
                <w:noProof/>
              </w:rPr>
              <w:t>B.2 Product Catalog Schema — Inventory and Events</w:t>
            </w:r>
            <w:r>
              <w:rPr>
                <w:noProof/>
                <w:webHidden/>
              </w:rPr>
              <w:tab/>
            </w:r>
            <w:r>
              <w:rPr>
                <w:noProof/>
                <w:webHidden/>
              </w:rPr>
              <w:fldChar w:fldCharType="begin"/>
            </w:r>
            <w:r>
              <w:rPr>
                <w:noProof/>
                <w:webHidden/>
              </w:rPr>
              <w:instrText xml:space="preserve"> PAGEREF _Toc240459322 \h </w:instrText>
            </w:r>
            <w:r>
              <w:rPr>
                <w:noProof/>
                <w:webHidden/>
              </w:rPr>
            </w:r>
            <w:r>
              <w:rPr>
                <w:noProof/>
                <w:webHidden/>
              </w:rPr>
              <w:fldChar w:fldCharType="separate"/>
            </w:r>
            <w:r>
              <w:rPr>
                <w:noProof/>
                <w:webHidden/>
              </w:rPr>
              <w:t>69</w:t>
            </w:r>
            <w:r>
              <w:rPr>
                <w:noProof/>
                <w:webHidden/>
              </w:rPr>
              <w:fldChar w:fldCharType="end"/>
            </w:r>
          </w:hyperlink>
        </w:p>
        <w:p w14:paraId="1759D5DC" w14:textId="05A8BEB6" w:rsidR="00A63183" w:rsidRDefault="00A63183">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323" w:history="1">
            <w:r w:rsidRPr="00966EEA">
              <w:rPr>
                <w:rStyle w:val="Hyperlink"/>
                <w:noProof/>
              </w:rPr>
              <w:t>product_inventory</w:t>
            </w:r>
            <w:r>
              <w:rPr>
                <w:noProof/>
                <w:webHidden/>
              </w:rPr>
              <w:tab/>
            </w:r>
            <w:r>
              <w:rPr>
                <w:noProof/>
                <w:webHidden/>
              </w:rPr>
              <w:fldChar w:fldCharType="begin"/>
            </w:r>
            <w:r>
              <w:rPr>
                <w:noProof/>
                <w:webHidden/>
              </w:rPr>
              <w:instrText xml:space="preserve"> PAGEREF _Toc240459323 \h </w:instrText>
            </w:r>
            <w:r>
              <w:rPr>
                <w:noProof/>
                <w:webHidden/>
              </w:rPr>
            </w:r>
            <w:r>
              <w:rPr>
                <w:noProof/>
                <w:webHidden/>
              </w:rPr>
              <w:fldChar w:fldCharType="separate"/>
            </w:r>
            <w:r>
              <w:rPr>
                <w:noProof/>
                <w:webHidden/>
              </w:rPr>
              <w:t>69</w:t>
            </w:r>
            <w:r>
              <w:rPr>
                <w:noProof/>
                <w:webHidden/>
              </w:rPr>
              <w:fldChar w:fldCharType="end"/>
            </w:r>
          </w:hyperlink>
        </w:p>
        <w:p w14:paraId="6C6E1A42" w14:textId="31C0C09B" w:rsidR="00A63183" w:rsidRDefault="00A63183">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324" w:history="1">
            <w:r w:rsidRPr="00966EEA">
              <w:rPr>
                <w:rStyle w:val="Hyperlink"/>
                <w:noProof/>
              </w:rPr>
              <w:t>inventory_reservation</w:t>
            </w:r>
            <w:r>
              <w:rPr>
                <w:noProof/>
                <w:webHidden/>
              </w:rPr>
              <w:tab/>
            </w:r>
            <w:r>
              <w:rPr>
                <w:noProof/>
                <w:webHidden/>
              </w:rPr>
              <w:fldChar w:fldCharType="begin"/>
            </w:r>
            <w:r>
              <w:rPr>
                <w:noProof/>
                <w:webHidden/>
              </w:rPr>
              <w:instrText xml:space="preserve"> PAGEREF _Toc240459324 \h </w:instrText>
            </w:r>
            <w:r>
              <w:rPr>
                <w:noProof/>
                <w:webHidden/>
              </w:rPr>
            </w:r>
            <w:r>
              <w:rPr>
                <w:noProof/>
                <w:webHidden/>
              </w:rPr>
              <w:fldChar w:fldCharType="separate"/>
            </w:r>
            <w:r>
              <w:rPr>
                <w:noProof/>
                <w:webHidden/>
              </w:rPr>
              <w:t>69</w:t>
            </w:r>
            <w:r>
              <w:rPr>
                <w:noProof/>
                <w:webHidden/>
              </w:rPr>
              <w:fldChar w:fldCharType="end"/>
            </w:r>
          </w:hyperlink>
        </w:p>
        <w:p w14:paraId="56F23ECD" w14:textId="6C57145A" w:rsidR="00A63183" w:rsidRDefault="00A63183">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325" w:history="1">
            <w:r w:rsidRPr="00966EEA">
              <w:rPr>
                <w:rStyle w:val="Hyperlink"/>
                <w:noProof/>
              </w:rPr>
              <w:t>product_image</w:t>
            </w:r>
            <w:r>
              <w:rPr>
                <w:noProof/>
                <w:webHidden/>
              </w:rPr>
              <w:tab/>
            </w:r>
            <w:r>
              <w:rPr>
                <w:noProof/>
                <w:webHidden/>
              </w:rPr>
              <w:fldChar w:fldCharType="begin"/>
            </w:r>
            <w:r>
              <w:rPr>
                <w:noProof/>
                <w:webHidden/>
              </w:rPr>
              <w:instrText xml:space="preserve"> PAGEREF _Toc240459325 \h </w:instrText>
            </w:r>
            <w:r>
              <w:rPr>
                <w:noProof/>
                <w:webHidden/>
              </w:rPr>
            </w:r>
            <w:r>
              <w:rPr>
                <w:noProof/>
                <w:webHidden/>
              </w:rPr>
              <w:fldChar w:fldCharType="separate"/>
            </w:r>
            <w:r>
              <w:rPr>
                <w:noProof/>
                <w:webHidden/>
              </w:rPr>
              <w:t>69</w:t>
            </w:r>
            <w:r>
              <w:rPr>
                <w:noProof/>
                <w:webHidden/>
              </w:rPr>
              <w:fldChar w:fldCharType="end"/>
            </w:r>
          </w:hyperlink>
        </w:p>
        <w:p w14:paraId="26601CCF" w14:textId="241D5A22" w:rsidR="00A63183" w:rsidRDefault="00A63183">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326" w:history="1">
            <w:r w:rsidRPr="00966EEA">
              <w:rPr>
                <w:rStyle w:val="Hyperlink"/>
                <w:noProof/>
              </w:rPr>
              <w:t>outbox_event</w:t>
            </w:r>
            <w:r>
              <w:rPr>
                <w:noProof/>
                <w:webHidden/>
              </w:rPr>
              <w:tab/>
            </w:r>
            <w:r>
              <w:rPr>
                <w:noProof/>
                <w:webHidden/>
              </w:rPr>
              <w:fldChar w:fldCharType="begin"/>
            </w:r>
            <w:r>
              <w:rPr>
                <w:noProof/>
                <w:webHidden/>
              </w:rPr>
              <w:instrText xml:space="preserve"> PAGEREF _Toc240459326 \h </w:instrText>
            </w:r>
            <w:r>
              <w:rPr>
                <w:noProof/>
                <w:webHidden/>
              </w:rPr>
            </w:r>
            <w:r>
              <w:rPr>
                <w:noProof/>
                <w:webHidden/>
              </w:rPr>
              <w:fldChar w:fldCharType="separate"/>
            </w:r>
            <w:r>
              <w:rPr>
                <w:noProof/>
                <w:webHidden/>
              </w:rPr>
              <w:t>69</w:t>
            </w:r>
            <w:r>
              <w:rPr>
                <w:noProof/>
                <w:webHidden/>
              </w:rPr>
              <w:fldChar w:fldCharType="end"/>
            </w:r>
          </w:hyperlink>
        </w:p>
        <w:p w14:paraId="503DFEF9" w14:textId="4625676E" w:rsidR="00A63183" w:rsidRDefault="00A631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327" w:history="1">
            <w:r w:rsidRPr="00966EEA">
              <w:rPr>
                <w:rStyle w:val="Hyperlink"/>
                <w:noProof/>
              </w:rPr>
              <w:t>B.3 User Management Schema — Identity and Sessions</w:t>
            </w:r>
            <w:r>
              <w:rPr>
                <w:noProof/>
                <w:webHidden/>
              </w:rPr>
              <w:tab/>
            </w:r>
            <w:r>
              <w:rPr>
                <w:noProof/>
                <w:webHidden/>
              </w:rPr>
              <w:fldChar w:fldCharType="begin"/>
            </w:r>
            <w:r>
              <w:rPr>
                <w:noProof/>
                <w:webHidden/>
              </w:rPr>
              <w:instrText xml:space="preserve"> PAGEREF _Toc240459327 \h </w:instrText>
            </w:r>
            <w:r>
              <w:rPr>
                <w:noProof/>
                <w:webHidden/>
              </w:rPr>
            </w:r>
            <w:r>
              <w:rPr>
                <w:noProof/>
                <w:webHidden/>
              </w:rPr>
              <w:fldChar w:fldCharType="separate"/>
            </w:r>
            <w:r>
              <w:rPr>
                <w:noProof/>
                <w:webHidden/>
              </w:rPr>
              <w:t>70</w:t>
            </w:r>
            <w:r>
              <w:rPr>
                <w:noProof/>
                <w:webHidden/>
              </w:rPr>
              <w:fldChar w:fldCharType="end"/>
            </w:r>
          </w:hyperlink>
        </w:p>
        <w:p w14:paraId="756B8520" w14:textId="5A5898F1" w:rsidR="00A63183" w:rsidRDefault="00A63183">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328" w:history="1">
            <w:r w:rsidRPr="00966EEA">
              <w:rPr>
                <w:rStyle w:val="Hyperlink"/>
                <w:noProof/>
              </w:rPr>
              <w:t>users</w:t>
            </w:r>
            <w:r>
              <w:rPr>
                <w:noProof/>
                <w:webHidden/>
              </w:rPr>
              <w:tab/>
            </w:r>
            <w:r>
              <w:rPr>
                <w:noProof/>
                <w:webHidden/>
              </w:rPr>
              <w:fldChar w:fldCharType="begin"/>
            </w:r>
            <w:r>
              <w:rPr>
                <w:noProof/>
                <w:webHidden/>
              </w:rPr>
              <w:instrText xml:space="preserve"> PAGEREF _Toc240459328 \h </w:instrText>
            </w:r>
            <w:r>
              <w:rPr>
                <w:noProof/>
                <w:webHidden/>
              </w:rPr>
            </w:r>
            <w:r>
              <w:rPr>
                <w:noProof/>
                <w:webHidden/>
              </w:rPr>
              <w:fldChar w:fldCharType="separate"/>
            </w:r>
            <w:r>
              <w:rPr>
                <w:noProof/>
                <w:webHidden/>
              </w:rPr>
              <w:t>70</w:t>
            </w:r>
            <w:r>
              <w:rPr>
                <w:noProof/>
                <w:webHidden/>
              </w:rPr>
              <w:fldChar w:fldCharType="end"/>
            </w:r>
          </w:hyperlink>
        </w:p>
        <w:p w14:paraId="38DF0154" w14:textId="045ED293" w:rsidR="00A63183" w:rsidRDefault="00A63183">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329" w:history="1">
            <w:r w:rsidRPr="00966EEA">
              <w:rPr>
                <w:rStyle w:val="Hyperlink"/>
                <w:noProof/>
              </w:rPr>
              <w:t>user_credential</w:t>
            </w:r>
            <w:r>
              <w:rPr>
                <w:noProof/>
                <w:webHidden/>
              </w:rPr>
              <w:tab/>
            </w:r>
            <w:r>
              <w:rPr>
                <w:noProof/>
                <w:webHidden/>
              </w:rPr>
              <w:fldChar w:fldCharType="begin"/>
            </w:r>
            <w:r>
              <w:rPr>
                <w:noProof/>
                <w:webHidden/>
              </w:rPr>
              <w:instrText xml:space="preserve"> PAGEREF _Toc240459329 \h </w:instrText>
            </w:r>
            <w:r>
              <w:rPr>
                <w:noProof/>
                <w:webHidden/>
              </w:rPr>
            </w:r>
            <w:r>
              <w:rPr>
                <w:noProof/>
                <w:webHidden/>
              </w:rPr>
              <w:fldChar w:fldCharType="separate"/>
            </w:r>
            <w:r>
              <w:rPr>
                <w:noProof/>
                <w:webHidden/>
              </w:rPr>
              <w:t>70</w:t>
            </w:r>
            <w:r>
              <w:rPr>
                <w:noProof/>
                <w:webHidden/>
              </w:rPr>
              <w:fldChar w:fldCharType="end"/>
            </w:r>
          </w:hyperlink>
        </w:p>
        <w:p w14:paraId="5E42D226" w14:textId="3E54C159" w:rsidR="00A63183" w:rsidRDefault="00A63183">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330" w:history="1">
            <w:r w:rsidRPr="00966EEA">
              <w:rPr>
                <w:rStyle w:val="Hyperlink"/>
                <w:noProof/>
              </w:rPr>
              <w:t>user_session</w:t>
            </w:r>
            <w:r>
              <w:rPr>
                <w:noProof/>
                <w:webHidden/>
              </w:rPr>
              <w:tab/>
            </w:r>
            <w:r>
              <w:rPr>
                <w:noProof/>
                <w:webHidden/>
              </w:rPr>
              <w:fldChar w:fldCharType="begin"/>
            </w:r>
            <w:r>
              <w:rPr>
                <w:noProof/>
                <w:webHidden/>
              </w:rPr>
              <w:instrText xml:space="preserve"> PAGEREF _Toc240459330 \h </w:instrText>
            </w:r>
            <w:r>
              <w:rPr>
                <w:noProof/>
                <w:webHidden/>
              </w:rPr>
            </w:r>
            <w:r>
              <w:rPr>
                <w:noProof/>
                <w:webHidden/>
              </w:rPr>
              <w:fldChar w:fldCharType="separate"/>
            </w:r>
            <w:r>
              <w:rPr>
                <w:noProof/>
                <w:webHidden/>
              </w:rPr>
              <w:t>70</w:t>
            </w:r>
            <w:r>
              <w:rPr>
                <w:noProof/>
                <w:webHidden/>
              </w:rPr>
              <w:fldChar w:fldCharType="end"/>
            </w:r>
          </w:hyperlink>
        </w:p>
        <w:p w14:paraId="4484E574" w14:textId="56E517FE" w:rsidR="00A63183" w:rsidRDefault="00A631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331" w:history="1">
            <w:r w:rsidRPr="00966EEA">
              <w:rPr>
                <w:rStyle w:val="Hyperlink"/>
                <w:noProof/>
              </w:rPr>
              <w:t>B.4 User Management Schema — Addresses, Roles and Events</w:t>
            </w:r>
            <w:r>
              <w:rPr>
                <w:noProof/>
                <w:webHidden/>
              </w:rPr>
              <w:tab/>
            </w:r>
            <w:r>
              <w:rPr>
                <w:noProof/>
                <w:webHidden/>
              </w:rPr>
              <w:fldChar w:fldCharType="begin"/>
            </w:r>
            <w:r>
              <w:rPr>
                <w:noProof/>
                <w:webHidden/>
              </w:rPr>
              <w:instrText xml:space="preserve"> PAGEREF _Toc240459331 \h </w:instrText>
            </w:r>
            <w:r>
              <w:rPr>
                <w:noProof/>
                <w:webHidden/>
              </w:rPr>
            </w:r>
            <w:r>
              <w:rPr>
                <w:noProof/>
                <w:webHidden/>
              </w:rPr>
              <w:fldChar w:fldCharType="separate"/>
            </w:r>
            <w:r>
              <w:rPr>
                <w:noProof/>
                <w:webHidden/>
              </w:rPr>
              <w:t>71</w:t>
            </w:r>
            <w:r>
              <w:rPr>
                <w:noProof/>
                <w:webHidden/>
              </w:rPr>
              <w:fldChar w:fldCharType="end"/>
            </w:r>
          </w:hyperlink>
        </w:p>
        <w:p w14:paraId="39637154" w14:textId="143F6C02" w:rsidR="00A63183" w:rsidRDefault="00A63183">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332" w:history="1">
            <w:r w:rsidRPr="00966EEA">
              <w:rPr>
                <w:rStyle w:val="Hyperlink"/>
                <w:noProof/>
              </w:rPr>
              <w:t>user_address</w:t>
            </w:r>
            <w:r>
              <w:rPr>
                <w:noProof/>
                <w:webHidden/>
              </w:rPr>
              <w:tab/>
            </w:r>
            <w:r>
              <w:rPr>
                <w:noProof/>
                <w:webHidden/>
              </w:rPr>
              <w:fldChar w:fldCharType="begin"/>
            </w:r>
            <w:r>
              <w:rPr>
                <w:noProof/>
                <w:webHidden/>
              </w:rPr>
              <w:instrText xml:space="preserve"> PAGEREF _Toc240459332 \h </w:instrText>
            </w:r>
            <w:r>
              <w:rPr>
                <w:noProof/>
                <w:webHidden/>
              </w:rPr>
            </w:r>
            <w:r>
              <w:rPr>
                <w:noProof/>
                <w:webHidden/>
              </w:rPr>
              <w:fldChar w:fldCharType="separate"/>
            </w:r>
            <w:r>
              <w:rPr>
                <w:noProof/>
                <w:webHidden/>
              </w:rPr>
              <w:t>71</w:t>
            </w:r>
            <w:r>
              <w:rPr>
                <w:noProof/>
                <w:webHidden/>
              </w:rPr>
              <w:fldChar w:fldCharType="end"/>
            </w:r>
          </w:hyperlink>
        </w:p>
        <w:p w14:paraId="36FF635B" w14:textId="2810972E" w:rsidR="00A63183" w:rsidRDefault="00A63183">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333" w:history="1">
            <w:r w:rsidRPr="00966EEA">
              <w:rPr>
                <w:rStyle w:val="Hyperlink"/>
                <w:noProof/>
              </w:rPr>
              <w:t>role</w:t>
            </w:r>
            <w:r>
              <w:rPr>
                <w:noProof/>
                <w:webHidden/>
              </w:rPr>
              <w:tab/>
            </w:r>
            <w:r>
              <w:rPr>
                <w:noProof/>
                <w:webHidden/>
              </w:rPr>
              <w:fldChar w:fldCharType="begin"/>
            </w:r>
            <w:r>
              <w:rPr>
                <w:noProof/>
                <w:webHidden/>
              </w:rPr>
              <w:instrText xml:space="preserve"> PAGEREF _Toc240459333 \h </w:instrText>
            </w:r>
            <w:r>
              <w:rPr>
                <w:noProof/>
                <w:webHidden/>
              </w:rPr>
            </w:r>
            <w:r>
              <w:rPr>
                <w:noProof/>
                <w:webHidden/>
              </w:rPr>
              <w:fldChar w:fldCharType="separate"/>
            </w:r>
            <w:r>
              <w:rPr>
                <w:noProof/>
                <w:webHidden/>
              </w:rPr>
              <w:t>71</w:t>
            </w:r>
            <w:r>
              <w:rPr>
                <w:noProof/>
                <w:webHidden/>
              </w:rPr>
              <w:fldChar w:fldCharType="end"/>
            </w:r>
          </w:hyperlink>
        </w:p>
        <w:p w14:paraId="7E936A9A" w14:textId="37FEA1B4" w:rsidR="00A63183" w:rsidRDefault="00A63183">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334" w:history="1">
            <w:r w:rsidRPr="00966EEA">
              <w:rPr>
                <w:rStyle w:val="Hyperlink"/>
                <w:noProof/>
              </w:rPr>
              <w:t>user_role</w:t>
            </w:r>
            <w:r>
              <w:rPr>
                <w:noProof/>
                <w:webHidden/>
              </w:rPr>
              <w:tab/>
            </w:r>
            <w:r>
              <w:rPr>
                <w:noProof/>
                <w:webHidden/>
              </w:rPr>
              <w:fldChar w:fldCharType="begin"/>
            </w:r>
            <w:r>
              <w:rPr>
                <w:noProof/>
                <w:webHidden/>
              </w:rPr>
              <w:instrText xml:space="preserve"> PAGEREF _Toc240459334 \h </w:instrText>
            </w:r>
            <w:r>
              <w:rPr>
                <w:noProof/>
                <w:webHidden/>
              </w:rPr>
            </w:r>
            <w:r>
              <w:rPr>
                <w:noProof/>
                <w:webHidden/>
              </w:rPr>
              <w:fldChar w:fldCharType="separate"/>
            </w:r>
            <w:r>
              <w:rPr>
                <w:noProof/>
                <w:webHidden/>
              </w:rPr>
              <w:t>71</w:t>
            </w:r>
            <w:r>
              <w:rPr>
                <w:noProof/>
                <w:webHidden/>
              </w:rPr>
              <w:fldChar w:fldCharType="end"/>
            </w:r>
          </w:hyperlink>
        </w:p>
        <w:p w14:paraId="786DA043" w14:textId="74B158B7" w:rsidR="00A63183" w:rsidRDefault="00A63183">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335" w:history="1">
            <w:r w:rsidRPr="00966EEA">
              <w:rPr>
                <w:rStyle w:val="Hyperlink"/>
                <w:noProof/>
              </w:rPr>
              <w:t>outbox_event</w:t>
            </w:r>
            <w:r>
              <w:rPr>
                <w:noProof/>
                <w:webHidden/>
              </w:rPr>
              <w:tab/>
            </w:r>
            <w:r>
              <w:rPr>
                <w:noProof/>
                <w:webHidden/>
              </w:rPr>
              <w:fldChar w:fldCharType="begin"/>
            </w:r>
            <w:r>
              <w:rPr>
                <w:noProof/>
                <w:webHidden/>
              </w:rPr>
              <w:instrText xml:space="preserve"> PAGEREF _Toc240459335 \h </w:instrText>
            </w:r>
            <w:r>
              <w:rPr>
                <w:noProof/>
                <w:webHidden/>
              </w:rPr>
            </w:r>
            <w:r>
              <w:rPr>
                <w:noProof/>
                <w:webHidden/>
              </w:rPr>
              <w:fldChar w:fldCharType="separate"/>
            </w:r>
            <w:r>
              <w:rPr>
                <w:noProof/>
                <w:webHidden/>
              </w:rPr>
              <w:t>71</w:t>
            </w:r>
            <w:r>
              <w:rPr>
                <w:noProof/>
                <w:webHidden/>
              </w:rPr>
              <w:fldChar w:fldCharType="end"/>
            </w:r>
          </w:hyperlink>
        </w:p>
        <w:p w14:paraId="20AA102B" w14:textId="2C28D55D" w:rsidR="00A63183" w:rsidRDefault="00A631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336" w:history="1">
            <w:r w:rsidRPr="00966EEA">
              <w:rPr>
                <w:rStyle w:val="Hyperlink"/>
                <w:noProof/>
              </w:rPr>
              <w:t>B.5 Order Processor Schema — Order Aggregate</w:t>
            </w:r>
            <w:r>
              <w:rPr>
                <w:noProof/>
                <w:webHidden/>
              </w:rPr>
              <w:tab/>
            </w:r>
            <w:r>
              <w:rPr>
                <w:noProof/>
                <w:webHidden/>
              </w:rPr>
              <w:fldChar w:fldCharType="begin"/>
            </w:r>
            <w:r>
              <w:rPr>
                <w:noProof/>
                <w:webHidden/>
              </w:rPr>
              <w:instrText xml:space="preserve"> PAGEREF _Toc240459336 \h </w:instrText>
            </w:r>
            <w:r>
              <w:rPr>
                <w:noProof/>
                <w:webHidden/>
              </w:rPr>
            </w:r>
            <w:r>
              <w:rPr>
                <w:noProof/>
                <w:webHidden/>
              </w:rPr>
              <w:fldChar w:fldCharType="separate"/>
            </w:r>
            <w:r>
              <w:rPr>
                <w:noProof/>
                <w:webHidden/>
              </w:rPr>
              <w:t>72</w:t>
            </w:r>
            <w:r>
              <w:rPr>
                <w:noProof/>
                <w:webHidden/>
              </w:rPr>
              <w:fldChar w:fldCharType="end"/>
            </w:r>
          </w:hyperlink>
        </w:p>
        <w:p w14:paraId="373B15C4" w14:textId="26545859" w:rsidR="00A63183" w:rsidRDefault="00A63183">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337" w:history="1">
            <w:r w:rsidRPr="00966EEA">
              <w:rPr>
                <w:rStyle w:val="Hyperlink"/>
                <w:noProof/>
              </w:rPr>
              <w:t>orders</w:t>
            </w:r>
            <w:r>
              <w:rPr>
                <w:noProof/>
                <w:webHidden/>
              </w:rPr>
              <w:tab/>
            </w:r>
            <w:r>
              <w:rPr>
                <w:noProof/>
                <w:webHidden/>
              </w:rPr>
              <w:fldChar w:fldCharType="begin"/>
            </w:r>
            <w:r>
              <w:rPr>
                <w:noProof/>
                <w:webHidden/>
              </w:rPr>
              <w:instrText xml:space="preserve"> PAGEREF _Toc240459337 \h </w:instrText>
            </w:r>
            <w:r>
              <w:rPr>
                <w:noProof/>
                <w:webHidden/>
              </w:rPr>
            </w:r>
            <w:r>
              <w:rPr>
                <w:noProof/>
                <w:webHidden/>
              </w:rPr>
              <w:fldChar w:fldCharType="separate"/>
            </w:r>
            <w:r>
              <w:rPr>
                <w:noProof/>
                <w:webHidden/>
              </w:rPr>
              <w:t>72</w:t>
            </w:r>
            <w:r>
              <w:rPr>
                <w:noProof/>
                <w:webHidden/>
              </w:rPr>
              <w:fldChar w:fldCharType="end"/>
            </w:r>
          </w:hyperlink>
        </w:p>
        <w:p w14:paraId="70BED95D" w14:textId="580DFE04" w:rsidR="00A63183" w:rsidRDefault="00A63183">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338" w:history="1">
            <w:r w:rsidRPr="00966EEA">
              <w:rPr>
                <w:rStyle w:val="Hyperlink"/>
                <w:noProof/>
              </w:rPr>
              <w:t>order_item</w:t>
            </w:r>
            <w:r>
              <w:rPr>
                <w:noProof/>
                <w:webHidden/>
              </w:rPr>
              <w:tab/>
            </w:r>
            <w:r>
              <w:rPr>
                <w:noProof/>
                <w:webHidden/>
              </w:rPr>
              <w:fldChar w:fldCharType="begin"/>
            </w:r>
            <w:r>
              <w:rPr>
                <w:noProof/>
                <w:webHidden/>
              </w:rPr>
              <w:instrText xml:space="preserve"> PAGEREF _Toc240459338 \h </w:instrText>
            </w:r>
            <w:r>
              <w:rPr>
                <w:noProof/>
                <w:webHidden/>
              </w:rPr>
            </w:r>
            <w:r>
              <w:rPr>
                <w:noProof/>
                <w:webHidden/>
              </w:rPr>
              <w:fldChar w:fldCharType="separate"/>
            </w:r>
            <w:r>
              <w:rPr>
                <w:noProof/>
                <w:webHidden/>
              </w:rPr>
              <w:t>72</w:t>
            </w:r>
            <w:r>
              <w:rPr>
                <w:noProof/>
                <w:webHidden/>
              </w:rPr>
              <w:fldChar w:fldCharType="end"/>
            </w:r>
          </w:hyperlink>
        </w:p>
        <w:p w14:paraId="64A5CAD4" w14:textId="669AEEE9" w:rsidR="00A63183" w:rsidRDefault="00A63183">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339" w:history="1">
            <w:r w:rsidRPr="00966EEA">
              <w:rPr>
                <w:rStyle w:val="Hyperlink"/>
                <w:noProof/>
              </w:rPr>
              <w:t>order_address</w:t>
            </w:r>
            <w:r>
              <w:rPr>
                <w:noProof/>
                <w:webHidden/>
              </w:rPr>
              <w:tab/>
            </w:r>
            <w:r>
              <w:rPr>
                <w:noProof/>
                <w:webHidden/>
              </w:rPr>
              <w:fldChar w:fldCharType="begin"/>
            </w:r>
            <w:r>
              <w:rPr>
                <w:noProof/>
                <w:webHidden/>
              </w:rPr>
              <w:instrText xml:space="preserve"> PAGEREF _Toc240459339 \h </w:instrText>
            </w:r>
            <w:r>
              <w:rPr>
                <w:noProof/>
                <w:webHidden/>
              </w:rPr>
            </w:r>
            <w:r>
              <w:rPr>
                <w:noProof/>
                <w:webHidden/>
              </w:rPr>
              <w:fldChar w:fldCharType="separate"/>
            </w:r>
            <w:r>
              <w:rPr>
                <w:noProof/>
                <w:webHidden/>
              </w:rPr>
              <w:t>72</w:t>
            </w:r>
            <w:r>
              <w:rPr>
                <w:noProof/>
                <w:webHidden/>
              </w:rPr>
              <w:fldChar w:fldCharType="end"/>
            </w:r>
          </w:hyperlink>
        </w:p>
        <w:p w14:paraId="47632592" w14:textId="169BD0D5" w:rsidR="00A63183" w:rsidRDefault="00A631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340" w:history="1">
            <w:r w:rsidRPr="00966EEA">
              <w:rPr>
                <w:rStyle w:val="Hyperlink"/>
                <w:noProof/>
              </w:rPr>
              <w:t>B.6 Order Processor Schema — History and Reliability</w:t>
            </w:r>
            <w:r>
              <w:rPr>
                <w:noProof/>
                <w:webHidden/>
              </w:rPr>
              <w:tab/>
            </w:r>
            <w:r>
              <w:rPr>
                <w:noProof/>
                <w:webHidden/>
              </w:rPr>
              <w:fldChar w:fldCharType="begin"/>
            </w:r>
            <w:r>
              <w:rPr>
                <w:noProof/>
                <w:webHidden/>
              </w:rPr>
              <w:instrText xml:space="preserve"> PAGEREF _Toc240459340 \h </w:instrText>
            </w:r>
            <w:r>
              <w:rPr>
                <w:noProof/>
                <w:webHidden/>
              </w:rPr>
            </w:r>
            <w:r>
              <w:rPr>
                <w:noProof/>
                <w:webHidden/>
              </w:rPr>
              <w:fldChar w:fldCharType="separate"/>
            </w:r>
            <w:r>
              <w:rPr>
                <w:noProof/>
                <w:webHidden/>
              </w:rPr>
              <w:t>73</w:t>
            </w:r>
            <w:r>
              <w:rPr>
                <w:noProof/>
                <w:webHidden/>
              </w:rPr>
              <w:fldChar w:fldCharType="end"/>
            </w:r>
          </w:hyperlink>
        </w:p>
        <w:p w14:paraId="41A523DC" w14:textId="153E5C65" w:rsidR="00A63183" w:rsidRDefault="00A63183">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341" w:history="1">
            <w:r w:rsidRPr="00966EEA">
              <w:rPr>
                <w:rStyle w:val="Hyperlink"/>
                <w:noProof/>
              </w:rPr>
              <w:t>order_status_history</w:t>
            </w:r>
            <w:r>
              <w:rPr>
                <w:noProof/>
                <w:webHidden/>
              </w:rPr>
              <w:tab/>
            </w:r>
            <w:r>
              <w:rPr>
                <w:noProof/>
                <w:webHidden/>
              </w:rPr>
              <w:fldChar w:fldCharType="begin"/>
            </w:r>
            <w:r>
              <w:rPr>
                <w:noProof/>
                <w:webHidden/>
              </w:rPr>
              <w:instrText xml:space="preserve"> PAGEREF _Toc240459341 \h </w:instrText>
            </w:r>
            <w:r>
              <w:rPr>
                <w:noProof/>
                <w:webHidden/>
              </w:rPr>
            </w:r>
            <w:r>
              <w:rPr>
                <w:noProof/>
                <w:webHidden/>
              </w:rPr>
              <w:fldChar w:fldCharType="separate"/>
            </w:r>
            <w:r>
              <w:rPr>
                <w:noProof/>
                <w:webHidden/>
              </w:rPr>
              <w:t>73</w:t>
            </w:r>
            <w:r>
              <w:rPr>
                <w:noProof/>
                <w:webHidden/>
              </w:rPr>
              <w:fldChar w:fldCharType="end"/>
            </w:r>
          </w:hyperlink>
        </w:p>
        <w:p w14:paraId="775D963F" w14:textId="7209FAF6" w:rsidR="00A63183" w:rsidRDefault="00A63183">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342" w:history="1">
            <w:r w:rsidRPr="00966EEA">
              <w:rPr>
                <w:rStyle w:val="Hyperlink"/>
                <w:noProof/>
              </w:rPr>
              <w:t>order_idempotency</w:t>
            </w:r>
            <w:r>
              <w:rPr>
                <w:noProof/>
                <w:webHidden/>
              </w:rPr>
              <w:tab/>
            </w:r>
            <w:r>
              <w:rPr>
                <w:noProof/>
                <w:webHidden/>
              </w:rPr>
              <w:fldChar w:fldCharType="begin"/>
            </w:r>
            <w:r>
              <w:rPr>
                <w:noProof/>
                <w:webHidden/>
              </w:rPr>
              <w:instrText xml:space="preserve"> PAGEREF _Toc240459342 \h </w:instrText>
            </w:r>
            <w:r>
              <w:rPr>
                <w:noProof/>
                <w:webHidden/>
              </w:rPr>
            </w:r>
            <w:r>
              <w:rPr>
                <w:noProof/>
                <w:webHidden/>
              </w:rPr>
              <w:fldChar w:fldCharType="separate"/>
            </w:r>
            <w:r>
              <w:rPr>
                <w:noProof/>
                <w:webHidden/>
              </w:rPr>
              <w:t>73</w:t>
            </w:r>
            <w:r>
              <w:rPr>
                <w:noProof/>
                <w:webHidden/>
              </w:rPr>
              <w:fldChar w:fldCharType="end"/>
            </w:r>
          </w:hyperlink>
        </w:p>
        <w:p w14:paraId="5C59DB3B" w14:textId="50C5C22A" w:rsidR="00A63183" w:rsidRDefault="00A63183">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343" w:history="1">
            <w:r w:rsidRPr="00966EEA">
              <w:rPr>
                <w:rStyle w:val="Hyperlink"/>
                <w:noProof/>
              </w:rPr>
              <w:t>inbox_event</w:t>
            </w:r>
            <w:r>
              <w:rPr>
                <w:noProof/>
                <w:webHidden/>
              </w:rPr>
              <w:tab/>
            </w:r>
            <w:r>
              <w:rPr>
                <w:noProof/>
                <w:webHidden/>
              </w:rPr>
              <w:fldChar w:fldCharType="begin"/>
            </w:r>
            <w:r>
              <w:rPr>
                <w:noProof/>
                <w:webHidden/>
              </w:rPr>
              <w:instrText xml:space="preserve"> PAGEREF _Toc240459343 \h </w:instrText>
            </w:r>
            <w:r>
              <w:rPr>
                <w:noProof/>
                <w:webHidden/>
              </w:rPr>
            </w:r>
            <w:r>
              <w:rPr>
                <w:noProof/>
                <w:webHidden/>
              </w:rPr>
              <w:fldChar w:fldCharType="separate"/>
            </w:r>
            <w:r>
              <w:rPr>
                <w:noProof/>
                <w:webHidden/>
              </w:rPr>
              <w:t>73</w:t>
            </w:r>
            <w:r>
              <w:rPr>
                <w:noProof/>
                <w:webHidden/>
              </w:rPr>
              <w:fldChar w:fldCharType="end"/>
            </w:r>
          </w:hyperlink>
        </w:p>
        <w:p w14:paraId="7E3C5972" w14:textId="72F0E904" w:rsidR="00A63183" w:rsidRDefault="00A63183">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344" w:history="1">
            <w:r w:rsidRPr="00966EEA">
              <w:rPr>
                <w:rStyle w:val="Hyperlink"/>
                <w:noProof/>
              </w:rPr>
              <w:t>outbox_event</w:t>
            </w:r>
            <w:r>
              <w:rPr>
                <w:noProof/>
                <w:webHidden/>
              </w:rPr>
              <w:tab/>
            </w:r>
            <w:r>
              <w:rPr>
                <w:noProof/>
                <w:webHidden/>
              </w:rPr>
              <w:fldChar w:fldCharType="begin"/>
            </w:r>
            <w:r>
              <w:rPr>
                <w:noProof/>
                <w:webHidden/>
              </w:rPr>
              <w:instrText xml:space="preserve"> PAGEREF _Toc240459344 \h </w:instrText>
            </w:r>
            <w:r>
              <w:rPr>
                <w:noProof/>
                <w:webHidden/>
              </w:rPr>
            </w:r>
            <w:r>
              <w:rPr>
                <w:noProof/>
                <w:webHidden/>
              </w:rPr>
              <w:fldChar w:fldCharType="separate"/>
            </w:r>
            <w:r>
              <w:rPr>
                <w:noProof/>
                <w:webHidden/>
              </w:rPr>
              <w:t>73</w:t>
            </w:r>
            <w:r>
              <w:rPr>
                <w:noProof/>
                <w:webHidden/>
              </w:rPr>
              <w:fldChar w:fldCharType="end"/>
            </w:r>
          </w:hyperlink>
        </w:p>
        <w:p w14:paraId="6C4063A5" w14:textId="6662DFEA" w:rsidR="00A63183" w:rsidRDefault="00A631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345" w:history="1">
            <w:r w:rsidRPr="00966EEA">
              <w:rPr>
                <w:rStyle w:val="Hyperlink"/>
                <w:noProof/>
              </w:rPr>
              <w:t>B.7 Payment Processor Schema</w:t>
            </w:r>
            <w:r>
              <w:rPr>
                <w:noProof/>
                <w:webHidden/>
              </w:rPr>
              <w:tab/>
            </w:r>
            <w:r>
              <w:rPr>
                <w:noProof/>
                <w:webHidden/>
              </w:rPr>
              <w:fldChar w:fldCharType="begin"/>
            </w:r>
            <w:r>
              <w:rPr>
                <w:noProof/>
                <w:webHidden/>
              </w:rPr>
              <w:instrText xml:space="preserve"> PAGEREF _Toc240459345 \h </w:instrText>
            </w:r>
            <w:r>
              <w:rPr>
                <w:noProof/>
                <w:webHidden/>
              </w:rPr>
            </w:r>
            <w:r>
              <w:rPr>
                <w:noProof/>
                <w:webHidden/>
              </w:rPr>
              <w:fldChar w:fldCharType="separate"/>
            </w:r>
            <w:r>
              <w:rPr>
                <w:noProof/>
                <w:webHidden/>
              </w:rPr>
              <w:t>74</w:t>
            </w:r>
            <w:r>
              <w:rPr>
                <w:noProof/>
                <w:webHidden/>
              </w:rPr>
              <w:fldChar w:fldCharType="end"/>
            </w:r>
          </w:hyperlink>
        </w:p>
        <w:p w14:paraId="7D3BAD3E" w14:textId="61694C62" w:rsidR="00A63183" w:rsidRDefault="00A63183">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346" w:history="1">
            <w:r w:rsidRPr="00966EEA">
              <w:rPr>
                <w:rStyle w:val="Hyperlink"/>
                <w:noProof/>
              </w:rPr>
              <w:t>payment</w:t>
            </w:r>
            <w:r>
              <w:rPr>
                <w:noProof/>
                <w:webHidden/>
              </w:rPr>
              <w:tab/>
            </w:r>
            <w:r>
              <w:rPr>
                <w:noProof/>
                <w:webHidden/>
              </w:rPr>
              <w:fldChar w:fldCharType="begin"/>
            </w:r>
            <w:r>
              <w:rPr>
                <w:noProof/>
                <w:webHidden/>
              </w:rPr>
              <w:instrText xml:space="preserve"> PAGEREF _Toc240459346 \h </w:instrText>
            </w:r>
            <w:r>
              <w:rPr>
                <w:noProof/>
                <w:webHidden/>
              </w:rPr>
            </w:r>
            <w:r>
              <w:rPr>
                <w:noProof/>
                <w:webHidden/>
              </w:rPr>
              <w:fldChar w:fldCharType="separate"/>
            </w:r>
            <w:r>
              <w:rPr>
                <w:noProof/>
                <w:webHidden/>
              </w:rPr>
              <w:t>74</w:t>
            </w:r>
            <w:r>
              <w:rPr>
                <w:noProof/>
                <w:webHidden/>
              </w:rPr>
              <w:fldChar w:fldCharType="end"/>
            </w:r>
          </w:hyperlink>
        </w:p>
        <w:p w14:paraId="757230E9" w14:textId="789BE1F1" w:rsidR="00A63183" w:rsidRDefault="00A63183">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347" w:history="1">
            <w:r w:rsidRPr="00966EEA">
              <w:rPr>
                <w:rStyle w:val="Hyperlink"/>
                <w:noProof/>
              </w:rPr>
              <w:t>webhook_event</w:t>
            </w:r>
            <w:r>
              <w:rPr>
                <w:noProof/>
                <w:webHidden/>
              </w:rPr>
              <w:tab/>
            </w:r>
            <w:r>
              <w:rPr>
                <w:noProof/>
                <w:webHidden/>
              </w:rPr>
              <w:fldChar w:fldCharType="begin"/>
            </w:r>
            <w:r>
              <w:rPr>
                <w:noProof/>
                <w:webHidden/>
              </w:rPr>
              <w:instrText xml:space="preserve"> PAGEREF _Toc240459347 \h </w:instrText>
            </w:r>
            <w:r>
              <w:rPr>
                <w:noProof/>
                <w:webHidden/>
              </w:rPr>
            </w:r>
            <w:r>
              <w:rPr>
                <w:noProof/>
                <w:webHidden/>
              </w:rPr>
              <w:fldChar w:fldCharType="separate"/>
            </w:r>
            <w:r>
              <w:rPr>
                <w:noProof/>
                <w:webHidden/>
              </w:rPr>
              <w:t>74</w:t>
            </w:r>
            <w:r>
              <w:rPr>
                <w:noProof/>
                <w:webHidden/>
              </w:rPr>
              <w:fldChar w:fldCharType="end"/>
            </w:r>
          </w:hyperlink>
        </w:p>
        <w:p w14:paraId="38CB518E" w14:textId="6C23779E" w:rsidR="00A63183" w:rsidRDefault="00A63183">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348" w:history="1">
            <w:r w:rsidRPr="00966EEA">
              <w:rPr>
                <w:rStyle w:val="Hyperlink"/>
                <w:noProof/>
              </w:rPr>
              <w:t>outbox_event</w:t>
            </w:r>
            <w:r>
              <w:rPr>
                <w:noProof/>
                <w:webHidden/>
              </w:rPr>
              <w:tab/>
            </w:r>
            <w:r>
              <w:rPr>
                <w:noProof/>
                <w:webHidden/>
              </w:rPr>
              <w:fldChar w:fldCharType="begin"/>
            </w:r>
            <w:r>
              <w:rPr>
                <w:noProof/>
                <w:webHidden/>
              </w:rPr>
              <w:instrText xml:space="preserve"> PAGEREF _Toc240459348 \h </w:instrText>
            </w:r>
            <w:r>
              <w:rPr>
                <w:noProof/>
                <w:webHidden/>
              </w:rPr>
            </w:r>
            <w:r>
              <w:rPr>
                <w:noProof/>
                <w:webHidden/>
              </w:rPr>
              <w:fldChar w:fldCharType="separate"/>
            </w:r>
            <w:r>
              <w:rPr>
                <w:noProof/>
                <w:webHidden/>
              </w:rPr>
              <w:t>74</w:t>
            </w:r>
            <w:r>
              <w:rPr>
                <w:noProof/>
                <w:webHidden/>
              </w:rPr>
              <w:fldChar w:fldCharType="end"/>
            </w:r>
          </w:hyperlink>
        </w:p>
        <w:p w14:paraId="6B04989D" w14:textId="46A1E73E" w:rsidR="00A63183" w:rsidRDefault="00A63183">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349" w:history="1">
            <w:r w:rsidRPr="00966EEA">
              <w:rPr>
                <w:rStyle w:val="Hyperlink"/>
                <w:noProof/>
              </w:rPr>
              <w:t>Appendix C — Implemented Endpoint Catalogue</w:t>
            </w:r>
            <w:r>
              <w:rPr>
                <w:noProof/>
                <w:webHidden/>
              </w:rPr>
              <w:tab/>
            </w:r>
            <w:r>
              <w:rPr>
                <w:noProof/>
                <w:webHidden/>
              </w:rPr>
              <w:fldChar w:fldCharType="begin"/>
            </w:r>
            <w:r>
              <w:rPr>
                <w:noProof/>
                <w:webHidden/>
              </w:rPr>
              <w:instrText xml:space="preserve"> PAGEREF _Toc240459349 \h </w:instrText>
            </w:r>
            <w:r>
              <w:rPr>
                <w:noProof/>
                <w:webHidden/>
              </w:rPr>
            </w:r>
            <w:r>
              <w:rPr>
                <w:noProof/>
                <w:webHidden/>
              </w:rPr>
              <w:fldChar w:fldCharType="separate"/>
            </w:r>
            <w:r>
              <w:rPr>
                <w:noProof/>
                <w:webHidden/>
              </w:rPr>
              <w:t>75</w:t>
            </w:r>
            <w:r>
              <w:rPr>
                <w:noProof/>
                <w:webHidden/>
              </w:rPr>
              <w:fldChar w:fldCharType="end"/>
            </w:r>
          </w:hyperlink>
        </w:p>
        <w:p w14:paraId="2A5FABAF" w14:textId="141B3273" w:rsidR="00A63183" w:rsidRDefault="00A631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350" w:history="1">
            <w:r w:rsidRPr="00966EEA">
              <w:rPr>
                <w:rStyle w:val="Hyperlink"/>
                <w:noProof/>
              </w:rPr>
              <w:t>C.1 Product Catalog and User Management Endpoints</w:t>
            </w:r>
            <w:r>
              <w:rPr>
                <w:noProof/>
                <w:webHidden/>
              </w:rPr>
              <w:tab/>
            </w:r>
            <w:r>
              <w:rPr>
                <w:noProof/>
                <w:webHidden/>
              </w:rPr>
              <w:fldChar w:fldCharType="begin"/>
            </w:r>
            <w:r>
              <w:rPr>
                <w:noProof/>
                <w:webHidden/>
              </w:rPr>
              <w:instrText xml:space="preserve"> PAGEREF _Toc240459350 \h </w:instrText>
            </w:r>
            <w:r>
              <w:rPr>
                <w:noProof/>
                <w:webHidden/>
              </w:rPr>
            </w:r>
            <w:r>
              <w:rPr>
                <w:noProof/>
                <w:webHidden/>
              </w:rPr>
              <w:fldChar w:fldCharType="separate"/>
            </w:r>
            <w:r>
              <w:rPr>
                <w:noProof/>
                <w:webHidden/>
              </w:rPr>
              <w:t>76</w:t>
            </w:r>
            <w:r>
              <w:rPr>
                <w:noProof/>
                <w:webHidden/>
              </w:rPr>
              <w:fldChar w:fldCharType="end"/>
            </w:r>
          </w:hyperlink>
        </w:p>
        <w:p w14:paraId="334A1ABD" w14:textId="103095BF" w:rsidR="00A63183" w:rsidRDefault="00A631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351" w:history="1">
            <w:r w:rsidRPr="00966EEA">
              <w:rPr>
                <w:rStyle w:val="Hyperlink"/>
                <w:noProof/>
              </w:rPr>
              <w:t>C.2 Order and Payment Endpoints</w:t>
            </w:r>
            <w:r>
              <w:rPr>
                <w:noProof/>
                <w:webHidden/>
              </w:rPr>
              <w:tab/>
            </w:r>
            <w:r>
              <w:rPr>
                <w:noProof/>
                <w:webHidden/>
              </w:rPr>
              <w:fldChar w:fldCharType="begin"/>
            </w:r>
            <w:r>
              <w:rPr>
                <w:noProof/>
                <w:webHidden/>
              </w:rPr>
              <w:instrText xml:space="preserve"> PAGEREF _Toc240459351 \h </w:instrText>
            </w:r>
            <w:r>
              <w:rPr>
                <w:noProof/>
                <w:webHidden/>
              </w:rPr>
            </w:r>
            <w:r>
              <w:rPr>
                <w:noProof/>
                <w:webHidden/>
              </w:rPr>
              <w:fldChar w:fldCharType="separate"/>
            </w:r>
            <w:r>
              <w:rPr>
                <w:noProof/>
                <w:webHidden/>
              </w:rPr>
              <w:t>77</w:t>
            </w:r>
            <w:r>
              <w:rPr>
                <w:noProof/>
                <w:webHidden/>
              </w:rPr>
              <w:fldChar w:fldCharType="end"/>
            </w:r>
          </w:hyperlink>
        </w:p>
        <w:p w14:paraId="3CF0870C" w14:textId="5D57165E" w:rsidR="00A63183" w:rsidRDefault="00A63183">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352" w:history="1">
            <w:r w:rsidRPr="00966EEA">
              <w:rPr>
                <w:rStyle w:val="Hyperlink"/>
                <w:noProof/>
              </w:rPr>
              <w:t>Appendix D — Additional Verification Cases</w:t>
            </w:r>
            <w:r>
              <w:rPr>
                <w:noProof/>
                <w:webHidden/>
              </w:rPr>
              <w:tab/>
            </w:r>
            <w:r>
              <w:rPr>
                <w:noProof/>
                <w:webHidden/>
              </w:rPr>
              <w:fldChar w:fldCharType="begin"/>
            </w:r>
            <w:r>
              <w:rPr>
                <w:noProof/>
                <w:webHidden/>
              </w:rPr>
              <w:instrText xml:space="preserve"> PAGEREF _Toc240459352 \h </w:instrText>
            </w:r>
            <w:r>
              <w:rPr>
                <w:noProof/>
                <w:webHidden/>
              </w:rPr>
            </w:r>
            <w:r>
              <w:rPr>
                <w:noProof/>
                <w:webHidden/>
              </w:rPr>
              <w:fldChar w:fldCharType="separate"/>
            </w:r>
            <w:r>
              <w:rPr>
                <w:noProof/>
                <w:webHidden/>
              </w:rPr>
              <w:t>78</w:t>
            </w:r>
            <w:r>
              <w:rPr>
                <w:noProof/>
                <w:webHidden/>
              </w:rPr>
              <w:fldChar w:fldCharType="end"/>
            </w:r>
          </w:hyperlink>
        </w:p>
        <w:p w14:paraId="7279AEA6" w14:textId="719B1A03" w:rsidR="00A63183" w:rsidRDefault="00A631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459353" w:history="1">
            <w:r w:rsidRPr="00966EEA">
              <w:rPr>
                <w:rStyle w:val="Hyperlink"/>
                <w:noProof/>
              </w:rPr>
              <w:t>D.1 Additional Test Evidence</w:t>
            </w:r>
            <w:r>
              <w:rPr>
                <w:noProof/>
                <w:webHidden/>
              </w:rPr>
              <w:tab/>
            </w:r>
            <w:r>
              <w:rPr>
                <w:noProof/>
                <w:webHidden/>
              </w:rPr>
              <w:fldChar w:fldCharType="begin"/>
            </w:r>
            <w:r>
              <w:rPr>
                <w:noProof/>
                <w:webHidden/>
              </w:rPr>
              <w:instrText xml:space="preserve"> PAGEREF _Toc240459353 \h </w:instrText>
            </w:r>
            <w:r>
              <w:rPr>
                <w:noProof/>
                <w:webHidden/>
              </w:rPr>
            </w:r>
            <w:r>
              <w:rPr>
                <w:noProof/>
                <w:webHidden/>
              </w:rPr>
              <w:fldChar w:fldCharType="separate"/>
            </w:r>
            <w:r>
              <w:rPr>
                <w:noProof/>
                <w:webHidden/>
              </w:rPr>
              <w:t>79</w:t>
            </w:r>
            <w:r>
              <w:rPr>
                <w:noProof/>
                <w:webHidden/>
              </w:rPr>
              <w:fldChar w:fldCharType="end"/>
            </w:r>
          </w:hyperlink>
        </w:p>
        <w:p w14:paraId="2FCA360F" w14:textId="412E0799" w:rsidR="00965DCC" w:rsidRDefault="00BB5AC6">
          <w:pPr>
            <w:widowControl w:val="0"/>
            <w:tabs>
              <w:tab w:val="right" w:pos="12000"/>
            </w:tabs>
            <w:spacing w:before="60" w:line="240" w:lineRule="auto"/>
            <w:rPr>
              <w:b/>
              <w:bCs/>
            </w:rPr>
          </w:pPr>
          <w:r>
            <w:lastRenderedPageBreak/>
            <w:fldChar w:fldCharType="end"/>
          </w:r>
        </w:p>
      </w:sdtContent>
    </w:sdt>
    <w:p w14:paraId="7B88B137" w14:textId="77777777" w:rsidR="00965DCC" w:rsidRDefault="00965DCC">
      <w:pPr>
        <w:spacing w:line="360" w:lineRule="auto"/>
        <w:ind w:left="-360"/>
        <w:rPr>
          <w:rFonts w:ascii="Times New Roman" w:eastAsia="Times New Roman" w:hAnsi="Times New Roman" w:cs="Times New Roman"/>
          <w:sz w:val="24"/>
          <w:szCs w:val="24"/>
        </w:rPr>
      </w:pPr>
    </w:p>
    <w:p w14:paraId="46038E08" w14:textId="77777777" w:rsidR="00965DCC" w:rsidRDefault="00965DCC">
      <w:pPr>
        <w:spacing w:line="360" w:lineRule="auto"/>
        <w:ind w:left="-360"/>
        <w:rPr>
          <w:rFonts w:ascii="Times New Roman" w:eastAsia="Times New Roman" w:hAnsi="Times New Roman" w:cs="Times New Roman"/>
          <w:sz w:val="24"/>
          <w:szCs w:val="24"/>
        </w:rPr>
      </w:pPr>
    </w:p>
    <w:p w14:paraId="116C96E9" w14:textId="77777777" w:rsidR="00965DCC" w:rsidRDefault="00965DCC">
      <w:pPr>
        <w:spacing w:line="360" w:lineRule="auto"/>
        <w:ind w:left="-360"/>
        <w:rPr>
          <w:rFonts w:ascii="Times New Roman" w:eastAsia="Times New Roman" w:hAnsi="Times New Roman" w:cs="Times New Roman"/>
          <w:sz w:val="24"/>
          <w:szCs w:val="24"/>
        </w:rPr>
      </w:pPr>
    </w:p>
    <w:p w14:paraId="0DE61F7F" w14:textId="77777777" w:rsidR="00965DCC" w:rsidRDefault="00965DCC">
      <w:pPr>
        <w:spacing w:line="360" w:lineRule="auto"/>
        <w:ind w:left="-360"/>
        <w:rPr>
          <w:rFonts w:ascii="Times New Roman" w:eastAsia="Times New Roman" w:hAnsi="Times New Roman" w:cs="Times New Roman"/>
          <w:sz w:val="24"/>
          <w:szCs w:val="24"/>
        </w:rPr>
      </w:pPr>
    </w:p>
    <w:p w14:paraId="5052FD1D" w14:textId="77777777" w:rsidR="00965DCC" w:rsidRDefault="00965DCC">
      <w:pPr>
        <w:spacing w:line="360" w:lineRule="auto"/>
        <w:ind w:left="-360"/>
        <w:rPr>
          <w:rFonts w:ascii="Times New Roman" w:eastAsia="Times New Roman" w:hAnsi="Times New Roman" w:cs="Times New Roman"/>
          <w:sz w:val="24"/>
          <w:szCs w:val="24"/>
        </w:rPr>
      </w:pPr>
    </w:p>
    <w:p w14:paraId="1AC5214C" w14:textId="77777777" w:rsidR="00965DCC" w:rsidRDefault="00965DCC">
      <w:pPr>
        <w:spacing w:line="360" w:lineRule="auto"/>
        <w:ind w:left="-360"/>
        <w:rPr>
          <w:rFonts w:ascii="Times New Roman" w:eastAsia="Times New Roman" w:hAnsi="Times New Roman" w:cs="Times New Roman"/>
          <w:sz w:val="24"/>
          <w:szCs w:val="24"/>
        </w:rPr>
      </w:pPr>
    </w:p>
    <w:p w14:paraId="179B1955" w14:textId="77777777" w:rsidR="00965DCC" w:rsidRDefault="00965DCC">
      <w:pPr>
        <w:spacing w:line="360" w:lineRule="auto"/>
        <w:ind w:left="-360"/>
        <w:rPr>
          <w:rFonts w:ascii="Times New Roman" w:eastAsia="Times New Roman" w:hAnsi="Times New Roman" w:cs="Times New Roman"/>
          <w:sz w:val="24"/>
          <w:szCs w:val="24"/>
        </w:rPr>
      </w:pPr>
    </w:p>
    <w:p w14:paraId="3427989D" w14:textId="77777777" w:rsidR="00965DCC" w:rsidRDefault="00965DCC">
      <w:pPr>
        <w:spacing w:line="360" w:lineRule="auto"/>
        <w:ind w:left="-360"/>
        <w:rPr>
          <w:rFonts w:ascii="Times New Roman" w:eastAsia="Times New Roman" w:hAnsi="Times New Roman" w:cs="Times New Roman"/>
          <w:sz w:val="24"/>
          <w:szCs w:val="24"/>
        </w:rPr>
      </w:pPr>
    </w:p>
    <w:p w14:paraId="6E16847E" w14:textId="77777777" w:rsidR="00965DCC" w:rsidRDefault="00965DCC">
      <w:pPr>
        <w:spacing w:line="360" w:lineRule="auto"/>
        <w:ind w:left="-360"/>
        <w:rPr>
          <w:rFonts w:ascii="Times New Roman" w:eastAsia="Times New Roman" w:hAnsi="Times New Roman" w:cs="Times New Roman"/>
          <w:sz w:val="24"/>
          <w:szCs w:val="24"/>
        </w:rPr>
      </w:pPr>
    </w:p>
    <w:p w14:paraId="70E5BE39" w14:textId="77777777" w:rsidR="00965DCC" w:rsidRDefault="00965DCC">
      <w:pPr>
        <w:spacing w:line="360" w:lineRule="auto"/>
        <w:ind w:left="-360"/>
        <w:rPr>
          <w:rFonts w:ascii="Times New Roman" w:eastAsia="Times New Roman" w:hAnsi="Times New Roman" w:cs="Times New Roman"/>
          <w:sz w:val="24"/>
          <w:szCs w:val="24"/>
        </w:rPr>
      </w:pPr>
    </w:p>
    <w:p w14:paraId="38BF72A4" w14:textId="77777777" w:rsidR="00965DCC" w:rsidRDefault="00965DCC">
      <w:pPr>
        <w:spacing w:line="360" w:lineRule="auto"/>
        <w:ind w:left="-360"/>
        <w:rPr>
          <w:rFonts w:ascii="Times New Roman" w:eastAsia="Times New Roman" w:hAnsi="Times New Roman" w:cs="Times New Roman"/>
          <w:sz w:val="24"/>
          <w:szCs w:val="24"/>
        </w:rPr>
      </w:pPr>
    </w:p>
    <w:p w14:paraId="239DC0A4" w14:textId="77777777" w:rsidR="00965DCC" w:rsidRDefault="00965DCC">
      <w:pPr>
        <w:spacing w:line="360" w:lineRule="auto"/>
        <w:ind w:left="-360"/>
        <w:rPr>
          <w:rFonts w:ascii="Times New Roman" w:eastAsia="Times New Roman" w:hAnsi="Times New Roman" w:cs="Times New Roman"/>
          <w:sz w:val="24"/>
          <w:szCs w:val="24"/>
        </w:rPr>
      </w:pPr>
    </w:p>
    <w:p w14:paraId="75F41CDB" w14:textId="77777777" w:rsidR="00965DCC" w:rsidRDefault="00965DCC">
      <w:pPr>
        <w:spacing w:line="360" w:lineRule="auto"/>
        <w:ind w:left="-360"/>
        <w:rPr>
          <w:rFonts w:ascii="Times New Roman" w:eastAsia="Times New Roman" w:hAnsi="Times New Roman" w:cs="Times New Roman"/>
          <w:sz w:val="24"/>
          <w:szCs w:val="24"/>
        </w:rPr>
      </w:pPr>
    </w:p>
    <w:p w14:paraId="3103F020" w14:textId="77777777" w:rsidR="00965DCC" w:rsidRDefault="00965DCC">
      <w:pPr>
        <w:spacing w:line="360" w:lineRule="auto"/>
        <w:ind w:left="-360"/>
        <w:rPr>
          <w:rFonts w:ascii="Times New Roman" w:eastAsia="Times New Roman" w:hAnsi="Times New Roman" w:cs="Times New Roman"/>
          <w:sz w:val="24"/>
          <w:szCs w:val="24"/>
        </w:rPr>
      </w:pPr>
    </w:p>
    <w:p w14:paraId="7F1FCB1F" w14:textId="77777777" w:rsidR="00965DCC" w:rsidRDefault="00965DCC">
      <w:pPr>
        <w:spacing w:line="360" w:lineRule="auto"/>
        <w:ind w:left="-360"/>
        <w:rPr>
          <w:rFonts w:ascii="Times New Roman" w:eastAsia="Times New Roman" w:hAnsi="Times New Roman" w:cs="Times New Roman"/>
          <w:sz w:val="24"/>
          <w:szCs w:val="24"/>
        </w:rPr>
      </w:pPr>
    </w:p>
    <w:p w14:paraId="01C059C1" w14:textId="77777777" w:rsidR="00965DCC" w:rsidRDefault="00965DCC">
      <w:pPr>
        <w:spacing w:line="360" w:lineRule="auto"/>
        <w:ind w:left="-360"/>
        <w:rPr>
          <w:rFonts w:ascii="Times New Roman" w:eastAsia="Times New Roman" w:hAnsi="Times New Roman" w:cs="Times New Roman"/>
          <w:sz w:val="24"/>
          <w:szCs w:val="24"/>
        </w:rPr>
      </w:pPr>
    </w:p>
    <w:p w14:paraId="4B3FED65" w14:textId="77777777" w:rsidR="00965DCC" w:rsidRDefault="00965DCC">
      <w:pPr>
        <w:spacing w:line="360" w:lineRule="auto"/>
        <w:ind w:left="-360"/>
        <w:rPr>
          <w:rFonts w:ascii="Times New Roman" w:eastAsia="Times New Roman" w:hAnsi="Times New Roman" w:cs="Times New Roman"/>
          <w:sz w:val="24"/>
          <w:szCs w:val="24"/>
        </w:rPr>
      </w:pPr>
    </w:p>
    <w:p w14:paraId="6E8322F1" w14:textId="77777777" w:rsidR="00965DCC" w:rsidRDefault="00965DCC">
      <w:pPr>
        <w:spacing w:line="360" w:lineRule="auto"/>
        <w:ind w:left="-360"/>
        <w:rPr>
          <w:rFonts w:ascii="Times New Roman" w:eastAsia="Times New Roman" w:hAnsi="Times New Roman" w:cs="Times New Roman"/>
          <w:sz w:val="24"/>
          <w:szCs w:val="24"/>
        </w:rPr>
      </w:pPr>
    </w:p>
    <w:p w14:paraId="37E073EF" w14:textId="77777777" w:rsidR="00965DCC" w:rsidRDefault="00BB5AC6">
      <w:pPr>
        <w:pStyle w:val="Heading2"/>
        <w:spacing w:line="360" w:lineRule="auto"/>
        <w:ind w:left="-360"/>
        <w:jc w:val="center"/>
        <w:rPr>
          <w:rFonts w:ascii="Times New Roman" w:eastAsia="Times New Roman" w:hAnsi="Times New Roman" w:cs="Times New Roman"/>
          <w:b/>
          <w:bCs/>
          <w:sz w:val="20"/>
          <w:szCs w:val="20"/>
        </w:rPr>
      </w:pPr>
      <w:bookmarkStart w:id="0" w:name="_Toc240459264"/>
      <w:r>
        <w:rPr>
          <w:rFonts w:ascii="Times New Roman" w:eastAsia="Times New Roman" w:hAnsi="Times New Roman" w:cs="Times New Roman"/>
          <w:b/>
          <w:bCs/>
          <w:color w:val="000000"/>
          <w:sz w:val="28"/>
          <w:szCs w:val="28"/>
        </w:rPr>
        <w:t>List of Tables</w:t>
      </w:r>
      <w:bookmarkEnd w:id="0"/>
    </w:p>
    <w:p w14:paraId="38CC5F62" w14:textId="77777777" w:rsidR="00965DCC" w:rsidRDefault="00965DCC">
      <w:pPr>
        <w:spacing w:line="360" w:lineRule="auto"/>
        <w:rPr>
          <w:rFonts w:ascii="Times New Roman" w:eastAsia="Times New Roman" w:hAnsi="Times New Roman" w:cs="Times New Roman"/>
          <w:b/>
          <w:bCs/>
          <w:sz w:val="20"/>
          <w:szCs w:val="20"/>
        </w:rPr>
      </w:pPr>
    </w:p>
    <w:tbl>
      <w:tblPr>
        <w:tblStyle w:val="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275"/>
        <w:gridCol w:w="6180"/>
        <w:gridCol w:w="1905"/>
      </w:tblGrid>
      <w:tr w:rsidR="00965DCC" w14:paraId="69EB3A73" w14:textId="77777777">
        <w:tc>
          <w:tcPr>
            <w:tcW w:w="1275" w:type="dxa"/>
            <w:tcMar>
              <w:top w:w="100" w:type="dxa"/>
              <w:left w:w="100" w:type="dxa"/>
              <w:bottom w:w="100" w:type="dxa"/>
              <w:right w:w="100" w:type="dxa"/>
            </w:tcMar>
          </w:tcPr>
          <w:p w14:paraId="1373F7FD" w14:textId="77777777" w:rsidR="00965DCC" w:rsidRDefault="00BB5AC6">
            <w:pPr>
              <w:widowControl w:val="0"/>
              <w:spacing w:line="240"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Table No.</w:t>
            </w:r>
          </w:p>
        </w:tc>
        <w:tc>
          <w:tcPr>
            <w:tcW w:w="6180" w:type="dxa"/>
            <w:tcMar>
              <w:top w:w="100" w:type="dxa"/>
              <w:left w:w="100" w:type="dxa"/>
              <w:bottom w:w="100" w:type="dxa"/>
              <w:right w:w="100" w:type="dxa"/>
            </w:tcMar>
          </w:tcPr>
          <w:p w14:paraId="62FD6007" w14:textId="77777777" w:rsidR="00965DCC" w:rsidRDefault="00BB5AC6">
            <w:pPr>
              <w:widowControl w:val="0"/>
              <w:spacing w:line="240"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Title</w:t>
            </w:r>
          </w:p>
        </w:tc>
        <w:tc>
          <w:tcPr>
            <w:tcW w:w="1905" w:type="dxa"/>
            <w:tcMar>
              <w:top w:w="100" w:type="dxa"/>
              <w:left w:w="100" w:type="dxa"/>
              <w:bottom w:w="100" w:type="dxa"/>
              <w:right w:w="100" w:type="dxa"/>
            </w:tcMar>
          </w:tcPr>
          <w:p w14:paraId="2D59D272" w14:textId="77777777" w:rsidR="00965DCC" w:rsidRDefault="00BB5AC6">
            <w:pPr>
              <w:widowControl w:val="0"/>
              <w:spacing w:line="240"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Page No.</w:t>
            </w:r>
          </w:p>
        </w:tc>
      </w:tr>
      <w:tr w:rsidR="00965DCC" w14:paraId="0814B80C" w14:textId="77777777">
        <w:tc>
          <w:tcPr>
            <w:tcW w:w="1275"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002E4238" w14:textId="77777777" w:rsidR="00965DCC" w:rsidRDefault="00BB5AC6">
            <w:pPr>
              <w:widowControl w:val="0"/>
              <w:spacing w:after="160" w:line="240" w:lineRule="auto"/>
              <w:rPr>
                <w:szCs w:val="21"/>
              </w:rPr>
            </w:pPr>
            <w:r>
              <w:rPr>
                <w:szCs w:val="21"/>
              </w:rPr>
              <w:t>2.01</w:t>
            </w:r>
          </w:p>
        </w:tc>
        <w:tc>
          <w:tcPr>
            <w:tcW w:w="6180"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09AF1C2A" w14:textId="77777777" w:rsidR="00965DCC" w:rsidRDefault="00BB5AC6">
            <w:pPr>
              <w:widowControl w:val="0"/>
              <w:spacing w:after="160" w:line="240" w:lineRule="auto"/>
              <w:rPr>
                <w:szCs w:val="21"/>
              </w:rPr>
            </w:pPr>
            <w:r>
              <w:rPr>
                <w:szCs w:val="21"/>
              </w:rPr>
              <w:t>Functional requirements by service</w:t>
            </w:r>
          </w:p>
        </w:tc>
        <w:tc>
          <w:tcPr>
            <w:tcW w:w="1905" w:type="dxa"/>
            <w:tcMar>
              <w:top w:w="100" w:type="dxa"/>
              <w:left w:w="100" w:type="dxa"/>
              <w:bottom w:w="100" w:type="dxa"/>
              <w:right w:w="100" w:type="dxa"/>
            </w:tcMar>
          </w:tcPr>
          <w:p w14:paraId="1DD8251E" w14:textId="77777777" w:rsidR="00965DCC" w:rsidRDefault="00965DCC">
            <w:pPr>
              <w:widowControl w:val="0"/>
              <w:spacing w:line="240" w:lineRule="auto"/>
              <w:rPr>
                <w:rFonts w:ascii="Times New Roman" w:eastAsia="Times New Roman" w:hAnsi="Times New Roman" w:cs="Times New Roman"/>
                <w:b/>
                <w:bCs/>
                <w:sz w:val="20"/>
                <w:szCs w:val="20"/>
              </w:rPr>
            </w:pPr>
          </w:p>
        </w:tc>
      </w:tr>
      <w:tr w:rsidR="00965DCC" w14:paraId="37E6F105" w14:textId="77777777">
        <w:tc>
          <w:tcPr>
            <w:tcW w:w="1275"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1DE56BE1" w14:textId="77777777" w:rsidR="00965DCC" w:rsidRDefault="00BB5AC6">
            <w:pPr>
              <w:widowControl w:val="0"/>
              <w:spacing w:after="160" w:line="240" w:lineRule="auto"/>
              <w:rPr>
                <w:szCs w:val="21"/>
              </w:rPr>
            </w:pPr>
            <w:r>
              <w:rPr>
                <w:szCs w:val="21"/>
              </w:rPr>
              <w:t>2.02</w:t>
            </w:r>
          </w:p>
        </w:tc>
        <w:tc>
          <w:tcPr>
            <w:tcW w:w="6180"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05686BD3" w14:textId="77777777" w:rsidR="00965DCC" w:rsidRDefault="00BB5AC6">
            <w:pPr>
              <w:widowControl w:val="0"/>
              <w:spacing w:after="160" w:line="240" w:lineRule="auto"/>
              <w:rPr>
                <w:szCs w:val="21"/>
              </w:rPr>
            </w:pPr>
            <w:r>
              <w:rPr>
                <w:szCs w:val="21"/>
              </w:rPr>
              <w:t>Non-functional requirements</w:t>
            </w:r>
          </w:p>
        </w:tc>
        <w:tc>
          <w:tcPr>
            <w:tcW w:w="1905" w:type="dxa"/>
            <w:tcMar>
              <w:top w:w="100" w:type="dxa"/>
              <w:left w:w="100" w:type="dxa"/>
              <w:bottom w:w="100" w:type="dxa"/>
              <w:right w:w="100" w:type="dxa"/>
            </w:tcMar>
          </w:tcPr>
          <w:p w14:paraId="11FD27A7" w14:textId="77777777" w:rsidR="00965DCC" w:rsidRDefault="00965DCC">
            <w:pPr>
              <w:widowControl w:val="0"/>
              <w:spacing w:line="240" w:lineRule="auto"/>
              <w:rPr>
                <w:rFonts w:ascii="Times New Roman" w:eastAsia="Times New Roman" w:hAnsi="Times New Roman" w:cs="Times New Roman"/>
                <w:b/>
                <w:bCs/>
                <w:sz w:val="20"/>
                <w:szCs w:val="20"/>
              </w:rPr>
            </w:pPr>
          </w:p>
        </w:tc>
      </w:tr>
      <w:tr w:rsidR="00965DCC" w14:paraId="2ADFD1D6" w14:textId="77777777">
        <w:tc>
          <w:tcPr>
            <w:tcW w:w="1275"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31B9299E" w14:textId="77777777" w:rsidR="00965DCC" w:rsidRDefault="00BB5AC6">
            <w:pPr>
              <w:widowControl w:val="0"/>
              <w:spacing w:after="160" w:line="240" w:lineRule="auto"/>
              <w:rPr>
                <w:szCs w:val="21"/>
              </w:rPr>
            </w:pPr>
            <w:r>
              <w:rPr>
                <w:szCs w:val="21"/>
              </w:rPr>
              <w:t>2.03</w:t>
            </w:r>
          </w:p>
        </w:tc>
        <w:tc>
          <w:tcPr>
            <w:tcW w:w="6180"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277E57A2" w14:textId="77777777" w:rsidR="00965DCC" w:rsidRDefault="00BB5AC6">
            <w:pPr>
              <w:widowControl w:val="0"/>
              <w:spacing w:after="160" w:line="240" w:lineRule="auto"/>
              <w:rPr>
                <w:szCs w:val="21"/>
              </w:rPr>
            </w:pPr>
            <w:r>
              <w:rPr>
                <w:szCs w:val="21"/>
              </w:rPr>
              <w:t>Primary actors and their goals</w:t>
            </w:r>
          </w:p>
        </w:tc>
        <w:tc>
          <w:tcPr>
            <w:tcW w:w="1905" w:type="dxa"/>
            <w:tcMar>
              <w:top w:w="100" w:type="dxa"/>
              <w:left w:w="100" w:type="dxa"/>
              <w:bottom w:w="100" w:type="dxa"/>
              <w:right w:w="100" w:type="dxa"/>
            </w:tcMar>
          </w:tcPr>
          <w:p w14:paraId="34F4B566" w14:textId="77777777" w:rsidR="00965DCC" w:rsidRDefault="00965DCC">
            <w:pPr>
              <w:widowControl w:val="0"/>
              <w:spacing w:line="240" w:lineRule="auto"/>
              <w:rPr>
                <w:rFonts w:ascii="Times New Roman" w:eastAsia="Times New Roman" w:hAnsi="Times New Roman" w:cs="Times New Roman"/>
                <w:b/>
                <w:bCs/>
                <w:sz w:val="20"/>
                <w:szCs w:val="20"/>
              </w:rPr>
            </w:pPr>
          </w:p>
        </w:tc>
      </w:tr>
      <w:tr w:rsidR="00965DCC" w14:paraId="5F83BFCD" w14:textId="77777777">
        <w:tc>
          <w:tcPr>
            <w:tcW w:w="1275"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6781D907" w14:textId="77777777" w:rsidR="00965DCC" w:rsidRDefault="00BB5AC6">
            <w:pPr>
              <w:widowControl w:val="0"/>
              <w:spacing w:after="160" w:line="240" w:lineRule="auto"/>
              <w:rPr>
                <w:szCs w:val="21"/>
              </w:rPr>
            </w:pPr>
            <w:r>
              <w:rPr>
                <w:szCs w:val="21"/>
              </w:rPr>
              <w:t>2.04</w:t>
            </w:r>
          </w:p>
        </w:tc>
        <w:tc>
          <w:tcPr>
            <w:tcW w:w="6180"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7B6FDD06" w14:textId="77777777" w:rsidR="00965DCC" w:rsidRDefault="00BB5AC6">
            <w:pPr>
              <w:widowControl w:val="0"/>
              <w:spacing w:after="160" w:line="240" w:lineRule="auto"/>
              <w:rPr>
                <w:szCs w:val="21"/>
              </w:rPr>
            </w:pPr>
            <w:r>
              <w:rPr>
                <w:szCs w:val="21"/>
              </w:rPr>
              <w:t>Feature set of the platform</w:t>
            </w:r>
          </w:p>
        </w:tc>
        <w:tc>
          <w:tcPr>
            <w:tcW w:w="1905" w:type="dxa"/>
            <w:tcMar>
              <w:top w:w="100" w:type="dxa"/>
              <w:left w:w="100" w:type="dxa"/>
              <w:bottom w:w="100" w:type="dxa"/>
              <w:right w:w="100" w:type="dxa"/>
            </w:tcMar>
          </w:tcPr>
          <w:p w14:paraId="0D7F1636" w14:textId="77777777" w:rsidR="00965DCC" w:rsidRDefault="00965DCC">
            <w:pPr>
              <w:widowControl w:val="0"/>
              <w:spacing w:line="240" w:lineRule="auto"/>
              <w:rPr>
                <w:rFonts w:ascii="Times New Roman" w:eastAsia="Times New Roman" w:hAnsi="Times New Roman" w:cs="Times New Roman"/>
                <w:b/>
                <w:bCs/>
                <w:sz w:val="20"/>
                <w:szCs w:val="20"/>
              </w:rPr>
            </w:pPr>
          </w:p>
        </w:tc>
      </w:tr>
      <w:tr w:rsidR="00965DCC" w14:paraId="59EBD189" w14:textId="77777777">
        <w:tc>
          <w:tcPr>
            <w:tcW w:w="1275"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5C61FF6D" w14:textId="77777777" w:rsidR="00965DCC" w:rsidRDefault="00BB5AC6">
            <w:pPr>
              <w:widowControl w:val="0"/>
              <w:spacing w:after="160" w:line="240" w:lineRule="auto"/>
              <w:rPr>
                <w:szCs w:val="21"/>
              </w:rPr>
            </w:pPr>
            <w:r>
              <w:rPr>
                <w:szCs w:val="21"/>
              </w:rPr>
              <w:t>4.01</w:t>
            </w:r>
          </w:p>
        </w:tc>
        <w:tc>
          <w:tcPr>
            <w:tcW w:w="6180"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3690DE47" w14:textId="77777777" w:rsidR="00965DCC" w:rsidRDefault="00BB5AC6">
            <w:pPr>
              <w:widowControl w:val="0"/>
              <w:spacing w:after="160" w:line="240" w:lineRule="auto"/>
              <w:rPr>
                <w:szCs w:val="21"/>
              </w:rPr>
            </w:pPr>
            <w:r>
              <w:rPr>
                <w:szCs w:val="21"/>
              </w:rPr>
              <w:t>Product Catalog owned tables</w:t>
            </w:r>
          </w:p>
        </w:tc>
        <w:tc>
          <w:tcPr>
            <w:tcW w:w="1905" w:type="dxa"/>
            <w:tcMar>
              <w:top w:w="100" w:type="dxa"/>
              <w:left w:w="100" w:type="dxa"/>
              <w:bottom w:w="100" w:type="dxa"/>
              <w:right w:w="100" w:type="dxa"/>
            </w:tcMar>
          </w:tcPr>
          <w:p w14:paraId="6EAC0FEC" w14:textId="77777777" w:rsidR="00965DCC" w:rsidRDefault="00965DCC">
            <w:pPr>
              <w:widowControl w:val="0"/>
              <w:spacing w:line="240" w:lineRule="auto"/>
              <w:rPr>
                <w:rFonts w:ascii="Times New Roman" w:eastAsia="Times New Roman" w:hAnsi="Times New Roman" w:cs="Times New Roman"/>
                <w:b/>
                <w:bCs/>
                <w:sz w:val="20"/>
                <w:szCs w:val="20"/>
              </w:rPr>
            </w:pPr>
          </w:p>
        </w:tc>
      </w:tr>
      <w:tr w:rsidR="00965DCC" w14:paraId="393D7DCA" w14:textId="77777777">
        <w:tc>
          <w:tcPr>
            <w:tcW w:w="1275"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46D257E6" w14:textId="77777777" w:rsidR="00965DCC" w:rsidRDefault="00BB5AC6">
            <w:pPr>
              <w:widowControl w:val="0"/>
              <w:spacing w:after="160" w:line="240" w:lineRule="auto"/>
              <w:rPr>
                <w:szCs w:val="21"/>
              </w:rPr>
            </w:pPr>
            <w:r>
              <w:rPr>
                <w:szCs w:val="21"/>
              </w:rPr>
              <w:lastRenderedPageBreak/>
              <w:t>4.02</w:t>
            </w:r>
          </w:p>
        </w:tc>
        <w:tc>
          <w:tcPr>
            <w:tcW w:w="6180"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0E82F850" w14:textId="77777777" w:rsidR="00965DCC" w:rsidRDefault="00BB5AC6">
            <w:pPr>
              <w:widowControl w:val="0"/>
              <w:spacing w:after="160" w:line="240" w:lineRule="auto"/>
              <w:rPr>
                <w:szCs w:val="21"/>
              </w:rPr>
            </w:pPr>
            <w:r>
              <w:rPr>
                <w:szCs w:val="21"/>
              </w:rPr>
              <w:t>Order state machine transitions</w:t>
            </w:r>
          </w:p>
        </w:tc>
        <w:tc>
          <w:tcPr>
            <w:tcW w:w="1905" w:type="dxa"/>
            <w:tcMar>
              <w:top w:w="100" w:type="dxa"/>
              <w:left w:w="100" w:type="dxa"/>
              <w:bottom w:w="100" w:type="dxa"/>
              <w:right w:w="100" w:type="dxa"/>
            </w:tcMar>
          </w:tcPr>
          <w:p w14:paraId="517CBBCD" w14:textId="77777777" w:rsidR="00965DCC" w:rsidRDefault="00965DCC">
            <w:pPr>
              <w:widowControl w:val="0"/>
              <w:spacing w:line="240" w:lineRule="auto"/>
              <w:rPr>
                <w:rFonts w:ascii="Times New Roman" w:eastAsia="Times New Roman" w:hAnsi="Times New Roman" w:cs="Times New Roman"/>
                <w:b/>
                <w:bCs/>
                <w:sz w:val="20"/>
                <w:szCs w:val="20"/>
              </w:rPr>
            </w:pPr>
          </w:p>
        </w:tc>
      </w:tr>
      <w:tr w:rsidR="00965DCC" w14:paraId="350A86BE" w14:textId="77777777">
        <w:tc>
          <w:tcPr>
            <w:tcW w:w="1275"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070F91D1" w14:textId="77777777" w:rsidR="00965DCC" w:rsidRDefault="00BB5AC6">
            <w:pPr>
              <w:widowControl w:val="0"/>
              <w:spacing w:after="160" w:line="240" w:lineRule="auto"/>
              <w:rPr>
                <w:szCs w:val="21"/>
              </w:rPr>
            </w:pPr>
            <w:r>
              <w:rPr>
                <w:szCs w:val="21"/>
              </w:rPr>
              <w:t>7.01</w:t>
            </w:r>
          </w:p>
        </w:tc>
        <w:tc>
          <w:tcPr>
            <w:tcW w:w="6180"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7B59B3D2" w14:textId="77777777" w:rsidR="00965DCC" w:rsidRDefault="00BB5AC6">
            <w:pPr>
              <w:widowControl w:val="0"/>
              <w:spacing w:after="160" w:line="240" w:lineRule="auto"/>
              <w:rPr>
                <w:szCs w:val="21"/>
              </w:rPr>
            </w:pPr>
            <w:r>
              <w:rPr>
                <w:szCs w:val="21"/>
              </w:rPr>
              <w:t>Technology baseline summary</w:t>
            </w:r>
          </w:p>
        </w:tc>
        <w:tc>
          <w:tcPr>
            <w:tcW w:w="1905" w:type="dxa"/>
            <w:tcMar>
              <w:top w:w="100" w:type="dxa"/>
              <w:left w:w="100" w:type="dxa"/>
              <w:bottom w:w="100" w:type="dxa"/>
              <w:right w:w="100" w:type="dxa"/>
            </w:tcMar>
          </w:tcPr>
          <w:p w14:paraId="3B5488A2" w14:textId="77777777" w:rsidR="00965DCC" w:rsidRDefault="00965DCC">
            <w:pPr>
              <w:widowControl w:val="0"/>
              <w:spacing w:line="240" w:lineRule="auto"/>
              <w:rPr>
                <w:rFonts w:ascii="Times New Roman" w:eastAsia="Times New Roman" w:hAnsi="Times New Roman" w:cs="Times New Roman"/>
                <w:b/>
                <w:bCs/>
                <w:sz w:val="20"/>
                <w:szCs w:val="20"/>
              </w:rPr>
            </w:pPr>
          </w:p>
        </w:tc>
      </w:tr>
      <w:tr w:rsidR="00733226" w14:paraId="053A1E8F" w14:textId="77777777">
        <w:trPr>
          <w:cantSplit/>
        </w:trPr>
        <w:tc>
          <w:tcPr>
            <w:tcW w:w="1275" w:type="dxa"/>
            <w:vAlign w:val="center"/>
          </w:tcPr>
          <w:p w14:paraId="6FE00355" w14:textId="77777777" w:rsidR="00733226" w:rsidRDefault="0003702E">
            <w:pPr>
              <w:spacing w:line="240" w:lineRule="auto"/>
            </w:pPr>
            <w:r>
              <w:rPr>
                <w:sz w:val="18"/>
              </w:rPr>
              <w:t>2.05</w:t>
            </w:r>
          </w:p>
        </w:tc>
        <w:tc>
          <w:tcPr>
            <w:tcW w:w="6180" w:type="dxa"/>
            <w:vAlign w:val="center"/>
          </w:tcPr>
          <w:p w14:paraId="7FECCBB0" w14:textId="77777777" w:rsidR="00733226" w:rsidRDefault="0003702E">
            <w:pPr>
              <w:spacing w:line="240" w:lineRule="auto"/>
            </w:pPr>
            <w:r>
              <w:rPr>
                <w:sz w:val="18"/>
              </w:rPr>
              <w:t>Stakeholder needs and implemented response</w:t>
            </w:r>
          </w:p>
        </w:tc>
        <w:tc>
          <w:tcPr>
            <w:tcW w:w="1905" w:type="dxa"/>
            <w:vAlign w:val="center"/>
          </w:tcPr>
          <w:p w14:paraId="3A4F09DC" w14:textId="77777777" w:rsidR="00733226" w:rsidRDefault="00733226">
            <w:pPr>
              <w:spacing w:line="240" w:lineRule="auto"/>
            </w:pPr>
          </w:p>
        </w:tc>
      </w:tr>
      <w:tr w:rsidR="00733226" w14:paraId="7720D745" w14:textId="77777777">
        <w:trPr>
          <w:cantSplit/>
        </w:trPr>
        <w:tc>
          <w:tcPr>
            <w:tcW w:w="1275" w:type="dxa"/>
            <w:vAlign w:val="center"/>
          </w:tcPr>
          <w:p w14:paraId="21B2FB10" w14:textId="77777777" w:rsidR="00733226" w:rsidRDefault="0003702E">
            <w:pPr>
              <w:spacing w:line="240" w:lineRule="auto"/>
            </w:pPr>
            <w:r>
              <w:rPr>
                <w:sz w:val="18"/>
              </w:rPr>
              <w:t>2.06</w:t>
            </w:r>
          </w:p>
        </w:tc>
        <w:tc>
          <w:tcPr>
            <w:tcW w:w="6180" w:type="dxa"/>
            <w:vAlign w:val="center"/>
          </w:tcPr>
          <w:p w14:paraId="6A56679B" w14:textId="77777777" w:rsidR="00733226" w:rsidRDefault="0003702E">
            <w:pPr>
              <w:spacing w:line="240" w:lineRule="auto"/>
            </w:pPr>
            <w:r>
              <w:rPr>
                <w:sz w:val="18"/>
              </w:rPr>
              <w:t>Sprint overview and current status</w:t>
            </w:r>
          </w:p>
        </w:tc>
        <w:tc>
          <w:tcPr>
            <w:tcW w:w="1905" w:type="dxa"/>
            <w:vAlign w:val="center"/>
          </w:tcPr>
          <w:p w14:paraId="0FD19A80" w14:textId="77777777" w:rsidR="00733226" w:rsidRDefault="00733226">
            <w:pPr>
              <w:spacing w:line="240" w:lineRule="auto"/>
            </w:pPr>
          </w:p>
        </w:tc>
      </w:tr>
      <w:tr w:rsidR="00733226" w14:paraId="03DCCBD2" w14:textId="77777777">
        <w:trPr>
          <w:cantSplit/>
        </w:trPr>
        <w:tc>
          <w:tcPr>
            <w:tcW w:w="1275" w:type="dxa"/>
            <w:vAlign w:val="center"/>
          </w:tcPr>
          <w:p w14:paraId="41EF69CD" w14:textId="77777777" w:rsidR="00733226" w:rsidRDefault="0003702E">
            <w:pPr>
              <w:spacing w:line="240" w:lineRule="auto"/>
            </w:pPr>
            <w:r>
              <w:rPr>
                <w:sz w:val="18"/>
              </w:rPr>
              <w:t>2.07</w:t>
            </w:r>
          </w:p>
        </w:tc>
        <w:tc>
          <w:tcPr>
            <w:tcW w:w="6180" w:type="dxa"/>
            <w:vAlign w:val="center"/>
          </w:tcPr>
          <w:p w14:paraId="18BAC181" w14:textId="77777777" w:rsidR="00733226" w:rsidRDefault="0003702E">
            <w:pPr>
              <w:spacing w:line="240" w:lineRule="auto"/>
            </w:pPr>
            <w:r>
              <w:rPr>
                <w:sz w:val="18"/>
              </w:rPr>
              <w:t>Planned milestones compared with repository status</w:t>
            </w:r>
          </w:p>
        </w:tc>
        <w:tc>
          <w:tcPr>
            <w:tcW w:w="1905" w:type="dxa"/>
            <w:vAlign w:val="center"/>
          </w:tcPr>
          <w:p w14:paraId="4F9E3825" w14:textId="77777777" w:rsidR="00733226" w:rsidRDefault="00733226">
            <w:pPr>
              <w:spacing w:line="240" w:lineRule="auto"/>
            </w:pPr>
          </w:p>
        </w:tc>
      </w:tr>
      <w:tr w:rsidR="00733226" w14:paraId="2A960411" w14:textId="77777777">
        <w:trPr>
          <w:cantSplit/>
        </w:trPr>
        <w:tc>
          <w:tcPr>
            <w:tcW w:w="1275" w:type="dxa"/>
            <w:vAlign w:val="center"/>
          </w:tcPr>
          <w:p w14:paraId="4883EBBD" w14:textId="77777777" w:rsidR="00733226" w:rsidRDefault="0003702E">
            <w:pPr>
              <w:spacing w:line="240" w:lineRule="auto"/>
            </w:pPr>
            <w:r>
              <w:rPr>
                <w:sz w:val="18"/>
              </w:rPr>
              <w:t>2.08</w:t>
            </w:r>
          </w:p>
        </w:tc>
        <w:tc>
          <w:tcPr>
            <w:tcW w:w="6180" w:type="dxa"/>
            <w:vAlign w:val="center"/>
          </w:tcPr>
          <w:p w14:paraId="07F79133" w14:textId="77777777" w:rsidR="00733226" w:rsidRDefault="0003702E">
            <w:pPr>
              <w:spacing w:line="240" w:lineRule="auto"/>
            </w:pPr>
            <w:r>
              <w:rPr>
                <w:sz w:val="18"/>
              </w:rPr>
              <w:t>Module-level test execution summary</w:t>
            </w:r>
          </w:p>
        </w:tc>
        <w:tc>
          <w:tcPr>
            <w:tcW w:w="1905" w:type="dxa"/>
            <w:vAlign w:val="center"/>
          </w:tcPr>
          <w:p w14:paraId="3F89F558" w14:textId="77777777" w:rsidR="00733226" w:rsidRDefault="00733226">
            <w:pPr>
              <w:spacing w:line="240" w:lineRule="auto"/>
            </w:pPr>
          </w:p>
        </w:tc>
      </w:tr>
      <w:tr w:rsidR="00733226" w14:paraId="1800B37D" w14:textId="77777777">
        <w:trPr>
          <w:cantSplit/>
        </w:trPr>
        <w:tc>
          <w:tcPr>
            <w:tcW w:w="1275" w:type="dxa"/>
            <w:vAlign w:val="center"/>
          </w:tcPr>
          <w:p w14:paraId="5826C482" w14:textId="77777777" w:rsidR="00733226" w:rsidRDefault="0003702E">
            <w:pPr>
              <w:spacing w:line="240" w:lineRule="auto"/>
            </w:pPr>
            <w:r>
              <w:rPr>
                <w:sz w:val="18"/>
              </w:rPr>
              <w:t>2.09</w:t>
            </w:r>
          </w:p>
        </w:tc>
        <w:tc>
          <w:tcPr>
            <w:tcW w:w="6180" w:type="dxa"/>
            <w:vAlign w:val="center"/>
          </w:tcPr>
          <w:p w14:paraId="624DA23D" w14:textId="77777777" w:rsidR="00733226" w:rsidRDefault="0003702E">
            <w:pPr>
              <w:spacing w:line="240" w:lineRule="auto"/>
            </w:pPr>
            <w:r>
              <w:rPr>
                <w:sz w:val="18"/>
              </w:rPr>
              <w:t>Scope decisions used during implementation</w:t>
            </w:r>
          </w:p>
        </w:tc>
        <w:tc>
          <w:tcPr>
            <w:tcW w:w="1905" w:type="dxa"/>
            <w:vAlign w:val="center"/>
          </w:tcPr>
          <w:p w14:paraId="5755F765" w14:textId="77777777" w:rsidR="00733226" w:rsidRDefault="00733226">
            <w:pPr>
              <w:spacing w:line="240" w:lineRule="auto"/>
            </w:pPr>
          </w:p>
        </w:tc>
      </w:tr>
      <w:tr w:rsidR="00733226" w14:paraId="11D74EAD" w14:textId="77777777">
        <w:trPr>
          <w:cantSplit/>
        </w:trPr>
        <w:tc>
          <w:tcPr>
            <w:tcW w:w="1275" w:type="dxa"/>
            <w:vAlign w:val="center"/>
          </w:tcPr>
          <w:p w14:paraId="6DF2750F" w14:textId="77777777" w:rsidR="00733226" w:rsidRDefault="0003702E">
            <w:pPr>
              <w:spacing w:line="240" w:lineRule="auto"/>
            </w:pPr>
            <w:r>
              <w:rPr>
                <w:sz w:val="18"/>
              </w:rPr>
              <w:t>3.01</w:t>
            </w:r>
          </w:p>
        </w:tc>
        <w:tc>
          <w:tcPr>
            <w:tcW w:w="6180" w:type="dxa"/>
            <w:vAlign w:val="center"/>
          </w:tcPr>
          <w:p w14:paraId="0981B890" w14:textId="77777777" w:rsidR="00733226" w:rsidRDefault="0003702E">
            <w:pPr>
              <w:spacing w:line="240" w:lineRule="auto"/>
            </w:pPr>
            <w:r>
              <w:rPr>
                <w:sz w:val="18"/>
              </w:rPr>
              <w:t>Layer implementation across the business services</w:t>
            </w:r>
          </w:p>
        </w:tc>
        <w:tc>
          <w:tcPr>
            <w:tcW w:w="1905" w:type="dxa"/>
            <w:vAlign w:val="center"/>
          </w:tcPr>
          <w:p w14:paraId="50922662" w14:textId="77777777" w:rsidR="00733226" w:rsidRDefault="00733226">
            <w:pPr>
              <w:spacing w:line="240" w:lineRule="auto"/>
            </w:pPr>
          </w:p>
        </w:tc>
      </w:tr>
      <w:tr w:rsidR="00733226" w14:paraId="0C6EBAC8" w14:textId="77777777">
        <w:trPr>
          <w:cantSplit/>
        </w:trPr>
        <w:tc>
          <w:tcPr>
            <w:tcW w:w="1275" w:type="dxa"/>
            <w:vAlign w:val="center"/>
          </w:tcPr>
          <w:p w14:paraId="0BF20ADB" w14:textId="77777777" w:rsidR="00733226" w:rsidRDefault="0003702E">
            <w:pPr>
              <w:spacing w:line="240" w:lineRule="auto"/>
            </w:pPr>
            <w:r>
              <w:rPr>
                <w:sz w:val="18"/>
              </w:rPr>
              <w:t>4.03</w:t>
            </w:r>
          </w:p>
        </w:tc>
        <w:tc>
          <w:tcPr>
            <w:tcW w:w="6180" w:type="dxa"/>
            <w:vAlign w:val="center"/>
          </w:tcPr>
          <w:p w14:paraId="5F973C63" w14:textId="77777777" w:rsidR="00733226" w:rsidRDefault="0003702E">
            <w:pPr>
              <w:spacing w:line="240" w:lineRule="auto"/>
            </w:pPr>
            <w:r>
              <w:rPr>
                <w:sz w:val="18"/>
              </w:rPr>
              <w:t>Implemented schema ownership summary</w:t>
            </w:r>
          </w:p>
        </w:tc>
        <w:tc>
          <w:tcPr>
            <w:tcW w:w="1905" w:type="dxa"/>
            <w:vAlign w:val="center"/>
          </w:tcPr>
          <w:p w14:paraId="47F49115" w14:textId="77777777" w:rsidR="00733226" w:rsidRDefault="00733226">
            <w:pPr>
              <w:spacing w:line="240" w:lineRule="auto"/>
            </w:pPr>
          </w:p>
        </w:tc>
      </w:tr>
      <w:tr w:rsidR="00733226" w14:paraId="4B141425" w14:textId="77777777">
        <w:trPr>
          <w:cantSplit/>
        </w:trPr>
        <w:tc>
          <w:tcPr>
            <w:tcW w:w="1275" w:type="dxa"/>
            <w:vAlign w:val="center"/>
          </w:tcPr>
          <w:p w14:paraId="0F005091" w14:textId="77777777" w:rsidR="00733226" w:rsidRDefault="0003702E">
            <w:pPr>
              <w:spacing w:line="240" w:lineRule="auto"/>
            </w:pPr>
            <w:r>
              <w:rPr>
                <w:sz w:val="18"/>
              </w:rPr>
              <w:t>4.04</w:t>
            </w:r>
          </w:p>
        </w:tc>
        <w:tc>
          <w:tcPr>
            <w:tcW w:w="6180" w:type="dxa"/>
            <w:vAlign w:val="center"/>
          </w:tcPr>
          <w:p w14:paraId="1A1F9036" w14:textId="77777777" w:rsidR="00733226" w:rsidRDefault="0003702E">
            <w:pPr>
              <w:spacing w:line="240" w:lineRule="auto"/>
            </w:pPr>
            <w:r>
              <w:rPr>
                <w:sz w:val="18"/>
              </w:rPr>
              <w:t>Important entity relationships</w:t>
            </w:r>
          </w:p>
        </w:tc>
        <w:tc>
          <w:tcPr>
            <w:tcW w:w="1905" w:type="dxa"/>
            <w:vAlign w:val="center"/>
          </w:tcPr>
          <w:p w14:paraId="47EC30AC" w14:textId="77777777" w:rsidR="00733226" w:rsidRDefault="00733226">
            <w:pPr>
              <w:spacing w:line="240" w:lineRule="auto"/>
            </w:pPr>
          </w:p>
        </w:tc>
      </w:tr>
      <w:tr w:rsidR="00733226" w14:paraId="4C31EF47" w14:textId="77777777">
        <w:trPr>
          <w:cantSplit/>
        </w:trPr>
        <w:tc>
          <w:tcPr>
            <w:tcW w:w="1275" w:type="dxa"/>
            <w:vAlign w:val="center"/>
          </w:tcPr>
          <w:p w14:paraId="5C55AB3A" w14:textId="77777777" w:rsidR="00733226" w:rsidRDefault="0003702E">
            <w:pPr>
              <w:spacing w:line="240" w:lineRule="auto"/>
            </w:pPr>
            <w:r>
              <w:rPr>
                <w:sz w:val="18"/>
              </w:rPr>
              <w:t>4.05</w:t>
            </w:r>
          </w:p>
        </w:tc>
        <w:tc>
          <w:tcPr>
            <w:tcW w:w="6180" w:type="dxa"/>
            <w:vAlign w:val="center"/>
          </w:tcPr>
          <w:p w14:paraId="5D96BD77" w14:textId="77777777" w:rsidR="00733226" w:rsidRDefault="0003702E">
            <w:pPr>
              <w:spacing w:line="240" w:lineRule="auto"/>
            </w:pPr>
            <w:r>
              <w:rPr>
                <w:sz w:val="18"/>
              </w:rPr>
              <w:t>Database mechanisms and their purpose</w:t>
            </w:r>
          </w:p>
        </w:tc>
        <w:tc>
          <w:tcPr>
            <w:tcW w:w="1905" w:type="dxa"/>
            <w:vAlign w:val="center"/>
          </w:tcPr>
          <w:p w14:paraId="7AEF5F8F" w14:textId="77777777" w:rsidR="00733226" w:rsidRDefault="00733226">
            <w:pPr>
              <w:spacing w:line="240" w:lineRule="auto"/>
            </w:pPr>
          </w:p>
        </w:tc>
      </w:tr>
      <w:tr w:rsidR="00733226" w14:paraId="2E6478CB" w14:textId="77777777">
        <w:trPr>
          <w:cantSplit/>
        </w:trPr>
        <w:tc>
          <w:tcPr>
            <w:tcW w:w="1275" w:type="dxa"/>
            <w:vAlign w:val="center"/>
          </w:tcPr>
          <w:p w14:paraId="32B55A39" w14:textId="77777777" w:rsidR="00733226" w:rsidRDefault="0003702E">
            <w:pPr>
              <w:spacing w:line="240" w:lineRule="auto"/>
            </w:pPr>
            <w:r>
              <w:rPr>
                <w:sz w:val="18"/>
              </w:rPr>
              <w:t>5.01</w:t>
            </w:r>
          </w:p>
        </w:tc>
        <w:tc>
          <w:tcPr>
            <w:tcW w:w="6180" w:type="dxa"/>
            <w:vAlign w:val="center"/>
          </w:tcPr>
          <w:p w14:paraId="725317F8" w14:textId="77777777" w:rsidR="00733226" w:rsidRDefault="0003702E">
            <w:pPr>
              <w:spacing w:line="240" w:lineRule="auto"/>
            </w:pPr>
            <w:r>
              <w:rPr>
                <w:sz w:val="18"/>
              </w:rPr>
              <w:t>Main implemented API groups</w:t>
            </w:r>
          </w:p>
        </w:tc>
        <w:tc>
          <w:tcPr>
            <w:tcW w:w="1905" w:type="dxa"/>
            <w:vAlign w:val="center"/>
          </w:tcPr>
          <w:p w14:paraId="78CB6812" w14:textId="77777777" w:rsidR="00733226" w:rsidRDefault="00733226">
            <w:pPr>
              <w:spacing w:line="240" w:lineRule="auto"/>
            </w:pPr>
          </w:p>
        </w:tc>
      </w:tr>
      <w:tr w:rsidR="00733226" w14:paraId="4B75666C" w14:textId="77777777">
        <w:trPr>
          <w:cantSplit/>
        </w:trPr>
        <w:tc>
          <w:tcPr>
            <w:tcW w:w="1275" w:type="dxa"/>
            <w:vAlign w:val="center"/>
          </w:tcPr>
          <w:p w14:paraId="5F7AE022" w14:textId="77777777" w:rsidR="00733226" w:rsidRDefault="0003702E">
            <w:pPr>
              <w:spacing w:line="240" w:lineRule="auto"/>
            </w:pPr>
            <w:r>
              <w:rPr>
                <w:sz w:val="18"/>
              </w:rPr>
              <w:t>5.02</w:t>
            </w:r>
          </w:p>
        </w:tc>
        <w:tc>
          <w:tcPr>
            <w:tcW w:w="6180" w:type="dxa"/>
            <w:vAlign w:val="center"/>
          </w:tcPr>
          <w:p w14:paraId="07F550C5" w14:textId="77777777" w:rsidR="00733226" w:rsidRDefault="0003702E">
            <w:pPr>
              <w:spacing w:line="240" w:lineRule="auto"/>
            </w:pPr>
            <w:r>
              <w:rPr>
                <w:sz w:val="18"/>
              </w:rPr>
              <w:t>Purchase flow and safety mechanism at each step</w:t>
            </w:r>
          </w:p>
        </w:tc>
        <w:tc>
          <w:tcPr>
            <w:tcW w:w="1905" w:type="dxa"/>
            <w:vAlign w:val="center"/>
          </w:tcPr>
          <w:p w14:paraId="692855ED" w14:textId="77777777" w:rsidR="00733226" w:rsidRDefault="00733226">
            <w:pPr>
              <w:spacing w:line="240" w:lineRule="auto"/>
            </w:pPr>
          </w:p>
        </w:tc>
      </w:tr>
      <w:tr w:rsidR="00733226" w14:paraId="627A9C18" w14:textId="77777777">
        <w:trPr>
          <w:cantSplit/>
        </w:trPr>
        <w:tc>
          <w:tcPr>
            <w:tcW w:w="1275" w:type="dxa"/>
            <w:vAlign w:val="center"/>
          </w:tcPr>
          <w:p w14:paraId="71E72AB4" w14:textId="77777777" w:rsidR="00733226" w:rsidRDefault="0003702E">
            <w:pPr>
              <w:spacing w:line="240" w:lineRule="auto"/>
            </w:pPr>
            <w:r>
              <w:rPr>
                <w:sz w:val="18"/>
              </w:rPr>
              <w:t>5.03</w:t>
            </w:r>
          </w:p>
        </w:tc>
        <w:tc>
          <w:tcPr>
            <w:tcW w:w="6180" w:type="dxa"/>
            <w:vAlign w:val="center"/>
          </w:tcPr>
          <w:p w14:paraId="4C5E23B1" w14:textId="77777777" w:rsidR="00733226" w:rsidRDefault="0003702E">
            <w:pPr>
              <w:spacing w:line="240" w:lineRule="auto"/>
            </w:pPr>
            <w:r>
              <w:rPr>
                <w:sz w:val="18"/>
              </w:rPr>
              <w:t>Requirement-to-test traceability</w:t>
            </w:r>
          </w:p>
        </w:tc>
        <w:tc>
          <w:tcPr>
            <w:tcW w:w="1905" w:type="dxa"/>
            <w:vAlign w:val="center"/>
          </w:tcPr>
          <w:p w14:paraId="528C1125" w14:textId="77777777" w:rsidR="00733226" w:rsidRDefault="00733226">
            <w:pPr>
              <w:spacing w:line="240" w:lineRule="auto"/>
            </w:pPr>
          </w:p>
        </w:tc>
      </w:tr>
      <w:tr w:rsidR="00733226" w14:paraId="688EE8D1" w14:textId="77777777">
        <w:trPr>
          <w:cantSplit/>
        </w:trPr>
        <w:tc>
          <w:tcPr>
            <w:tcW w:w="1275" w:type="dxa"/>
            <w:vAlign w:val="center"/>
          </w:tcPr>
          <w:p w14:paraId="14C334E4" w14:textId="77777777" w:rsidR="00733226" w:rsidRDefault="0003702E">
            <w:pPr>
              <w:spacing w:line="240" w:lineRule="auto"/>
            </w:pPr>
            <w:r>
              <w:rPr>
                <w:sz w:val="18"/>
              </w:rPr>
              <w:t>6.01</w:t>
            </w:r>
          </w:p>
        </w:tc>
        <w:tc>
          <w:tcPr>
            <w:tcW w:w="6180" w:type="dxa"/>
            <w:vAlign w:val="center"/>
          </w:tcPr>
          <w:p w14:paraId="1FD0BF16" w14:textId="77777777" w:rsidR="00733226" w:rsidRDefault="0003702E">
            <w:pPr>
              <w:spacing w:line="240" w:lineRule="auto"/>
            </w:pPr>
            <w:r>
              <w:rPr>
                <w:sz w:val="18"/>
              </w:rPr>
              <w:t>Deployment security boundary</w:t>
            </w:r>
          </w:p>
        </w:tc>
        <w:tc>
          <w:tcPr>
            <w:tcW w:w="1905" w:type="dxa"/>
            <w:vAlign w:val="center"/>
          </w:tcPr>
          <w:p w14:paraId="263F6192" w14:textId="77777777" w:rsidR="00733226" w:rsidRDefault="00733226">
            <w:pPr>
              <w:spacing w:line="240" w:lineRule="auto"/>
            </w:pPr>
          </w:p>
        </w:tc>
      </w:tr>
      <w:tr w:rsidR="00733226" w14:paraId="531F1B38" w14:textId="77777777">
        <w:trPr>
          <w:cantSplit/>
        </w:trPr>
        <w:tc>
          <w:tcPr>
            <w:tcW w:w="1275" w:type="dxa"/>
            <w:vAlign w:val="center"/>
          </w:tcPr>
          <w:p w14:paraId="4D867E67" w14:textId="77777777" w:rsidR="00733226" w:rsidRDefault="0003702E">
            <w:pPr>
              <w:spacing w:line="240" w:lineRule="auto"/>
            </w:pPr>
            <w:r>
              <w:rPr>
                <w:sz w:val="18"/>
              </w:rPr>
              <w:t>6.02</w:t>
            </w:r>
          </w:p>
        </w:tc>
        <w:tc>
          <w:tcPr>
            <w:tcW w:w="6180" w:type="dxa"/>
            <w:vAlign w:val="center"/>
          </w:tcPr>
          <w:p w14:paraId="3BAC2583" w14:textId="77777777" w:rsidR="00733226" w:rsidRDefault="0003702E">
            <w:pPr>
              <w:spacing w:line="240" w:lineRule="auto"/>
            </w:pPr>
            <w:r>
              <w:rPr>
                <w:sz w:val="18"/>
              </w:rPr>
              <w:t>Deployment stages and claims</w:t>
            </w:r>
          </w:p>
        </w:tc>
        <w:tc>
          <w:tcPr>
            <w:tcW w:w="1905" w:type="dxa"/>
            <w:vAlign w:val="center"/>
          </w:tcPr>
          <w:p w14:paraId="5627E23D" w14:textId="77777777" w:rsidR="00733226" w:rsidRDefault="00733226">
            <w:pPr>
              <w:spacing w:line="240" w:lineRule="auto"/>
            </w:pPr>
          </w:p>
        </w:tc>
      </w:tr>
    </w:tbl>
    <w:p w14:paraId="6B64241C" w14:textId="77777777" w:rsidR="00965DCC" w:rsidRDefault="00965DCC">
      <w:pPr>
        <w:spacing w:line="360" w:lineRule="auto"/>
        <w:rPr>
          <w:rFonts w:ascii="Times New Roman" w:eastAsia="Times New Roman" w:hAnsi="Times New Roman" w:cs="Times New Roman"/>
          <w:b/>
          <w:bCs/>
          <w:sz w:val="20"/>
          <w:szCs w:val="20"/>
        </w:rPr>
      </w:pPr>
    </w:p>
    <w:p w14:paraId="7BCA2E2B" w14:textId="77777777" w:rsidR="00965DCC" w:rsidRDefault="00965DCC">
      <w:pPr>
        <w:spacing w:line="360" w:lineRule="auto"/>
        <w:rPr>
          <w:rFonts w:ascii="Times New Roman" w:eastAsia="Times New Roman" w:hAnsi="Times New Roman" w:cs="Times New Roman"/>
          <w:b/>
          <w:bCs/>
          <w:sz w:val="20"/>
          <w:szCs w:val="20"/>
        </w:rPr>
      </w:pPr>
    </w:p>
    <w:p w14:paraId="165A2C52" w14:textId="77777777" w:rsidR="00965DCC" w:rsidRDefault="00965DCC">
      <w:pPr>
        <w:spacing w:line="360" w:lineRule="auto"/>
        <w:rPr>
          <w:rFonts w:ascii="Times New Roman" w:eastAsia="Times New Roman" w:hAnsi="Times New Roman" w:cs="Times New Roman"/>
          <w:b/>
          <w:bCs/>
          <w:sz w:val="20"/>
          <w:szCs w:val="20"/>
        </w:rPr>
      </w:pPr>
    </w:p>
    <w:p w14:paraId="1C6313A4" w14:textId="77777777" w:rsidR="00965DCC" w:rsidRDefault="00965DCC">
      <w:pPr>
        <w:spacing w:line="360" w:lineRule="auto"/>
        <w:rPr>
          <w:rFonts w:ascii="Times New Roman" w:eastAsia="Times New Roman" w:hAnsi="Times New Roman" w:cs="Times New Roman"/>
          <w:b/>
          <w:bCs/>
          <w:sz w:val="20"/>
          <w:szCs w:val="20"/>
        </w:rPr>
      </w:pPr>
    </w:p>
    <w:p w14:paraId="1FF549DB" w14:textId="77777777" w:rsidR="00965DCC" w:rsidRDefault="00965DCC">
      <w:pPr>
        <w:spacing w:line="360" w:lineRule="auto"/>
        <w:rPr>
          <w:rFonts w:ascii="Times New Roman" w:eastAsia="Times New Roman" w:hAnsi="Times New Roman" w:cs="Times New Roman"/>
          <w:b/>
          <w:bCs/>
          <w:sz w:val="20"/>
          <w:szCs w:val="20"/>
        </w:rPr>
      </w:pPr>
    </w:p>
    <w:p w14:paraId="201F10C8" w14:textId="77777777" w:rsidR="00965DCC" w:rsidRDefault="00965DCC">
      <w:pPr>
        <w:spacing w:line="360" w:lineRule="auto"/>
        <w:rPr>
          <w:rFonts w:ascii="Times New Roman" w:eastAsia="Times New Roman" w:hAnsi="Times New Roman" w:cs="Times New Roman"/>
          <w:b/>
          <w:bCs/>
          <w:sz w:val="20"/>
          <w:szCs w:val="20"/>
        </w:rPr>
      </w:pPr>
    </w:p>
    <w:p w14:paraId="62D3814D" w14:textId="77777777" w:rsidR="00965DCC" w:rsidRDefault="00965DCC">
      <w:pPr>
        <w:spacing w:line="360" w:lineRule="auto"/>
        <w:rPr>
          <w:rFonts w:ascii="Times New Roman" w:eastAsia="Times New Roman" w:hAnsi="Times New Roman" w:cs="Times New Roman"/>
          <w:b/>
          <w:bCs/>
          <w:sz w:val="20"/>
          <w:szCs w:val="20"/>
        </w:rPr>
      </w:pPr>
    </w:p>
    <w:p w14:paraId="67144D19" w14:textId="77777777" w:rsidR="00965DCC" w:rsidRDefault="00965DCC">
      <w:pPr>
        <w:spacing w:line="360" w:lineRule="auto"/>
        <w:rPr>
          <w:rFonts w:ascii="Times New Roman" w:eastAsia="Times New Roman" w:hAnsi="Times New Roman" w:cs="Times New Roman"/>
          <w:b/>
          <w:bCs/>
          <w:sz w:val="20"/>
          <w:szCs w:val="20"/>
        </w:rPr>
      </w:pPr>
    </w:p>
    <w:p w14:paraId="10DEA807" w14:textId="77777777" w:rsidR="00965DCC" w:rsidRDefault="00965DCC">
      <w:pPr>
        <w:spacing w:line="360" w:lineRule="auto"/>
        <w:rPr>
          <w:rFonts w:ascii="Times New Roman" w:eastAsia="Times New Roman" w:hAnsi="Times New Roman" w:cs="Times New Roman"/>
          <w:b/>
          <w:bCs/>
          <w:sz w:val="20"/>
          <w:szCs w:val="20"/>
        </w:rPr>
      </w:pPr>
    </w:p>
    <w:p w14:paraId="48E0D641" w14:textId="77777777" w:rsidR="00965DCC" w:rsidRDefault="00965DCC">
      <w:pPr>
        <w:spacing w:line="360" w:lineRule="auto"/>
        <w:rPr>
          <w:rFonts w:ascii="Times New Roman" w:eastAsia="Times New Roman" w:hAnsi="Times New Roman" w:cs="Times New Roman"/>
          <w:b/>
          <w:bCs/>
          <w:sz w:val="20"/>
          <w:szCs w:val="20"/>
        </w:rPr>
      </w:pPr>
    </w:p>
    <w:p w14:paraId="748860EA" w14:textId="77777777" w:rsidR="00965DCC" w:rsidRDefault="00965DCC">
      <w:pPr>
        <w:spacing w:line="360" w:lineRule="auto"/>
        <w:rPr>
          <w:rFonts w:ascii="Times New Roman" w:eastAsia="Times New Roman" w:hAnsi="Times New Roman" w:cs="Times New Roman"/>
          <w:b/>
          <w:bCs/>
          <w:sz w:val="20"/>
          <w:szCs w:val="20"/>
        </w:rPr>
      </w:pPr>
    </w:p>
    <w:p w14:paraId="2EFAE107" w14:textId="77777777" w:rsidR="00965DCC" w:rsidRDefault="00965DCC">
      <w:pPr>
        <w:spacing w:line="360" w:lineRule="auto"/>
        <w:rPr>
          <w:rFonts w:ascii="Times New Roman" w:eastAsia="Times New Roman" w:hAnsi="Times New Roman" w:cs="Times New Roman"/>
          <w:b/>
          <w:bCs/>
          <w:sz w:val="20"/>
          <w:szCs w:val="20"/>
        </w:rPr>
      </w:pPr>
    </w:p>
    <w:p w14:paraId="6997924C" w14:textId="77777777" w:rsidR="00965DCC" w:rsidRDefault="00965DCC">
      <w:pPr>
        <w:spacing w:line="360" w:lineRule="auto"/>
        <w:rPr>
          <w:rFonts w:ascii="Times New Roman" w:eastAsia="Times New Roman" w:hAnsi="Times New Roman" w:cs="Times New Roman"/>
          <w:b/>
          <w:bCs/>
          <w:sz w:val="20"/>
          <w:szCs w:val="20"/>
        </w:rPr>
      </w:pPr>
    </w:p>
    <w:p w14:paraId="76D455C2" w14:textId="77777777" w:rsidR="00965DCC" w:rsidRDefault="00965DCC">
      <w:pPr>
        <w:spacing w:line="360" w:lineRule="auto"/>
        <w:rPr>
          <w:rFonts w:ascii="Times New Roman" w:eastAsia="Times New Roman" w:hAnsi="Times New Roman" w:cs="Times New Roman"/>
          <w:b/>
          <w:bCs/>
          <w:sz w:val="20"/>
          <w:szCs w:val="20"/>
        </w:rPr>
      </w:pPr>
    </w:p>
    <w:p w14:paraId="4AEADFBF" w14:textId="77777777" w:rsidR="00965DCC" w:rsidRDefault="00965DCC">
      <w:pPr>
        <w:spacing w:line="360" w:lineRule="auto"/>
        <w:rPr>
          <w:rFonts w:ascii="Times New Roman" w:eastAsia="Times New Roman" w:hAnsi="Times New Roman" w:cs="Times New Roman"/>
          <w:b/>
          <w:bCs/>
          <w:sz w:val="20"/>
          <w:szCs w:val="20"/>
        </w:rPr>
      </w:pPr>
    </w:p>
    <w:p w14:paraId="2F968E5C" w14:textId="77777777" w:rsidR="00965DCC" w:rsidRDefault="00965DCC">
      <w:pPr>
        <w:spacing w:line="360" w:lineRule="auto"/>
        <w:rPr>
          <w:rFonts w:ascii="Times New Roman" w:eastAsia="Times New Roman" w:hAnsi="Times New Roman" w:cs="Times New Roman"/>
          <w:b/>
          <w:bCs/>
          <w:sz w:val="20"/>
          <w:szCs w:val="20"/>
        </w:rPr>
      </w:pPr>
    </w:p>
    <w:p w14:paraId="3DE02F72" w14:textId="77777777" w:rsidR="00965DCC" w:rsidRDefault="00965DCC">
      <w:pPr>
        <w:spacing w:line="360" w:lineRule="auto"/>
        <w:rPr>
          <w:rFonts w:ascii="Times New Roman" w:eastAsia="Times New Roman" w:hAnsi="Times New Roman" w:cs="Times New Roman"/>
          <w:b/>
          <w:bCs/>
          <w:sz w:val="20"/>
          <w:szCs w:val="20"/>
        </w:rPr>
      </w:pPr>
    </w:p>
    <w:p w14:paraId="5C8901F4" w14:textId="77777777" w:rsidR="00965DCC" w:rsidRDefault="00965DCC">
      <w:pPr>
        <w:spacing w:line="360" w:lineRule="auto"/>
        <w:rPr>
          <w:rFonts w:ascii="Times New Roman" w:eastAsia="Times New Roman" w:hAnsi="Times New Roman" w:cs="Times New Roman"/>
          <w:b/>
          <w:bCs/>
          <w:sz w:val="20"/>
          <w:szCs w:val="20"/>
        </w:rPr>
      </w:pPr>
    </w:p>
    <w:p w14:paraId="0F1CC9CE" w14:textId="77777777" w:rsidR="00965DCC" w:rsidRDefault="00965DCC">
      <w:pPr>
        <w:spacing w:line="360" w:lineRule="auto"/>
        <w:rPr>
          <w:rFonts w:ascii="Times New Roman" w:eastAsia="Times New Roman" w:hAnsi="Times New Roman" w:cs="Times New Roman"/>
          <w:b/>
          <w:bCs/>
          <w:sz w:val="20"/>
          <w:szCs w:val="20"/>
        </w:rPr>
      </w:pPr>
    </w:p>
    <w:p w14:paraId="5E76A758" w14:textId="77777777" w:rsidR="00965DCC" w:rsidRDefault="00965DCC">
      <w:pPr>
        <w:spacing w:line="360" w:lineRule="auto"/>
        <w:rPr>
          <w:rFonts w:ascii="Times New Roman" w:eastAsia="Times New Roman" w:hAnsi="Times New Roman" w:cs="Times New Roman"/>
          <w:b/>
          <w:bCs/>
          <w:sz w:val="20"/>
          <w:szCs w:val="20"/>
        </w:rPr>
      </w:pPr>
    </w:p>
    <w:p w14:paraId="08FECE10" w14:textId="77777777" w:rsidR="00965DCC" w:rsidRDefault="00965DCC">
      <w:pPr>
        <w:spacing w:line="360" w:lineRule="auto"/>
        <w:rPr>
          <w:rFonts w:ascii="Times New Roman" w:eastAsia="Times New Roman" w:hAnsi="Times New Roman" w:cs="Times New Roman"/>
          <w:b/>
          <w:bCs/>
          <w:sz w:val="20"/>
          <w:szCs w:val="20"/>
        </w:rPr>
      </w:pPr>
    </w:p>
    <w:p w14:paraId="3233EF4A" w14:textId="77777777" w:rsidR="00965DCC" w:rsidRDefault="00965DCC">
      <w:pPr>
        <w:spacing w:line="360" w:lineRule="auto"/>
        <w:rPr>
          <w:rFonts w:ascii="Times New Roman" w:eastAsia="Times New Roman" w:hAnsi="Times New Roman" w:cs="Times New Roman"/>
          <w:b/>
          <w:bCs/>
          <w:sz w:val="20"/>
          <w:szCs w:val="20"/>
        </w:rPr>
      </w:pPr>
    </w:p>
    <w:p w14:paraId="0D6FBB8F" w14:textId="77777777" w:rsidR="00965DCC" w:rsidRDefault="00965DCC">
      <w:pPr>
        <w:spacing w:line="360" w:lineRule="auto"/>
        <w:rPr>
          <w:rFonts w:ascii="Times New Roman" w:eastAsia="Times New Roman" w:hAnsi="Times New Roman" w:cs="Times New Roman"/>
          <w:b/>
          <w:bCs/>
          <w:sz w:val="20"/>
          <w:szCs w:val="20"/>
        </w:rPr>
      </w:pPr>
    </w:p>
    <w:p w14:paraId="127B0FFA" w14:textId="77777777" w:rsidR="00965DCC" w:rsidRDefault="00965DCC">
      <w:pPr>
        <w:spacing w:line="360" w:lineRule="auto"/>
        <w:rPr>
          <w:rFonts w:ascii="Times New Roman" w:eastAsia="Times New Roman" w:hAnsi="Times New Roman" w:cs="Times New Roman"/>
          <w:b/>
          <w:bCs/>
          <w:sz w:val="20"/>
          <w:szCs w:val="20"/>
        </w:rPr>
      </w:pPr>
    </w:p>
    <w:p w14:paraId="1620B80C" w14:textId="77777777" w:rsidR="00965DCC" w:rsidRDefault="00965DCC">
      <w:pPr>
        <w:spacing w:line="360" w:lineRule="auto"/>
        <w:rPr>
          <w:rFonts w:ascii="Times New Roman" w:eastAsia="Times New Roman" w:hAnsi="Times New Roman" w:cs="Times New Roman"/>
          <w:b/>
          <w:bCs/>
          <w:sz w:val="20"/>
          <w:szCs w:val="20"/>
        </w:rPr>
      </w:pPr>
    </w:p>
    <w:p w14:paraId="0041701E" w14:textId="77777777" w:rsidR="00965DCC" w:rsidRDefault="00965DCC">
      <w:pPr>
        <w:spacing w:line="360" w:lineRule="auto"/>
        <w:rPr>
          <w:rFonts w:ascii="Times New Roman" w:eastAsia="Times New Roman" w:hAnsi="Times New Roman" w:cs="Times New Roman"/>
          <w:b/>
          <w:bCs/>
          <w:sz w:val="20"/>
          <w:szCs w:val="20"/>
        </w:rPr>
      </w:pPr>
    </w:p>
    <w:p w14:paraId="6976D483" w14:textId="77777777" w:rsidR="00965DCC" w:rsidRDefault="00BB5AC6">
      <w:pPr>
        <w:pStyle w:val="Heading2"/>
        <w:spacing w:line="360" w:lineRule="auto"/>
        <w:jc w:val="center"/>
        <w:rPr>
          <w:rFonts w:ascii="Times New Roman" w:eastAsia="Times New Roman" w:hAnsi="Times New Roman" w:cs="Times New Roman"/>
          <w:b/>
          <w:bCs/>
          <w:sz w:val="20"/>
          <w:szCs w:val="20"/>
        </w:rPr>
      </w:pPr>
      <w:bookmarkStart w:id="1" w:name="_Toc240459265"/>
      <w:r>
        <w:rPr>
          <w:rFonts w:ascii="Times New Roman" w:eastAsia="Times New Roman" w:hAnsi="Times New Roman" w:cs="Times New Roman"/>
          <w:b/>
          <w:bCs/>
          <w:color w:val="000000"/>
          <w:sz w:val="28"/>
          <w:szCs w:val="28"/>
        </w:rPr>
        <w:t>List of Figures</w:t>
      </w:r>
      <w:bookmarkEnd w:id="1"/>
    </w:p>
    <w:p w14:paraId="0EC3867A" w14:textId="77777777" w:rsidR="00965DCC" w:rsidRDefault="00965DCC">
      <w:pPr>
        <w:spacing w:line="360" w:lineRule="auto"/>
        <w:rPr>
          <w:rFonts w:ascii="Times New Roman" w:eastAsia="Times New Roman" w:hAnsi="Times New Roman" w:cs="Times New Roman"/>
          <w:b/>
          <w:bCs/>
          <w:sz w:val="20"/>
          <w:szCs w:val="20"/>
        </w:rPr>
      </w:pPr>
    </w:p>
    <w:tbl>
      <w:tblPr>
        <w:tblStyle w:val="a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275"/>
        <w:gridCol w:w="6180"/>
        <w:gridCol w:w="1905"/>
      </w:tblGrid>
      <w:tr w:rsidR="00965DCC" w14:paraId="3342B511" w14:textId="77777777">
        <w:tc>
          <w:tcPr>
            <w:tcW w:w="1275" w:type="dxa"/>
            <w:tcMar>
              <w:top w:w="100" w:type="dxa"/>
              <w:left w:w="100" w:type="dxa"/>
              <w:bottom w:w="100" w:type="dxa"/>
              <w:right w:w="100" w:type="dxa"/>
            </w:tcMar>
          </w:tcPr>
          <w:p w14:paraId="7E0AB2DC" w14:textId="77777777" w:rsidR="00965DCC" w:rsidRDefault="00BB5AC6">
            <w:pPr>
              <w:widowControl w:val="0"/>
              <w:spacing w:line="240"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Figure No.</w:t>
            </w:r>
          </w:p>
        </w:tc>
        <w:tc>
          <w:tcPr>
            <w:tcW w:w="6180" w:type="dxa"/>
            <w:tcMar>
              <w:top w:w="100" w:type="dxa"/>
              <w:left w:w="100" w:type="dxa"/>
              <w:bottom w:w="100" w:type="dxa"/>
              <w:right w:w="100" w:type="dxa"/>
            </w:tcMar>
          </w:tcPr>
          <w:p w14:paraId="7B7C9921" w14:textId="77777777" w:rsidR="00965DCC" w:rsidRDefault="00BB5AC6">
            <w:pPr>
              <w:widowControl w:val="0"/>
              <w:spacing w:line="240"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Title</w:t>
            </w:r>
          </w:p>
        </w:tc>
        <w:tc>
          <w:tcPr>
            <w:tcW w:w="1905" w:type="dxa"/>
            <w:tcMar>
              <w:top w:w="100" w:type="dxa"/>
              <w:left w:w="100" w:type="dxa"/>
              <w:bottom w:w="100" w:type="dxa"/>
              <w:right w:w="100" w:type="dxa"/>
            </w:tcMar>
          </w:tcPr>
          <w:p w14:paraId="760B86E3" w14:textId="77777777" w:rsidR="00965DCC" w:rsidRDefault="00BB5AC6">
            <w:pPr>
              <w:widowControl w:val="0"/>
              <w:spacing w:line="240"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Page No.</w:t>
            </w:r>
          </w:p>
        </w:tc>
      </w:tr>
      <w:tr w:rsidR="00965DCC" w14:paraId="59F23550" w14:textId="77777777">
        <w:tc>
          <w:tcPr>
            <w:tcW w:w="1275"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212917BB" w14:textId="77777777" w:rsidR="00965DCC" w:rsidRDefault="00BB5AC6">
            <w:pPr>
              <w:widowControl w:val="0"/>
              <w:spacing w:after="160" w:line="240" w:lineRule="auto"/>
              <w:rPr>
                <w:szCs w:val="21"/>
              </w:rPr>
            </w:pPr>
            <w:r>
              <w:rPr>
                <w:szCs w:val="21"/>
              </w:rPr>
              <w:t>1.01</w:t>
            </w:r>
          </w:p>
        </w:tc>
        <w:tc>
          <w:tcPr>
            <w:tcW w:w="6180"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40803082" w14:textId="77777777" w:rsidR="00965DCC" w:rsidRDefault="00BB5AC6">
            <w:pPr>
              <w:widowControl w:val="0"/>
              <w:spacing w:after="160" w:line="240" w:lineRule="auto"/>
              <w:rPr>
                <w:szCs w:val="21"/>
              </w:rPr>
            </w:pPr>
            <w:r>
              <w:rPr>
                <w:szCs w:val="21"/>
              </w:rPr>
              <w:t>Project development process</w:t>
            </w:r>
          </w:p>
        </w:tc>
        <w:tc>
          <w:tcPr>
            <w:tcW w:w="1905" w:type="dxa"/>
            <w:tcMar>
              <w:top w:w="100" w:type="dxa"/>
              <w:left w:w="100" w:type="dxa"/>
              <w:bottom w:w="100" w:type="dxa"/>
              <w:right w:w="100" w:type="dxa"/>
            </w:tcMar>
          </w:tcPr>
          <w:p w14:paraId="10D1C153" w14:textId="77777777" w:rsidR="00965DCC" w:rsidRDefault="00965DCC">
            <w:pPr>
              <w:widowControl w:val="0"/>
              <w:spacing w:line="240" w:lineRule="auto"/>
              <w:rPr>
                <w:rFonts w:ascii="Times New Roman" w:eastAsia="Times New Roman" w:hAnsi="Times New Roman" w:cs="Times New Roman"/>
                <w:b/>
                <w:bCs/>
                <w:sz w:val="20"/>
                <w:szCs w:val="20"/>
              </w:rPr>
            </w:pPr>
          </w:p>
        </w:tc>
      </w:tr>
      <w:tr w:rsidR="00965DCC" w14:paraId="1ADCD06C" w14:textId="77777777">
        <w:tc>
          <w:tcPr>
            <w:tcW w:w="1275"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3BF425B0" w14:textId="77777777" w:rsidR="00965DCC" w:rsidRDefault="00BB5AC6">
            <w:pPr>
              <w:widowControl w:val="0"/>
              <w:spacing w:after="160" w:line="240" w:lineRule="auto"/>
              <w:rPr>
                <w:szCs w:val="21"/>
              </w:rPr>
            </w:pPr>
            <w:r>
              <w:rPr>
                <w:szCs w:val="21"/>
              </w:rPr>
              <w:t>1.02</w:t>
            </w:r>
          </w:p>
        </w:tc>
        <w:tc>
          <w:tcPr>
            <w:tcW w:w="6180"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2056B2CC" w14:textId="77777777" w:rsidR="00965DCC" w:rsidRDefault="00BB5AC6">
            <w:pPr>
              <w:widowControl w:val="0"/>
              <w:spacing w:after="160" w:line="240" w:lineRule="auto"/>
              <w:rPr>
                <w:szCs w:val="21"/>
              </w:rPr>
            </w:pPr>
            <w:r>
              <w:rPr>
                <w:szCs w:val="21"/>
              </w:rPr>
              <w:t>System context and service communication</w:t>
            </w:r>
          </w:p>
        </w:tc>
        <w:tc>
          <w:tcPr>
            <w:tcW w:w="1905" w:type="dxa"/>
            <w:tcMar>
              <w:top w:w="100" w:type="dxa"/>
              <w:left w:w="100" w:type="dxa"/>
              <w:bottom w:w="100" w:type="dxa"/>
              <w:right w:w="100" w:type="dxa"/>
            </w:tcMar>
          </w:tcPr>
          <w:p w14:paraId="3915F821" w14:textId="77777777" w:rsidR="00965DCC" w:rsidRDefault="00965DCC">
            <w:pPr>
              <w:widowControl w:val="0"/>
              <w:spacing w:line="240" w:lineRule="auto"/>
              <w:rPr>
                <w:rFonts w:ascii="Times New Roman" w:eastAsia="Times New Roman" w:hAnsi="Times New Roman" w:cs="Times New Roman"/>
                <w:b/>
                <w:bCs/>
                <w:sz w:val="20"/>
                <w:szCs w:val="20"/>
              </w:rPr>
            </w:pPr>
          </w:p>
        </w:tc>
      </w:tr>
      <w:tr w:rsidR="00965DCC" w14:paraId="7E1AB634" w14:textId="77777777">
        <w:tc>
          <w:tcPr>
            <w:tcW w:w="1275"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24348F2F" w14:textId="77777777" w:rsidR="00965DCC" w:rsidRDefault="00BB5AC6">
            <w:pPr>
              <w:widowControl w:val="0"/>
              <w:spacing w:after="160" w:line="240" w:lineRule="auto"/>
              <w:rPr>
                <w:szCs w:val="21"/>
              </w:rPr>
            </w:pPr>
            <w:r>
              <w:rPr>
                <w:szCs w:val="21"/>
              </w:rPr>
              <w:t>2.01</w:t>
            </w:r>
          </w:p>
        </w:tc>
        <w:tc>
          <w:tcPr>
            <w:tcW w:w="6180"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0F65D0A6" w14:textId="77777777" w:rsidR="00965DCC" w:rsidRDefault="00BB5AC6">
            <w:pPr>
              <w:widowControl w:val="0"/>
              <w:spacing w:after="160" w:line="240" w:lineRule="auto"/>
              <w:rPr>
                <w:szCs w:val="21"/>
              </w:rPr>
            </w:pPr>
            <w:r>
              <w:rPr>
                <w:szCs w:val="21"/>
              </w:rPr>
              <w:t>Use case diagram for the customer purchase journey</w:t>
            </w:r>
          </w:p>
        </w:tc>
        <w:tc>
          <w:tcPr>
            <w:tcW w:w="1905" w:type="dxa"/>
            <w:tcMar>
              <w:top w:w="100" w:type="dxa"/>
              <w:left w:w="100" w:type="dxa"/>
              <w:bottom w:w="100" w:type="dxa"/>
              <w:right w:w="100" w:type="dxa"/>
            </w:tcMar>
          </w:tcPr>
          <w:p w14:paraId="50022A39" w14:textId="77777777" w:rsidR="00965DCC" w:rsidRDefault="00965DCC">
            <w:pPr>
              <w:widowControl w:val="0"/>
              <w:spacing w:line="240" w:lineRule="auto"/>
              <w:rPr>
                <w:rFonts w:ascii="Times New Roman" w:eastAsia="Times New Roman" w:hAnsi="Times New Roman" w:cs="Times New Roman"/>
                <w:b/>
                <w:bCs/>
                <w:sz w:val="20"/>
                <w:szCs w:val="20"/>
              </w:rPr>
            </w:pPr>
          </w:p>
        </w:tc>
      </w:tr>
      <w:tr w:rsidR="00965DCC" w14:paraId="5C2ED901" w14:textId="77777777">
        <w:tc>
          <w:tcPr>
            <w:tcW w:w="1275"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61CCDF80" w14:textId="77777777" w:rsidR="00965DCC" w:rsidRDefault="00BB5AC6">
            <w:pPr>
              <w:widowControl w:val="0"/>
              <w:spacing w:after="160" w:line="240" w:lineRule="auto"/>
              <w:rPr>
                <w:szCs w:val="21"/>
              </w:rPr>
            </w:pPr>
            <w:r>
              <w:rPr>
                <w:szCs w:val="21"/>
              </w:rPr>
              <w:t>3.01</w:t>
            </w:r>
          </w:p>
        </w:tc>
        <w:tc>
          <w:tcPr>
            <w:tcW w:w="6180"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0BA72006" w14:textId="77777777" w:rsidR="00965DCC" w:rsidRDefault="00BB5AC6">
            <w:pPr>
              <w:widowControl w:val="0"/>
              <w:spacing w:after="160" w:line="240" w:lineRule="auto"/>
              <w:rPr>
                <w:szCs w:val="21"/>
              </w:rPr>
            </w:pPr>
            <w:r>
              <w:rPr>
                <w:szCs w:val="21"/>
              </w:rPr>
              <w:t>Product Catalog class diagram (hexagonal ports and adapters)</w:t>
            </w:r>
          </w:p>
        </w:tc>
        <w:tc>
          <w:tcPr>
            <w:tcW w:w="1905" w:type="dxa"/>
            <w:tcMar>
              <w:top w:w="100" w:type="dxa"/>
              <w:left w:w="100" w:type="dxa"/>
              <w:bottom w:w="100" w:type="dxa"/>
              <w:right w:w="100" w:type="dxa"/>
            </w:tcMar>
          </w:tcPr>
          <w:p w14:paraId="25843696" w14:textId="77777777" w:rsidR="00965DCC" w:rsidRDefault="00965DCC">
            <w:pPr>
              <w:widowControl w:val="0"/>
              <w:spacing w:line="240" w:lineRule="auto"/>
              <w:rPr>
                <w:rFonts w:ascii="Times New Roman" w:eastAsia="Times New Roman" w:hAnsi="Times New Roman" w:cs="Times New Roman"/>
                <w:b/>
                <w:bCs/>
                <w:sz w:val="20"/>
                <w:szCs w:val="20"/>
              </w:rPr>
            </w:pPr>
          </w:p>
        </w:tc>
      </w:tr>
      <w:tr w:rsidR="00965DCC" w14:paraId="72EBFE5E" w14:textId="77777777">
        <w:tc>
          <w:tcPr>
            <w:tcW w:w="1275"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0C47E444" w14:textId="77777777" w:rsidR="00965DCC" w:rsidRDefault="00BB5AC6">
            <w:pPr>
              <w:widowControl w:val="0"/>
              <w:spacing w:after="160" w:line="240" w:lineRule="auto"/>
              <w:rPr>
                <w:szCs w:val="21"/>
              </w:rPr>
            </w:pPr>
            <w:r>
              <w:rPr>
                <w:szCs w:val="21"/>
              </w:rPr>
              <w:t>4.01</w:t>
            </w:r>
          </w:p>
        </w:tc>
        <w:tc>
          <w:tcPr>
            <w:tcW w:w="6180"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3D0CC392" w14:textId="77777777" w:rsidR="00965DCC" w:rsidRDefault="00BB5AC6">
            <w:pPr>
              <w:widowControl w:val="0"/>
              <w:spacing w:after="160" w:line="240" w:lineRule="auto"/>
              <w:rPr>
                <w:szCs w:val="21"/>
              </w:rPr>
            </w:pPr>
            <w:r>
              <w:rPr>
                <w:szCs w:val="21"/>
              </w:rPr>
              <w:t>Entity relationship diagram across the four stateful service schemas</w:t>
            </w:r>
          </w:p>
        </w:tc>
        <w:tc>
          <w:tcPr>
            <w:tcW w:w="1905" w:type="dxa"/>
            <w:tcMar>
              <w:top w:w="100" w:type="dxa"/>
              <w:left w:w="100" w:type="dxa"/>
              <w:bottom w:w="100" w:type="dxa"/>
              <w:right w:w="100" w:type="dxa"/>
            </w:tcMar>
          </w:tcPr>
          <w:p w14:paraId="2DB77ABA" w14:textId="77777777" w:rsidR="00965DCC" w:rsidRDefault="00965DCC">
            <w:pPr>
              <w:widowControl w:val="0"/>
              <w:spacing w:line="240" w:lineRule="auto"/>
              <w:rPr>
                <w:rFonts w:ascii="Times New Roman" w:eastAsia="Times New Roman" w:hAnsi="Times New Roman" w:cs="Times New Roman"/>
                <w:b/>
                <w:bCs/>
                <w:sz w:val="20"/>
                <w:szCs w:val="20"/>
              </w:rPr>
            </w:pPr>
          </w:p>
        </w:tc>
      </w:tr>
      <w:tr w:rsidR="00965DCC" w14:paraId="63EE7C5D" w14:textId="77777777">
        <w:tc>
          <w:tcPr>
            <w:tcW w:w="1275"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628A6351" w14:textId="77777777" w:rsidR="00965DCC" w:rsidRDefault="00BB5AC6">
            <w:pPr>
              <w:widowControl w:val="0"/>
              <w:spacing w:after="160" w:line="240" w:lineRule="auto"/>
              <w:rPr>
                <w:szCs w:val="21"/>
              </w:rPr>
            </w:pPr>
            <w:r>
              <w:rPr>
                <w:szCs w:val="21"/>
              </w:rPr>
              <w:t>5.01</w:t>
            </w:r>
          </w:p>
        </w:tc>
        <w:tc>
          <w:tcPr>
            <w:tcW w:w="6180"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72110E56" w14:textId="77777777" w:rsidR="00965DCC" w:rsidRDefault="00BB5AC6">
            <w:pPr>
              <w:widowControl w:val="0"/>
              <w:spacing w:after="160" w:line="240" w:lineRule="auto"/>
              <w:rPr>
                <w:szCs w:val="21"/>
              </w:rPr>
            </w:pPr>
            <w:r>
              <w:rPr>
                <w:szCs w:val="21"/>
              </w:rPr>
              <w:t>Inventory reservation request flow</w:t>
            </w:r>
          </w:p>
        </w:tc>
        <w:tc>
          <w:tcPr>
            <w:tcW w:w="1905" w:type="dxa"/>
            <w:tcMar>
              <w:top w:w="100" w:type="dxa"/>
              <w:left w:w="100" w:type="dxa"/>
              <w:bottom w:w="100" w:type="dxa"/>
              <w:right w:w="100" w:type="dxa"/>
            </w:tcMar>
          </w:tcPr>
          <w:p w14:paraId="135FF95F" w14:textId="77777777" w:rsidR="00965DCC" w:rsidRDefault="00965DCC">
            <w:pPr>
              <w:widowControl w:val="0"/>
              <w:spacing w:line="240" w:lineRule="auto"/>
              <w:rPr>
                <w:rFonts w:ascii="Times New Roman" w:eastAsia="Times New Roman" w:hAnsi="Times New Roman" w:cs="Times New Roman"/>
                <w:b/>
                <w:bCs/>
                <w:sz w:val="20"/>
                <w:szCs w:val="20"/>
              </w:rPr>
            </w:pPr>
          </w:p>
        </w:tc>
      </w:tr>
      <w:tr w:rsidR="00965DCC" w14:paraId="0ABD0761" w14:textId="77777777">
        <w:tc>
          <w:tcPr>
            <w:tcW w:w="1275"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4F25E73B" w14:textId="77777777" w:rsidR="00965DCC" w:rsidRDefault="00BB5AC6">
            <w:pPr>
              <w:widowControl w:val="0"/>
              <w:spacing w:after="160" w:line="240" w:lineRule="auto"/>
              <w:rPr>
                <w:szCs w:val="21"/>
              </w:rPr>
            </w:pPr>
            <w:r>
              <w:rPr>
                <w:szCs w:val="21"/>
              </w:rPr>
              <w:t>6.01</w:t>
            </w:r>
          </w:p>
        </w:tc>
        <w:tc>
          <w:tcPr>
            <w:tcW w:w="6180"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7C24AE67" w14:textId="77777777" w:rsidR="00965DCC" w:rsidRDefault="00BB5AC6">
            <w:pPr>
              <w:widowControl w:val="0"/>
              <w:spacing w:after="160" w:line="240" w:lineRule="auto"/>
              <w:rPr>
                <w:szCs w:val="21"/>
              </w:rPr>
            </w:pPr>
            <w:r>
              <w:rPr>
                <w:szCs w:val="21"/>
              </w:rPr>
              <w:t>AWS single-host deployment topology</w:t>
            </w:r>
          </w:p>
        </w:tc>
        <w:tc>
          <w:tcPr>
            <w:tcW w:w="1905" w:type="dxa"/>
            <w:tcMar>
              <w:top w:w="100" w:type="dxa"/>
              <w:left w:w="100" w:type="dxa"/>
              <w:bottom w:w="100" w:type="dxa"/>
              <w:right w:w="100" w:type="dxa"/>
            </w:tcMar>
          </w:tcPr>
          <w:p w14:paraId="26439BCE" w14:textId="77777777" w:rsidR="00965DCC" w:rsidRDefault="00965DCC">
            <w:pPr>
              <w:widowControl w:val="0"/>
              <w:spacing w:line="240" w:lineRule="auto"/>
              <w:rPr>
                <w:rFonts w:ascii="Times New Roman" w:eastAsia="Times New Roman" w:hAnsi="Times New Roman" w:cs="Times New Roman"/>
                <w:b/>
                <w:bCs/>
                <w:sz w:val="20"/>
                <w:szCs w:val="20"/>
              </w:rPr>
            </w:pPr>
          </w:p>
        </w:tc>
      </w:tr>
      <w:tr w:rsidR="00733226" w14:paraId="5C5AD075" w14:textId="77777777">
        <w:trPr>
          <w:cantSplit/>
        </w:trPr>
        <w:tc>
          <w:tcPr>
            <w:tcW w:w="1275" w:type="dxa"/>
            <w:vAlign w:val="center"/>
          </w:tcPr>
          <w:p w14:paraId="10D0CA0A" w14:textId="77777777" w:rsidR="00733226" w:rsidRDefault="0003702E">
            <w:pPr>
              <w:spacing w:line="240" w:lineRule="auto"/>
            </w:pPr>
            <w:r>
              <w:rPr>
                <w:sz w:val="18"/>
              </w:rPr>
              <w:t>3.02</w:t>
            </w:r>
          </w:p>
        </w:tc>
        <w:tc>
          <w:tcPr>
            <w:tcW w:w="6180" w:type="dxa"/>
            <w:vAlign w:val="center"/>
          </w:tcPr>
          <w:p w14:paraId="34E3A525" w14:textId="77777777" w:rsidR="00733226" w:rsidRDefault="0003702E">
            <w:pPr>
              <w:spacing w:line="240" w:lineRule="auto"/>
            </w:pPr>
            <w:r>
              <w:rPr>
                <w:sz w:val="18"/>
              </w:rPr>
              <w:t>User Management core class relationships</w:t>
            </w:r>
          </w:p>
        </w:tc>
        <w:tc>
          <w:tcPr>
            <w:tcW w:w="1905" w:type="dxa"/>
            <w:vAlign w:val="center"/>
          </w:tcPr>
          <w:p w14:paraId="1C43492C" w14:textId="77777777" w:rsidR="00733226" w:rsidRDefault="00733226">
            <w:pPr>
              <w:spacing w:line="240" w:lineRule="auto"/>
            </w:pPr>
          </w:p>
        </w:tc>
      </w:tr>
      <w:tr w:rsidR="00733226" w14:paraId="6A17F908" w14:textId="77777777">
        <w:trPr>
          <w:cantSplit/>
        </w:trPr>
        <w:tc>
          <w:tcPr>
            <w:tcW w:w="1275" w:type="dxa"/>
            <w:vAlign w:val="center"/>
          </w:tcPr>
          <w:p w14:paraId="22FC108B" w14:textId="77777777" w:rsidR="00733226" w:rsidRDefault="0003702E">
            <w:pPr>
              <w:spacing w:line="240" w:lineRule="auto"/>
            </w:pPr>
            <w:r>
              <w:rPr>
                <w:sz w:val="18"/>
              </w:rPr>
              <w:t>3.03</w:t>
            </w:r>
          </w:p>
        </w:tc>
        <w:tc>
          <w:tcPr>
            <w:tcW w:w="6180" w:type="dxa"/>
            <w:vAlign w:val="center"/>
          </w:tcPr>
          <w:p w14:paraId="3B135786" w14:textId="77777777" w:rsidR="00733226" w:rsidRDefault="0003702E">
            <w:pPr>
              <w:spacing w:line="240" w:lineRule="auto"/>
            </w:pPr>
            <w:r>
              <w:rPr>
                <w:sz w:val="18"/>
              </w:rPr>
              <w:t>Order Processor core class relationships</w:t>
            </w:r>
          </w:p>
        </w:tc>
        <w:tc>
          <w:tcPr>
            <w:tcW w:w="1905" w:type="dxa"/>
            <w:vAlign w:val="center"/>
          </w:tcPr>
          <w:p w14:paraId="70117DE7" w14:textId="77777777" w:rsidR="00733226" w:rsidRDefault="00733226">
            <w:pPr>
              <w:spacing w:line="240" w:lineRule="auto"/>
            </w:pPr>
          </w:p>
        </w:tc>
      </w:tr>
      <w:tr w:rsidR="00733226" w14:paraId="695DBED6" w14:textId="77777777">
        <w:trPr>
          <w:cantSplit/>
        </w:trPr>
        <w:tc>
          <w:tcPr>
            <w:tcW w:w="1275" w:type="dxa"/>
            <w:vAlign w:val="center"/>
          </w:tcPr>
          <w:p w14:paraId="34B99A53" w14:textId="77777777" w:rsidR="00733226" w:rsidRDefault="0003702E">
            <w:pPr>
              <w:spacing w:line="240" w:lineRule="auto"/>
            </w:pPr>
            <w:r>
              <w:rPr>
                <w:sz w:val="18"/>
              </w:rPr>
              <w:t>3.04</w:t>
            </w:r>
          </w:p>
        </w:tc>
        <w:tc>
          <w:tcPr>
            <w:tcW w:w="6180" w:type="dxa"/>
            <w:vAlign w:val="center"/>
          </w:tcPr>
          <w:p w14:paraId="4F6223A4" w14:textId="77777777" w:rsidR="00733226" w:rsidRDefault="0003702E">
            <w:pPr>
              <w:spacing w:line="240" w:lineRule="auto"/>
            </w:pPr>
            <w:r>
              <w:rPr>
                <w:sz w:val="18"/>
              </w:rPr>
              <w:t>Payment Processor core class relationships</w:t>
            </w:r>
          </w:p>
        </w:tc>
        <w:tc>
          <w:tcPr>
            <w:tcW w:w="1905" w:type="dxa"/>
            <w:vAlign w:val="center"/>
          </w:tcPr>
          <w:p w14:paraId="02FE1AFB" w14:textId="77777777" w:rsidR="00733226" w:rsidRDefault="00733226">
            <w:pPr>
              <w:spacing w:line="240" w:lineRule="auto"/>
            </w:pPr>
          </w:p>
        </w:tc>
      </w:tr>
      <w:tr w:rsidR="00733226" w14:paraId="4D384E49" w14:textId="77777777">
        <w:trPr>
          <w:cantSplit/>
        </w:trPr>
        <w:tc>
          <w:tcPr>
            <w:tcW w:w="1275" w:type="dxa"/>
            <w:vAlign w:val="center"/>
          </w:tcPr>
          <w:p w14:paraId="4C6F05AA" w14:textId="77777777" w:rsidR="00733226" w:rsidRDefault="0003702E">
            <w:pPr>
              <w:spacing w:line="240" w:lineRule="auto"/>
            </w:pPr>
            <w:r>
              <w:rPr>
                <w:sz w:val="18"/>
              </w:rPr>
              <w:t>3.05</w:t>
            </w:r>
          </w:p>
        </w:tc>
        <w:tc>
          <w:tcPr>
            <w:tcW w:w="6180" w:type="dxa"/>
            <w:vAlign w:val="center"/>
          </w:tcPr>
          <w:p w14:paraId="5A392725" w14:textId="77777777" w:rsidR="00733226" w:rsidRDefault="0003702E">
            <w:pPr>
              <w:spacing w:line="240" w:lineRule="auto"/>
            </w:pPr>
            <w:r>
              <w:rPr>
                <w:sz w:val="18"/>
              </w:rPr>
              <w:t>Notification and discovery class relationships</w:t>
            </w:r>
          </w:p>
        </w:tc>
        <w:tc>
          <w:tcPr>
            <w:tcW w:w="1905" w:type="dxa"/>
            <w:vAlign w:val="center"/>
          </w:tcPr>
          <w:p w14:paraId="5D9F8EDB" w14:textId="77777777" w:rsidR="00733226" w:rsidRDefault="00733226">
            <w:pPr>
              <w:spacing w:line="240" w:lineRule="auto"/>
            </w:pPr>
          </w:p>
        </w:tc>
      </w:tr>
    </w:tbl>
    <w:p w14:paraId="0420217D" w14:textId="77777777" w:rsidR="00965DCC" w:rsidRDefault="00965DCC">
      <w:pPr>
        <w:spacing w:line="360" w:lineRule="auto"/>
        <w:rPr>
          <w:rFonts w:ascii="Times New Roman" w:eastAsia="Times New Roman" w:hAnsi="Times New Roman" w:cs="Times New Roman"/>
          <w:b/>
          <w:bCs/>
          <w:sz w:val="20"/>
          <w:szCs w:val="20"/>
        </w:rPr>
      </w:pPr>
    </w:p>
    <w:p w14:paraId="5FB15927" w14:textId="77777777" w:rsidR="00965DCC" w:rsidRDefault="00965DCC">
      <w:pPr>
        <w:spacing w:line="360" w:lineRule="auto"/>
        <w:ind w:left="-360"/>
        <w:rPr>
          <w:rFonts w:ascii="Times New Roman" w:eastAsia="Times New Roman" w:hAnsi="Times New Roman" w:cs="Times New Roman"/>
          <w:sz w:val="24"/>
          <w:szCs w:val="24"/>
        </w:rPr>
      </w:pPr>
    </w:p>
    <w:p w14:paraId="31B61578" w14:textId="77777777" w:rsidR="00965DCC" w:rsidRDefault="00965DCC">
      <w:pPr>
        <w:spacing w:line="360" w:lineRule="auto"/>
        <w:ind w:left="-360"/>
        <w:rPr>
          <w:rFonts w:ascii="Times New Roman" w:eastAsia="Times New Roman" w:hAnsi="Times New Roman" w:cs="Times New Roman"/>
          <w:sz w:val="24"/>
          <w:szCs w:val="24"/>
        </w:rPr>
      </w:pPr>
    </w:p>
    <w:p w14:paraId="31627071" w14:textId="77777777" w:rsidR="00965DCC" w:rsidRDefault="00965DCC">
      <w:pPr>
        <w:spacing w:line="360" w:lineRule="auto"/>
        <w:ind w:left="-360"/>
        <w:rPr>
          <w:rFonts w:ascii="Times New Roman" w:eastAsia="Times New Roman" w:hAnsi="Times New Roman" w:cs="Times New Roman"/>
          <w:sz w:val="24"/>
          <w:szCs w:val="24"/>
        </w:rPr>
      </w:pPr>
    </w:p>
    <w:p w14:paraId="28805C58" w14:textId="77777777" w:rsidR="00965DCC" w:rsidRDefault="00965DCC">
      <w:pPr>
        <w:spacing w:line="360" w:lineRule="auto"/>
        <w:ind w:left="-360"/>
        <w:rPr>
          <w:rFonts w:ascii="Times New Roman" w:eastAsia="Times New Roman" w:hAnsi="Times New Roman" w:cs="Times New Roman"/>
          <w:sz w:val="24"/>
          <w:szCs w:val="24"/>
        </w:rPr>
      </w:pPr>
    </w:p>
    <w:p w14:paraId="5F6365C6" w14:textId="77777777" w:rsidR="00965DCC" w:rsidRDefault="00965DCC">
      <w:pPr>
        <w:spacing w:line="360" w:lineRule="auto"/>
        <w:ind w:left="-360"/>
        <w:rPr>
          <w:rFonts w:ascii="Times New Roman" w:eastAsia="Times New Roman" w:hAnsi="Times New Roman" w:cs="Times New Roman"/>
          <w:sz w:val="24"/>
          <w:szCs w:val="24"/>
        </w:rPr>
      </w:pPr>
    </w:p>
    <w:p w14:paraId="0344338D" w14:textId="77777777" w:rsidR="00965DCC" w:rsidRDefault="00965DCC">
      <w:pPr>
        <w:spacing w:line="360" w:lineRule="auto"/>
        <w:ind w:left="-360"/>
        <w:rPr>
          <w:rFonts w:ascii="Times New Roman" w:eastAsia="Times New Roman" w:hAnsi="Times New Roman" w:cs="Times New Roman"/>
          <w:sz w:val="24"/>
          <w:szCs w:val="24"/>
        </w:rPr>
      </w:pPr>
    </w:p>
    <w:p w14:paraId="6A7A5ACC" w14:textId="77777777" w:rsidR="00965DCC" w:rsidRDefault="00BB5AC6">
      <w:pPr>
        <w:pStyle w:val="Heading2"/>
        <w:spacing w:line="360" w:lineRule="auto"/>
        <w:ind w:left="-360"/>
        <w:jc w:val="center"/>
        <w:rPr>
          <w:rFonts w:ascii="Times New Roman" w:eastAsia="Times New Roman" w:hAnsi="Times New Roman" w:cs="Times New Roman"/>
          <w:sz w:val="24"/>
          <w:szCs w:val="24"/>
        </w:rPr>
      </w:pPr>
      <w:bookmarkStart w:id="2" w:name="_Toc240459266"/>
      <w:r>
        <w:rPr>
          <w:rFonts w:ascii="Times New Roman" w:eastAsia="Times New Roman" w:hAnsi="Times New Roman" w:cs="Times New Roman"/>
          <w:b/>
          <w:bCs/>
          <w:color w:val="000000"/>
          <w:sz w:val="28"/>
          <w:szCs w:val="28"/>
        </w:rPr>
        <w:t>Applied Software Project</w:t>
      </w:r>
      <w:bookmarkEnd w:id="2"/>
    </w:p>
    <w:p w14:paraId="72FA3540" w14:textId="77777777" w:rsidR="00965DCC" w:rsidRDefault="00BB5AC6">
      <w:pPr>
        <w:pStyle w:val="Heading3"/>
        <w:spacing w:line="360" w:lineRule="auto"/>
        <w:ind w:left="-360"/>
        <w:jc w:val="center"/>
      </w:pPr>
      <w:bookmarkStart w:id="3" w:name="_Toc240459267"/>
      <w:r>
        <w:rPr>
          <w:rFonts w:ascii="Times New Roman" w:eastAsia="Times New Roman" w:hAnsi="Times New Roman" w:cs="Times New Roman"/>
          <w:b/>
          <w:bCs/>
          <w:color w:val="000000"/>
        </w:rPr>
        <w:t>Abstract</w:t>
      </w:r>
      <w:bookmarkEnd w:id="3"/>
    </w:p>
    <w:p w14:paraId="03D9D3BC" w14:textId="77777777" w:rsidR="00965DCC" w:rsidRDefault="00BB5AC6">
      <w:pPr>
        <w:spacing w:after="240" w:line="360" w:lineRule="auto"/>
        <w:jc w:val="both"/>
      </w:pPr>
      <w:r>
        <w:rPr>
          <w:rFonts w:ascii="Times New Roman" w:eastAsia="Times New Roman" w:hAnsi="Times New Roman" w:cs="Times New Roman"/>
          <w:color w:val="000000"/>
          <w:sz w:val="24"/>
          <w:szCs w:val="24"/>
        </w:rPr>
        <w:t xml:space="preserve">Online retail platforms have to do several </w:t>
      </w:r>
      <w:r>
        <w:rPr>
          <w:rFonts w:ascii="Times New Roman" w:eastAsia="Times New Roman" w:hAnsi="Times New Roman" w:cs="Times New Roman"/>
          <w:sz w:val="24"/>
          <w:szCs w:val="24"/>
        </w:rPr>
        <w:t>complex</w:t>
      </w:r>
      <w:r>
        <w:rPr>
          <w:rFonts w:ascii="Times New Roman" w:eastAsia="Times New Roman" w:hAnsi="Times New Roman" w:cs="Times New Roman"/>
          <w:color w:val="000000"/>
          <w:sz w:val="24"/>
          <w:szCs w:val="24"/>
        </w:rPr>
        <w:t xml:space="preserve"> things at the same time: show an accurate catalogue, never sell stock they do not have, secure financial transactions, and keep the customer informed, all while remaining available under load. This project is my attempt to build such a platform the way it is actually built in industry — as a set of independently deployable microservices rather than one large application.</w:t>
      </w:r>
    </w:p>
    <w:p w14:paraId="569C93F5" w14:textId="77777777" w:rsidR="00965DCC" w:rsidRDefault="00BB5AC6">
      <w:pPr>
        <w:spacing w:after="240" w:line="360" w:lineRule="auto"/>
        <w:jc w:val="both"/>
      </w:pPr>
      <w:r>
        <w:rPr>
          <w:rFonts w:ascii="Times New Roman" w:eastAsia="Times New Roman" w:hAnsi="Times New Roman" w:cs="Times New Roman"/>
          <w:color w:val="000000"/>
          <w:sz w:val="24"/>
          <w:szCs w:val="24"/>
        </w:rPr>
        <w:t>The system is built as five Spring Boot business services (Product Catalog, User Management, Order Processor, Payment Processor, and Notification) plus a Eureka service-discovery registry, all living in a Maven monorepo and communicating through a mix of narrow synchronous HTTP calls and asynchronous Kafka events. MySQL is the system of record, with each stateful service owning its own logical database and no cross-service foreign keys. Payments are handled through Stripe in test mode, so the platform makes genuine API and webhook calls that represent real life transactions of actual currency.</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br/>
        <w:t>The core engineering ideas I wanted to demonstrate are idempotency (so a retried request never charges or reserves twice), the transactional outbox pattern (so a service never loses an event after committing its data), and saga-style compensation (so a failed step can be safely reversed instead of relying on a distributed transaction). The Notification service consumes order and payment events, and the Eureka registry ties them together. The feature I describe in depth is the concurrency-safe inventory reservation mechanism in Product Catalog, which I verified cannot oversell even when two orders race for the last unit of stock.</w:t>
      </w:r>
    </w:p>
    <w:p w14:paraId="4FE514D7" w14:textId="77777777" w:rsidR="00965DCC" w:rsidRDefault="00BB5AC6">
      <w:pPr>
        <w:spacing w:after="24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The practical value of this work is that the same patterns used here — service ownership, event-driven decoupling, and idempotent processing — are the patterns that let real e-commerce, ticketing, and banking systems stay correct and available. This report explains the requirements, the design, feature in depth, and how the system is intended to be deployed on AWS.</w:t>
      </w:r>
    </w:p>
    <w:p w14:paraId="225D5918" w14:textId="77777777" w:rsidR="00965DCC" w:rsidRDefault="00965DCC">
      <w:pPr>
        <w:spacing w:after="240" w:line="360" w:lineRule="auto"/>
        <w:jc w:val="both"/>
        <w:rPr>
          <w:rFonts w:ascii="Times New Roman" w:eastAsia="Times New Roman" w:hAnsi="Times New Roman" w:cs="Times New Roman"/>
          <w:sz w:val="24"/>
          <w:szCs w:val="24"/>
        </w:rPr>
      </w:pPr>
    </w:p>
    <w:p w14:paraId="722FB127" w14:textId="77777777" w:rsidR="00965DCC" w:rsidRDefault="00BB5AC6">
      <w:pPr>
        <w:pStyle w:val="Heading3"/>
        <w:pageBreakBefore/>
        <w:ind w:left="-360"/>
        <w:rPr>
          <w:rFonts w:ascii="Times New Roman" w:eastAsia="Times New Roman" w:hAnsi="Times New Roman" w:cs="Times New Roman"/>
          <w:b/>
          <w:bCs/>
          <w:color w:val="000000"/>
        </w:rPr>
      </w:pPr>
      <w:bookmarkStart w:id="4" w:name="_Toc240459268"/>
      <w:r>
        <w:rPr>
          <w:rFonts w:ascii="Times New Roman" w:eastAsia="Times New Roman" w:hAnsi="Times New Roman" w:cs="Times New Roman"/>
          <w:b/>
          <w:bCs/>
          <w:color w:val="000000"/>
        </w:rPr>
        <w:lastRenderedPageBreak/>
        <w:t>Project Description</w:t>
      </w:r>
      <w:bookmarkEnd w:id="4"/>
    </w:p>
    <w:p w14:paraId="2AAC114B" w14:textId="77777777" w:rsidR="00965DCC" w:rsidRDefault="00965DCC"/>
    <w:p w14:paraId="262021EB" w14:textId="77777777" w:rsidR="00965DCC" w:rsidRDefault="00BB5AC6">
      <w:pPr>
        <w:spacing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The objective of this project is to design and build a backend for an e-commerce platform that behaves correctly under the conditions that actually break naive shopping systems: concurrent orders for the same item, retried network requests, payment provider callbacks arriving out of order, and services being temporarily unavailable. Rather than build one monolith and hope it scales, I chose a microservices architecture so that each business capability could be owned, deployed, and reasoned about on its own.</w:t>
      </w:r>
    </w:p>
    <w:p w14:paraId="39C20CA3" w14:textId="77777777" w:rsidR="00965DCC" w:rsidRDefault="00BB5AC6">
      <w:pPr>
        <w:spacing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The platform is broken into five business services:</w:t>
      </w:r>
    </w:p>
    <w:p w14:paraId="646BA201" w14:textId="77777777" w:rsidR="00965DCC" w:rsidRDefault="00BB5AC6">
      <w:pPr>
        <w:numPr>
          <w:ilvl w:val="0"/>
          <w:numId w:val="7"/>
        </w:numPr>
        <w:spacing w:line="360" w:lineRule="auto"/>
        <w:jc w:val="both"/>
        <w:rPr>
          <w:sz w:val="24"/>
          <w:szCs w:val="24"/>
        </w:rPr>
      </w:pPr>
      <w:r>
        <w:rPr>
          <w:rFonts w:ascii="Times New Roman" w:eastAsia="Times New Roman" w:hAnsi="Times New Roman" w:cs="Times New Roman"/>
          <w:b/>
          <w:bCs/>
          <w:color w:val="000000"/>
          <w:sz w:val="24"/>
          <w:szCs w:val="24"/>
        </w:rPr>
        <w:t>Product Catalog Service</w:t>
      </w:r>
      <w:r>
        <w:rPr>
          <w:rFonts w:ascii="Times New Roman" w:eastAsia="Times New Roman" w:hAnsi="Times New Roman" w:cs="Times New Roman"/>
          <w:color w:val="000000"/>
          <w:sz w:val="24"/>
          <w:szCs w:val="24"/>
        </w:rPr>
        <w:t xml:space="preserve"> — manages products, categories, images, stock levels, and the reservation/release of inventory for orders.</w:t>
      </w:r>
    </w:p>
    <w:p w14:paraId="1032E392" w14:textId="77777777" w:rsidR="00965DCC" w:rsidRDefault="00BB5AC6">
      <w:pPr>
        <w:numPr>
          <w:ilvl w:val="0"/>
          <w:numId w:val="7"/>
        </w:numPr>
        <w:spacing w:line="360" w:lineRule="auto"/>
        <w:jc w:val="both"/>
        <w:rPr>
          <w:sz w:val="24"/>
          <w:szCs w:val="24"/>
        </w:rPr>
      </w:pPr>
      <w:r>
        <w:rPr>
          <w:rFonts w:ascii="Times New Roman" w:eastAsia="Times New Roman" w:hAnsi="Times New Roman" w:cs="Times New Roman"/>
          <w:b/>
          <w:bCs/>
          <w:color w:val="000000"/>
          <w:sz w:val="24"/>
          <w:szCs w:val="24"/>
        </w:rPr>
        <w:t>User Management Service</w:t>
      </w:r>
      <w:r>
        <w:rPr>
          <w:rFonts w:ascii="Times New Roman" w:eastAsia="Times New Roman" w:hAnsi="Times New Roman" w:cs="Times New Roman"/>
          <w:color w:val="000000"/>
          <w:sz w:val="24"/>
          <w:szCs w:val="24"/>
        </w:rPr>
        <w:t xml:space="preserve"> — handles signup, login, JWT issuance, profiles, addresses, and roles.</w:t>
      </w:r>
    </w:p>
    <w:p w14:paraId="0B511E66" w14:textId="77777777" w:rsidR="00965DCC" w:rsidRDefault="00BB5AC6">
      <w:pPr>
        <w:numPr>
          <w:ilvl w:val="0"/>
          <w:numId w:val="7"/>
        </w:numPr>
        <w:spacing w:line="360" w:lineRule="auto"/>
        <w:jc w:val="both"/>
        <w:rPr>
          <w:sz w:val="24"/>
          <w:szCs w:val="24"/>
        </w:rPr>
      </w:pPr>
      <w:r>
        <w:rPr>
          <w:rFonts w:ascii="Times New Roman" w:eastAsia="Times New Roman" w:hAnsi="Times New Roman" w:cs="Times New Roman"/>
          <w:b/>
          <w:bCs/>
          <w:color w:val="000000"/>
          <w:sz w:val="24"/>
          <w:szCs w:val="24"/>
        </w:rPr>
        <w:t>Order Processor Service</w:t>
      </w:r>
      <w:r>
        <w:rPr>
          <w:rFonts w:ascii="Times New Roman" w:eastAsia="Times New Roman" w:hAnsi="Times New Roman" w:cs="Times New Roman"/>
          <w:color w:val="000000"/>
          <w:sz w:val="24"/>
          <w:szCs w:val="24"/>
        </w:rPr>
        <w:t xml:space="preserve"> — the source of truth for an order's amount, currency, ownership, and lifecycle state; it orchestrates the purchase saga.</w:t>
      </w:r>
    </w:p>
    <w:p w14:paraId="4207F809" w14:textId="77777777" w:rsidR="00965DCC" w:rsidRDefault="00BB5AC6">
      <w:pPr>
        <w:numPr>
          <w:ilvl w:val="0"/>
          <w:numId w:val="7"/>
        </w:numPr>
        <w:spacing w:line="360" w:lineRule="auto"/>
        <w:jc w:val="both"/>
        <w:rPr>
          <w:sz w:val="24"/>
          <w:szCs w:val="24"/>
        </w:rPr>
      </w:pPr>
      <w:r>
        <w:rPr>
          <w:rFonts w:ascii="Times New Roman" w:eastAsia="Times New Roman" w:hAnsi="Times New Roman" w:cs="Times New Roman"/>
          <w:b/>
          <w:bCs/>
          <w:color w:val="000000"/>
          <w:sz w:val="24"/>
          <w:szCs w:val="24"/>
        </w:rPr>
        <w:t>Payment Processor Service</w:t>
      </w:r>
      <w:r>
        <w:rPr>
          <w:rFonts w:ascii="Times New Roman" w:eastAsia="Times New Roman" w:hAnsi="Times New Roman" w:cs="Times New Roman"/>
          <w:color w:val="000000"/>
          <w:sz w:val="24"/>
          <w:szCs w:val="24"/>
        </w:rPr>
        <w:t xml:space="preserve"> — talks to Stripe, records payment and refund attempts, and ingests verified webhooks.</w:t>
      </w:r>
    </w:p>
    <w:p w14:paraId="46C347F6" w14:textId="77777777" w:rsidR="00965DCC" w:rsidRDefault="00BB5AC6">
      <w:pPr>
        <w:numPr>
          <w:ilvl w:val="0"/>
          <w:numId w:val="7"/>
        </w:numPr>
        <w:spacing w:after="140" w:line="360" w:lineRule="auto"/>
        <w:jc w:val="both"/>
        <w:rPr>
          <w:sz w:val="24"/>
          <w:szCs w:val="24"/>
        </w:rPr>
      </w:pPr>
      <w:r>
        <w:rPr>
          <w:rFonts w:ascii="Times New Roman" w:eastAsia="Times New Roman" w:hAnsi="Times New Roman" w:cs="Times New Roman"/>
          <w:b/>
          <w:bCs/>
          <w:color w:val="000000"/>
          <w:sz w:val="24"/>
          <w:szCs w:val="24"/>
        </w:rPr>
        <w:t>Notification Service</w:t>
      </w:r>
      <w:r>
        <w:rPr>
          <w:rFonts w:ascii="Times New Roman" w:eastAsia="Times New Roman" w:hAnsi="Times New Roman" w:cs="Times New Roman"/>
          <w:color w:val="000000"/>
          <w:sz w:val="24"/>
          <w:szCs w:val="24"/>
        </w:rPr>
        <w:t xml:space="preserve"> — consumes order and payment events and delivers emails, without ever blocking a business transaction.</w:t>
      </w:r>
    </w:p>
    <w:p w14:paraId="4CAC8846" w14:textId="77777777" w:rsidR="00965DCC" w:rsidRDefault="00BB5AC6">
      <w:pPr>
        <w:spacing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Around these sit a </w:t>
      </w:r>
      <w:r>
        <w:rPr>
          <w:rFonts w:ascii="Times New Roman" w:eastAsia="Times New Roman" w:hAnsi="Times New Roman" w:cs="Times New Roman"/>
          <w:b/>
          <w:bCs/>
          <w:color w:val="000000"/>
          <w:sz w:val="24"/>
          <w:szCs w:val="24"/>
        </w:rPr>
        <w:t>Service Discovery</w:t>
      </w:r>
      <w:r>
        <w:rPr>
          <w:rFonts w:ascii="Times New Roman" w:eastAsia="Times New Roman" w:hAnsi="Times New Roman" w:cs="Times New Roman"/>
          <w:color w:val="000000"/>
          <w:sz w:val="24"/>
          <w:szCs w:val="24"/>
        </w:rPr>
        <w:t xml:space="preserve"> component — a single-node Netflix Eureka registry that lets the services find each other by name rather than by hard-coded host — and the infrastructure dependencies — MySQL, a single Kafka broker, and a reverse proxy — which are not themselves "microservices" but the plumbing the services rely on.</w:t>
      </w:r>
    </w:p>
    <w:p w14:paraId="11F4D274" w14:textId="77777777" w:rsidR="00965DCC" w:rsidRDefault="00BB5AC6">
      <w:pPr>
        <w:spacing w:after="240" w:line="36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A guiding decision throughout was to keep the scope honest for a learning project. Instead of trying to build all five services superficially, I built one runnable vertical slice at a time and only moved forward when the current slice passed its tests. The four core services — Product Catalog, User Management, Order Processor, and Payment Processor — are fully implemented, tested, and registered with Eureka; the Notification service is implemented as a durable Kafka consumer; and the remaining work (cancellation/refund saga end to end) is future scope.</w:t>
      </w:r>
    </w:p>
    <w:p w14:paraId="783A6AA1" w14:textId="77777777" w:rsidR="00965DCC" w:rsidRDefault="00965DCC">
      <w:pPr>
        <w:ind w:left="-360"/>
        <w:rPr>
          <w:rFonts w:ascii="Times New Roman" w:eastAsia="Times New Roman" w:hAnsi="Times New Roman" w:cs="Times New Roman"/>
          <w:sz w:val="24"/>
          <w:szCs w:val="24"/>
        </w:rPr>
      </w:pPr>
    </w:p>
    <w:p w14:paraId="74198F0E" w14:textId="77777777" w:rsidR="00965DCC" w:rsidRDefault="00965DCC"/>
    <w:p w14:paraId="139213EF" w14:textId="77777777" w:rsidR="00965DCC" w:rsidRDefault="00BB5AC6">
      <w:pPr>
        <w:keepNext/>
      </w:pPr>
      <w:r>
        <w:rPr>
          <w:noProof/>
        </w:rPr>
        <w:drawing>
          <wp:inline distT="114300" distB="114300" distL="114300" distR="114300" wp14:anchorId="6183AA0D" wp14:editId="131F9B4D">
            <wp:extent cx="6005344" cy="3071813"/>
            <wp:effectExtent l="0" t="0" r="0" b="0"/>
            <wp:docPr id="4"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9"/>
                    <a:srcRect l="4968" t="1442" b="1442"/>
                    <a:stretch>
                      <a:fillRect/>
                    </a:stretch>
                  </pic:blipFill>
                  <pic:spPr>
                    <a:xfrm>
                      <a:off x="0" y="0"/>
                      <a:ext cx="6005344" cy="3071813"/>
                    </a:xfrm>
                    <a:prstGeom prst="rect">
                      <a:avLst/>
                    </a:prstGeom>
                    <a:ln/>
                  </pic:spPr>
                </pic:pic>
              </a:graphicData>
            </a:graphic>
          </wp:inline>
        </w:drawing>
      </w:r>
    </w:p>
    <w:p w14:paraId="66137770" w14:textId="77777777" w:rsidR="00965DCC" w:rsidRDefault="00BB5AC6">
      <w:r>
        <w:rPr>
          <w:rFonts w:ascii="Times New Roman" w:eastAsia="Times New Roman" w:hAnsi="Times New Roman" w:cs="Times New Roman"/>
          <w:b/>
          <w:bCs/>
          <w:color w:val="000000"/>
          <w:sz w:val="24"/>
          <w:szCs w:val="24"/>
        </w:rPr>
        <w:t>Figure 1.01</w:t>
      </w:r>
      <w:r>
        <w:rPr>
          <w:rFonts w:ascii="Times New Roman" w:eastAsia="Times New Roman" w:hAnsi="Times New Roman" w:cs="Times New Roman"/>
          <w:color w:val="000000"/>
          <w:sz w:val="24"/>
          <w:szCs w:val="24"/>
        </w:rPr>
        <w:t>: Project Development Process  (Figure captions go below figures.)</w:t>
      </w:r>
    </w:p>
    <w:p w14:paraId="13D9E5B2" w14:textId="77777777" w:rsidR="00965DCC" w:rsidRDefault="00BB5AC6">
      <w:pPr>
        <w:spacing w:line="360" w:lineRule="auto"/>
        <w:ind w:left="-360"/>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br/>
        <w:t xml:space="preserve">The development of the </w:t>
      </w:r>
      <w:r>
        <w:rPr>
          <w:rFonts w:ascii="Times New Roman" w:eastAsia="Times New Roman" w:hAnsi="Times New Roman" w:cs="Times New Roman"/>
          <w:b/>
          <w:bCs/>
          <w:color w:val="000000"/>
          <w:sz w:val="24"/>
          <w:szCs w:val="24"/>
        </w:rPr>
        <w:t>E-Commerce Microservices Platform</w:t>
      </w:r>
      <w:r>
        <w:rPr>
          <w:rFonts w:ascii="Times New Roman" w:eastAsia="Times New Roman" w:hAnsi="Times New Roman" w:cs="Times New Roman"/>
          <w:color w:val="000000"/>
          <w:sz w:val="24"/>
          <w:szCs w:val="24"/>
        </w:rPr>
        <w:t xml:space="preserve"> followed a structured and iterative approach to ensure systematic implementation, continuous testing, and reliable integration of the individual services. The development process was divided into multiple stages, beginning with requirements and low-level design and progressing through incremental feature development, testing, integration, and deployment.</w:t>
      </w:r>
    </w:p>
    <w:p w14:paraId="294DA79F" w14:textId="77777777" w:rsidR="00965DCC" w:rsidRDefault="00BB5AC6">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1. Requirements and Low-Level Design</w:t>
      </w:r>
    </w:p>
    <w:p w14:paraId="23243CF4" w14:textId="77777777" w:rsidR="00965DCC" w:rsidRDefault="00BB5AC6">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The initial stage focused on understanding the functional and non-functional requirements of the e-commerce platform and defining the overall technical design. The responsibilities of individual microservices, their interactions, and the major business workflows were identified. Low-level design was also performed to establish the structure of the services and their core components before implementation.</w:t>
      </w:r>
    </w:p>
    <w:p w14:paraId="40432D57" w14:textId="77777777" w:rsidR="00965DCC" w:rsidRDefault="00BB5AC6">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2. Database Schema Design</w:t>
      </w:r>
    </w:p>
    <w:p w14:paraId="6C2F2E21" w14:textId="77777777" w:rsidR="00965DCC" w:rsidRDefault="00BB5AC6">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After defining the requirements and service structure, the database schemas were designed according to the data ownership and responsibilities of the individual services. This stage </w:t>
      </w:r>
      <w:r>
        <w:rPr>
          <w:rFonts w:ascii="Times New Roman" w:eastAsia="Times New Roman" w:hAnsi="Times New Roman" w:cs="Times New Roman"/>
          <w:color w:val="000000"/>
          <w:sz w:val="24"/>
          <w:szCs w:val="24"/>
        </w:rPr>
        <w:lastRenderedPageBreak/>
        <w:t>established the required entities, relationships, and persistence structure before feature implementation. The project uses MySQL as the persistent data store, with each stateful service maintaining ownership of its respective data.</w:t>
      </w:r>
    </w:p>
    <w:p w14:paraId="6909ABC9" w14:textId="77777777" w:rsidR="00965DCC" w:rsidRDefault="00BB5AC6">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3. Vertical Slice Development</w:t>
      </w:r>
    </w:p>
    <w:p w14:paraId="33102B57" w14:textId="77777777" w:rsidR="00965DCC" w:rsidRDefault="00BB5AC6">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The implementation was performed incrementally by developing </w:t>
      </w:r>
      <w:r>
        <w:rPr>
          <w:rFonts w:ascii="Times New Roman" w:eastAsia="Times New Roman" w:hAnsi="Times New Roman" w:cs="Times New Roman"/>
          <w:b/>
          <w:bCs/>
          <w:color w:val="000000"/>
          <w:sz w:val="24"/>
          <w:szCs w:val="24"/>
        </w:rPr>
        <w:t>one runnable vertical slice at a time</w:t>
      </w:r>
      <w:r>
        <w:rPr>
          <w:rFonts w:ascii="Times New Roman" w:eastAsia="Times New Roman" w:hAnsi="Times New Roman" w:cs="Times New Roman"/>
          <w:color w:val="000000"/>
          <w:sz w:val="24"/>
          <w:szCs w:val="24"/>
        </w:rPr>
        <w:t>. Rather than implementing all services simultaneously, each slice was developed as a complete piece of functionality and integrated with the components required for its execution. This approach helped maintain a manageable development scope and allowed individual features to be validated before moving to subsequent functionality.</w:t>
      </w:r>
    </w:p>
    <w:p w14:paraId="0E5B82F9" w14:textId="77777777" w:rsidR="00965DCC" w:rsidRDefault="00BB5AC6">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4. Testing and Validation</w:t>
      </w:r>
    </w:p>
    <w:p w14:paraId="67BC402E" w14:textId="77777777" w:rsidR="00965DCC" w:rsidRDefault="00BB5AC6">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Each completed vertical slice underwent multiple levels of testing, including </w:t>
      </w:r>
      <w:r>
        <w:rPr>
          <w:rFonts w:ascii="Times New Roman" w:eastAsia="Times New Roman" w:hAnsi="Times New Roman" w:cs="Times New Roman"/>
          <w:b/>
          <w:bCs/>
          <w:color w:val="000000"/>
          <w:sz w:val="24"/>
          <w:szCs w:val="24"/>
        </w:rPr>
        <w:t>unit testing, slice-level testing, and Testcontainers-based integration testing</w:t>
      </w:r>
      <w:r>
        <w:rPr>
          <w:rFonts w:ascii="Times New Roman" w:eastAsia="Times New Roman" w:hAnsi="Times New Roman" w:cs="Times New Roman"/>
          <w:color w:val="000000"/>
          <w:sz w:val="24"/>
          <w:szCs w:val="24"/>
        </w:rPr>
        <w:t>. These tests were used to verify business logic, service behaviour, and interaction with infrastructure components. Testing was treated as an integral part of the development process rather than being deferred until the final integration stage.</w:t>
      </w:r>
    </w:p>
    <w:p w14:paraId="3BF7079E" w14:textId="77777777" w:rsidR="00965DCC" w:rsidRDefault="00BB5AC6">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5. Development Gate</w:t>
      </w:r>
    </w:p>
    <w:p w14:paraId="0EEC0940" w14:textId="77777777" w:rsidR="00965DCC" w:rsidRDefault="00BB5AC6">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A development gate was applied after each implementation and testing cycle. If the required tests or acceptance conditions were not satisfied, development returned to the current vertical slice for troubleshooting, correction, and re-testing. If the gate was successfully passed, development proceeded to the next service or vertical slice. This iterative feedback mechanism helped identify and resolve issues at an early stage.</w:t>
      </w:r>
    </w:p>
    <w:p w14:paraId="102B8F5B" w14:textId="77777777" w:rsidR="00965DCC" w:rsidRDefault="00BB5AC6">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6. Full-Stack Integration</w:t>
      </w:r>
    </w:p>
    <w:p w14:paraId="722744E3" w14:textId="77777777" w:rsidR="00965DCC" w:rsidRDefault="00BB5AC6">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After the required service slices had been individually implemented and validated, the services and their supporting infrastructure were integrated into a complete application stack using </w:t>
      </w:r>
      <w:r>
        <w:rPr>
          <w:rFonts w:ascii="Times New Roman" w:eastAsia="Times New Roman" w:hAnsi="Times New Roman" w:cs="Times New Roman"/>
          <w:b/>
          <w:bCs/>
          <w:color w:val="000000"/>
          <w:sz w:val="24"/>
          <w:szCs w:val="24"/>
        </w:rPr>
        <w:t>Docker Compose</w:t>
      </w:r>
      <w:r>
        <w:rPr>
          <w:rFonts w:ascii="Times New Roman" w:eastAsia="Times New Roman" w:hAnsi="Times New Roman" w:cs="Times New Roman"/>
          <w:color w:val="000000"/>
          <w:sz w:val="24"/>
          <w:szCs w:val="24"/>
        </w:rPr>
        <w:t>. This provided a consistent environment for running the microservices together with their infrastructure dependencies, including the required databases and messaging components.</w:t>
      </w:r>
    </w:p>
    <w:p w14:paraId="678AA675" w14:textId="77777777" w:rsidR="00965DCC" w:rsidRDefault="00BB5AC6">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lastRenderedPageBreak/>
        <w:t>7. Deployment and Demonstration</w:t>
      </w:r>
    </w:p>
    <w:p w14:paraId="4D20C938" w14:textId="77777777" w:rsidR="00965DCC" w:rsidRDefault="00BB5AC6">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The final stage involved preparing the complete containerized application for deployment and demonstration on an </w:t>
      </w:r>
      <w:r>
        <w:rPr>
          <w:rFonts w:ascii="Times New Roman" w:eastAsia="Times New Roman" w:hAnsi="Times New Roman" w:cs="Times New Roman"/>
          <w:b/>
          <w:bCs/>
          <w:color w:val="000000"/>
          <w:sz w:val="24"/>
          <w:szCs w:val="24"/>
        </w:rPr>
        <w:t>AWS EC2 instance</w:t>
      </w:r>
      <w:r>
        <w:rPr>
          <w:rFonts w:ascii="Times New Roman" w:eastAsia="Times New Roman" w:hAnsi="Times New Roman" w:cs="Times New Roman"/>
          <w:color w:val="000000"/>
          <w:sz w:val="24"/>
          <w:szCs w:val="24"/>
        </w:rPr>
        <w:t>. This stage verified the ability to run the integrated system in a cloud environment and provided the final setup for project demonstration. The overall process therefore progressed from requirements and design through incremental implementation and validation to full-stack integration and cloud deployment.</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br/>
      </w:r>
      <w:r>
        <w:rPr>
          <w:rFonts w:ascii="Times New Roman" w:eastAsia="Times New Roman" w:hAnsi="Times New Roman" w:cs="Times New Roman"/>
          <w:noProof/>
          <w:color w:val="000000"/>
          <w:sz w:val="24"/>
          <w:szCs w:val="24"/>
        </w:rPr>
        <w:drawing>
          <wp:inline distT="114300" distB="114300" distL="114300" distR="114300" wp14:anchorId="3E95A600" wp14:editId="0E0E1D5A">
            <wp:extent cx="6771842" cy="4514562"/>
            <wp:effectExtent l="0" t="0" r="0" b="0"/>
            <wp:docPr id="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0"/>
                    <a:srcRect/>
                    <a:stretch>
                      <a:fillRect/>
                    </a:stretch>
                  </pic:blipFill>
                  <pic:spPr>
                    <a:xfrm>
                      <a:off x="0" y="0"/>
                      <a:ext cx="6771842" cy="4514562"/>
                    </a:xfrm>
                    <a:prstGeom prst="rect">
                      <a:avLst/>
                    </a:prstGeom>
                    <a:ln/>
                  </pic:spPr>
                </pic:pic>
              </a:graphicData>
            </a:graphic>
          </wp:inline>
        </w:drawing>
      </w:r>
      <w:r>
        <w:rPr>
          <w:rFonts w:ascii="Times New Roman" w:eastAsia="Times New Roman" w:hAnsi="Times New Roman" w:cs="Times New Roman"/>
          <w:color w:val="000000"/>
          <w:sz w:val="24"/>
          <w:szCs w:val="24"/>
        </w:rPr>
        <w:t>The relevance of this project : almost every online business — retail, food delivery, ticketing, travel — solves exactly these problems. The specific techniques I implement here (idempotency keys, transactional outbox, optimistic and pessimistic locking, and saga compensation) are the same building blocks those companies use to avoid double-charging customers and overselling stock.</w:t>
      </w:r>
    </w:p>
    <w:p w14:paraId="7DD446B3" w14:textId="77777777" w:rsidR="00965DCC" w:rsidRDefault="00BB5AC6">
      <w:pPr>
        <w:pStyle w:val="Heading3"/>
        <w:pageBreakBefore/>
        <w:spacing w:before="240" w:after="240" w:line="360" w:lineRule="auto"/>
        <w:jc w:val="both"/>
        <w:rPr>
          <w:rFonts w:ascii="Times New Roman" w:eastAsia="Times New Roman" w:hAnsi="Times New Roman" w:cs="Times New Roman"/>
        </w:rPr>
      </w:pPr>
      <w:bookmarkStart w:id="5" w:name="_asbjqcmt7r5e" w:colFirst="0" w:colLast="0"/>
      <w:bookmarkStart w:id="6" w:name="_Toc240459269"/>
      <w:bookmarkEnd w:id="5"/>
      <w:r>
        <w:rPr>
          <w:rFonts w:ascii="Times New Roman" w:eastAsia="Times New Roman" w:hAnsi="Times New Roman" w:cs="Times New Roman"/>
        </w:rPr>
        <w:lastRenderedPageBreak/>
        <w:t>Requirement Gathering</w:t>
      </w:r>
      <w:bookmarkEnd w:id="6"/>
    </w:p>
    <w:p w14:paraId="53A94DAB" w14:textId="77777777" w:rsidR="00965DCC" w:rsidRDefault="00BB5AC6">
      <w:pPr>
        <w:pStyle w:val="Heading3"/>
        <w:spacing w:before="360" w:after="240" w:line="360" w:lineRule="auto"/>
        <w:rPr>
          <w:sz w:val="24"/>
          <w:szCs w:val="24"/>
        </w:rPr>
      </w:pPr>
      <w:bookmarkStart w:id="7" w:name="_yxbue1zhv99y" w:colFirst="0" w:colLast="0"/>
      <w:bookmarkStart w:id="8" w:name="_Toc240459270"/>
      <w:bookmarkEnd w:id="7"/>
      <w:r>
        <w:rPr>
          <w:rFonts w:ascii="Times New Roman" w:eastAsia="Times New Roman" w:hAnsi="Times New Roman" w:cs="Times New Roman"/>
          <w:b/>
          <w:bCs/>
          <w:color w:val="000000"/>
          <w:sz w:val="24"/>
          <w:szCs w:val="24"/>
        </w:rPr>
        <w:t>2.1 Functional Requirements</w:t>
      </w:r>
      <w:bookmarkEnd w:id="8"/>
    </w:p>
    <w:p w14:paraId="211570B7" w14:textId="77777777" w:rsidR="00965DCC" w:rsidRDefault="00BB5AC6">
      <w:pPr>
        <w:spacing w:after="240" w:line="360" w:lineRule="auto"/>
        <w:jc w:val="both"/>
        <w:rPr>
          <w:sz w:val="24"/>
          <w:szCs w:val="24"/>
        </w:rPr>
      </w:pPr>
      <w:r>
        <w:rPr>
          <w:rFonts w:ascii="Times New Roman" w:eastAsia="Times New Roman" w:hAnsi="Times New Roman" w:cs="Times New Roman"/>
          <w:color w:val="000000"/>
          <w:sz w:val="24"/>
          <w:szCs w:val="24"/>
        </w:rPr>
        <w:t>The functional requirements were derived per service, since each service owns a distinct slice of the business.</w:t>
      </w:r>
    </w:p>
    <w:p w14:paraId="4E91DCEB" w14:textId="77777777" w:rsidR="00965DCC" w:rsidRDefault="00BB5AC6">
      <w:pPr>
        <w:spacing w:after="240" w:line="360" w:lineRule="auto"/>
        <w:rPr>
          <w:i/>
          <w:iCs/>
          <w:sz w:val="24"/>
          <w:szCs w:val="24"/>
        </w:rPr>
      </w:pPr>
      <w:r>
        <w:rPr>
          <w:rFonts w:ascii="Times New Roman" w:eastAsia="Times New Roman" w:hAnsi="Times New Roman" w:cs="Times New Roman"/>
          <w:b/>
          <w:bCs/>
          <w:color w:val="000000"/>
          <w:sz w:val="24"/>
          <w:szCs w:val="24"/>
        </w:rPr>
        <w:t>Table 2.01:</w:t>
      </w:r>
      <w:r>
        <w:rPr>
          <w:rFonts w:ascii="Times New Roman" w:eastAsia="Times New Roman" w:hAnsi="Times New Roman" w:cs="Times New Roman"/>
          <w:color w:val="000000"/>
          <w:sz w:val="24"/>
          <w:szCs w:val="24"/>
        </w:rPr>
        <w:t xml:space="preserve"> Functional requirements by service. </w:t>
      </w:r>
      <w:r>
        <w:rPr>
          <w:rFonts w:ascii="Times New Roman" w:eastAsia="Times New Roman" w:hAnsi="Times New Roman" w:cs="Times New Roman"/>
          <w:i/>
          <w:iCs/>
          <w:color w:val="000000"/>
          <w:sz w:val="24"/>
          <w:szCs w:val="24"/>
        </w:rPr>
        <w:t>(Table captions go above tables.)</w:t>
      </w:r>
    </w:p>
    <w:tbl>
      <w:tblPr>
        <w:tblStyle w:val="a1"/>
        <w:tblW w:w="9769"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890"/>
        <w:gridCol w:w="7879"/>
      </w:tblGrid>
      <w:tr w:rsidR="00965DCC" w14:paraId="66FEE676" w14:textId="77777777">
        <w:trPr>
          <w:trHeight w:val="435"/>
        </w:trPr>
        <w:tc>
          <w:tcPr>
            <w:tcW w:w="1890" w:type="dxa"/>
            <w:tcBorders>
              <w:top w:val="nil"/>
              <w:left w:val="nil"/>
              <w:bottom w:val="single" w:sz="6" w:space="0" w:color="000000"/>
              <w:right w:val="nil"/>
            </w:tcBorders>
            <w:tcMar>
              <w:top w:w="80" w:type="dxa"/>
              <w:left w:w="160" w:type="dxa"/>
              <w:bottom w:w="80" w:type="dxa"/>
              <w:right w:w="160" w:type="dxa"/>
            </w:tcMar>
          </w:tcPr>
          <w:p w14:paraId="4CD5054D" w14:textId="77777777" w:rsidR="00965DCC" w:rsidRDefault="00BB5AC6">
            <w:pPr>
              <w:spacing w:after="160" w:line="360" w:lineRule="auto"/>
              <w:rPr>
                <w:sz w:val="24"/>
                <w:szCs w:val="24"/>
              </w:rPr>
            </w:pPr>
            <w:r>
              <w:rPr>
                <w:b/>
                <w:bCs/>
                <w:sz w:val="24"/>
                <w:szCs w:val="24"/>
              </w:rPr>
              <w:t>Service</w:t>
            </w:r>
          </w:p>
        </w:tc>
        <w:tc>
          <w:tcPr>
            <w:tcW w:w="7879" w:type="dxa"/>
            <w:tcBorders>
              <w:top w:val="nil"/>
              <w:left w:val="nil"/>
              <w:bottom w:val="single" w:sz="6" w:space="0" w:color="000000"/>
              <w:right w:val="nil"/>
            </w:tcBorders>
            <w:tcMar>
              <w:top w:w="80" w:type="dxa"/>
              <w:left w:w="160" w:type="dxa"/>
              <w:bottom w:w="80" w:type="dxa"/>
              <w:right w:w="160" w:type="dxa"/>
            </w:tcMar>
          </w:tcPr>
          <w:p w14:paraId="23394453" w14:textId="77777777" w:rsidR="00965DCC" w:rsidRDefault="00BB5AC6">
            <w:pPr>
              <w:spacing w:after="160" w:line="360" w:lineRule="auto"/>
              <w:rPr>
                <w:sz w:val="24"/>
                <w:szCs w:val="24"/>
              </w:rPr>
            </w:pPr>
            <w:r>
              <w:rPr>
                <w:b/>
                <w:bCs/>
                <w:sz w:val="24"/>
                <w:szCs w:val="24"/>
              </w:rPr>
              <w:t>Key functional requirements</w:t>
            </w:r>
          </w:p>
        </w:tc>
      </w:tr>
      <w:tr w:rsidR="00965DCC" w14:paraId="445641E4" w14:textId="77777777">
        <w:trPr>
          <w:trHeight w:val="1275"/>
        </w:trPr>
        <w:tc>
          <w:tcPr>
            <w:tcW w:w="1890" w:type="dxa"/>
            <w:tcBorders>
              <w:top w:val="nil"/>
              <w:left w:val="nil"/>
              <w:bottom w:val="nil"/>
              <w:right w:val="nil"/>
            </w:tcBorders>
            <w:tcMar>
              <w:top w:w="80" w:type="dxa"/>
              <w:left w:w="160" w:type="dxa"/>
              <w:bottom w:w="80" w:type="dxa"/>
              <w:right w:w="160" w:type="dxa"/>
            </w:tcMar>
          </w:tcPr>
          <w:p w14:paraId="5BDC338D" w14:textId="77777777" w:rsidR="00965DCC" w:rsidRDefault="00BB5AC6">
            <w:pPr>
              <w:spacing w:after="160" w:line="360" w:lineRule="auto"/>
              <w:rPr>
                <w:sz w:val="24"/>
                <w:szCs w:val="24"/>
              </w:rPr>
            </w:pPr>
            <w:r>
              <w:rPr>
                <w:sz w:val="24"/>
                <w:szCs w:val="24"/>
              </w:rPr>
              <w:t>Product Catalog</w:t>
            </w:r>
          </w:p>
        </w:tc>
        <w:tc>
          <w:tcPr>
            <w:tcW w:w="7879" w:type="dxa"/>
            <w:tcBorders>
              <w:top w:val="nil"/>
              <w:left w:val="nil"/>
              <w:bottom w:val="nil"/>
              <w:right w:val="nil"/>
            </w:tcBorders>
            <w:tcMar>
              <w:top w:w="80" w:type="dxa"/>
              <w:left w:w="160" w:type="dxa"/>
              <w:bottom w:w="80" w:type="dxa"/>
              <w:right w:w="160" w:type="dxa"/>
            </w:tcMar>
          </w:tcPr>
          <w:p w14:paraId="29B29DA3" w14:textId="77777777" w:rsidR="00965DCC" w:rsidRDefault="00BB5AC6">
            <w:pPr>
              <w:spacing w:after="160" w:line="360" w:lineRule="auto"/>
              <w:rPr>
                <w:sz w:val="24"/>
                <w:szCs w:val="24"/>
              </w:rPr>
            </w:pPr>
            <w:r>
              <w:rPr>
                <w:sz w:val="24"/>
                <w:szCs w:val="24"/>
              </w:rPr>
              <w:t>Create/update/soft-delete products and categories; upload image metadata; search products with bounded pagination and safe sorting; adjust on-hand stock; reserve and release inventory idempotently per order; expire stale reservations.</w:t>
            </w:r>
          </w:p>
        </w:tc>
      </w:tr>
      <w:tr w:rsidR="00965DCC" w14:paraId="4E9A858D" w14:textId="77777777">
        <w:trPr>
          <w:trHeight w:val="1275"/>
        </w:trPr>
        <w:tc>
          <w:tcPr>
            <w:tcW w:w="1890" w:type="dxa"/>
            <w:tcBorders>
              <w:top w:val="single" w:sz="6" w:space="0" w:color="000000"/>
              <w:left w:val="nil"/>
              <w:bottom w:val="nil"/>
              <w:right w:val="nil"/>
            </w:tcBorders>
            <w:tcMar>
              <w:top w:w="80" w:type="dxa"/>
              <w:left w:w="160" w:type="dxa"/>
              <w:bottom w:w="80" w:type="dxa"/>
              <w:right w:w="160" w:type="dxa"/>
            </w:tcMar>
          </w:tcPr>
          <w:p w14:paraId="3C2AB333" w14:textId="77777777" w:rsidR="00965DCC" w:rsidRDefault="00BB5AC6">
            <w:pPr>
              <w:spacing w:after="160" w:line="360" w:lineRule="auto"/>
              <w:rPr>
                <w:sz w:val="24"/>
                <w:szCs w:val="24"/>
              </w:rPr>
            </w:pPr>
            <w:r>
              <w:rPr>
                <w:sz w:val="24"/>
                <w:szCs w:val="24"/>
              </w:rPr>
              <w:t>User Management</w:t>
            </w:r>
          </w:p>
        </w:tc>
        <w:tc>
          <w:tcPr>
            <w:tcW w:w="7879" w:type="dxa"/>
            <w:tcBorders>
              <w:top w:val="single" w:sz="6" w:space="0" w:color="000000"/>
              <w:left w:val="nil"/>
              <w:bottom w:val="nil"/>
              <w:right w:val="nil"/>
            </w:tcBorders>
            <w:tcMar>
              <w:top w:w="80" w:type="dxa"/>
              <w:left w:w="160" w:type="dxa"/>
              <w:bottom w:w="80" w:type="dxa"/>
              <w:right w:w="160" w:type="dxa"/>
            </w:tcMar>
          </w:tcPr>
          <w:p w14:paraId="4D299088" w14:textId="77777777" w:rsidR="00965DCC" w:rsidRDefault="00BB5AC6">
            <w:pPr>
              <w:spacing w:after="160" w:line="360" w:lineRule="auto"/>
              <w:rPr>
                <w:sz w:val="24"/>
                <w:szCs w:val="24"/>
              </w:rPr>
            </w:pPr>
            <w:r>
              <w:rPr>
                <w:sz w:val="24"/>
                <w:szCs w:val="24"/>
              </w:rPr>
              <w:t>Signup with hashed passwords; login returning a short-lived JWT and a rotating refresh token; refresh and logout; retrieve/update profile; manage shipping and billing addresses; assign CUSTOMER/ADMIN roles.</w:t>
            </w:r>
          </w:p>
        </w:tc>
      </w:tr>
      <w:tr w:rsidR="00965DCC" w14:paraId="5A405C6B" w14:textId="77777777">
        <w:trPr>
          <w:trHeight w:val="1275"/>
        </w:trPr>
        <w:tc>
          <w:tcPr>
            <w:tcW w:w="1890" w:type="dxa"/>
            <w:tcBorders>
              <w:top w:val="single" w:sz="6" w:space="0" w:color="000000"/>
              <w:left w:val="nil"/>
              <w:bottom w:val="nil"/>
              <w:right w:val="nil"/>
            </w:tcBorders>
            <w:tcMar>
              <w:top w:w="80" w:type="dxa"/>
              <w:left w:w="160" w:type="dxa"/>
              <w:bottom w:w="80" w:type="dxa"/>
              <w:right w:w="160" w:type="dxa"/>
            </w:tcMar>
          </w:tcPr>
          <w:p w14:paraId="19024B64" w14:textId="77777777" w:rsidR="00965DCC" w:rsidRDefault="00BB5AC6">
            <w:pPr>
              <w:spacing w:after="160" w:line="360" w:lineRule="auto"/>
              <w:rPr>
                <w:sz w:val="24"/>
                <w:szCs w:val="24"/>
              </w:rPr>
            </w:pPr>
            <w:r>
              <w:rPr>
                <w:sz w:val="24"/>
                <w:szCs w:val="24"/>
              </w:rPr>
              <w:t>Order Processor</w:t>
            </w:r>
          </w:p>
        </w:tc>
        <w:tc>
          <w:tcPr>
            <w:tcW w:w="7879" w:type="dxa"/>
            <w:tcBorders>
              <w:top w:val="single" w:sz="6" w:space="0" w:color="000000"/>
              <w:left w:val="nil"/>
              <w:bottom w:val="nil"/>
              <w:right w:val="nil"/>
            </w:tcBorders>
            <w:tcMar>
              <w:top w:w="80" w:type="dxa"/>
              <w:left w:w="160" w:type="dxa"/>
              <w:bottom w:w="80" w:type="dxa"/>
              <w:right w:w="160" w:type="dxa"/>
            </w:tcMar>
          </w:tcPr>
          <w:p w14:paraId="0812F4A7" w14:textId="77777777" w:rsidR="00965DCC" w:rsidRDefault="00BB5AC6">
            <w:pPr>
              <w:spacing w:after="160" w:line="360" w:lineRule="auto"/>
              <w:rPr>
                <w:sz w:val="24"/>
                <w:szCs w:val="24"/>
              </w:rPr>
            </w:pPr>
            <w:r>
              <w:rPr>
                <w:sz w:val="24"/>
                <w:szCs w:val="24"/>
              </w:rPr>
              <w:t>Create an order from product IDs and quantities with an idempotency key; snapshot SKU, name, price, currency, and addresses; compute subtotal and total; expose order detail, history, and status; cancel orders subject to state rules.</w:t>
            </w:r>
          </w:p>
        </w:tc>
      </w:tr>
      <w:tr w:rsidR="00965DCC" w14:paraId="6B9FC5CF" w14:textId="77777777">
        <w:trPr>
          <w:trHeight w:val="1005"/>
        </w:trPr>
        <w:tc>
          <w:tcPr>
            <w:tcW w:w="1890" w:type="dxa"/>
            <w:tcBorders>
              <w:top w:val="single" w:sz="6" w:space="0" w:color="000000"/>
              <w:left w:val="nil"/>
              <w:bottom w:val="nil"/>
              <w:right w:val="nil"/>
            </w:tcBorders>
            <w:tcMar>
              <w:top w:w="80" w:type="dxa"/>
              <w:left w:w="160" w:type="dxa"/>
              <w:bottom w:w="80" w:type="dxa"/>
              <w:right w:w="160" w:type="dxa"/>
            </w:tcMar>
          </w:tcPr>
          <w:p w14:paraId="72266616" w14:textId="77777777" w:rsidR="00965DCC" w:rsidRDefault="00BB5AC6">
            <w:pPr>
              <w:spacing w:after="160" w:line="360" w:lineRule="auto"/>
              <w:rPr>
                <w:sz w:val="24"/>
                <w:szCs w:val="24"/>
              </w:rPr>
            </w:pPr>
            <w:r>
              <w:rPr>
                <w:sz w:val="24"/>
                <w:szCs w:val="24"/>
              </w:rPr>
              <w:t>Payment Processor</w:t>
            </w:r>
          </w:p>
        </w:tc>
        <w:tc>
          <w:tcPr>
            <w:tcW w:w="7879" w:type="dxa"/>
            <w:tcBorders>
              <w:top w:val="single" w:sz="6" w:space="0" w:color="000000"/>
              <w:left w:val="nil"/>
              <w:bottom w:val="nil"/>
              <w:right w:val="nil"/>
            </w:tcBorders>
            <w:tcMar>
              <w:top w:w="80" w:type="dxa"/>
              <w:left w:w="160" w:type="dxa"/>
              <w:bottom w:w="80" w:type="dxa"/>
              <w:right w:w="160" w:type="dxa"/>
            </w:tcMar>
          </w:tcPr>
          <w:p w14:paraId="46274570" w14:textId="77777777" w:rsidR="00965DCC" w:rsidRDefault="00BB5AC6">
            <w:pPr>
              <w:spacing w:after="160" w:line="360" w:lineRule="auto"/>
              <w:rPr>
                <w:sz w:val="24"/>
                <w:szCs w:val="24"/>
              </w:rPr>
            </w:pPr>
            <w:r>
              <w:rPr>
                <w:sz w:val="24"/>
                <w:szCs w:val="24"/>
              </w:rPr>
              <w:t>Create exactly one Stripe PaymentIntent per order using authoritative amounts loaded from Order; verify and deduplicate Stripe webhooks; record payment attempts; issue refunds on cancellation.</w:t>
            </w:r>
          </w:p>
        </w:tc>
      </w:tr>
      <w:tr w:rsidR="00965DCC" w14:paraId="25946688" w14:textId="77777777">
        <w:trPr>
          <w:trHeight w:val="990"/>
        </w:trPr>
        <w:tc>
          <w:tcPr>
            <w:tcW w:w="1890" w:type="dxa"/>
            <w:tcBorders>
              <w:top w:val="single" w:sz="6" w:space="0" w:color="000000"/>
              <w:left w:val="nil"/>
              <w:bottom w:val="nil"/>
              <w:right w:val="nil"/>
            </w:tcBorders>
            <w:tcMar>
              <w:top w:w="80" w:type="dxa"/>
              <w:left w:w="160" w:type="dxa"/>
              <w:bottom w:w="80" w:type="dxa"/>
              <w:right w:w="160" w:type="dxa"/>
            </w:tcMar>
          </w:tcPr>
          <w:p w14:paraId="6B747428" w14:textId="77777777" w:rsidR="00965DCC" w:rsidRDefault="00BB5AC6">
            <w:pPr>
              <w:spacing w:after="160" w:line="360" w:lineRule="auto"/>
              <w:rPr>
                <w:sz w:val="24"/>
                <w:szCs w:val="24"/>
              </w:rPr>
            </w:pPr>
            <w:r>
              <w:rPr>
                <w:sz w:val="24"/>
                <w:szCs w:val="24"/>
              </w:rPr>
              <w:t>Notification</w:t>
            </w:r>
          </w:p>
        </w:tc>
        <w:tc>
          <w:tcPr>
            <w:tcW w:w="7879" w:type="dxa"/>
            <w:tcBorders>
              <w:top w:val="single" w:sz="6" w:space="0" w:color="000000"/>
              <w:left w:val="nil"/>
              <w:bottom w:val="nil"/>
              <w:right w:val="nil"/>
            </w:tcBorders>
            <w:tcMar>
              <w:top w:w="80" w:type="dxa"/>
              <w:left w:w="160" w:type="dxa"/>
              <w:bottom w:w="80" w:type="dxa"/>
              <w:right w:w="160" w:type="dxa"/>
            </w:tcMar>
          </w:tcPr>
          <w:p w14:paraId="6D991A57" w14:textId="77777777" w:rsidR="00965DCC" w:rsidRDefault="00BB5AC6">
            <w:pPr>
              <w:spacing w:after="160" w:line="360" w:lineRule="auto"/>
              <w:rPr>
                <w:sz w:val="24"/>
                <w:szCs w:val="24"/>
              </w:rPr>
            </w:pPr>
            <w:r>
              <w:rPr>
                <w:sz w:val="24"/>
                <w:szCs w:val="24"/>
              </w:rPr>
              <w:t>Consume order/payment events, deduplicate them, render a template, and deliver email with retry — without blocking any business transaction.</w:t>
            </w:r>
          </w:p>
        </w:tc>
      </w:tr>
    </w:tbl>
    <w:p w14:paraId="492E2AAD" w14:textId="77777777" w:rsidR="00965DCC" w:rsidRDefault="00BB5AC6">
      <w:pPr>
        <w:pStyle w:val="Heading3"/>
        <w:spacing w:before="360" w:after="240" w:line="300" w:lineRule="auto"/>
        <w:rPr>
          <w:rFonts w:ascii="Times New Roman" w:eastAsia="Times New Roman" w:hAnsi="Times New Roman" w:cs="Times New Roman"/>
          <w:sz w:val="24"/>
          <w:szCs w:val="24"/>
        </w:rPr>
      </w:pPr>
      <w:bookmarkStart w:id="9" w:name="_4ue0r5ssf6hp" w:colFirst="0" w:colLast="0"/>
      <w:bookmarkStart w:id="10" w:name="_Toc240459271"/>
      <w:bookmarkEnd w:id="9"/>
      <w:r>
        <w:rPr>
          <w:rFonts w:ascii="Times New Roman" w:eastAsia="Times New Roman" w:hAnsi="Times New Roman" w:cs="Times New Roman"/>
          <w:b/>
          <w:bCs/>
          <w:color w:val="000000"/>
          <w:sz w:val="24"/>
          <w:szCs w:val="24"/>
        </w:rPr>
        <w:lastRenderedPageBreak/>
        <w:t>2.2 Non-Functional Requirements</w:t>
      </w:r>
      <w:bookmarkEnd w:id="10"/>
    </w:p>
    <w:p w14:paraId="0B27FC54" w14:textId="77777777" w:rsidR="00965DCC" w:rsidRDefault="00BB5AC6">
      <w:pPr>
        <w:spacing w:after="240"/>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Table 2.02:</w:t>
      </w:r>
      <w:r>
        <w:rPr>
          <w:rFonts w:ascii="Times New Roman" w:eastAsia="Times New Roman" w:hAnsi="Times New Roman" w:cs="Times New Roman"/>
          <w:color w:val="000000"/>
          <w:sz w:val="24"/>
          <w:szCs w:val="24"/>
        </w:rPr>
        <w:t xml:space="preserve"> Non-functional requirements.</w:t>
      </w:r>
    </w:p>
    <w:tbl>
      <w:tblPr>
        <w:tblStyle w:val="a2"/>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85"/>
        <w:gridCol w:w="7125"/>
      </w:tblGrid>
      <w:tr w:rsidR="00965DCC" w14:paraId="1D9F3595" w14:textId="77777777">
        <w:trPr>
          <w:trHeight w:val="435"/>
        </w:trPr>
        <w:tc>
          <w:tcPr>
            <w:tcW w:w="1785" w:type="dxa"/>
            <w:tcBorders>
              <w:top w:val="nil"/>
              <w:left w:val="nil"/>
              <w:bottom w:val="single" w:sz="6" w:space="0" w:color="000000"/>
              <w:right w:val="nil"/>
            </w:tcBorders>
            <w:tcMar>
              <w:top w:w="80" w:type="dxa"/>
              <w:left w:w="160" w:type="dxa"/>
              <w:bottom w:w="80" w:type="dxa"/>
              <w:right w:w="160" w:type="dxa"/>
            </w:tcMar>
          </w:tcPr>
          <w:p w14:paraId="1807CEF3" w14:textId="77777777" w:rsidR="00965DCC" w:rsidRDefault="00BB5AC6">
            <w:pPr>
              <w:spacing w:after="1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Category</w:t>
            </w:r>
          </w:p>
        </w:tc>
        <w:tc>
          <w:tcPr>
            <w:tcW w:w="7125" w:type="dxa"/>
            <w:tcBorders>
              <w:top w:val="nil"/>
              <w:left w:val="nil"/>
              <w:bottom w:val="single" w:sz="6" w:space="0" w:color="000000"/>
              <w:right w:val="nil"/>
            </w:tcBorders>
            <w:tcMar>
              <w:top w:w="80" w:type="dxa"/>
              <w:left w:w="160" w:type="dxa"/>
              <w:bottom w:w="80" w:type="dxa"/>
              <w:right w:w="160" w:type="dxa"/>
            </w:tcMar>
          </w:tcPr>
          <w:p w14:paraId="7E9B0F19" w14:textId="77777777" w:rsidR="00965DCC" w:rsidRDefault="00BB5AC6">
            <w:pPr>
              <w:spacing w:after="1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Requirement</w:t>
            </w:r>
          </w:p>
        </w:tc>
      </w:tr>
      <w:tr w:rsidR="00965DCC" w14:paraId="272171FD" w14:textId="77777777">
        <w:trPr>
          <w:trHeight w:val="720"/>
        </w:trPr>
        <w:tc>
          <w:tcPr>
            <w:tcW w:w="1785" w:type="dxa"/>
            <w:tcBorders>
              <w:top w:val="nil"/>
              <w:left w:val="nil"/>
              <w:bottom w:val="nil"/>
              <w:right w:val="nil"/>
            </w:tcBorders>
            <w:tcMar>
              <w:top w:w="80" w:type="dxa"/>
              <w:left w:w="160" w:type="dxa"/>
              <w:bottom w:w="80" w:type="dxa"/>
              <w:right w:w="160" w:type="dxa"/>
            </w:tcMar>
          </w:tcPr>
          <w:p w14:paraId="7FD76693" w14:textId="77777777" w:rsidR="00965DCC" w:rsidRDefault="00BB5AC6">
            <w:pPr>
              <w:spacing w:after="160"/>
              <w:rPr>
                <w:rFonts w:ascii="Times New Roman" w:eastAsia="Times New Roman" w:hAnsi="Times New Roman" w:cs="Times New Roman"/>
                <w:sz w:val="24"/>
                <w:szCs w:val="24"/>
              </w:rPr>
            </w:pPr>
            <w:r>
              <w:rPr>
                <w:rFonts w:ascii="Times New Roman" w:eastAsia="Times New Roman" w:hAnsi="Times New Roman" w:cs="Times New Roman"/>
                <w:sz w:val="24"/>
                <w:szCs w:val="24"/>
              </w:rPr>
              <w:t>Correctness</w:t>
            </w:r>
          </w:p>
        </w:tc>
        <w:tc>
          <w:tcPr>
            <w:tcW w:w="7125" w:type="dxa"/>
            <w:tcBorders>
              <w:top w:val="nil"/>
              <w:left w:val="nil"/>
              <w:bottom w:val="nil"/>
              <w:right w:val="nil"/>
            </w:tcBorders>
            <w:tcMar>
              <w:top w:w="80" w:type="dxa"/>
              <w:left w:w="160" w:type="dxa"/>
              <w:bottom w:w="80" w:type="dxa"/>
              <w:right w:w="160" w:type="dxa"/>
            </w:tcMar>
          </w:tcPr>
          <w:p w14:paraId="05870041" w14:textId="77777777" w:rsidR="00965DCC" w:rsidRDefault="00BB5AC6">
            <w:pPr>
              <w:spacing w:after="160"/>
              <w:rPr>
                <w:rFonts w:ascii="Times New Roman" w:eastAsia="Times New Roman" w:hAnsi="Times New Roman" w:cs="Times New Roman"/>
                <w:sz w:val="24"/>
                <w:szCs w:val="24"/>
              </w:rPr>
            </w:pPr>
            <w:r>
              <w:rPr>
                <w:rFonts w:ascii="Times New Roman" w:eastAsia="Times New Roman" w:hAnsi="Times New Roman" w:cs="Times New Roman"/>
                <w:sz w:val="24"/>
                <w:szCs w:val="24"/>
              </w:rPr>
              <w:t>Stock must never be oversold; a retried request must never have a second business effect.</w:t>
            </w:r>
          </w:p>
        </w:tc>
      </w:tr>
      <w:tr w:rsidR="00965DCC" w14:paraId="2BB72B7C" w14:textId="77777777">
        <w:trPr>
          <w:trHeight w:val="1005"/>
        </w:trPr>
        <w:tc>
          <w:tcPr>
            <w:tcW w:w="1785" w:type="dxa"/>
            <w:tcBorders>
              <w:top w:val="single" w:sz="6" w:space="0" w:color="000000"/>
              <w:left w:val="nil"/>
              <w:bottom w:val="nil"/>
              <w:right w:val="nil"/>
            </w:tcBorders>
            <w:tcMar>
              <w:top w:w="80" w:type="dxa"/>
              <w:left w:w="160" w:type="dxa"/>
              <w:bottom w:w="80" w:type="dxa"/>
              <w:right w:w="160" w:type="dxa"/>
            </w:tcMar>
          </w:tcPr>
          <w:p w14:paraId="491ECF7A" w14:textId="77777777" w:rsidR="00965DCC" w:rsidRDefault="00BB5AC6">
            <w:pPr>
              <w:spacing w:after="160"/>
              <w:rPr>
                <w:rFonts w:ascii="Times New Roman" w:eastAsia="Times New Roman" w:hAnsi="Times New Roman" w:cs="Times New Roman"/>
                <w:sz w:val="24"/>
                <w:szCs w:val="24"/>
              </w:rPr>
            </w:pPr>
            <w:r>
              <w:rPr>
                <w:rFonts w:ascii="Times New Roman" w:eastAsia="Times New Roman" w:hAnsi="Times New Roman" w:cs="Times New Roman"/>
                <w:sz w:val="24"/>
                <w:szCs w:val="24"/>
              </w:rPr>
              <w:t>Reliability</w:t>
            </w:r>
          </w:p>
        </w:tc>
        <w:tc>
          <w:tcPr>
            <w:tcW w:w="7125" w:type="dxa"/>
            <w:tcBorders>
              <w:top w:val="single" w:sz="6" w:space="0" w:color="000000"/>
              <w:left w:val="nil"/>
              <w:bottom w:val="nil"/>
              <w:right w:val="nil"/>
            </w:tcBorders>
            <w:tcMar>
              <w:top w:w="80" w:type="dxa"/>
              <w:left w:w="160" w:type="dxa"/>
              <w:bottom w:w="80" w:type="dxa"/>
              <w:right w:w="160" w:type="dxa"/>
            </w:tcMar>
          </w:tcPr>
          <w:p w14:paraId="3E0A499F" w14:textId="77777777" w:rsidR="00965DCC" w:rsidRDefault="00BB5AC6">
            <w:pPr>
              <w:spacing w:after="160"/>
              <w:rPr>
                <w:rFonts w:ascii="Times New Roman" w:eastAsia="Times New Roman" w:hAnsi="Times New Roman" w:cs="Times New Roman"/>
                <w:sz w:val="24"/>
                <w:szCs w:val="24"/>
              </w:rPr>
            </w:pPr>
            <w:r>
              <w:rPr>
                <w:rFonts w:ascii="Times New Roman" w:eastAsia="Times New Roman" w:hAnsi="Times New Roman" w:cs="Times New Roman"/>
                <w:sz w:val="24"/>
                <w:szCs w:val="24"/>
              </w:rPr>
              <w:t>An event must not be lost after its business data is committed (transactional outbox); a consumer crash must result in safe redelivery, not data loss.</w:t>
            </w:r>
          </w:p>
        </w:tc>
      </w:tr>
      <w:tr w:rsidR="00965DCC" w14:paraId="03E5C559" w14:textId="77777777">
        <w:trPr>
          <w:trHeight w:val="1005"/>
        </w:trPr>
        <w:tc>
          <w:tcPr>
            <w:tcW w:w="1785" w:type="dxa"/>
            <w:tcBorders>
              <w:top w:val="single" w:sz="6" w:space="0" w:color="000000"/>
              <w:left w:val="nil"/>
              <w:bottom w:val="nil"/>
              <w:right w:val="nil"/>
            </w:tcBorders>
            <w:tcMar>
              <w:top w:w="80" w:type="dxa"/>
              <w:left w:w="160" w:type="dxa"/>
              <w:bottom w:w="80" w:type="dxa"/>
              <w:right w:w="160" w:type="dxa"/>
            </w:tcMar>
          </w:tcPr>
          <w:p w14:paraId="2D0BFBE8" w14:textId="77777777" w:rsidR="00965DCC" w:rsidRDefault="00BB5AC6">
            <w:pPr>
              <w:spacing w:after="160"/>
              <w:rPr>
                <w:rFonts w:ascii="Times New Roman" w:eastAsia="Times New Roman" w:hAnsi="Times New Roman" w:cs="Times New Roman"/>
                <w:sz w:val="24"/>
                <w:szCs w:val="24"/>
              </w:rPr>
            </w:pPr>
            <w:r>
              <w:rPr>
                <w:rFonts w:ascii="Times New Roman" w:eastAsia="Times New Roman" w:hAnsi="Times New Roman" w:cs="Times New Roman"/>
                <w:sz w:val="24"/>
                <w:szCs w:val="24"/>
              </w:rPr>
              <w:t>Security</w:t>
            </w:r>
          </w:p>
        </w:tc>
        <w:tc>
          <w:tcPr>
            <w:tcW w:w="7125" w:type="dxa"/>
            <w:tcBorders>
              <w:top w:val="single" w:sz="6" w:space="0" w:color="000000"/>
              <w:left w:val="nil"/>
              <w:bottom w:val="nil"/>
              <w:right w:val="nil"/>
            </w:tcBorders>
            <w:tcMar>
              <w:top w:w="80" w:type="dxa"/>
              <w:left w:w="160" w:type="dxa"/>
              <w:bottom w:w="80" w:type="dxa"/>
              <w:right w:w="160" w:type="dxa"/>
            </w:tcMar>
          </w:tcPr>
          <w:p w14:paraId="3FCBAE2D" w14:textId="77777777" w:rsidR="00965DCC" w:rsidRDefault="00BB5AC6">
            <w:pPr>
              <w:spacing w:after="160"/>
              <w:rPr>
                <w:rFonts w:ascii="Times New Roman" w:eastAsia="Times New Roman" w:hAnsi="Times New Roman" w:cs="Times New Roman"/>
                <w:sz w:val="24"/>
                <w:szCs w:val="24"/>
              </w:rPr>
            </w:pPr>
            <w:r>
              <w:rPr>
                <w:rFonts w:ascii="Times New Roman" w:eastAsia="Times New Roman" w:hAnsi="Times New Roman" w:cs="Times New Roman"/>
                <w:sz w:val="24"/>
                <w:szCs w:val="24"/>
              </w:rPr>
              <w:t>Passwords stored only as Argon2id/bcrypt hashes; JWT access tokens short-lived; only Stripe test keys accepted in demo profiles; no raw card data ever reaches the backend.</w:t>
            </w:r>
          </w:p>
        </w:tc>
      </w:tr>
      <w:tr w:rsidR="00965DCC" w14:paraId="1F22CA9D" w14:textId="77777777">
        <w:trPr>
          <w:trHeight w:val="720"/>
        </w:trPr>
        <w:tc>
          <w:tcPr>
            <w:tcW w:w="1785" w:type="dxa"/>
            <w:tcBorders>
              <w:top w:val="single" w:sz="6" w:space="0" w:color="000000"/>
              <w:left w:val="nil"/>
              <w:bottom w:val="nil"/>
              <w:right w:val="nil"/>
            </w:tcBorders>
            <w:tcMar>
              <w:top w:w="80" w:type="dxa"/>
              <w:left w:w="160" w:type="dxa"/>
              <w:bottom w:w="80" w:type="dxa"/>
              <w:right w:w="160" w:type="dxa"/>
            </w:tcMar>
          </w:tcPr>
          <w:p w14:paraId="20D0A85F" w14:textId="77777777" w:rsidR="00965DCC" w:rsidRDefault="00BB5AC6">
            <w:pPr>
              <w:spacing w:after="160"/>
              <w:rPr>
                <w:rFonts w:ascii="Times New Roman" w:eastAsia="Times New Roman" w:hAnsi="Times New Roman" w:cs="Times New Roman"/>
                <w:sz w:val="24"/>
                <w:szCs w:val="24"/>
              </w:rPr>
            </w:pPr>
            <w:r>
              <w:rPr>
                <w:rFonts w:ascii="Times New Roman" w:eastAsia="Times New Roman" w:hAnsi="Times New Roman" w:cs="Times New Roman"/>
                <w:sz w:val="24"/>
                <w:szCs w:val="24"/>
              </w:rPr>
              <w:t>Isolation</w:t>
            </w:r>
          </w:p>
        </w:tc>
        <w:tc>
          <w:tcPr>
            <w:tcW w:w="7125" w:type="dxa"/>
            <w:tcBorders>
              <w:top w:val="single" w:sz="6" w:space="0" w:color="000000"/>
              <w:left w:val="nil"/>
              <w:bottom w:val="nil"/>
              <w:right w:val="nil"/>
            </w:tcBorders>
            <w:tcMar>
              <w:top w:w="80" w:type="dxa"/>
              <w:left w:w="160" w:type="dxa"/>
              <w:bottom w:w="80" w:type="dxa"/>
              <w:right w:w="160" w:type="dxa"/>
            </w:tcMar>
          </w:tcPr>
          <w:p w14:paraId="7FD81176" w14:textId="77777777" w:rsidR="00965DCC" w:rsidRDefault="00BB5AC6">
            <w:pPr>
              <w:spacing w:after="160"/>
              <w:rPr>
                <w:rFonts w:ascii="Times New Roman" w:eastAsia="Times New Roman" w:hAnsi="Times New Roman" w:cs="Times New Roman"/>
                <w:sz w:val="24"/>
                <w:szCs w:val="24"/>
              </w:rPr>
            </w:pPr>
            <w:r>
              <w:rPr>
                <w:rFonts w:ascii="Times New Roman" w:eastAsia="Times New Roman" w:hAnsi="Times New Roman" w:cs="Times New Roman"/>
                <w:sz w:val="24"/>
                <w:szCs w:val="24"/>
              </w:rPr>
              <w:t>Each service owns its own database; no cross-service foreign keys or joins.</w:t>
            </w:r>
          </w:p>
        </w:tc>
      </w:tr>
      <w:tr w:rsidR="00965DCC" w14:paraId="44B76C7D" w14:textId="77777777">
        <w:trPr>
          <w:trHeight w:val="720"/>
        </w:trPr>
        <w:tc>
          <w:tcPr>
            <w:tcW w:w="1785" w:type="dxa"/>
            <w:tcBorders>
              <w:top w:val="single" w:sz="6" w:space="0" w:color="000000"/>
              <w:left w:val="nil"/>
              <w:bottom w:val="nil"/>
              <w:right w:val="nil"/>
            </w:tcBorders>
            <w:tcMar>
              <w:top w:w="80" w:type="dxa"/>
              <w:left w:w="160" w:type="dxa"/>
              <w:bottom w:w="80" w:type="dxa"/>
              <w:right w:w="160" w:type="dxa"/>
            </w:tcMar>
          </w:tcPr>
          <w:p w14:paraId="14C3AE7F" w14:textId="77777777" w:rsidR="00965DCC" w:rsidRDefault="00BB5AC6">
            <w:pPr>
              <w:spacing w:after="160"/>
              <w:rPr>
                <w:rFonts w:ascii="Times New Roman" w:eastAsia="Times New Roman" w:hAnsi="Times New Roman" w:cs="Times New Roman"/>
                <w:sz w:val="24"/>
                <w:szCs w:val="24"/>
              </w:rPr>
            </w:pPr>
            <w:r>
              <w:rPr>
                <w:rFonts w:ascii="Times New Roman" w:eastAsia="Times New Roman" w:hAnsi="Times New Roman" w:cs="Times New Roman"/>
                <w:sz w:val="24"/>
                <w:szCs w:val="24"/>
              </w:rPr>
              <w:t>Observability</w:t>
            </w:r>
          </w:p>
        </w:tc>
        <w:tc>
          <w:tcPr>
            <w:tcW w:w="7125" w:type="dxa"/>
            <w:tcBorders>
              <w:top w:val="single" w:sz="6" w:space="0" w:color="000000"/>
              <w:left w:val="nil"/>
              <w:bottom w:val="nil"/>
              <w:right w:val="nil"/>
            </w:tcBorders>
            <w:tcMar>
              <w:top w:w="80" w:type="dxa"/>
              <w:left w:w="160" w:type="dxa"/>
              <w:bottom w:w="80" w:type="dxa"/>
              <w:right w:w="160" w:type="dxa"/>
            </w:tcMar>
          </w:tcPr>
          <w:p w14:paraId="320A003A" w14:textId="77777777" w:rsidR="00965DCC" w:rsidRDefault="00BB5AC6">
            <w:pPr>
              <w:spacing w:after="160"/>
              <w:rPr>
                <w:rFonts w:ascii="Times New Roman" w:eastAsia="Times New Roman" w:hAnsi="Times New Roman" w:cs="Times New Roman"/>
                <w:sz w:val="24"/>
                <w:szCs w:val="24"/>
              </w:rPr>
            </w:pPr>
            <w:r>
              <w:rPr>
                <w:rFonts w:ascii="Times New Roman" w:eastAsia="Times New Roman" w:hAnsi="Times New Roman" w:cs="Times New Roman"/>
                <w:sz w:val="24"/>
                <w:szCs w:val="24"/>
              </w:rPr>
              <w:t>Every service exposes liveness/readiness probes; every mutating request carries a correlation ID.</w:t>
            </w:r>
          </w:p>
        </w:tc>
      </w:tr>
      <w:tr w:rsidR="00965DCC" w14:paraId="414CC7D4" w14:textId="77777777">
        <w:trPr>
          <w:trHeight w:val="765"/>
        </w:trPr>
        <w:tc>
          <w:tcPr>
            <w:tcW w:w="1785" w:type="dxa"/>
            <w:tcBorders>
              <w:top w:val="single" w:sz="6" w:space="0" w:color="000000"/>
              <w:left w:val="nil"/>
              <w:bottom w:val="nil"/>
              <w:right w:val="nil"/>
            </w:tcBorders>
            <w:tcMar>
              <w:top w:w="80" w:type="dxa"/>
              <w:left w:w="160" w:type="dxa"/>
              <w:bottom w:w="80" w:type="dxa"/>
              <w:right w:w="160" w:type="dxa"/>
            </w:tcMar>
          </w:tcPr>
          <w:p w14:paraId="4BC9D2D3" w14:textId="77777777" w:rsidR="00965DCC" w:rsidRDefault="00BB5AC6">
            <w:pPr>
              <w:spacing w:after="160"/>
              <w:rPr>
                <w:rFonts w:ascii="Times New Roman" w:eastAsia="Times New Roman" w:hAnsi="Times New Roman" w:cs="Times New Roman"/>
                <w:sz w:val="24"/>
                <w:szCs w:val="24"/>
              </w:rPr>
            </w:pPr>
            <w:r>
              <w:rPr>
                <w:rFonts w:ascii="Times New Roman" w:eastAsia="Times New Roman" w:hAnsi="Times New Roman" w:cs="Times New Roman"/>
                <w:sz w:val="24"/>
                <w:szCs w:val="24"/>
              </w:rPr>
              <w:t>Portability</w:t>
            </w:r>
          </w:p>
        </w:tc>
        <w:tc>
          <w:tcPr>
            <w:tcW w:w="7125" w:type="dxa"/>
            <w:tcBorders>
              <w:top w:val="single" w:sz="6" w:space="0" w:color="000000"/>
              <w:left w:val="nil"/>
              <w:bottom w:val="nil"/>
              <w:right w:val="nil"/>
            </w:tcBorders>
            <w:tcMar>
              <w:top w:w="80" w:type="dxa"/>
              <w:left w:w="160" w:type="dxa"/>
              <w:bottom w:w="80" w:type="dxa"/>
              <w:right w:w="160" w:type="dxa"/>
            </w:tcMar>
          </w:tcPr>
          <w:p w14:paraId="18A9B335" w14:textId="77777777" w:rsidR="00965DCC" w:rsidRDefault="00BB5AC6">
            <w:pPr>
              <w:spacing w:after="160"/>
              <w:rPr>
                <w:rFonts w:ascii="Times New Roman" w:eastAsia="Times New Roman" w:hAnsi="Times New Roman" w:cs="Times New Roman"/>
                <w:sz w:val="24"/>
                <w:szCs w:val="24"/>
              </w:rPr>
            </w:pPr>
            <w:r>
              <w:rPr>
                <w:rFonts w:ascii="Times New Roman" w:eastAsia="Times New Roman" w:hAnsi="Times New Roman" w:cs="Times New Roman"/>
                <w:sz w:val="24"/>
                <w:szCs w:val="24"/>
              </w:rPr>
              <w:t>The whole stack runs from one docker compose up on a laptop and on a single EC2 instance.</w:t>
            </w:r>
          </w:p>
        </w:tc>
      </w:tr>
      <w:tr w:rsidR="00965DCC" w14:paraId="26C12A4B" w14:textId="77777777">
        <w:trPr>
          <w:trHeight w:val="990"/>
        </w:trPr>
        <w:tc>
          <w:tcPr>
            <w:tcW w:w="1785" w:type="dxa"/>
            <w:tcBorders>
              <w:top w:val="single" w:sz="6" w:space="0" w:color="000000"/>
              <w:left w:val="nil"/>
              <w:bottom w:val="nil"/>
              <w:right w:val="nil"/>
            </w:tcBorders>
            <w:tcMar>
              <w:top w:w="80" w:type="dxa"/>
              <w:left w:w="160" w:type="dxa"/>
              <w:bottom w:w="80" w:type="dxa"/>
              <w:right w:w="160" w:type="dxa"/>
            </w:tcMar>
          </w:tcPr>
          <w:p w14:paraId="399AE61C" w14:textId="77777777" w:rsidR="00965DCC" w:rsidRDefault="00BB5AC6">
            <w:pPr>
              <w:spacing w:after="160"/>
              <w:rPr>
                <w:rFonts w:ascii="Times New Roman" w:eastAsia="Times New Roman" w:hAnsi="Times New Roman" w:cs="Times New Roman"/>
                <w:sz w:val="24"/>
                <w:szCs w:val="24"/>
              </w:rPr>
            </w:pPr>
            <w:r>
              <w:rPr>
                <w:rFonts w:ascii="Times New Roman" w:eastAsia="Times New Roman" w:hAnsi="Times New Roman" w:cs="Times New Roman"/>
                <w:sz w:val="24"/>
                <w:szCs w:val="24"/>
              </w:rPr>
              <w:t>Maintainability</w:t>
            </w:r>
          </w:p>
        </w:tc>
        <w:tc>
          <w:tcPr>
            <w:tcW w:w="7125" w:type="dxa"/>
            <w:tcBorders>
              <w:top w:val="single" w:sz="6" w:space="0" w:color="000000"/>
              <w:left w:val="nil"/>
              <w:bottom w:val="nil"/>
              <w:right w:val="nil"/>
            </w:tcBorders>
            <w:tcMar>
              <w:top w:w="80" w:type="dxa"/>
              <w:left w:w="160" w:type="dxa"/>
              <w:bottom w:w="80" w:type="dxa"/>
              <w:right w:w="160" w:type="dxa"/>
            </w:tcMar>
          </w:tcPr>
          <w:p w14:paraId="067A8EB3" w14:textId="77777777" w:rsidR="00965DCC" w:rsidRDefault="00BB5AC6">
            <w:pPr>
              <w:spacing w:after="160"/>
              <w:rPr>
                <w:rFonts w:ascii="Times New Roman" w:eastAsia="Times New Roman" w:hAnsi="Times New Roman" w:cs="Times New Roman"/>
                <w:sz w:val="24"/>
                <w:szCs w:val="24"/>
              </w:rPr>
            </w:pPr>
            <w:r>
              <w:rPr>
                <w:rFonts w:ascii="Times New Roman" w:eastAsia="Times New Roman" w:hAnsi="Times New Roman" w:cs="Times New Roman"/>
                <w:sz w:val="24"/>
                <w:szCs w:val="24"/>
              </w:rPr>
              <w:t>Code follows SOLID and a ports-and-adapters layout so providers (e.g. payment gateway) can be swapped without touching business logic.</w:t>
            </w:r>
          </w:p>
        </w:tc>
      </w:tr>
    </w:tbl>
    <w:p w14:paraId="5B803ABD" w14:textId="77777777" w:rsidR="00965DCC" w:rsidRDefault="00BB5AC6">
      <w:pPr>
        <w:pStyle w:val="Heading3"/>
        <w:spacing w:before="360" w:after="240" w:line="300" w:lineRule="auto"/>
      </w:pPr>
      <w:bookmarkStart w:id="11" w:name="_kdq3gftph745" w:colFirst="0" w:colLast="0"/>
      <w:bookmarkStart w:id="12" w:name="_Toc240459272"/>
      <w:bookmarkEnd w:id="11"/>
      <w:r>
        <w:rPr>
          <w:rFonts w:ascii="Times New Roman" w:eastAsia="Times New Roman" w:hAnsi="Times New Roman" w:cs="Times New Roman"/>
          <w:b/>
          <w:bCs/>
          <w:color w:val="000000"/>
        </w:rPr>
        <w:t>2.3 Users and Use Cases</w:t>
      </w:r>
      <w:bookmarkEnd w:id="12"/>
    </w:p>
    <w:p w14:paraId="615A470A" w14:textId="77777777" w:rsidR="00965DCC" w:rsidRDefault="00BB5AC6">
      <w:pPr>
        <w:spacing w:after="240" w:line="360" w:lineRule="auto"/>
        <w:jc w:val="both"/>
      </w:pPr>
      <w:r>
        <w:rPr>
          <w:rFonts w:ascii="Times New Roman" w:eastAsia="Times New Roman" w:hAnsi="Times New Roman" w:cs="Times New Roman"/>
          <w:color w:val="000000"/>
          <w:sz w:val="24"/>
          <w:szCs w:val="24"/>
        </w:rPr>
        <w:t>The system has three principal actors.</w:t>
      </w:r>
    </w:p>
    <w:p w14:paraId="5F64376D" w14:textId="77777777" w:rsidR="00965DCC" w:rsidRDefault="00BB5AC6">
      <w:pPr>
        <w:spacing w:after="240"/>
      </w:pPr>
      <w:r>
        <w:rPr>
          <w:rFonts w:ascii="Times New Roman" w:eastAsia="Times New Roman" w:hAnsi="Times New Roman" w:cs="Times New Roman"/>
          <w:b/>
          <w:bCs/>
          <w:color w:val="000000"/>
          <w:sz w:val="24"/>
          <w:szCs w:val="24"/>
        </w:rPr>
        <w:t>Table 2.03:</w:t>
      </w:r>
      <w:r>
        <w:rPr>
          <w:rFonts w:ascii="Times New Roman" w:eastAsia="Times New Roman" w:hAnsi="Times New Roman" w:cs="Times New Roman"/>
          <w:color w:val="000000"/>
          <w:sz w:val="24"/>
          <w:szCs w:val="24"/>
        </w:rPr>
        <w:t xml:space="preserve"> Primary actors and their goals.</w:t>
      </w:r>
    </w:p>
    <w:tbl>
      <w:tblPr>
        <w:tblStyle w:val="a3"/>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830"/>
        <w:gridCol w:w="7080"/>
      </w:tblGrid>
      <w:tr w:rsidR="00965DCC" w14:paraId="6DC6BD43" w14:textId="77777777">
        <w:trPr>
          <w:trHeight w:val="435"/>
        </w:trPr>
        <w:tc>
          <w:tcPr>
            <w:tcW w:w="1830" w:type="dxa"/>
            <w:tcBorders>
              <w:top w:val="nil"/>
              <w:left w:val="nil"/>
              <w:bottom w:val="single" w:sz="6" w:space="0" w:color="000000"/>
              <w:right w:val="nil"/>
            </w:tcBorders>
            <w:tcMar>
              <w:top w:w="80" w:type="dxa"/>
              <w:left w:w="160" w:type="dxa"/>
              <w:bottom w:w="80" w:type="dxa"/>
              <w:right w:w="160" w:type="dxa"/>
            </w:tcMar>
          </w:tcPr>
          <w:p w14:paraId="22AF46E9" w14:textId="77777777" w:rsidR="00965DCC" w:rsidRDefault="00BB5AC6">
            <w:pPr>
              <w:spacing w:after="160"/>
            </w:pPr>
            <w:r>
              <w:rPr>
                <w:b/>
                <w:bCs/>
              </w:rPr>
              <w:t>Actor</w:t>
            </w:r>
          </w:p>
        </w:tc>
        <w:tc>
          <w:tcPr>
            <w:tcW w:w="7080" w:type="dxa"/>
            <w:tcBorders>
              <w:top w:val="nil"/>
              <w:left w:val="nil"/>
              <w:bottom w:val="single" w:sz="6" w:space="0" w:color="000000"/>
              <w:right w:val="nil"/>
            </w:tcBorders>
            <w:tcMar>
              <w:top w:w="80" w:type="dxa"/>
              <w:left w:w="160" w:type="dxa"/>
              <w:bottom w:w="80" w:type="dxa"/>
              <w:right w:w="160" w:type="dxa"/>
            </w:tcMar>
          </w:tcPr>
          <w:p w14:paraId="39402B37" w14:textId="77777777" w:rsidR="00965DCC" w:rsidRDefault="00BB5AC6">
            <w:pPr>
              <w:spacing w:after="160"/>
            </w:pPr>
            <w:r>
              <w:rPr>
                <w:b/>
                <w:bCs/>
              </w:rPr>
              <w:t>Goal</w:t>
            </w:r>
          </w:p>
        </w:tc>
      </w:tr>
      <w:tr w:rsidR="00965DCC" w14:paraId="5C9BCF37" w14:textId="77777777">
        <w:trPr>
          <w:trHeight w:val="720"/>
        </w:trPr>
        <w:tc>
          <w:tcPr>
            <w:tcW w:w="1830" w:type="dxa"/>
            <w:tcBorders>
              <w:top w:val="nil"/>
              <w:left w:val="nil"/>
              <w:bottom w:val="nil"/>
              <w:right w:val="nil"/>
            </w:tcBorders>
            <w:tcMar>
              <w:top w:w="80" w:type="dxa"/>
              <w:left w:w="160" w:type="dxa"/>
              <w:bottom w:w="80" w:type="dxa"/>
              <w:right w:w="160" w:type="dxa"/>
            </w:tcMar>
          </w:tcPr>
          <w:p w14:paraId="7C579CD6" w14:textId="77777777" w:rsidR="00965DCC" w:rsidRDefault="00BB5AC6">
            <w:pPr>
              <w:spacing w:after="160"/>
            </w:pPr>
            <w:r>
              <w:lastRenderedPageBreak/>
              <w:t>Customer</w:t>
            </w:r>
          </w:p>
        </w:tc>
        <w:tc>
          <w:tcPr>
            <w:tcW w:w="7080" w:type="dxa"/>
            <w:tcBorders>
              <w:top w:val="nil"/>
              <w:left w:val="nil"/>
              <w:bottom w:val="nil"/>
              <w:right w:val="nil"/>
            </w:tcBorders>
            <w:tcMar>
              <w:top w:w="80" w:type="dxa"/>
              <w:left w:w="160" w:type="dxa"/>
              <w:bottom w:w="80" w:type="dxa"/>
              <w:right w:w="160" w:type="dxa"/>
            </w:tcMar>
          </w:tcPr>
          <w:p w14:paraId="4828B45A" w14:textId="77777777" w:rsidR="00965DCC" w:rsidRDefault="00BB5AC6">
            <w:pPr>
              <w:spacing w:after="160"/>
            </w:pPr>
            <w:r>
              <w:t>Browse products, place an order, pay for it, track its status, and cancel or get refunded when needed.</w:t>
            </w:r>
          </w:p>
        </w:tc>
      </w:tr>
      <w:tr w:rsidR="00965DCC" w14:paraId="0824603E" w14:textId="77777777">
        <w:trPr>
          <w:trHeight w:val="720"/>
        </w:trPr>
        <w:tc>
          <w:tcPr>
            <w:tcW w:w="1830" w:type="dxa"/>
            <w:tcBorders>
              <w:top w:val="single" w:sz="6" w:space="0" w:color="000000"/>
              <w:left w:val="nil"/>
              <w:bottom w:val="nil"/>
              <w:right w:val="nil"/>
            </w:tcBorders>
            <w:tcMar>
              <w:top w:w="80" w:type="dxa"/>
              <w:left w:w="160" w:type="dxa"/>
              <w:bottom w:w="80" w:type="dxa"/>
              <w:right w:w="160" w:type="dxa"/>
            </w:tcMar>
          </w:tcPr>
          <w:p w14:paraId="606947BF" w14:textId="77777777" w:rsidR="00965DCC" w:rsidRDefault="00BB5AC6">
            <w:pPr>
              <w:spacing w:after="160"/>
            </w:pPr>
            <w:r>
              <w:t>Administrator</w:t>
            </w:r>
          </w:p>
        </w:tc>
        <w:tc>
          <w:tcPr>
            <w:tcW w:w="7080" w:type="dxa"/>
            <w:tcBorders>
              <w:top w:val="single" w:sz="6" w:space="0" w:color="000000"/>
              <w:left w:val="nil"/>
              <w:bottom w:val="nil"/>
              <w:right w:val="nil"/>
            </w:tcBorders>
            <w:tcMar>
              <w:top w:w="80" w:type="dxa"/>
              <w:left w:w="160" w:type="dxa"/>
              <w:bottom w:w="80" w:type="dxa"/>
              <w:right w:w="160" w:type="dxa"/>
            </w:tcMar>
          </w:tcPr>
          <w:p w14:paraId="41F25143" w14:textId="77777777" w:rsidR="00965DCC" w:rsidRDefault="00BB5AC6">
            <w:pPr>
              <w:spacing w:after="160"/>
            </w:pPr>
            <w:r>
              <w:t>Manage the catalogue and stock, and transition orders through fulfilment states.</w:t>
            </w:r>
          </w:p>
        </w:tc>
      </w:tr>
      <w:tr w:rsidR="00965DCC" w14:paraId="0623BA69" w14:textId="77777777">
        <w:trPr>
          <w:trHeight w:val="720"/>
        </w:trPr>
        <w:tc>
          <w:tcPr>
            <w:tcW w:w="1830" w:type="dxa"/>
            <w:tcBorders>
              <w:top w:val="single" w:sz="6" w:space="0" w:color="000000"/>
              <w:left w:val="nil"/>
              <w:bottom w:val="nil"/>
              <w:right w:val="nil"/>
            </w:tcBorders>
            <w:tcMar>
              <w:top w:w="80" w:type="dxa"/>
              <w:left w:w="160" w:type="dxa"/>
              <w:bottom w:w="80" w:type="dxa"/>
              <w:right w:w="160" w:type="dxa"/>
            </w:tcMar>
          </w:tcPr>
          <w:p w14:paraId="768CE963" w14:textId="77777777" w:rsidR="00965DCC" w:rsidRDefault="00BB5AC6">
            <w:pPr>
              <w:spacing w:after="160"/>
            </w:pPr>
            <w:r>
              <w:t>External systems</w:t>
            </w:r>
          </w:p>
        </w:tc>
        <w:tc>
          <w:tcPr>
            <w:tcW w:w="7080" w:type="dxa"/>
            <w:tcBorders>
              <w:top w:val="single" w:sz="6" w:space="0" w:color="000000"/>
              <w:left w:val="nil"/>
              <w:bottom w:val="nil"/>
              <w:right w:val="nil"/>
            </w:tcBorders>
            <w:tcMar>
              <w:top w:w="80" w:type="dxa"/>
              <w:left w:w="160" w:type="dxa"/>
              <w:bottom w:w="80" w:type="dxa"/>
              <w:right w:w="160" w:type="dxa"/>
            </w:tcMar>
          </w:tcPr>
          <w:p w14:paraId="16E26404" w14:textId="77777777" w:rsidR="00965DCC" w:rsidRDefault="00BB5AC6">
            <w:pPr>
              <w:spacing w:after="160"/>
            </w:pPr>
            <w:r>
              <w:t>Stripe (payment confirmation via webhook) and the email provider (delivery).</w:t>
            </w:r>
          </w:p>
        </w:tc>
      </w:tr>
    </w:tbl>
    <w:p w14:paraId="23B2F02A" w14:textId="77777777" w:rsidR="00965DCC" w:rsidRDefault="00965DCC">
      <w:pPr>
        <w:spacing w:after="240"/>
        <w:rPr>
          <w:b/>
          <w:bCs/>
        </w:rPr>
      </w:pPr>
    </w:p>
    <w:p w14:paraId="22B44092" w14:textId="77777777" w:rsidR="00965DCC" w:rsidRDefault="00BB5AC6">
      <w:pPr>
        <w:spacing w:after="240" w:line="360" w:lineRule="auto"/>
        <w:jc w:val="both"/>
      </w:pPr>
      <w:r>
        <w:rPr>
          <w:rFonts w:ascii="Times New Roman" w:eastAsia="Times New Roman" w:hAnsi="Times New Roman" w:cs="Times New Roman"/>
          <w:b/>
          <w:bCs/>
          <w:color w:val="000000"/>
          <w:sz w:val="24"/>
          <w:szCs w:val="24"/>
        </w:rPr>
        <w:t>Figure 2.01:</w:t>
      </w:r>
      <w:r>
        <w:rPr>
          <w:rFonts w:ascii="Times New Roman" w:eastAsia="Times New Roman" w:hAnsi="Times New Roman" w:cs="Times New Roman"/>
          <w:color w:val="000000"/>
          <w:sz w:val="24"/>
          <w:szCs w:val="24"/>
        </w:rPr>
        <w:t xml:space="preserve"> Use case diagram for the customer purchase journey.</w:t>
      </w:r>
    </w:p>
    <w:p w14:paraId="781DD530" w14:textId="77777777" w:rsidR="00965DCC" w:rsidRDefault="00BB5AC6">
      <w:r>
        <w:rPr>
          <w:rFonts w:ascii="Times New Roman" w:eastAsia="Times New Roman" w:hAnsi="Times New Roman" w:cs="Times New Roman"/>
          <w:noProof/>
          <w:color w:val="000000"/>
          <w:sz w:val="24"/>
          <w:szCs w:val="24"/>
        </w:rPr>
        <w:drawing>
          <wp:inline distT="114300" distB="114300" distL="114300" distR="114300" wp14:anchorId="4E88C6E2" wp14:editId="7042A6FD">
            <wp:extent cx="3548063" cy="4771234"/>
            <wp:effectExtent l="0" t="0" r="0" b="0"/>
            <wp:docPr id="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1"/>
                    <a:srcRect/>
                    <a:stretch>
                      <a:fillRect/>
                    </a:stretch>
                  </pic:blipFill>
                  <pic:spPr>
                    <a:xfrm>
                      <a:off x="0" y="0"/>
                      <a:ext cx="3548063" cy="4771234"/>
                    </a:xfrm>
                    <a:prstGeom prst="rect">
                      <a:avLst/>
                    </a:prstGeom>
                    <a:ln/>
                  </pic:spPr>
                </pic:pic>
              </a:graphicData>
            </a:graphic>
          </wp:inline>
        </w:drawing>
      </w:r>
    </w:p>
    <w:p w14:paraId="2B887C76" w14:textId="77777777" w:rsidR="00965DCC" w:rsidRDefault="00BB5AC6">
      <w:pPr>
        <w:rPr>
          <w:color w:val="000000"/>
          <w:sz w:val="33"/>
          <w:szCs w:val="33"/>
        </w:rPr>
      </w:pPr>
      <w:r>
        <w:rPr>
          <w:rFonts w:ascii="Times New Roman" w:eastAsia="Times New Roman" w:hAnsi="Times New Roman" w:cs="Times New Roman"/>
          <w:color w:val="000000"/>
          <w:sz w:val="24"/>
          <w:szCs w:val="24"/>
        </w:rPr>
        <w:t xml:space="preserve">A representative use case is </w:t>
      </w:r>
      <w:r>
        <w:rPr>
          <w:rFonts w:ascii="Times New Roman" w:eastAsia="Times New Roman" w:hAnsi="Times New Roman" w:cs="Times New Roman"/>
          <w:i/>
          <w:iCs/>
          <w:color w:val="000000"/>
          <w:sz w:val="24"/>
          <w:szCs w:val="24"/>
        </w:rPr>
        <w:t>Place Order</w:t>
      </w:r>
      <w:r>
        <w:rPr>
          <w:rFonts w:ascii="Times New Roman" w:eastAsia="Times New Roman" w:hAnsi="Times New Roman" w:cs="Times New Roman"/>
          <w:color w:val="000000"/>
          <w:sz w:val="24"/>
          <w:szCs w:val="24"/>
        </w:rPr>
        <w:t xml:space="preserve">: an authenticated customer submits product IDs and quantities with an idempotency key. The Order service fetches current product snapshots and asks Product Catalog to reserve stock. If reservation succeeds, the order is persisted as </w:t>
      </w:r>
      <w:r>
        <w:rPr>
          <w:rFonts w:ascii="Courier New" w:eastAsia="Courier New" w:hAnsi="Courier New" w:cs="Courier New"/>
          <w:color w:val="000000"/>
          <w:sz w:val="24"/>
          <w:szCs w:val="24"/>
        </w:rPr>
        <w:t>PENDING_PAYMENT</w:t>
      </w:r>
      <w:r>
        <w:rPr>
          <w:rFonts w:ascii="Times New Roman" w:eastAsia="Times New Roman" w:hAnsi="Times New Roman" w:cs="Times New Roman"/>
          <w:color w:val="000000"/>
          <w:sz w:val="24"/>
          <w:szCs w:val="24"/>
        </w:rPr>
        <w:t xml:space="preserve"> and an </w:t>
      </w:r>
      <w:r>
        <w:rPr>
          <w:rFonts w:ascii="Courier New" w:eastAsia="Courier New" w:hAnsi="Courier New" w:cs="Courier New"/>
          <w:color w:val="000000"/>
          <w:sz w:val="24"/>
          <w:szCs w:val="24"/>
        </w:rPr>
        <w:t>OrderCreated</w:t>
      </w:r>
      <w:r>
        <w:rPr>
          <w:rFonts w:ascii="Times New Roman" w:eastAsia="Times New Roman" w:hAnsi="Times New Roman" w:cs="Times New Roman"/>
          <w:color w:val="000000"/>
          <w:sz w:val="24"/>
          <w:szCs w:val="24"/>
        </w:rPr>
        <w:t xml:space="preserve"> event is written to the outbox in the same </w:t>
      </w:r>
      <w:r>
        <w:rPr>
          <w:rFonts w:ascii="Times New Roman" w:eastAsia="Times New Roman" w:hAnsi="Times New Roman" w:cs="Times New Roman"/>
          <w:color w:val="000000"/>
          <w:sz w:val="24"/>
          <w:szCs w:val="24"/>
        </w:rPr>
        <w:lastRenderedPageBreak/>
        <w:t>transaction. If the customer submits the same request again (a double-click or a network retry), the idempotency key ensures they get the original order back rather than a duplicate.</w:t>
      </w:r>
    </w:p>
    <w:p w14:paraId="2E1B959B" w14:textId="77777777" w:rsidR="00965DCC" w:rsidRDefault="00BB5AC6">
      <w:pPr>
        <w:pStyle w:val="Heading3"/>
        <w:spacing w:before="360" w:after="240" w:line="300" w:lineRule="auto"/>
        <w:ind w:left="-360"/>
      </w:pPr>
      <w:bookmarkStart w:id="13" w:name="_jrdg03dwmqz2" w:colFirst="0" w:colLast="0"/>
      <w:bookmarkStart w:id="14" w:name="_Toc240459273"/>
      <w:bookmarkEnd w:id="13"/>
      <w:r>
        <w:rPr>
          <w:rFonts w:ascii="Times New Roman" w:eastAsia="Times New Roman" w:hAnsi="Times New Roman" w:cs="Times New Roman"/>
          <w:b/>
          <w:bCs/>
          <w:color w:val="000000"/>
        </w:rPr>
        <w:t>2.4 Feature Set</w:t>
      </w:r>
      <w:bookmarkEnd w:id="14"/>
    </w:p>
    <w:p w14:paraId="734733DF" w14:textId="77777777" w:rsidR="00965DCC" w:rsidRDefault="00BB5AC6">
      <w:pPr>
        <w:spacing w:after="240"/>
        <w:rPr>
          <w:szCs w:val="21"/>
        </w:rPr>
      </w:pPr>
      <w:r>
        <w:rPr>
          <w:rFonts w:ascii="Times New Roman" w:eastAsia="Times New Roman" w:hAnsi="Times New Roman" w:cs="Times New Roman"/>
          <w:b/>
          <w:bCs/>
          <w:color w:val="000000"/>
          <w:sz w:val="24"/>
          <w:szCs w:val="24"/>
        </w:rPr>
        <w:t>Table 2.04:</w:t>
      </w:r>
      <w:r>
        <w:rPr>
          <w:rFonts w:ascii="Times New Roman" w:eastAsia="Times New Roman" w:hAnsi="Times New Roman" w:cs="Times New Roman"/>
          <w:color w:val="000000"/>
          <w:sz w:val="24"/>
          <w:szCs w:val="24"/>
        </w:rPr>
        <w:t xml:space="preserve"> Feature set of the platform.</w:t>
      </w:r>
    </w:p>
    <w:p w14:paraId="0D9DE6AE" w14:textId="77777777" w:rsidR="00965DCC" w:rsidRDefault="00965DCC"/>
    <w:tbl>
      <w:tblPr>
        <w:tblStyle w:val="a4"/>
        <w:tblW w:w="880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200"/>
        <w:gridCol w:w="3600"/>
      </w:tblGrid>
      <w:tr w:rsidR="00965DCC" w14:paraId="29311957" w14:textId="77777777">
        <w:trPr>
          <w:trHeight w:val="572"/>
          <w:jc w:val="center"/>
        </w:trPr>
        <w:tc>
          <w:tcPr>
            <w:tcW w:w="5200"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vAlign w:val="center"/>
          </w:tcPr>
          <w:p w14:paraId="7DA74DA4" w14:textId="77777777" w:rsidR="00965DCC" w:rsidRDefault="00BB5AC6">
            <w:pPr>
              <w:spacing w:after="160"/>
            </w:pPr>
            <w:r>
              <w:rPr>
                <w:b/>
                <w:bCs/>
                <w:szCs w:val="21"/>
              </w:rPr>
              <w:t>Feature</w:t>
            </w:r>
          </w:p>
        </w:tc>
        <w:tc>
          <w:tcPr>
            <w:tcW w:w="3600"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vAlign w:val="center"/>
          </w:tcPr>
          <w:p w14:paraId="165A81C5" w14:textId="77777777" w:rsidR="00965DCC" w:rsidRDefault="00BB5AC6">
            <w:pPr>
              <w:spacing w:after="160"/>
            </w:pPr>
            <w:r>
              <w:rPr>
                <w:b/>
                <w:bCs/>
                <w:szCs w:val="21"/>
              </w:rPr>
              <w:t>Owning service</w:t>
            </w:r>
          </w:p>
        </w:tc>
      </w:tr>
      <w:tr w:rsidR="00965DCC" w14:paraId="3D8A0ABD" w14:textId="77777777">
        <w:trPr>
          <w:trHeight w:val="660"/>
          <w:jc w:val="center"/>
        </w:trPr>
        <w:tc>
          <w:tcPr>
            <w:tcW w:w="5200"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vAlign w:val="center"/>
          </w:tcPr>
          <w:p w14:paraId="5BA5EFFA" w14:textId="77777777" w:rsidR="00965DCC" w:rsidRDefault="00BB5AC6">
            <w:pPr>
              <w:spacing w:after="160"/>
            </w:pPr>
            <w:r>
              <w:rPr>
                <w:szCs w:val="21"/>
              </w:rPr>
              <w:t>Product &amp; category CRUD with soft delete</w:t>
            </w:r>
          </w:p>
        </w:tc>
        <w:tc>
          <w:tcPr>
            <w:tcW w:w="3600"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vAlign w:val="center"/>
          </w:tcPr>
          <w:p w14:paraId="07F42DB4" w14:textId="77777777" w:rsidR="00965DCC" w:rsidRDefault="00BB5AC6">
            <w:pPr>
              <w:spacing w:after="160"/>
            </w:pPr>
            <w:r>
              <w:rPr>
                <w:szCs w:val="21"/>
              </w:rPr>
              <w:t>Product Catalog</w:t>
            </w:r>
          </w:p>
        </w:tc>
      </w:tr>
      <w:tr w:rsidR="00965DCC" w14:paraId="72CF2643" w14:textId="77777777">
        <w:trPr>
          <w:trHeight w:val="660"/>
          <w:jc w:val="center"/>
        </w:trPr>
        <w:tc>
          <w:tcPr>
            <w:tcW w:w="5200"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vAlign w:val="center"/>
          </w:tcPr>
          <w:p w14:paraId="73CABEE9" w14:textId="77777777" w:rsidR="00965DCC" w:rsidRDefault="00BB5AC6">
            <w:pPr>
              <w:spacing w:after="160"/>
            </w:pPr>
            <w:r>
              <w:rPr>
                <w:szCs w:val="21"/>
              </w:rPr>
              <w:t>Product search with bounded pagination and allow-listed sorting</w:t>
            </w:r>
          </w:p>
        </w:tc>
        <w:tc>
          <w:tcPr>
            <w:tcW w:w="3600"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vAlign w:val="center"/>
          </w:tcPr>
          <w:p w14:paraId="440AF112" w14:textId="77777777" w:rsidR="00965DCC" w:rsidRDefault="00BB5AC6">
            <w:pPr>
              <w:spacing w:after="160"/>
            </w:pPr>
            <w:r>
              <w:rPr>
                <w:szCs w:val="21"/>
              </w:rPr>
              <w:t>Product Catalog</w:t>
            </w:r>
          </w:p>
        </w:tc>
      </w:tr>
      <w:tr w:rsidR="00965DCC" w14:paraId="0E4B251D" w14:textId="77777777">
        <w:trPr>
          <w:trHeight w:val="660"/>
          <w:jc w:val="center"/>
        </w:trPr>
        <w:tc>
          <w:tcPr>
            <w:tcW w:w="5200"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vAlign w:val="center"/>
          </w:tcPr>
          <w:p w14:paraId="0FFBD9AB" w14:textId="77777777" w:rsidR="00965DCC" w:rsidRDefault="00BB5AC6">
            <w:pPr>
              <w:spacing w:after="160"/>
            </w:pPr>
            <w:r>
              <w:rPr>
                <w:szCs w:val="21"/>
              </w:rPr>
              <w:t>Concurrency-safe, idempotent inventory reservation &amp; release</w:t>
            </w:r>
          </w:p>
        </w:tc>
        <w:tc>
          <w:tcPr>
            <w:tcW w:w="3600"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vAlign w:val="center"/>
          </w:tcPr>
          <w:p w14:paraId="4BDA3C61" w14:textId="77777777" w:rsidR="00965DCC" w:rsidRDefault="00BB5AC6">
            <w:pPr>
              <w:spacing w:after="160"/>
            </w:pPr>
            <w:r>
              <w:rPr>
                <w:szCs w:val="21"/>
              </w:rPr>
              <w:t>Product Catalog</w:t>
            </w:r>
          </w:p>
        </w:tc>
      </w:tr>
      <w:tr w:rsidR="00965DCC" w14:paraId="61431C05" w14:textId="77777777">
        <w:trPr>
          <w:trHeight w:val="420"/>
          <w:jc w:val="center"/>
        </w:trPr>
        <w:tc>
          <w:tcPr>
            <w:tcW w:w="5200"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vAlign w:val="center"/>
          </w:tcPr>
          <w:p w14:paraId="73DB9523" w14:textId="77777777" w:rsidR="00965DCC" w:rsidRDefault="00BB5AC6">
            <w:pPr>
              <w:spacing w:after="160"/>
            </w:pPr>
            <w:r>
              <w:rPr>
                <w:szCs w:val="21"/>
              </w:rPr>
              <w:t>Reservation expiry worker</w:t>
            </w:r>
          </w:p>
        </w:tc>
        <w:tc>
          <w:tcPr>
            <w:tcW w:w="3600"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vAlign w:val="center"/>
          </w:tcPr>
          <w:p w14:paraId="49F5441E" w14:textId="77777777" w:rsidR="00965DCC" w:rsidRDefault="00BB5AC6">
            <w:pPr>
              <w:spacing w:after="160"/>
            </w:pPr>
            <w:r>
              <w:rPr>
                <w:szCs w:val="21"/>
              </w:rPr>
              <w:t>Product Catalog</w:t>
            </w:r>
          </w:p>
        </w:tc>
      </w:tr>
      <w:tr w:rsidR="00965DCC" w14:paraId="1B070CA9" w14:textId="77777777">
        <w:trPr>
          <w:trHeight w:val="660"/>
          <w:jc w:val="center"/>
        </w:trPr>
        <w:tc>
          <w:tcPr>
            <w:tcW w:w="5200"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vAlign w:val="center"/>
          </w:tcPr>
          <w:p w14:paraId="6696E5F3" w14:textId="77777777" w:rsidR="00965DCC" w:rsidRDefault="00BB5AC6">
            <w:pPr>
              <w:spacing w:after="160"/>
            </w:pPr>
            <w:r>
              <w:rPr>
                <w:szCs w:val="21"/>
              </w:rPr>
              <w:t>Transactional outbox for product/inventory events</w:t>
            </w:r>
          </w:p>
        </w:tc>
        <w:tc>
          <w:tcPr>
            <w:tcW w:w="3600"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vAlign w:val="center"/>
          </w:tcPr>
          <w:p w14:paraId="460077F7" w14:textId="77777777" w:rsidR="00965DCC" w:rsidRDefault="00BB5AC6">
            <w:pPr>
              <w:spacing w:after="160"/>
            </w:pPr>
            <w:r>
              <w:rPr>
                <w:szCs w:val="21"/>
              </w:rPr>
              <w:t>Product Catalog</w:t>
            </w:r>
          </w:p>
        </w:tc>
      </w:tr>
      <w:tr w:rsidR="00965DCC" w14:paraId="7472F65C" w14:textId="77777777">
        <w:trPr>
          <w:trHeight w:val="420"/>
          <w:jc w:val="center"/>
        </w:trPr>
        <w:tc>
          <w:tcPr>
            <w:tcW w:w="5200"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vAlign w:val="center"/>
          </w:tcPr>
          <w:p w14:paraId="787D5F45" w14:textId="77777777" w:rsidR="00965DCC" w:rsidRDefault="00BB5AC6">
            <w:pPr>
              <w:spacing w:after="160"/>
            </w:pPr>
            <w:r>
              <w:rPr>
                <w:szCs w:val="21"/>
              </w:rPr>
              <w:t>Signup / login / JWT / roles</w:t>
            </w:r>
          </w:p>
        </w:tc>
        <w:tc>
          <w:tcPr>
            <w:tcW w:w="3600"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vAlign w:val="center"/>
          </w:tcPr>
          <w:p w14:paraId="7CBCDCE3" w14:textId="77777777" w:rsidR="00965DCC" w:rsidRDefault="00BB5AC6">
            <w:pPr>
              <w:spacing w:after="160"/>
            </w:pPr>
            <w:r>
              <w:rPr>
                <w:szCs w:val="21"/>
              </w:rPr>
              <w:t>User Management</w:t>
            </w:r>
          </w:p>
        </w:tc>
      </w:tr>
      <w:tr w:rsidR="00965DCC" w14:paraId="3253A030" w14:textId="77777777">
        <w:trPr>
          <w:trHeight w:val="660"/>
          <w:jc w:val="center"/>
        </w:trPr>
        <w:tc>
          <w:tcPr>
            <w:tcW w:w="5200"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vAlign w:val="center"/>
          </w:tcPr>
          <w:p w14:paraId="79621809" w14:textId="77777777" w:rsidR="00965DCC" w:rsidRDefault="00BB5AC6">
            <w:pPr>
              <w:spacing w:after="160"/>
            </w:pPr>
            <w:r>
              <w:rPr>
                <w:szCs w:val="21"/>
              </w:rPr>
              <w:t>Idempotent order creation with snapshots</w:t>
            </w:r>
          </w:p>
        </w:tc>
        <w:tc>
          <w:tcPr>
            <w:tcW w:w="3600"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vAlign w:val="center"/>
          </w:tcPr>
          <w:p w14:paraId="434111C6" w14:textId="77777777" w:rsidR="00965DCC" w:rsidRDefault="00BB5AC6">
            <w:pPr>
              <w:spacing w:after="160"/>
            </w:pPr>
            <w:r>
              <w:rPr>
                <w:szCs w:val="21"/>
              </w:rPr>
              <w:t>Order Processor</w:t>
            </w:r>
          </w:p>
        </w:tc>
      </w:tr>
      <w:tr w:rsidR="00965DCC" w14:paraId="17EAEF2A" w14:textId="77777777">
        <w:trPr>
          <w:trHeight w:val="660"/>
          <w:jc w:val="center"/>
        </w:trPr>
        <w:tc>
          <w:tcPr>
            <w:tcW w:w="5200"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vAlign w:val="center"/>
          </w:tcPr>
          <w:p w14:paraId="4D352150" w14:textId="77777777" w:rsidR="00965DCC" w:rsidRDefault="00BB5AC6">
            <w:pPr>
              <w:spacing w:after="160"/>
            </w:pPr>
            <w:r>
              <w:rPr>
                <w:szCs w:val="21"/>
              </w:rPr>
              <w:t>Stripe test-mode payments with verified webhooks</w:t>
            </w:r>
          </w:p>
        </w:tc>
        <w:tc>
          <w:tcPr>
            <w:tcW w:w="3600"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vAlign w:val="center"/>
          </w:tcPr>
          <w:p w14:paraId="0A4BC5AB" w14:textId="77777777" w:rsidR="00965DCC" w:rsidRDefault="00BB5AC6">
            <w:pPr>
              <w:spacing w:after="160"/>
            </w:pPr>
            <w:r>
              <w:rPr>
                <w:szCs w:val="21"/>
              </w:rPr>
              <w:t>Payment Processor</w:t>
            </w:r>
          </w:p>
        </w:tc>
      </w:tr>
      <w:tr w:rsidR="00965DCC" w14:paraId="377E672E" w14:textId="77777777">
        <w:trPr>
          <w:trHeight w:val="420"/>
          <w:jc w:val="center"/>
        </w:trPr>
        <w:tc>
          <w:tcPr>
            <w:tcW w:w="5200"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vAlign w:val="center"/>
          </w:tcPr>
          <w:p w14:paraId="2AE5E105" w14:textId="77777777" w:rsidR="00965DCC" w:rsidRDefault="00BB5AC6">
            <w:pPr>
              <w:spacing w:after="160"/>
            </w:pPr>
            <w:r>
              <w:rPr>
                <w:szCs w:val="21"/>
              </w:rPr>
              <w:t>Kafka-driven order confirmation</w:t>
            </w:r>
          </w:p>
        </w:tc>
        <w:tc>
          <w:tcPr>
            <w:tcW w:w="3600"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vAlign w:val="center"/>
          </w:tcPr>
          <w:p w14:paraId="4FF65096" w14:textId="77777777" w:rsidR="00965DCC" w:rsidRDefault="00BB5AC6">
            <w:pPr>
              <w:spacing w:after="160"/>
            </w:pPr>
            <w:r>
              <w:rPr>
                <w:szCs w:val="21"/>
              </w:rPr>
              <w:t>Order + Payment</w:t>
            </w:r>
          </w:p>
        </w:tc>
      </w:tr>
      <w:tr w:rsidR="00965DCC" w14:paraId="556A80F7" w14:textId="77777777">
        <w:trPr>
          <w:trHeight w:val="660"/>
          <w:jc w:val="center"/>
        </w:trPr>
        <w:tc>
          <w:tcPr>
            <w:tcW w:w="5200"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vAlign w:val="center"/>
          </w:tcPr>
          <w:p w14:paraId="07491DA4" w14:textId="77777777" w:rsidR="00965DCC" w:rsidRDefault="00BB5AC6">
            <w:pPr>
              <w:spacing w:after="160"/>
            </w:pPr>
            <w:r>
              <w:rPr>
                <w:szCs w:val="21"/>
              </w:rPr>
              <w:t>Cancellation and refund saga</w:t>
            </w:r>
          </w:p>
        </w:tc>
        <w:tc>
          <w:tcPr>
            <w:tcW w:w="3600"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vAlign w:val="center"/>
          </w:tcPr>
          <w:p w14:paraId="1B02CC76" w14:textId="77777777" w:rsidR="00965DCC" w:rsidRDefault="00BB5AC6">
            <w:pPr>
              <w:spacing w:after="160"/>
            </w:pPr>
            <w:r>
              <w:rPr>
                <w:szCs w:val="21"/>
              </w:rPr>
              <w:t>Order + Payment</w:t>
            </w:r>
          </w:p>
        </w:tc>
      </w:tr>
      <w:tr w:rsidR="00965DCC" w14:paraId="69ED6A6A" w14:textId="77777777">
        <w:trPr>
          <w:trHeight w:val="420"/>
          <w:jc w:val="center"/>
        </w:trPr>
        <w:tc>
          <w:tcPr>
            <w:tcW w:w="5200"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vAlign w:val="center"/>
          </w:tcPr>
          <w:p w14:paraId="71E2631D" w14:textId="77777777" w:rsidR="00965DCC" w:rsidRDefault="00BB5AC6">
            <w:pPr>
              <w:spacing w:after="160"/>
            </w:pPr>
            <w:r>
              <w:rPr>
                <w:szCs w:val="21"/>
              </w:rPr>
              <w:t>Durable, non-blocking notifications</w:t>
            </w:r>
          </w:p>
        </w:tc>
        <w:tc>
          <w:tcPr>
            <w:tcW w:w="3600"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vAlign w:val="center"/>
          </w:tcPr>
          <w:p w14:paraId="15013225" w14:textId="77777777" w:rsidR="00965DCC" w:rsidRDefault="00BB5AC6">
            <w:pPr>
              <w:spacing w:after="160"/>
            </w:pPr>
            <w:r>
              <w:rPr>
                <w:szCs w:val="21"/>
              </w:rPr>
              <w:t>Notification</w:t>
            </w:r>
          </w:p>
        </w:tc>
      </w:tr>
      <w:tr w:rsidR="00965DCC" w14:paraId="216F243F" w14:textId="77777777">
        <w:trPr>
          <w:trHeight w:val="660"/>
          <w:jc w:val="center"/>
        </w:trPr>
        <w:tc>
          <w:tcPr>
            <w:tcW w:w="5200"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vAlign w:val="center"/>
          </w:tcPr>
          <w:p w14:paraId="54184E75" w14:textId="77777777" w:rsidR="00965DCC" w:rsidRDefault="00BB5AC6">
            <w:pPr>
              <w:spacing w:after="160"/>
            </w:pPr>
            <w:r>
              <w:rPr>
                <w:szCs w:val="21"/>
              </w:rPr>
              <w:t>Service discovery / registry</w:t>
            </w:r>
          </w:p>
        </w:tc>
        <w:tc>
          <w:tcPr>
            <w:tcW w:w="3600"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vAlign w:val="center"/>
          </w:tcPr>
          <w:p w14:paraId="4386B233" w14:textId="77777777" w:rsidR="00965DCC" w:rsidRDefault="00BB5AC6">
            <w:pPr>
              <w:spacing w:after="160"/>
            </w:pPr>
            <w:r>
              <w:rPr>
                <w:szCs w:val="21"/>
              </w:rPr>
              <w:t>Service Discovery (Eureka)</w:t>
            </w:r>
          </w:p>
        </w:tc>
      </w:tr>
    </w:tbl>
    <w:p w14:paraId="3FCE56EF" w14:textId="77777777" w:rsidR="00733226" w:rsidRDefault="0003702E">
      <w:pPr>
        <w:pStyle w:val="Heading4"/>
        <w:pageBreakBefore/>
      </w:pPr>
      <w:bookmarkStart w:id="15" w:name="_Toc240459274"/>
      <w:r>
        <w:lastRenderedPageBreak/>
        <w:t>2.5 Stakeholder Analysis</w:t>
      </w:r>
      <w:bookmarkEnd w:id="15"/>
    </w:p>
    <w:p w14:paraId="69E9E4B1" w14:textId="77777777" w:rsidR="00733226" w:rsidRDefault="0003702E">
      <w:pPr>
        <w:spacing w:after="120"/>
        <w:jc w:val="both"/>
      </w:pPr>
      <w:r>
        <w:t>The approved project-report structure treats stakeholder analysis as part of requirement gathering. I used the same idea here, but kept the analysis limited to stakeholders that are represented by the current backend. The main design consequence is that correctness and recoverability are more important than adding a large number of customer-facing features.</w:t>
      </w:r>
    </w:p>
    <w:p w14:paraId="4CF73A49" w14:textId="77777777" w:rsidR="00733226" w:rsidRDefault="0003702E">
      <w:pPr>
        <w:keepNext/>
      </w:pPr>
      <w:r>
        <w:rPr>
          <w:b/>
          <w:sz w:val="18"/>
        </w:rPr>
        <w:t>Table 2.05: Stakeholder needs and implemented response.</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944"/>
        <w:gridCol w:w="3096"/>
        <w:gridCol w:w="4248"/>
      </w:tblGrid>
      <w:tr w:rsidR="00733226" w14:paraId="0225585A" w14:textId="77777777">
        <w:trPr>
          <w:cantSplit/>
          <w:tblHeader/>
          <w:jc w:val="center"/>
        </w:trPr>
        <w:tc>
          <w:tcPr>
            <w:tcW w:w="1944" w:type="dxa"/>
            <w:shd w:val="clear" w:color="auto" w:fill="1F4E78"/>
            <w:vAlign w:val="center"/>
          </w:tcPr>
          <w:p w14:paraId="4383D025" w14:textId="77777777" w:rsidR="00733226" w:rsidRDefault="0003702E">
            <w:pPr>
              <w:spacing w:line="240" w:lineRule="auto"/>
              <w:jc w:val="center"/>
            </w:pPr>
            <w:r>
              <w:rPr>
                <w:b/>
                <w:color w:val="FFFFFF"/>
                <w:sz w:val="16"/>
              </w:rPr>
              <w:t>Stakeholder</w:t>
            </w:r>
          </w:p>
        </w:tc>
        <w:tc>
          <w:tcPr>
            <w:tcW w:w="3096" w:type="dxa"/>
            <w:shd w:val="clear" w:color="auto" w:fill="1F4E78"/>
            <w:vAlign w:val="center"/>
          </w:tcPr>
          <w:p w14:paraId="32D4FC2D" w14:textId="77777777" w:rsidR="00733226" w:rsidRDefault="0003702E">
            <w:pPr>
              <w:spacing w:line="240" w:lineRule="auto"/>
              <w:jc w:val="center"/>
            </w:pPr>
            <w:r>
              <w:rPr>
                <w:b/>
                <w:color w:val="FFFFFF"/>
                <w:sz w:val="16"/>
              </w:rPr>
              <w:t>Main need</w:t>
            </w:r>
          </w:p>
        </w:tc>
        <w:tc>
          <w:tcPr>
            <w:tcW w:w="4248" w:type="dxa"/>
            <w:shd w:val="clear" w:color="auto" w:fill="1F4E78"/>
            <w:vAlign w:val="center"/>
          </w:tcPr>
          <w:p w14:paraId="2FDB10EE" w14:textId="77777777" w:rsidR="00733226" w:rsidRDefault="0003702E">
            <w:pPr>
              <w:spacing w:line="240" w:lineRule="auto"/>
              <w:jc w:val="center"/>
            </w:pPr>
            <w:r>
              <w:rPr>
                <w:b/>
                <w:color w:val="FFFFFF"/>
                <w:sz w:val="16"/>
              </w:rPr>
              <w:t>Response in this project</w:t>
            </w:r>
          </w:p>
        </w:tc>
      </w:tr>
      <w:tr w:rsidR="00733226" w14:paraId="373902C9" w14:textId="77777777">
        <w:trPr>
          <w:cantSplit/>
          <w:jc w:val="center"/>
        </w:trPr>
        <w:tc>
          <w:tcPr>
            <w:tcW w:w="1944" w:type="dxa"/>
            <w:vAlign w:val="center"/>
          </w:tcPr>
          <w:p w14:paraId="6DBB18A9" w14:textId="77777777" w:rsidR="00733226" w:rsidRDefault="0003702E">
            <w:pPr>
              <w:spacing w:line="240" w:lineRule="auto"/>
            </w:pPr>
            <w:r>
              <w:rPr>
                <w:sz w:val="16"/>
              </w:rPr>
              <w:t>Customer</w:t>
            </w:r>
          </w:p>
        </w:tc>
        <w:tc>
          <w:tcPr>
            <w:tcW w:w="3096" w:type="dxa"/>
            <w:vAlign w:val="center"/>
          </w:tcPr>
          <w:p w14:paraId="3DADEC6E" w14:textId="77777777" w:rsidR="00733226" w:rsidRDefault="0003702E">
            <w:pPr>
              <w:spacing w:line="240" w:lineRule="auto"/>
            </w:pPr>
            <w:r>
              <w:rPr>
                <w:sz w:val="16"/>
              </w:rPr>
              <w:t>Secure account access, accurate products, safe ordering and payment status</w:t>
            </w:r>
          </w:p>
        </w:tc>
        <w:tc>
          <w:tcPr>
            <w:tcW w:w="4248" w:type="dxa"/>
            <w:vAlign w:val="center"/>
          </w:tcPr>
          <w:p w14:paraId="54540B0E" w14:textId="77777777" w:rsidR="00733226" w:rsidRDefault="0003702E">
            <w:pPr>
              <w:spacing w:line="240" w:lineRule="auto"/>
            </w:pPr>
            <w:r>
              <w:rPr>
                <w:sz w:val="16"/>
              </w:rPr>
              <w:t>JWT authentication, owner checks, inventory reservation, order snapshots and Stripe test-mode payment</w:t>
            </w:r>
          </w:p>
        </w:tc>
      </w:tr>
      <w:tr w:rsidR="00733226" w14:paraId="5EA57635" w14:textId="77777777">
        <w:trPr>
          <w:cantSplit/>
          <w:jc w:val="center"/>
        </w:trPr>
        <w:tc>
          <w:tcPr>
            <w:tcW w:w="1944" w:type="dxa"/>
            <w:shd w:val="clear" w:color="auto" w:fill="EEF5FA"/>
            <w:vAlign w:val="center"/>
          </w:tcPr>
          <w:p w14:paraId="212CA5AC" w14:textId="77777777" w:rsidR="00733226" w:rsidRDefault="0003702E">
            <w:pPr>
              <w:spacing w:line="240" w:lineRule="auto"/>
            </w:pPr>
            <w:r>
              <w:rPr>
                <w:sz w:val="16"/>
              </w:rPr>
              <w:t>Administrator</w:t>
            </w:r>
          </w:p>
        </w:tc>
        <w:tc>
          <w:tcPr>
            <w:tcW w:w="3096" w:type="dxa"/>
            <w:shd w:val="clear" w:color="auto" w:fill="EEF5FA"/>
            <w:vAlign w:val="center"/>
          </w:tcPr>
          <w:p w14:paraId="48DC8A5B" w14:textId="77777777" w:rsidR="00733226" w:rsidRDefault="0003702E">
            <w:pPr>
              <w:spacing w:line="240" w:lineRule="auto"/>
            </w:pPr>
            <w:r>
              <w:rPr>
                <w:sz w:val="16"/>
              </w:rPr>
              <w:t>Controlled catalogue and stock maintenance</w:t>
            </w:r>
          </w:p>
        </w:tc>
        <w:tc>
          <w:tcPr>
            <w:tcW w:w="4248" w:type="dxa"/>
            <w:shd w:val="clear" w:color="auto" w:fill="EEF5FA"/>
            <w:vAlign w:val="center"/>
          </w:tcPr>
          <w:p w14:paraId="4FB49ADA" w14:textId="77777777" w:rsidR="00733226" w:rsidRDefault="0003702E">
            <w:pPr>
              <w:spacing w:line="240" w:lineRule="auto"/>
            </w:pPr>
            <w:r>
              <w:rPr>
                <w:sz w:val="16"/>
              </w:rPr>
              <w:t>Role-aware product/category operations, stock adjustment endpoints and auditable status data</w:t>
            </w:r>
          </w:p>
        </w:tc>
      </w:tr>
      <w:tr w:rsidR="00733226" w14:paraId="6D05DAFC" w14:textId="77777777">
        <w:trPr>
          <w:cantSplit/>
          <w:jc w:val="center"/>
        </w:trPr>
        <w:tc>
          <w:tcPr>
            <w:tcW w:w="1944" w:type="dxa"/>
            <w:vAlign w:val="center"/>
          </w:tcPr>
          <w:p w14:paraId="0CB4C75E" w14:textId="77777777" w:rsidR="00733226" w:rsidRDefault="0003702E">
            <w:pPr>
              <w:spacing w:line="240" w:lineRule="auto"/>
            </w:pPr>
            <w:r>
              <w:rPr>
                <w:sz w:val="16"/>
              </w:rPr>
              <w:t>Application maintainer</w:t>
            </w:r>
          </w:p>
        </w:tc>
        <w:tc>
          <w:tcPr>
            <w:tcW w:w="3096" w:type="dxa"/>
            <w:vAlign w:val="center"/>
          </w:tcPr>
          <w:p w14:paraId="0E511B25" w14:textId="77777777" w:rsidR="00733226" w:rsidRDefault="0003702E">
            <w:pPr>
              <w:spacing w:line="240" w:lineRule="auto"/>
            </w:pPr>
            <w:r>
              <w:rPr>
                <w:sz w:val="16"/>
              </w:rPr>
              <w:t>Predictable builds, isolated services and diagnosable failures</w:t>
            </w:r>
          </w:p>
        </w:tc>
        <w:tc>
          <w:tcPr>
            <w:tcW w:w="4248" w:type="dxa"/>
            <w:vAlign w:val="center"/>
          </w:tcPr>
          <w:p w14:paraId="588B248B" w14:textId="77777777" w:rsidR="00733226" w:rsidRDefault="0003702E">
            <w:pPr>
              <w:spacing w:line="240" w:lineRule="auto"/>
            </w:pPr>
            <w:r>
              <w:rPr>
                <w:sz w:val="16"/>
              </w:rPr>
              <w:t>Root Maven reactor, environment profiles, Actuator health, correlation IDs, outbox/inbox records and service-owned migrations</w:t>
            </w:r>
          </w:p>
        </w:tc>
      </w:tr>
      <w:tr w:rsidR="00733226" w14:paraId="6BF3C332" w14:textId="77777777">
        <w:trPr>
          <w:cantSplit/>
          <w:jc w:val="center"/>
        </w:trPr>
        <w:tc>
          <w:tcPr>
            <w:tcW w:w="1944" w:type="dxa"/>
            <w:shd w:val="clear" w:color="auto" w:fill="EEF5FA"/>
            <w:vAlign w:val="center"/>
          </w:tcPr>
          <w:p w14:paraId="14AEE45E" w14:textId="77777777" w:rsidR="00733226" w:rsidRDefault="0003702E">
            <w:pPr>
              <w:spacing w:line="240" w:lineRule="auto"/>
            </w:pPr>
            <w:r>
              <w:rPr>
                <w:sz w:val="16"/>
              </w:rPr>
              <w:t>Payment provider</w:t>
            </w:r>
          </w:p>
        </w:tc>
        <w:tc>
          <w:tcPr>
            <w:tcW w:w="3096" w:type="dxa"/>
            <w:shd w:val="clear" w:color="auto" w:fill="EEF5FA"/>
            <w:vAlign w:val="center"/>
          </w:tcPr>
          <w:p w14:paraId="147BB681" w14:textId="77777777" w:rsidR="00733226" w:rsidRDefault="0003702E">
            <w:pPr>
              <w:spacing w:line="240" w:lineRule="auto"/>
            </w:pPr>
            <w:r>
              <w:rPr>
                <w:sz w:val="16"/>
              </w:rPr>
              <w:t>Correct amount, idempotent requests and verified callbacks</w:t>
            </w:r>
          </w:p>
        </w:tc>
        <w:tc>
          <w:tcPr>
            <w:tcW w:w="4248" w:type="dxa"/>
            <w:shd w:val="clear" w:color="auto" w:fill="EEF5FA"/>
            <w:vAlign w:val="center"/>
          </w:tcPr>
          <w:p w14:paraId="691529DC" w14:textId="77777777" w:rsidR="00733226" w:rsidRDefault="0003702E">
            <w:pPr>
              <w:spacing w:line="240" w:lineRule="auto"/>
            </w:pPr>
            <w:r>
              <w:rPr>
                <w:sz w:val="16"/>
              </w:rPr>
              <w:t>Payment reads the authoritative order amount, creates one logical payment and verifies Stripe webhook signatures</w:t>
            </w:r>
          </w:p>
        </w:tc>
      </w:tr>
      <w:tr w:rsidR="00733226" w14:paraId="1F00ABA7" w14:textId="77777777">
        <w:trPr>
          <w:cantSplit/>
          <w:jc w:val="center"/>
        </w:trPr>
        <w:tc>
          <w:tcPr>
            <w:tcW w:w="1944" w:type="dxa"/>
            <w:vAlign w:val="center"/>
          </w:tcPr>
          <w:p w14:paraId="0194530C" w14:textId="77777777" w:rsidR="00733226" w:rsidRDefault="0003702E">
            <w:pPr>
              <w:spacing w:line="240" w:lineRule="auto"/>
            </w:pPr>
            <w:r>
              <w:rPr>
                <w:sz w:val="16"/>
              </w:rPr>
              <w:t>Notification provider</w:t>
            </w:r>
          </w:p>
        </w:tc>
        <w:tc>
          <w:tcPr>
            <w:tcW w:w="3096" w:type="dxa"/>
            <w:vAlign w:val="center"/>
          </w:tcPr>
          <w:p w14:paraId="3242ACD5" w14:textId="77777777" w:rsidR="00733226" w:rsidRDefault="0003702E">
            <w:pPr>
              <w:spacing w:line="240" w:lineRule="auto"/>
            </w:pPr>
            <w:r>
              <w:rPr>
                <w:sz w:val="16"/>
              </w:rPr>
              <w:t>A clear message contract without blocking business work</w:t>
            </w:r>
          </w:p>
        </w:tc>
        <w:tc>
          <w:tcPr>
            <w:tcW w:w="4248" w:type="dxa"/>
            <w:vAlign w:val="center"/>
          </w:tcPr>
          <w:p w14:paraId="42ED2712" w14:textId="77777777" w:rsidR="00733226" w:rsidRDefault="0003702E">
            <w:pPr>
              <w:spacing w:line="240" w:lineRule="auto"/>
            </w:pPr>
            <w:r>
              <w:rPr>
                <w:sz w:val="16"/>
              </w:rPr>
              <w:t>Kafka consumer converts supported events to email/log messages after the order or payment transaction completes</w:t>
            </w:r>
          </w:p>
        </w:tc>
      </w:tr>
      <w:tr w:rsidR="00733226" w14:paraId="22A76A9E" w14:textId="77777777">
        <w:trPr>
          <w:cantSplit/>
          <w:jc w:val="center"/>
        </w:trPr>
        <w:tc>
          <w:tcPr>
            <w:tcW w:w="1944" w:type="dxa"/>
            <w:shd w:val="clear" w:color="auto" w:fill="EEF5FA"/>
            <w:vAlign w:val="center"/>
          </w:tcPr>
          <w:p w14:paraId="77C5FA2F" w14:textId="77777777" w:rsidR="00733226" w:rsidRDefault="0003702E">
            <w:pPr>
              <w:spacing w:line="240" w:lineRule="auto"/>
            </w:pPr>
            <w:r>
              <w:rPr>
                <w:sz w:val="16"/>
              </w:rPr>
              <w:t>Project guide / reviewer</w:t>
            </w:r>
          </w:p>
        </w:tc>
        <w:tc>
          <w:tcPr>
            <w:tcW w:w="3096" w:type="dxa"/>
            <w:shd w:val="clear" w:color="auto" w:fill="EEF5FA"/>
            <w:vAlign w:val="center"/>
          </w:tcPr>
          <w:p w14:paraId="011BD916" w14:textId="77777777" w:rsidR="00733226" w:rsidRDefault="0003702E">
            <w:pPr>
              <w:spacing w:line="240" w:lineRule="auto"/>
            </w:pPr>
            <w:r>
              <w:rPr>
                <w:sz w:val="16"/>
              </w:rPr>
              <w:t>Traceable claims and demonstrable implementation evidence</w:t>
            </w:r>
          </w:p>
        </w:tc>
        <w:tc>
          <w:tcPr>
            <w:tcW w:w="4248" w:type="dxa"/>
            <w:shd w:val="clear" w:color="auto" w:fill="EEF5FA"/>
            <w:vAlign w:val="center"/>
          </w:tcPr>
          <w:p w14:paraId="2463C5C9" w14:textId="77777777" w:rsidR="00733226" w:rsidRDefault="0003702E">
            <w:pPr>
              <w:spacing w:line="240" w:lineRule="auto"/>
            </w:pPr>
            <w:r>
              <w:rPr>
                <w:sz w:val="16"/>
              </w:rPr>
              <w:t>Requirements are mapped to source classes, Flyway tables and named automated tests</w:t>
            </w:r>
          </w:p>
        </w:tc>
      </w:tr>
    </w:tbl>
    <w:p w14:paraId="0BB1F007" w14:textId="77777777" w:rsidR="00733226" w:rsidRDefault="0003702E">
      <w:pPr>
        <w:pStyle w:val="Heading4"/>
        <w:pageBreakBefore/>
      </w:pPr>
      <w:bookmarkStart w:id="16" w:name="_Toc240459275"/>
      <w:r>
        <w:lastRenderedPageBreak/>
        <w:t>2.6 Development Milestones and Sprint Plan</w:t>
      </w:r>
      <w:bookmarkEnd w:id="16"/>
    </w:p>
    <w:p w14:paraId="4451F65A" w14:textId="77777777" w:rsidR="00733226" w:rsidRDefault="0003702E">
      <w:pPr>
        <w:spacing w:after="120"/>
        <w:jc w:val="both"/>
      </w:pPr>
      <w:r>
        <w:t>The implementation plan defines a twelve-week roadmap at approximately eight to twelve focused hours per week. For reporting, I grouped the weeks into five practical sprints. This gives a clearer view than listing activities without showing whether they are complete. A sprint is marked complete only when the corresponding source, configuration and automated tests are present in the repository.</w:t>
      </w:r>
    </w:p>
    <w:p w14:paraId="1764A690" w14:textId="77777777" w:rsidR="00733226" w:rsidRDefault="0003702E">
      <w:pPr>
        <w:keepNext/>
      </w:pPr>
      <w:r>
        <w:rPr>
          <w:b/>
          <w:sz w:val="18"/>
        </w:rPr>
        <w:t>Table 2.06: Sprint overview and current status.</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656"/>
        <w:gridCol w:w="792"/>
        <w:gridCol w:w="2376"/>
        <w:gridCol w:w="3528"/>
        <w:gridCol w:w="936"/>
      </w:tblGrid>
      <w:tr w:rsidR="00733226" w14:paraId="381A1E46" w14:textId="77777777">
        <w:trPr>
          <w:cantSplit/>
          <w:tblHeader/>
          <w:jc w:val="center"/>
        </w:trPr>
        <w:tc>
          <w:tcPr>
            <w:tcW w:w="1656" w:type="dxa"/>
            <w:shd w:val="clear" w:color="auto" w:fill="1F4E78"/>
            <w:vAlign w:val="center"/>
          </w:tcPr>
          <w:p w14:paraId="0B56A59A" w14:textId="77777777" w:rsidR="00733226" w:rsidRDefault="0003702E">
            <w:pPr>
              <w:spacing w:line="240" w:lineRule="auto"/>
              <w:jc w:val="center"/>
            </w:pPr>
            <w:r>
              <w:rPr>
                <w:b/>
                <w:color w:val="FFFFFF"/>
                <w:sz w:val="14"/>
              </w:rPr>
              <w:t>Sprint</w:t>
            </w:r>
          </w:p>
        </w:tc>
        <w:tc>
          <w:tcPr>
            <w:tcW w:w="792" w:type="dxa"/>
            <w:shd w:val="clear" w:color="auto" w:fill="1F4E78"/>
            <w:vAlign w:val="center"/>
          </w:tcPr>
          <w:p w14:paraId="161BBCC5" w14:textId="77777777" w:rsidR="00733226" w:rsidRDefault="0003702E">
            <w:pPr>
              <w:spacing w:line="240" w:lineRule="auto"/>
              <w:jc w:val="center"/>
            </w:pPr>
            <w:r>
              <w:rPr>
                <w:b/>
                <w:color w:val="FFFFFF"/>
                <w:sz w:val="14"/>
              </w:rPr>
              <w:t>Weeks</w:t>
            </w:r>
          </w:p>
        </w:tc>
        <w:tc>
          <w:tcPr>
            <w:tcW w:w="2376" w:type="dxa"/>
            <w:shd w:val="clear" w:color="auto" w:fill="1F4E78"/>
            <w:vAlign w:val="center"/>
          </w:tcPr>
          <w:p w14:paraId="41259168" w14:textId="77777777" w:rsidR="00733226" w:rsidRDefault="0003702E">
            <w:pPr>
              <w:spacing w:line="240" w:lineRule="auto"/>
              <w:jc w:val="center"/>
            </w:pPr>
            <w:r>
              <w:rPr>
                <w:b/>
                <w:color w:val="FFFFFF"/>
                <w:sz w:val="14"/>
              </w:rPr>
              <w:t>Planned outcome</w:t>
            </w:r>
          </w:p>
        </w:tc>
        <w:tc>
          <w:tcPr>
            <w:tcW w:w="3528" w:type="dxa"/>
            <w:shd w:val="clear" w:color="auto" w:fill="1F4E78"/>
            <w:vAlign w:val="center"/>
          </w:tcPr>
          <w:p w14:paraId="59481354" w14:textId="77777777" w:rsidR="00733226" w:rsidRDefault="0003702E">
            <w:pPr>
              <w:spacing w:line="240" w:lineRule="auto"/>
              <w:jc w:val="center"/>
            </w:pPr>
            <w:r>
              <w:rPr>
                <w:b/>
                <w:color w:val="FFFFFF"/>
                <w:sz w:val="14"/>
              </w:rPr>
              <w:t>Current evidence</w:t>
            </w:r>
          </w:p>
        </w:tc>
        <w:tc>
          <w:tcPr>
            <w:tcW w:w="936" w:type="dxa"/>
            <w:shd w:val="clear" w:color="auto" w:fill="1F4E78"/>
            <w:vAlign w:val="center"/>
          </w:tcPr>
          <w:p w14:paraId="3D1A6178" w14:textId="77777777" w:rsidR="00733226" w:rsidRDefault="0003702E">
            <w:pPr>
              <w:spacing w:line="240" w:lineRule="auto"/>
              <w:jc w:val="center"/>
            </w:pPr>
            <w:r>
              <w:rPr>
                <w:b/>
                <w:color w:val="FFFFFF"/>
                <w:sz w:val="14"/>
              </w:rPr>
              <w:t>Status</w:t>
            </w:r>
          </w:p>
        </w:tc>
      </w:tr>
      <w:tr w:rsidR="00733226" w14:paraId="53D29D7D" w14:textId="77777777">
        <w:trPr>
          <w:cantSplit/>
          <w:jc w:val="center"/>
        </w:trPr>
        <w:tc>
          <w:tcPr>
            <w:tcW w:w="1656" w:type="dxa"/>
            <w:vAlign w:val="center"/>
          </w:tcPr>
          <w:p w14:paraId="5D082990" w14:textId="77777777" w:rsidR="00733226" w:rsidRDefault="0003702E">
            <w:pPr>
              <w:spacing w:line="240" w:lineRule="auto"/>
            </w:pPr>
            <w:r>
              <w:rPr>
                <w:sz w:val="14"/>
              </w:rPr>
              <w:t>Sprint 1: Foundation and Catalogue</w:t>
            </w:r>
          </w:p>
        </w:tc>
        <w:tc>
          <w:tcPr>
            <w:tcW w:w="792" w:type="dxa"/>
            <w:vAlign w:val="center"/>
          </w:tcPr>
          <w:p w14:paraId="1D2F53C1" w14:textId="77777777" w:rsidR="00733226" w:rsidRDefault="0003702E">
            <w:pPr>
              <w:spacing w:line="240" w:lineRule="auto"/>
            </w:pPr>
            <w:r>
              <w:rPr>
                <w:sz w:val="14"/>
              </w:rPr>
              <w:t>1–2</w:t>
            </w:r>
          </w:p>
        </w:tc>
        <w:tc>
          <w:tcPr>
            <w:tcW w:w="2376" w:type="dxa"/>
            <w:vAlign w:val="center"/>
          </w:tcPr>
          <w:p w14:paraId="3BACCFCE" w14:textId="77777777" w:rsidR="00733226" w:rsidRDefault="0003702E">
            <w:pPr>
              <w:spacing w:line="240" w:lineRule="auto"/>
            </w:pPr>
            <w:r>
              <w:rPr>
                <w:sz w:val="14"/>
              </w:rPr>
              <w:t>Reproducible build, dependency stack and concurrency-safe catalogue</w:t>
            </w:r>
          </w:p>
        </w:tc>
        <w:tc>
          <w:tcPr>
            <w:tcW w:w="3528" w:type="dxa"/>
            <w:vAlign w:val="center"/>
          </w:tcPr>
          <w:p w14:paraId="6FACF09E" w14:textId="77777777" w:rsidR="00733226" w:rsidRDefault="0003702E">
            <w:pPr>
              <w:spacing w:line="240" w:lineRule="auto"/>
            </w:pPr>
            <w:r>
              <w:rPr>
                <w:sz w:val="14"/>
              </w:rPr>
              <w:t>Parent POM, Maven wrapper, profiles, MySQL/Kafka Compose dependencies, full Product Catalog schema and reservation tests</w:t>
            </w:r>
          </w:p>
        </w:tc>
        <w:tc>
          <w:tcPr>
            <w:tcW w:w="936" w:type="dxa"/>
            <w:vAlign w:val="center"/>
          </w:tcPr>
          <w:p w14:paraId="5897D4FC" w14:textId="77777777" w:rsidR="00733226" w:rsidRDefault="0003702E">
            <w:pPr>
              <w:spacing w:line="240" w:lineRule="auto"/>
            </w:pPr>
            <w:r>
              <w:rPr>
                <w:sz w:val="14"/>
              </w:rPr>
              <w:t>Complete</w:t>
            </w:r>
          </w:p>
        </w:tc>
      </w:tr>
      <w:tr w:rsidR="00733226" w14:paraId="3ABD32E2" w14:textId="77777777">
        <w:trPr>
          <w:cantSplit/>
          <w:jc w:val="center"/>
        </w:trPr>
        <w:tc>
          <w:tcPr>
            <w:tcW w:w="1656" w:type="dxa"/>
            <w:shd w:val="clear" w:color="auto" w:fill="EEF5FA"/>
            <w:vAlign w:val="center"/>
          </w:tcPr>
          <w:p w14:paraId="51F0AB5C" w14:textId="77777777" w:rsidR="00733226" w:rsidRDefault="0003702E">
            <w:pPr>
              <w:spacing w:line="240" w:lineRule="auto"/>
            </w:pPr>
            <w:r>
              <w:rPr>
                <w:sz w:val="14"/>
              </w:rPr>
              <w:t>Sprint 2: Identity and Orders</w:t>
            </w:r>
          </w:p>
        </w:tc>
        <w:tc>
          <w:tcPr>
            <w:tcW w:w="792" w:type="dxa"/>
            <w:shd w:val="clear" w:color="auto" w:fill="EEF5FA"/>
            <w:vAlign w:val="center"/>
          </w:tcPr>
          <w:p w14:paraId="18EAD84B" w14:textId="77777777" w:rsidR="00733226" w:rsidRDefault="0003702E">
            <w:pPr>
              <w:spacing w:line="240" w:lineRule="auto"/>
            </w:pPr>
            <w:r>
              <w:rPr>
                <w:sz w:val="14"/>
              </w:rPr>
              <w:t>3–4</w:t>
            </w:r>
          </w:p>
        </w:tc>
        <w:tc>
          <w:tcPr>
            <w:tcW w:w="2376" w:type="dxa"/>
            <w:shd w:val="clear" w:color="auto" w:fill="EEF5FA"/>
            <w:vAlign w:val="center"/>
          </w:tcPr>
          <w:p w14:paraId="04786FFE" w14:textId="77777777" w:rsidR="00733226" w:rsidRDefault="0003702E">
            <w:pPr>
              <w:spacing w:line="240" w:lineRule="auto"/>
            </w:pPr>
            <w:r>
              <w:rPr>
                <w:sz w:val="14"/>
              </w:rPr>
              <w:t>JWT identity plus idempotent order creation with snapshots</w:t>
            </w:r>
          </w:p>
        </w:tc>
        <w:tc>
          <w:tcPr>
            <w:tcW w:w="3528" w:type="dxa"/>
            <w:shd w:val="clear" w:color="auto" w:fill="EEF5FA"/>
            <w:vAlign w:val="center"/>
          </w:tcPr>
          <w:p w14:paraId="1B6D2656" w14:textId="77777777" w:rsidR="00733226" w:rsidRDefault="0003702E">
            <w:pPr>
              <w:spacing w:line="240" w:lineRule="auto"/>
            </w:pPr>
            <w:r>
              <w:rPr>
                <w:sz w:val="14"/>
              </w:rPr>
              <w:t>User Management and Order Processor modules, JWT/session/address flows, Product client, request hash, status history and ownership tests</w:t>
            </w:r>
          </w:p>
        </w:tc>
        <w:tc>
          <w:tcPr>
            <w:tcW w:w="936" w:type="dxa"/>
            <w:shd w:val="clear" w:color="auto" w:fill="EEF5FA"/>
            <w:vAlign w:val="center"/>
          </w:tcPr>
          <w:p w14:paraId="45647A86" w14:textId="77777777" w:rsidR="00733226" w:rsidRDefault="0003702E">
            <w:pPr>
              <w:spacing w:line="240" w:lineRule="auto"/>
            </w:pPr>
            <w:r>
              <w:rPr>
                <w:sz w:val="14"/>
              </w:rPr>
              <w:t>Complete</w:t>
            </w:r>
          </w:p>
        </w:tc>
      </w:tr>
      <w:tr w:rsidR="00733226" w14:paraId="3085416C" w14:textId="77777777">
        <w:trPr>
          <w:cantSplit/>
          <w:jc w:val="center"/>
        </w:trPr>
        <w:tc>
          <w:tcPr>
            <w:tcW w:w="1656" w:type="dxa"/>
            <w:vAlign w:val="center"/>
          </w:tcPr>
          <w:p w14:paraId="0755D788" w14:textId="77777777" w:rsidR="00733226" w:rsidRDefault="0003702E">
            <w:pPr>
              <w:spacing w:line="240" w:lineRule="auto"/>
            </w:pPr>
            <w:r>
              <w:rPr>
                <w:sz w:val="14"/>
              </w:rPr>
              <w:t>Sprint 3: Payments and Messaging</w:t>
            </w:r>
          </w:p>
        </w:tc>
        <w:tc>
          <w:tcPr>
            <w:tcW w:w="792" w:type="dxa"/>
            <w:vAlign w:val="center"/>
          </w:tcPr>
          <w:p w14:paraId="033A1E34" w14:textId="77777777" w:rsidR="00733226" w:rsidRDefault="0003702E">
            <w:pPr>
              <w:spacing w:line="240" w:lineRule="auto"/>
            </w:pPr>
            <w:r>
              <w:rPr>
                <w:sz w:val="14"/>
              </w:rPr>
              <w:t>5–6</w:t>
            </w:r>
          </w:p>
        </w:tc>
        <w:tc>
          <w:tcPr>
            <w:tcW w:w="2376" w:type="dxa"/>
            <w:vAlign w:val="center"/>
          </w:tcPr>
          <w:p w14:paraId="67A5614B" w14:textId="77777777" w:rsidR="00733226" w:rsidRDefault="0003702E">
            <w:pPr>
              <w:spacing w:line="240" w:lineRule="auto"/>
            </w:pPr>
            <w:r>
              <w:rPr>
                <w:sz w:val="14"/>
              </w:rPr>
              <w:t>Stripe test payment and Kafka-confirmed purchase</w:t>
            </w:r>
          </w:p>
        </w:tc>
        <w:tc>
          <w:tcPr>
            <w:tcW w:w="3528" w:type="dxa"/>
            <w:vAlign w:val="center"/>
          </w:tcPr>
          <w:p w14:paraId="4E926120" w14:textId="77777777" w:rsidR="00733226" w:rsidRDefault="0003702E">
            <w:pPr>
              <w:spacing w:line="240" w:lineRule="auto"/>
            </w:pPr>
            <w:r>
              <w:rPr>
                <w:sz w:val="14"/>
              </w:rPr>
              <w:t>PaymentGateway/Stripe adapter, signed webhook processing, payment/order outboxes, Order inbox deduplication and event-flow integration tests</w:t>
            </w:r>
          </w:p>
        </w:tc>
        <w:tc>
          <w:tcPr>
            <w:tcW w:w="936" w:type="dxa"/>
            <w:vAlign w:val="center"/>
          </w:tcPr>
          <w:p w14:paraId="60A4E22A" w14:textId="77777777" w:rsidR="00733226" w:rsidRDefault="0003702E">
            <w:pPr>
              <w:spacing w:line="240" w:lineRule="auto"/>
            </w:pPr>
            <w:r>
              <w:rPr>
                <w:sz w:val="14"/>
              </w:rPr>
              <w:t>Substantially complete</w:t>
            </w:r>
          </w:p>
        </w:tc>
      </w:tr>
      <w:tr w:rsidR="00733226" w14:paraId="060EA2DC" w14:textId="77777777">
        <w:trPr>
          <w:cantSplit/>
          <w:jc w:val="center"/>
        </w:trPr>
        <w:tc>
          <w:tcPr>
            <w:tcW w:w="1656" w:type="dxa"/>
            <w:shd w:val="clear" w:color="auto" w:fill="EEF5FA"/>
            <w:vAlign w:val="center"/>
          </w:tcPr>
          <w:p w14:paraId="032B8FC0" w14:textId="77777777" w:rsidR="00733226" w:rsidRDefault="0003702E">
            <w:pPr>
              <w:spacing w:line="240" w:lineRule="auto"/>
            </w:pPr>
            <w:r>
              <w:rPr>
                <w:sz w:val="14"/>
              </w:rPr>
              <w:t>Sprint 4: Reversal, Notification and MVP</w:t>
            </w:r>
          </w:p>
        </w:tc>
        <w:tc>
          <w:tcPr>
            <w:tcW w:w="792" w:type="dxa"/>
            <w:shd w:val="clear" w:color="auto" w:fill="EEF5FA"/>
            <w:vAlign w:val="center"/>
          </w:tcPr>
          <w:p w14:paraId="39365F1D" w14:textId="77777777" w:rsidR="00733226" w:rsidRDefault="0003702E">
            <w:pPr>
              <w:spacing w:line="240" w:lineRule="auto"/>
            </w:pPr>
            <w:r>
              <w:rPr>
                <w:sz w:val="14"/>
              </w:rPr>
              <w:t>7–9</w:t>
            </w:r>
          </w:p>
        </w:tc>
        <w:tc>
          <w:tcPr>
            <w:tcW w:w="2376" w:type="dxa"/>
            <w:shd w:val="clear" w:color="auto" w:fill="EEF5FA"/>
            <w:vAlign w:val="center"/>
          </w:tcPr>
          <w:p w14:paraId="75EBB560" w14:textId="77777777" w:rsidR="00733226" w:rsidRDefault="0003702E">
            <w:pPr>
              <w:spacing w:line="240" w:lineRule="auto"/>
            </w:pPr>
            <w:r>
              <w:rPr>
                <w:sz w:val="14"/>
              </w:rPr>
              <w:t>Cancellation/refund, durable notification and simple end-to-end demo</w:t>
            </w:r>
          </w:p>
        </w:tc>
        <w:tc>
          <w:tcPr>
            <w:tcW w:w="3528" w:type="dxa"/>
            <w:shd w:val="clear" w:color="auto" w:fill="EEF5FA"/>
            <w:vAlign w:val="center"/>
          </w:tcPr>
          <w:p w14:paraId="6E9A0C8C" w14:textId="77777777" w:rsidR="00733226" w:rsidRDefault="0003702E">
            <w:pPr>
              <w:spacing w:line="240" w:lineRule="auto"/>
            </w:pPr>
            <w:r>
              <w:rPr>
                <w:sz w:val="14"/>
              </w:rPr>
              <w:t>Reservation expiry and event-driven email/log sender exist; refund saga, durable notification jobs and user interface remain incomplete</w:t>
            </w:r>
          </w:p>
        </w:tc>
        <w:tc>
          <w:tcPr>
            <w:tcW w:w="936" w:type="dxa"/>
            <w:shd w:val="clear" w:color="auto" w:fill="EEF5FA"/>
            <w:vAlign w:val="center"/>
          </w:tcPr>
          <w:p w14:paraId="26E04D9F" w14:textId="77777777" w:rsidR="00733226" w:rsidRDefault="0003702E">
            <w:pPr>
              <w:spacing w:line="240" w:lineRule="auto"/>
            </w:pPr>
            <w:r>
              <w:rPr>
                <w:sz w:val="14"/>
              </w:rPr>
              <w:t>Partial</w:t>
            </w:r>
          </w:p>
        </w:tc>
      </w:tr>
      <w:tr w:rsidR="00733226" w14:paraId="69DF35C3" w14:textId="77777777">
        <w:trPr>
          <w:cantSplit/>
          <w:jc w:val="center"/>
        </w:trPr>
        <w:tc>
          <w:tcPr>
            <w:tcW w:w="1656" w:type="dxa"/>
            <w:vAlign w:val="center"/>
          </w:tcPr>
          <w:p w14:paraId="7A8A7A15" w14:textId="77777777" w:rsidR="00733226" w:rsidRDefault="0003702E">
            <w:pPr>
              <w:spacing w:line="240" w:lineRule="auto"/>
            </w:pPr>
            <w:r>
              <w:rPr>
                <w:sz w:val="14"/>
              </w:rPr>
              <w:t>Sprint 5: Packaging, Hosting and Operations</w:t>
            </w:r>
          </w:p>
        </w:tc>
        <w:tc>
          <w:tcPr>
            <w:tcW w:w="792" w:type="dxa"/>
            <w:vAlign w:val="center"/>
          </w:tcPr>
          <w:p w14:paraId="2D7A5F42" w14:textId="77777777" w:rsidR="00733226" w:rsidRDefault="0003702E">
            <w:pPr>
              <w:spacing w:line="240" w:lineRule="auto"/>
            </w:pPr>
            <w:r>
              <w:rPr>
                <w:sz w:val="14"/>
              </w:rPr>
              <w:t>10–12</w:t>
            </w:r>
          </w:p>
        </w:tc>
        <w:tc>
          <w:tcPr>
            <w:tcW w:w="2376" w:type="dxa"/>
            <w:vAlign w:val="center"/>
          </w:tcPr>
          <w:p w14:paraId="4AA5228B" w14:textId="77777777" w:rsidR="00733226" w:rsidRDefault="0003702E">
            <w:pPr>
              <w:spacing w:line="240" w:lineRule="auto"/>
            </w:pPr>
            <w:r>
              <w:rPr>
                <w:sz w:val="14"/>
              </w:rPr>
              <w:t>Complete Compose stack, EC2 demo, monitoring and recovery guidance</w:t>
            </w:r>
          </w:p>
        </w:tc>
        <w:tc>
          <w:tcPr>
            <w:tcW w:w="3528" w:type="dxa"/>
            <w:vAlign w:val="center"/>
          </w:tcPr>
          <w:p w14:paraId="3C2B17D9" w14:textId="77777777" w:rsidR="00733226" w:rsidRDefault="0003702E">
            <w:pPr>
              <w:spacing w:line="240" w:lineRule="auto"/>
            </w:pPr>
            <w:r>
              <w:rPr>
                <w:sz w:val="14"/>
              </w:rPr>
              <w:t>Health endpoints, profiles, correlation IDs and dependency Compose exist; service images, hosted deployment, central metrics and backup/restore proof remain future work</w:t>
            </w:r>
          </w:p>
        </w:tc>
        <w:tc>
          <w:tcPr>
            <w:tcW w:w="936" w:type="dxa"/>
            <w:vAlign w:val="center"/>
          </w:tcPr>
          <w:p w14:paraId="5C3EA224" w14:textId="77777777" w:rsidR="00733226" w:rsidRDefault="0003702E">
            <w:pPr>
              <w:spacing w:line="240" w:lineRule="auto"/>
            </w:pPr>
            <w:r>
              <w:rPr>
                <w:sz w:val="14"/>
              </w:rPr>
              <w:t>Partial / planned</w:t>
            </w:r>
          </w:p>
        </w:tc>
      </w:tr>
    </w:tbl>
    <w:p w14:paraId="331E6F41" w14:textId="77777777" w:rsidR="00733226" w:rsidRDefault="0003702E">
      <w:pPr>
        <w:pStyle w:val="Heading4"/>
        <w:pageBreakBefore/>
      </w:pPr>
      <w:bookmarkStart w:id="17" w:name="_Toc240459276"/>
      <w:r>
        <w:lastRenderedPageBreak/>
        <w:t>2.7 Week-by-Week Milestone Review</w:t>
      </w:r>
      <w:bookmarkEnd w:id="17"/>
    </w:p>
    <w:p w14:paraId="319EDC4B" w14:textId="77777777" w:rsidR="00733226" w:rsidRDefault="0003702E">
      <w:pPr>
        <w:spacing w:after="120"/>
        <w:jc w:val="both"/>
      </w:pPr>
      <w:r>
        <w:t>The following review compares the original plan with the repository as it exists at the time of this report revision. The status is intentionally conservative: the presence of a design document alone is not treated as implementation.</w:t>
      </w:r>
    </w:p>
    <w:p w14:paraId="3675EE42" w14:textId="77777777" w:rsidR="00733226" w:rsidRDefault="0003702E">
      <w:pPr>
        <w:keepNext/>
      </w:pPr>
      <w:r>
        <w:rPr>
          <w:b/>
          <w:sz w:val="18"/>
        </w:rPr>
        <w:t>Table 2.07: Planned milestones compared with repository status.</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691"/>
        <w:gridCol w:w="2088"/>
        <w:gridCol w:w="5400"/>
        <w:gridCol w:w="1109"/>
      </w:tblGrid>
      <w:tr w:rsidR="00733226" w14:paraId="02C85063" w14:textId="77777777">
        <w:trPr>
          <w:cantSplit/>
          <w:tblHeader/>
          <w:jc w:val="center"/>
        </w:trPr>
        <w:tc>
          <w:tcPr>
            <w:tcW w:w="691" w:type="dxa"/>
            <w:shd w:val="clear" w:color="auto" w:fill="1F4E78"/>
            <w:vAlign w:val="center"/>
          </w:tcPr>
          <w:p w14:paraId="6542189D" w14:textId="77777777" w:rsidR="00733226" w:rsidRDefault="0003702E">
            <w:pPr>
              <w:spacing w:line="240" w:lineRule="auto"/>
              <w:jc w:val="center"/>
            </w:pPr>
            <w:r>
              <w:rPr>
                <w:b/>
                <w:color w:val="FFFFFF"/>
                <w:sz w:val="14"/>
              </w:rPr>
              <w:t>Week</w:t>
            </w:r>
          </w:p>
        </w:tc>
        <w:tc>
          <w:tcPr>
            <w:tcW w:w="2088" w:type="dxa"/>
            <w:shd w:val="clear" w:color="auto" w:fill="1F4E78"/>
            <w:vAlign w:val="center"/>
          </w:tcPr>
          <w:p w14:paraId="33B7398B" w14:textId="77777777" w:rsidR="00733226" w:rsidRDefault="0003702E">
            <w:pPr>
              <w:spacing w:line="240" w:lineRule="auto"/>
              <w:jc w:val="center"/>
            </w:pPr>
            <w:r>
              <w:rPr>
                <w:b/>
                <w:color w:val="FFFFFF"/>
                <w:sz w:val="14"/>
              </w:rPr>
              <w:t>Milestone</w:t>
            </w:r>
          </w:p>
        </w:tc>
        <w:tc>
          <w:tcPr>
            <w:tcW w:w="5400" w:type="dxa"/>
            <w:shd w:val="clear" w:color="auto" w:fill="1F4E78"/>
            <w:vAlign w:val="center"/>
          </w:tcPr>
          <w:p w14:paraId="172762AA" w14:textId="77777777" w:rsidR="00733226" w:rsidRDefault="0003702E">
            <w:pPr>
              <w:spacing w:line="240" w:lineRule="auto"/>
              <w:jc w:val="center"/>
            </w:pPr>
            <w:r>
              <w:rPr>
                <w:b/>
                <w:color w:val="FFFFFF"/>
                <w:sz w:val="14"/>
              </w:rPr>
              <w:t>Repository evidence</w:t>
            </w:r>
          </w:p>
        </w:tc>
        <w:tc>
          <w:tcPr>
            <w:tcW w:w="1109" w:type="dxa"/>
            <w:shd w:val="clear" w:color="auto" w:fill="1F4E78"/>
            <w:vAlign w:val="center"/>
          </w:tcPr>
          <w:p w14:paraId="5D00CD14" w14:textId="77777777" w:rsidR="00733226" w:rsidRDefault="0003702E">
            <w:pPr>
              <w:spacing w:line="240" w:lineRule="auto"/>
              <w:jc w:val="center"/>
            </w:pPr>
            <w:r>
              <w:rPr>
                <w:b/>
                <w:color w:val="FFFFFF"/>
                <w:sz w:val="14"/>
              </w:rPr>
              <w:t>Assessment</w:t>
            </w:r>
          </w:p>
        </w:tc>
      </w:tr>
      <w:tr w:rsidR="00733226" w14:paraId="73B6C595" w14:textId="77777777">
        <w:trPr>
          <w:cantSplit/>
          <w:jc w:val="center"/>
        </w:trPr>
        <w:tc>
          <w:tcPr>
            <w:tcW w:w="691" w:type="dxa"/>
            <w:vAlign w:val="center"/>
          </w:tcPr>
          <w:p w14:paraId="59C08A74" w14:textId="77777777" w:rsidR="00733226" w:rsidRDefault="0003702E">
            <w:pPr>
              <w:spacing w:line="240" w:lineRule="auto"/>
            </w:pPr>
            <w:r>
              <w:rPr>
                <w:sz w:val="14"/>
              </w:rPr>
              <w:t>1</w:t>
            </w:r>
          </w:p>
        </w:tc>
        <w:tc>
          <w:tcPr>
            <w:tcW w:w="2088" w:type="dxa"/>
            <w:vAlign w:val="center"/>
          </w:tcPr>
          <w:p w14:paraId="4A8C6F97" w14:textId="77777777" w:rsidR="00733226" w:rsidRDefault="0003702E">
            <w:pPr>
              <w:spacing w:line="240" w:lineRule="auto"/>
            </w:pPr>
            <w:r>
              <w:rPr>
                <w:sz w:val="14"/>
              </w:rPr>
              <w:t>Reproducible foundation</w:t>
            </w:r>
          </w:p>
        </w:tc>
        <w:tc>
          <w:tcPr>
            <w:tcW w:w="5400" w:type="dxa"/>
            <w:vAlign w:val="center"/>
          </w:tcPr>
          <w:p w14:paraId="08A1D078" w14:textId="77777777" w:rsidR="00733226" w:rsidRDefault="0003702E">
            <w:pPr>
              <w:spacing w:line="240" w:lineRule="auto"/>
            </w:pPr>
            <w:r>
              <w:rPr>
                <w:sz w:val="14"/>
              </w:rPr>
              <w:t>Six-module Maven reactor, Java 21, Spring Boot 3.5.16, H2 test profiles, Actuator and dependency Compose</w:t>
            </w:r>
          </w:p>
        </w:tc>
        <w:tc>
          <w:tcPr>
            <w:tcW w:w="1109" w:type="dxa"/>
            <w:vAlign w:val="center"/>
          </w:tcPr>
          <w:p w14:paraId="42C7528D" w14:textId="77777777" w:rsidR="00733226" w:rsidRDefault="0003702E">
            <w:pPr>
              <w:spacing w:line="240" w:lineRule="auto"/>
            </w:pPr>
            <w:r>
              <w:rPr>
                <w:sz w:val="14"/>
              </w:rPr>
              <w:t>Complete</w:t>
            </w:r>
          </w:p>
        </w:tc>
      </w:tr>
      <w:tr w:rsidR="00733226" w14:paraId="3540495E" w14:textId="77777777">
        <w:trPr>
          <w:cantSplit/>
          <w:jc w:val="center"/>
        </w:trPr>
        <w:tc>
          <w:tcPr>
            <w:tcW w:w="691" w:type="dxa"/>
            <w:shd w:val="clear" w:color="auto" w:fill="EEF5FA"/>
            <w:vAlign w:val="center"/>
          </w:tcPr>
          <w:p w14:paraId="45C6E794" w14:textId="77777777" w:rsidR="00733226" w:rsidRDefault="0003702E">
            <w:pPr>
              <w:spacing w:line="240" w:lineRule="auto"/>
            </w:pPr>
            <w:r>
              <w:rPr>
                <w:sz w:val="14"/>
              </w:rPr>
              <w:t>2</w:t>
            </w:r>
          </w:p>
        </w:tc>
        <w:tc>
          <w:tcPr>
            <w:tcW w:w="2088" w:type="dxa"/>
            <w:shd w:val="clear" w:color="auto" w:fill="EEF5FA"/>
            <w:vAlign w:val="center"/>
          </w:tcPr>
          <w:p w14:paraId="7AAEFBBE" w14:textId="77777777" w:rsidR="00733226" w:rsidRDefault="0003702E">
            <w:pPr>
              <w:spacing w:line="240" w:lineRule="auto"/>
            </w:pPr>
            <w:r>
              <w:rPr>
                <w:sz w:val="14"/>
              </w:rPr>
              <w:t>Product Catalog</w:t>
            </w:r>
          </w:p>
        </w:tc>
        <w:tc>
          <w:tcPr>
            <w:tcW w:w="5400" w:type="dxa"/>
            <w:shd w:val="clear" w:color="auto" w:fill="EEF5FA"/>
            <w:vAlign w:val="center"/>
          </w:tcPr>
          <w:p w14:paraId="25FCA634" w14:textId="77777777" w:rsidR="00733226" w:rsidRDefault="0003702E">
            <w:pPr>
              <w:spacing w:line="240" w:lineRule="auto"/>
            </w:pPr>
            <w:r>
              <w:rPr>
                <w:sz w:val="14"/>
              </w:rPr>
              <w:t>Seven active tables, CRUD/search, inventory reservation/release/expiry and concurrency coverage</w:t>
            </w:r>
          </w:p>
        </w:tc>
        <w:tc>
          <w:tcPr>
            <w:tcW w:w="1109" w:type="dxa"/>
            <w:shd w:val="clear" w:color="auto" w:fill="EEF5FA"/>
            <w:vAlign w:val="center"/>
          </w:tcPr>
          <w:p w14:paraId="6880EE3B" w14:textId="77777777" w:rsidR="00733226" w:rsidRDefault="0003702E">
            <w:pPr>
              <w:spacing w:line="240" w:lineRule="auto"/>
            </w:pPr>
            <w:r>
              <w:rPr>
                <w:sz w:val="14"/>
              </w:rPr>
              <w:t>Complete</w:t>
            </w:r>
          </w:p>
        </w:tc>
      </w:tr>
      <w:tr w:rsidR="00733226" w14:paraId="6BECA33D" w14:textId="77777777">
        <w:trPr>
          <w:cantSplit/>
          <w:jc w:val="center"/>
        </w:trPr>
        <w:tc>
          <w:tcPr>
            <w:tcW w:w="691" w:type="dxa"/>
            <w:vAlign w:val="center"/>
          </w:tcPr>
          <w:p w14:paraId="7E4B5F41" w14:textId="77777777" w:rsidR="00733226" w:rsidRDefault="0003702E">
            <w:pPr>
              <w:spacing w:line="240" w:lineRule="auto"/>
            </w:pPr>
            <w:r>
              <w:rPr>
                <w:sz w:val="14"/>
              </w:rPr>
              <w:t>3</w:t>
            </w:r>
          </w:p>
        </w:tc>
        <w:tc>
          <w:tcPr>
            <w:tcW w:w="2088" w:type="dxa"/>
            <w:vAlign w:val="center"/>
          </w:tcPr>
          <w:p w14:paraId="2C924517" w14:textId="77777777" w:rsidR="00733226" w:rsidRDefault="0003702E">
            <w:pPr>
              <w:spacing w:line="240" w:lineRule="auto"/>
            </w:pPr>
            <w:r>
              <w:rPr>
                <w:sz w:val="14"/>
              </w:rPr>
              <w:t>User Management</w:t>
            </w:r>
          </w:p>
        </w:tc>
        <w:tc>
          <w:tcPr>
            <w:tcW w:w="5400" w:type="dxa"/>
            <w:vAlign w:val="center"/>
          </w:tcPr>
          <w:p w14:paraId="02713C3B" w14:textId="77777777" w:rsidR="00733226" w:rsidRDefault="0003702E">
            <w:pPr>
              <w:spacing w:line="240" w:lineRule="auto"/>
            </w:pPr>
            <w:r>
              <w:rPr>
                <w:sz w:val="14"/>
              </w:rPr>
              <w:t>Signup/login/refresh/logout, profile/address APIs, BCrypt, JWT and CUSTOMER/ADMIN roles</w:t>
            </w:r>
          </w:p>
        </w:tc>
        <w:tc>
          <w:tcPr>
            <w:tcW w:w="1109" w:type="dxa"/>
            <w:vAlign w:val="center"/>
          </w:tcPr>
          <w:p w14:paraId="4D2051BD" w14:textId="77777777" w:rsidR="00733226" w:rsidRDefault="0003702E">
            <w:pPr>
              <w:spacing w:line="240" w:lineRule="auto"/>
            </w:pPr>
            <w:r>
              <w:rPr>
                <w:sz w:val="14"/>
              </w:rPr>
              <w:t>Complete</w:t>
            </w:r>
          </w:p>
        </w:tc>
      </w:tr>
      <w:tr w:rsidR="00733226" w14:paraId="05830AB9" w14:textId="77777777">
        <w:trPr>
          <w:cantSplit/>
          <w:jc w:val="center"/>
        </w:trPr>
        <w:tc>
          <w:tcPr>
            <w:tcW w:w="691" w:type="dxa"/>
            <w:shd w:val="clear" w:color="auto" w:fill="EEF5FA"/>
            <w:vAlign w:val="center"/>
          </w:tcPr>
          <w:p w14:paraId="703F5B5C" w14:textId="77777777" w:rsidR="00733226" w:rsidRDefault="0003702E">
            <w:pPr>
              <w:spacing w:line="240" w:lineRule="auto"/>
            </w:pPr>
            <w:r>
              <w:rPr>
                <w:sz w:val="14"/>
              </w:rPr>
              <w:t>4</w:t>
            </w:r>
          </w:p>
        </w:tc>
        <w:tc>
          <w:tcPr>
            <w:tcW w:w="2088" w:type="dxa"/>
            <w:shd w:val="clear" w:color="auto" w:fill="EEF5FA"/>
            <w:vAlign w:val="center"/>
          </w:tcPr>
          <w:p w14:paraId="49A0D088" w14:textId="77777777" w:rsidR="00733226" w:rsidRDefault="0003702E">
            <w:pPr>
              <w:spacing w:line="240" w:lineRule="auto"/>
            </w:pPr>
            <w:r>
              <w:rPr>
                <w:sz w:val="14"/>
              </w:rPr>
              <w:t>Order creation</w:t>
            </w:r>
          </w:p>
        </w:tc>
        <w:tc>
          <w:tcPr>
            <w:tcW w:w="5400" w:type="dxa"/>
            <w:shd w:val="clear" w:color="auto" w:fill="EEF5FA"/>
            <w:vAlign w:val="center"/>
          </w:tcPr>
          <w:p w14:paraId="396CD1D7" w14:textId="77777777" w:rsidR="00733226" w:rsidRDefault="0003702E">
            <w:pPr>
              <w:spacing w:line="240" w:lineRule="auto"/>
            </w:pPr>
            <w:r>
              <w:rPr>
                <w:sz w:val="14"/>
              </w:rPr>
              <w:t>Product snapshot client, stock reservation, monetary calculation, idempotency and status history</w:t>
            </w:r>
          </w:p>
        </w:tc>
        <w:tc>
          <w:tcPr>
            <w:tcW w:w="1109" w:type="dxa"/>
            <w:shd w:val="clear" w:color="auto" w:fill="EEF5FA"/>
            <w:vAlign w:val="center"/>
          </w:tcPr>
          <w:p w14:paraId="1EBAF62E" w14:textId="77777777" w:rsidR="00733226" w:rsidRDefault="0003702E">
            <w:pPr>
              <w:spacing w:line="240" w:lineRule="auto"/>
            </w:pPr>
            <w:r>
              <w:rPr>
                <w:sz w:val="14"/>
              </w:rPr>
              <w:t>Complete</w:t>
            </w:r>
          </w:p>
        </w:tc>
      </w:tr>
      <w:tr w:rsidR="00733226" w14:paraId="267E7BA0" w14:textId="77777777">
        <w:trPr>
          <w:cantSplit/>
          <w:jc w:val="center"/>
        </w:trPr>
        <w:tc>
          <w:tcPr>
            <w:tcW w:w="691" w:type="dxa"/>
            <w:vAlign w:val="center"/>
          </w:tcPr>
          <w:p w14:paraId="0F3EFDAD" w14:textId="77777777" w:rsidR="00733226" w:rsidRDefault="0003702E">
            <w:pPr>
              <w:spacing w:line="240" w:lineRule="auto"/>
            </w:pPr>
            <w:r>
              <w:rPr>
                <w:sz w:val="14"/>
              </w:rPr>
              <w:t>5</w:t>
            </w:r>
          </w:p>
        </w:tc>
        <w:tc>
          <w:tcPr>
            <w:tcW w:w="2088" w:type="dxa"/>
            <w:vAlign w:val="center"/>
          </w:tcPr>
          <w:p w14:paraId="7E969E99" w14:textId="77777777" w:rsidR="00733226" w:rsidRDefault="0003702E">
            <w:pPr>
              <w:spacing w:line="240" w:lineRule="auto"/>
            </w:pPr>
            <w:r>
              <w:rPr>
                <w:sz w:val="14"/>
              </w:rPr>
              <w:t>Stripe payment</w:t>
            </w:r>
          </w:p>
        </w:tc>
        <w:tc>
          <w:tcPr>
            <w:tcW w:w="5400" w:type="dxa"/>
            <w:vAlign w:val="center"/>
          </w:tcPr>
          <w:p w14:paraId="734F6218" w14:textId="77777777" w:rsidR="00733226" w:rsidRDefault="0003702E">
            <w:pPr>
              <w:spacing w:line="240" w:lineRule="auto"/>
            </w:pPr>
            <w:r>
              <w:rPr>
                <w:sz w:val="14"/>
              </w:rPr>
              <w:t>Stripe port/adapter, authoritative order lookup, PaymentIntent creation and verified webhook handling</w:t>
            </w:r>
          </w:p>
        </w:tc>
        <w:tc>
          <w:tcPr>
            <w:tcW w:w="1109" w:type="dxa"/>
            <w:vAlign w:val="center"/>
          </w:tcPr>
          <w:p w14:paraId="47731F24" w14:textId="77777777" w:rsidR="00733226" w:rsidRDefault="0003702E">
            <w:pPr>
              <w:spacing w:line="240" w:lineRule="auto"/>
            </w:pPr>
            <w:r>
              <w:rPr>
                <w:sz w:val="14"/>
              </w:rPr>
              <w:t>Complete for test mode</w:t>
            </w:r>
          </w:p>
        </w:tc>
      </w:tr>
      <w:tr w:rsidR="00733226" w14:paraId="1F0EDB80" w14:textId="77777777">
        <w:trPr>
          <w:cantSplit/>
          <w:jc w:val="center"/>
        </w:trPr>
        <w:tc>
          <w:tcPr>
            <w:tcW w:w="691" w:type="dxa"/>
            <w:shd w:val="clear" w:color="auto" w:fill="EEF5FA"/>
            <w:vAlign w:val="center"/>
          </w:tcPr>
          <w:p w14:paraId="5D5970E8" w14:textId="77777777" w:rsidR="00733226" w:rsidRDefault="0003702E">
            <w:pPr>
              <w:spacing w:line="240" w:lineRule="auto"/>
            </w:pPr>
            <w:r>
              <w:rPr>
                <w:sz w:val="14"/>
              </w:rPr>
              <w:t>6</w:t>
            </w:r>
          </w:p>
        </w:tc>
        <w:tc>
          <w:tcPr>
            <w:tcW w:w="2088" w:type="dxa"/>
            <w:shd w:val="clear" w:color="auto" w:fill="EEF5FA"/>
            <w:vAlign w:val="center"/>
          </w:tcPr>
          <w:p w14:paraId="4B4D4E92" w14:textId="77777777" w:rsidR="00733226" w:rsidRDefault="0003702E">
            <w:pPr>
              <w:spacing w:line="240" w:lineRule="auto"/>
            </w:pPr>
            <w:r>
              <w:rPr>
                <w:sz w:val="14"/>
              </w:rPr>
              <w:t>Kafka purchase flow</w:t>
            </w:r>
          </w:p>
        </w:tc>
        <w:tc>
          <w:tcPr>
            <w:tcW w:w="5400" w:type="dxa"/>
            <w:shd w:val="clear" w:color="auto" w:fill="EEF5FA"/>
            <w:vAlign w:val="center"/>
          </w:tcPr>
          <w:p w14:paraId="6FCC0C28" w14:textId="77777777" w:rsidR="00733226" w:rsidRDefault="0003702E">
            <w:pPr>
              <w:spacing w:line="240" w:lineRule="auto"/>
            </w:pPr>
            <w:r>
              <w:rPr>
                <w:sz w:val="14"/>
              </w:rPr>
              <w:t>Order/payment outbox relays, topics, PaymentEventConsumer, inbox deduplication and state-machine tests</w:t>
            </w:r>
          </w:p>
        </w:tc>
        <w:tc>
          <w:tcPr>
            <w:tcW w:w="1109" w:type="dxa"/>
            <w:shd w:val="clear" w:color="auto" w:fill="EEF5FA"/>
            <w:vAlign w:val="center"/>
          </w:tcPr>
          <w:p w14:paraId="01FB4190" w14:textId="77777777" w:rsidR="00733226" w:rsidRDefault="0003702E">
            <w:pPr>
              <w:spacing w:line="240" w:lineRule="auto"/>
            </w:pPr>
            <w:r>
              <w:rPr>
                <w:sz w:val="14"/>
              </w:rPr>
              <w:t>Substantially complete</w:t>
            </w:r>
          </w:p>
        </w:tc>
      </w:tr>
      <w:tr w:rsidR="00733226" w14:paraId="3C74C1BC" w14:textId="77777777">
        <w:trPr>
          <w:cantSplit/>
          <w:jc w:val="center"/>
        </w:trPr>
        <w:tc>
          <w:tcPr>
            <w:tcW w:w="691" w:type="dxa"/>
            <w:vAlign w:val="center"/>
          </w:tcPr>
          <w:p w14:paraId="18077B19" w14:textId="77777777" w:rsidR="00733226" w:rsidRDefault="0003702E">
            <w:pPr>
              <w:spacing w:line="240" w:lineRule="auto"/>
            </w:pPr>
            <w:r>
              <w:rPr>
                <w:sz w:val="14"/>
              </w:rPr>
              <w:t>7</w:t>
            </w:r>
          </w:p>
        </w:tc>
        <w:tc>
          <w:tcPr>
            <w:tcW w:w="2088" w:type="dxa"/>
            <w:vAlign w:val="center"/>
          </w:tcPr>
          <w:p w14:paraId="720A1E09" w14:textId="77777777" w:rsidR="00733226" w:rsidRDefault="0003702E">
            <w:pPr>
              <w:spacing w:line="240" w:lineRule="auto"/>
            </w:pPr>
            <w:r>
              <w:rPr>
                <w:sz w:val="14"/>
              </w:rPr>
              <w:t>Cancellation/refund</w:t>
            </w:r>
          </w:p>
        </w:tc>
        <w:tc>
          <w:tcPr>
            <w:tcW w:w="5400" w:type="dxa"/>
            <w:vAlign w:val="center"/>
          </w:tcPr>
          <w:p w14:paraId="092F22B4" w14:textId="77777777" w:rsidR="00733226" w:rsidRDefault="0003702E">
            <w:pPr>
              <w:spacing w:line="240" w:lineRule="auto"/>
            </w:pPr>
            <w:r>
              <w:rPr>
                <w:sz w:val="14"/>
              </w:rPr>
              <w:t>Order states and inventory expiry support recovery, but no complete refund orchestration is present</w:t>
            </w:r>
          </w:p>
        </w:tc>
        <w:tc>
          <w:tcPr>
            <w:tcW w:w="1109" w:type="dxa"/>
            <w:vAlign w:val="center"/>
          </w:tcPr>
          <w:p w14:paraId="7053085D" w14:textId="77777777" w:rsidR="00733226" w:rsidRDefault="0003702E">
            <w:pPr>
              <w:spacing w:line="240" w:lineRule="auto"/>
            </w:pPr>
            <w:r>
              <w:rPr>
                <w:sz w:val="14"/>
              </w:rPr>
              <w:t>Partial</w:t>
            </w:r>
          </w:p>
        </w:tc>
      </w:tr>
      <w:tr w:rsidR="00733226" w14:paraId="3DB9C5C1" w14:textId="77777777">
        <w:trPr>
          <w:cantSplit/>
          <w:jc w:val="center"/>
        </w:trPr>
        <w:tc>
          <w:tcPr>
            <w:tcW w:w="691" w:type="dxa"/>
            <w:shd w:val="clear" w:color="auto" w:fill="EEF5FA"/>
            <w:vAlign w:val="center"/>
          </w:tcPr>
          <w:p w14:paraId="66391D24" w14:textId="77777777" w:rsidR="00733226" w:rsidRDefault="0003702E">
            <w:pPr>
              <w:spacing w:line="240" w:lineRule="auto"/>
            </w:pPr>
            <w:r>
              <w:rPr>
                <w:sz w:val="14"/>
              </w:rPr>
              <w:t>8</w:t>
            </w:r>
          </w:p>
        </w:tc>
        <w:tc>
          <w:tcPr>
            <w:tcW w:w="2088" w:type="dxa"/>
            <w:shd w:val="clear" w:color="auto" w:fill="EEF5FA"/>
            <w:vAlign w:val="center"/>
          </w:tcPr>
          <w:p w14:paraId="381FD1BC" w14:textId="77777777" w:rsidR="00733226" w:rsidRDefault="0003702E">
            <w:pPr>
              <w:spacing w:line="240" w:lineRule="auto"/>
            </w:pPr>
            <w:r>
              <w:rPr>
                <w:sz w:val="14"/>
              </w:rPr>
              <w:t>Notification</w:t>
            </w:r>
          </w:p>
        </w:tc>
        <w:tc>
          <w:tcPr>
            <w:tcW w:w="5400" w:type="dxa"/>
            <w:shd w:val="clear" w:color="auto" w:fill="EEF5FA"/>
            <w:vAlign w:val="center"/>
          </w:tcPr>
          <w:p w14:paraId="37BDE31A" w14:textId="77777777" w:rsidR="00733226" w:rsidRDefault="0003702E">
            <w:pPr>
              <w:spacing w:line="240" w:lineRule="auto"/>
            </w:pPr>
            <w:r>
              <w:rPr>
                <w:sz w:val="14"/>
              </w:rPr>
              <w:t>Kafka consumer, message factory and email/log senders; no database-backed retry queue</w:t>
            </w:r>
          </w:p>
        </w:tc>
        <w:tc>
          <w:tcPr>
            <w:tcW w:w="1109" w:type="dxa"/>
            <w:shd w:val="clear" w:color="auto" w:fill="EEF5FA"/>
            <w:vAlign w:val="center"/>
          </w:tcPr>
          <w:p w14:paraId="0ABE3311" w14:textId="77777777" w:rsidR="00733226" w:rsidRDefault="0003702E">
            <w:pPr>
              <w:spacing w:line="240" w:lineRule="auto"/>
            </w:pPr>
            <w:r>
              <w:rPr>
                <w:sz w:val="14"/>
              </w:rPr>
              <w:t>Partial</w:t>
            </w:r>
          </w:p>
        </w:tc>
      </w:tr>
      <w:tr w:rsidR="00733226" w14:paraId="77F25EBB" w14:textId="77777777">
        <w:trPr>
          <w:cantSplit/>
          <w:jc w:val="center"/>
        </w:trPr>
        <w:tc>
          <w:tcPr>
            <w:tcW w:w="691" w:type="dxa"/>
            <w:vAlign w:val="center"/>
          </w:tcPr>
          <w:p w14:paraId="1AE447E5" w14:textId="77777777" w:rsidR="00733226" w:rsidRDefault="0003702E">
            <w:pPr>
              <w:spacing w:line="240" w:lineRule="auto"/>
            </w:pPr>
            <w:r>
              <w:rPr>
                <w:sz w:val="14"/>
              </w:rPr>
              <w:t>9</w:t>
            </w:r>
          </w:p>
        </w:tc>
        <w:tc>
          <w:tcPr>
            <w:tcW w:w="2088" w:type="dxa"/>
            <w:vAlign w:val="center"/>
          </w:tcPr>
          <w:p w14:paraId="42A6DA4F" w14:textId="77777777" w:rsidR="00733226" w:rsidRDefault="0003702E">
            <w:pPr>
              <w:spacing w:line="240" w:lineRule="auto"/>
            </w:pPr>
            <w:r>
              <w:rPr>
                <w:sz w:val="14"/>
              </w:rPr>
              <w:t>Integrated demo</w:t>
            </w:r>
          </w:p>
        </w:tc>
        <w:tc>
          <w:tcPr>
            <w:tcW w:w="5400" w:type="dxa"/>
            <w:vAlign w:val="center"/>
          </w:tcPr>
          <w:p w14:paraId="1611D26E" w14:textId="77777777" w:rsidR="00733226" w:rsidRDefault="0003702E">
            <w:pPr>
              <w:spacing w:line="240" w:lineRule="auto"/>
            </w:pPr>
            <w:r>
              <w:rPr>
                <w:sz w:val="14"/>
              </w:rPr>
              <w:t>Bruno API collection exists; no customer UI or two fully automated smoke flows</w:t>
            </w:r>
          </w:p>
        </w:tc>
        <w:tc>
          <w:tcPr>
            <w:tcW w:w="1109" w:type="dxa"/>
            <w:vAlign w:val="center"/>
          </w:tcPr>
          <w:p w14:paraId="44C2959C" w14:textId="77777777" w:rsidR="00733226" w:rsidRDefault="0003702E">
            <w:pPr>
              <w:spacing w:line="240" w:lineRule="auto"/>
            </w:pPr>
            <w:r>
              <w:rPr>
                <w:sz w:val="14"/>
              </w:rPr>
              <w:t>Partial</w:t>
            </w:r>
          </w:p>
        </w:tc>
      </w:tr>
      <w:tr w:rsidR="00733226" w14:paraId="06726E77" w14:textId="77777777">
        <w:trPr>
          <w:cantSplit/>
          <w:jc w:val="center"/>
        </w:trPr>
        <w:tc>
          <w:tcPr>
            <w:tcW w:w="691" w:type="dxa"/>
            <w:shd w:val="clear" w:color="auto" w:fill="EEF5FA"/>
            <w:vAlign w:val="center"/>
          </w:tcPr>
          <w:p w14:paraId="28291CB4" w14:textId="77777777" w:rsidR="00733226" w:rsidRDefault="0003702E">
            <w:pPr>
              <w:spacing w:line="240" w:lineRule="auto"/>
            </w:pPr>
            <w:r>
              <w:rPr>
                <w:sz w:val="14"/>
              </w:rPr>
              <w:t>10</w:t>
            </w:r>
          </w:p>
        </w:tc>
        <w:tc>
          <w:tcPr>
            <w:tcW w:w="2088" w:type="dxa"/>
            <w:shd w:val="clear" w:color="auto" w:fill="EEF5FA"/>
            <w:vAlign w:val="center"/>
          </w:tcPr>
          <w:p w14:paraId="4C3EE71A" w14:textId="77777777" w:rsidR="00733226" w:rsidRDefault="0003702E">
            <w:pPr>
              <w:spacing w:line="240" w:lineRule="auto"/>
            </w:pPr>
            <w:r>
              <w:rPr>
                <w:sz w:val="14"/>
              </w:rPr>
              <w:t>Containerized application</w:t>
            </w:r>
          </w:p>
        </w:tc>
        <w:tc>
          <w:tcPr>
            <w:tcW w:w="5400" w:type="dxa"/>
            <w:shd w:val="clear" w:color="auto" w:fill="EEF5FA"/>
            <w:vAlign w:val="center"/>
          </w:tcPr>
          <w:p w14:paraId="2434B5C0" w14:textId="77777777" w:rsidR="00733226" w:rsidRDefault="0003702E">
            <w:pPr>
              <w:spacing w:line="240" w:lineRule="auto"/>
            </w:pPr>
            <w:r>
              <w:rPr>
                <w:sz w:val="14"/>
              </w:rPr>
              <w:t>MySQL/Kafka dependencies are containerized; application services do not yet have a complete Compose deployment</w:t>
            </w:r>
          </w:p>
        </w:tc>
        <w:tc>
          <w:tcPr>
            <w:tcW w:w="1109" w:type="dxa"/>
            <w:shd w:val="clear" w:color="auto" w:fill="EEF5FA"/>
            <w:vAlign w:val="center"/>
          </w:tcPr>
          <w:p w14:paraId="152D5068" w14:textId="77777777" w:rsidR="00733226" w:rsidRDefault="0003702E">
            <w:pPr>
              <w:spacing w:line="240" w:lineRule="auto"/>
            </w:pPr>
            <w:r>
              <w:rPr>
                <w:sz w:val="14"/>
              </w:rPr>
              <w:t>Partial</w:t>
            </w:r>
          </w:p>
        </w:tc>
      </w:tr>
      <w:tr w:rsidR="00733226" w14:paraId="44AD05A1" w14:textId="77777777">
        <w:trPr>
          <w:cantSplit/>
          <w:jc w:val="center"/>
        </w:trPr>
        <w:tc>
          <w:tcPr>
            <w:tcW w:w="691" w:type="dxa"/>
            <w:vAlign w:val="center"/>
          </w:tcPr>
          <w:p w14:paraId="6F04860C" w14:textId="77777777" w:rsidR="00733226" w:rsidRDefault="0003702E">
            <w:pPr>
              <w:spacing w:line="240" w:lineRule="auto"/>
            </w:pPr>
            <w:r>
              <w:rPr>
                <w:sz w:val="14"/>
              </w:rPr>
              <w:t>11</w:t>
            </w:r>
          </w:p>
        </w:tc>
        <w:tc>
          <w:tcPr>
            <w:tcW w:w="2088" w:type="dxa"/>
            <w:vAlign w:val="center"/>
          </w:tcPr>
          <w:p w14:paraId="1B976AC1" w14:textId="77777777" w:rsidR="00733226" w:rsidRDefault="0003702E">
            <w:pPr>
              <w:spacing w:line="240" w:lineRule="auto"/>
            </w:pPr>
            <w:r>
              <w:rPr>
                <w:sz w:val="14"/>
              </w:rPr>
              <w:t>AWS deployment</w:t>
            </w:r>
          </w:p>
        </w:tc>
        <w:tc>
          <w:tcPr>
            <w:tcW w:w="5400" w:type="dxa"/>
            <w:vAlign w:val="center"/>
          </w:tcPr>
          <w:p w14:paraId="1AE73346" w14:textId="77777777" w:rsidR="00733226" w:rsidRDefault="0003702E">
            <w:pPr>
              <w:spacing w:line="240" w:lineRule="auto"/>
            </w:pPr>
            <w:r>
              <w:rPr>
                <w:sz w:val="14"/>
              </w:rPr>
              <w:t>Deployment design is documented, but no hosted deployment artefact or verification record is committed</w:t>
            </w:r>
          </w:p>
        </w:tc>
        <w:tc>
          <w:tcPr>
            <w:tcW w:w="1109" w:type="dxa"/>
            <w:vAlign w:val="center"/>
          </w:tcPr>
          <w:p w14:paraId="32A6D102" w14:textId="77777777" w:rsidR="00733226" w:rsidRDefault="0003702E">
            <w:pPr>
              <w:spacing w:line="240" w:lineRule="auto"/>
            </w:pPr>
            <w:r>
              <w:rPr>
                <w:sz w:val="14"/>
              </w:rPr>
              <w:t>Planned</w:t>
            </w:r>
          </w:p>
        </w:tc>
      </w:tr>
      <w:tr w:rsidR="00733226" w14:paraId="0F36F1B9" w14:textId="77777777">
        <w:trPr>
          <w:cantSplit/>
          <w:jc w:val="center"/>
        </w:trPr>
        <w:tc>
          <w:tcPr>
            <w:tcW w:w="691" w:type="dxa"/>
            <w:shd w:val="clear" w:color="auto" w:fill="EEF5FA"/>
            <w:vAlign w:val="center"/>
          </w:tcPr>
          <w:p w14:paraId="3CBDCB67" w14:textId="77777777" w:rsidR="00733226" w:rsidRDefault="0003702E">
            <w:pPr>
              <w:spacing w:line="240" w:lineRule="auto"/>
            </w:pPr>
            <w:r>
              <w:rPr>
                <w:sz w:val="14"/>
              </w:rPr>
              <w:t>12</w:t>
            </w:r>
          </w:p>
        </w:tc>
        <w:tc>
          <w:tcPr>
            <w:tcW w:w="2088" w:type="dxa"/>
            <w:shd w:val="clear" w:color="auto" w:fill="EEF5FA"/>
            <w:vAlign w:val="center"/>
          </w:tcPr>
          <w:p w14:paraId="5831070F" w14:textId="77777777" w:rsidR="00733226" w:rsidRDefault="0003702E">
            <w:pPr>
              <w:spacing w:line="240" w:lineRule="auto"/>
            </w:pPr>
            <w:r>
              <w:rPr>
                <w:sz w:val="14"/>
              </w:rPr>
              <w:t>Hardening and recovery</w:t>
            </w:r>
          </w:p>
        </w:tc>
        <w:tc>
          <w:tcPr>
            <w:tcW w:w="5400" w:type="dxa"/>
            <w:shd w:val="clear" w:color="auto" w:fill="EEF5FA"/>
            <w:vAlign w:val="center"/>
          </w:tcPr>
          <w:p w14:paraId="6BE89FB7" w14:textId="77777777" w:rsidR="00733226" w:rsidRDefault="0003702E">
            <w:pPr>
              <w:spacing w:line="240" w:lineRule="auto"/>
            </w:pPr>
            <w:r>
              <w:rPr>
                <w:sz w:val="14"/>
              </w:rPr>
              <w:t>Correlation IDs and broad automated tests exist; central metrics, outage runbook and restore proof remain</w:t>
            </w:r>
          </w:p>
        </w:tc>
        <w:tc>
          <w:tcPr>
            <w:tcW w:w="1109" w:type="dxa"/>
            <w:shd w:val="clear" w:color="auto" w:fill="EEF5FA"/>
            <w:vAlign w:val="center"/>
          </w:tcPr>
          <w:p w14:paraId="56442471" w14:textId="77777777" w:rsidR="00733226" w:rsidRDefault="0003702E">
            <w:pPr>
              <w:spacing w:line="240" w:lineRule="auto"/>
            </w:pPr>
            <w:r>
              <w:rPr>
                <w:sz w:val="14"/>
              </w:rPr>
              <w:t>Partial</w:t>
            </w:r>
          </w:p>
        </w:tc>
      </w:tr>
    </w:tbl>
    <w:p w14:paraId="49E4048C" w14:textId="77777777" w:rsidR="00733226" w:rsidRDefault="0003702E">
      <w:pPr>
        <w:pStyle w:val="Heading4"/>
        <w:pageBreakBefore/>
      </w:pPr>
      <w:bookmarkStart w:id="18" w:name="_Toc240459277"/>
      <w:r>
        <w:lastRenderedPageBreak/>
        <w:t>2.8 Development Gate and Current Test Evidence</w:t>
      </w:r>
      <w:bookmarkEnd w:id="18"/>
    </w:p>
    <w:p w14:paraId="4B8F4D7E" w14:textId="77777777" w:rsidR="00733226" w:rsidRDefault="0003702E">
      <w:pPr>
        <w:spacing w:after="120"/>
        <w:jc w:val="both"/>
      </w:pPr>
      <w:r>
        <w:t>Every milestone used the same development gate: fast tests must run without manually installed services, provider calls must be replaceable in tests, and database-specific behaviour must have a separate path for MySQL/Testcontainers verification. On 16 September 2026, the root Maven test command completed successfully across all six modules with 88 tests, zero failures and zero errors.</w:t>
      </w:r>
    </w:p>
    <w:p w14:paraId="539CC46C" w14:textId="77777777" w:rsidR="00733226" w:rsidRDefault="0003702E">
      <w:pPr>
        <w:keepNext/>
      </w:pPr>
      <w:r>
        <w:rPr>
          <w:b/>
          <w:sz w:val="18"/>
        </w:rPr>
        <w:t>Table 2.08: Module-level test execution summary (16 September 2026).</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952"/>
        <w:gridCol w:w="1656"/>
        <w:gridCol w:w="1512"/>
        <w:gridCol w:w="1512"/>
        <w:gridCol w:w="1656"/>
      </w:tblGrid>
      <w:tr w:rsidR="00733226" w14:paraId="0C8B9C2C" w14:textId="77777777">
        <w:trPr>
          <w:cantSplit/>
          <w:tblHeader/>
          <w:jc w:val="center"/>
        </w:trPr>
        <w:tc>
          <w:tcPr>
            <w:tcW w:w="2952" w:type="dxa"/>
            <w:shd w:val="clear" w:color="auto" w:fill="1F4E78"/>
            <w:vAlign w:val="center"/>
          </w:tcPr>
          <w:p w14:paraId="4028416B" w14:textId="77777777" w:rsidR="00733226" w:rsidRDefault="0003702E">
            <w:pPr>
              <w:spacing w:line="240" w:lineRule="auto"/>
              <w:jc w:val="center"/>
            </w:pPr>
            <w:r>
              <w:rPr>
                <w:b/>
                <w:color w:val="FFFFFF"/>
                <w:sz w:val="16"/>
              </w:rPr>
              <w:t>Module</w:t>
            </w:r>
          </w:p>
        </w:tc>
        <w:tc>
          <w:tcPr>
            <w:tcW w:w="1656" w:type="dxa"/>
            <w:shd w:val="clear" w:color="auto" w:fill="1F4E78"/>
            <w:vAlign w:val="center"/>
          </w:tcPr>
          <w:p w14:paraId="63628C12" w14:textId="77777777" w:rsidR="00733226" w:rsidRDefault="0003702E">
            <w:pPr>
              <w:spacing w:line="240" w:lineRule="auto"/>
              <w:jc w:val="center"/>
            </w:pPr>
            <w:r>
              <w:rPr>
                <w:b/>
                <w:color w:val="FFFFFF"/>
                <w:sz w:val="16"/>
              </w:rPr>
              <w:t>Production classes</w:t>
            </w:r>
          </w:p>
        </w:tc>
        <w:tc>
          <w:tcPr>
            <w:tcW w:w="1512" w:type="dxa"/>
            <w:shd w:val="clear" w:color="auto" w:fill="1F4E78"/>
            <w:vAlign w:val="center"/>
          </w:tcPr>
          <w:p w14:paraId="56A48573" w14:textId="77777777" w:rsidR="00733226" w:rsidRDefault="0003702E">
            <w:pPr>
              <w:spacing w:line="240" w:lineRule="auto"/>
              <w:jc w:val="center"/>
            </w:pPr>
            <w:r>
              <w:rPr>
                <w:b/>
                <w:color w:val="FFFFFF"/>
                <w:sz w:val="16"/>
              </w:rPr>
              <w:t>Test classes</w:t>
            </w:r>
          </w:p>
        </w:tc>
        <w:tc>
          <w:tcPr>
            <w:tcW w:w="1512" w:type="dxa"/>
            <w:shd w:val="clear" w:color="auto" w:fill="1F4E78"/>
            <w:vAlign w:val="center"/>
          </w:tcPr>
          <w:p w14:paraId="00A070BC" w14:textId="77777777" w:rsidR="00733226" w:rsidRDefault="0003702E">
            <w:pPr>
              <w:spacing w:line="240" w:lineRule="auto"/>
              <w:jc w:val="center"/>
            </w:pPr>
            <w:r>
              <w:rPr>
                <w:b/>
                <w:color w:val="FFFFFF"/>
                <w:sz w:val="16"/>
              </w:rPr>
              <w:t>Tests executed</w:t>
            </w:r>
          </w:p>
        </w:tc>
        <w:tc>
          <w:tcPr>
            <w:tcW w:w="1656" w:type="dxa"/>
            <w:shd w:val="clear" w:color="auto" w:fill="1F4E78"/>
            <w:vAlign w:val="center"/>
          </w:tcPr>
          <w:p w14:paraId="26119B9D" w14:textId="77777777" w:rsidR="00733226" w:rsidRDefault="0003702E">
            <w:pPr>
              <w:spacing w:line="240" w:lineRule="auto"/>
              <w:jc w:val="center"/>
            </w:pPr>
            <w:r>
              <w:rPr>
                <w:b/>
                <w:color w:val="FFFFFF"/>
                <w:sz w:val="16"/>
              </w:rPr>
              <w:t>Result</w:t>
            </w:r>
          </w:p>
        </w:tc>
      </w:tr>
      <w:tr w:rsidR="00733226" w14:paraId="7916C288" w14:textId="77777777">
        <w:trPr>
          <w:cantSplit/>
          <w:jc w:val="center"/>
        </w:trPr>
        <w:tc>
          <w:tcPr>
            <w:tcW w:w="2952" w:type="dxa"/>
            <w:vAlign w:val="center"/>
          </w:tcPr>
          <w:p w14:paraId="62F3038F" w14:textId="77777777" w:rsidR="00733226" w:rsidRDefault="0003702E">
            <w:pPr>
              <w:spacing w:line="240" w:lineRule="auto"/>
            </w:pPr>
            <w:r>
              <w:rPr>
                <w:sz w:val="16"/>
              </w:rPr>
              <w:t>Product Catalog</w:t>
            </w:r>
          </w:p>
        </w:tc>
        <w:tc>
          <w:tcPr>
            <w:tcW w:w="1656" w:type="dxa"/>
            <w:vAlign w:val="center"/>
          </w:tcPr>
          <w:p w14:paraId="1FDC76A8" w14:textId="77777777" w:rsidR="00733226" w:rsidRDefault="0003702E">
            <w:pPr>
              <w:spacing w:line="240" w:lineRule="auto"/>
            </w:pPr>
            <w:r>
              <w:rPr>
                <w:sz w:val="16"/>
              </w:rPr>
              <w:t>58</w:t>
            </w:r>
          </w:p>
        </w:tc>
        <w:tc>
          <w:tcPr>
            <w:tcW w:w="1512" w:type="dxa"/>
            <w:vAlign w:val="center"/>
          </w:tcPr>
          <w:p w14:paraId="67C0C3D3" w14:textId="77777777" w:rsidR="00733226" w:rsidRDefault="0003702E">
            <w:pPr>
              <w:spacing w:line="240" w:lineRule="auto"/>
            </w:pPr>
            <w:r>
              <w:rPr>
                <w:sz w:val="16"/>
              </w:rPr>
              <w:t>8</w:t>
            </w:r>
          </w:p>
        </w:tc>
        <w:tc>
          <w:tcPr>
            <w:tcW w:w="1512" w:type="dxa"/>
            <w:vAlign w:val="center"/>
          </w:tcPr>
          <w:p w14:paraId="692569B7" w14:textId="77777777" w:rsidR="00733226" w:rsidRDefault="0003702E">
            <w:pPr>
              <w:spacing w:line="240" w:lineRule="auto"/>
            </w:pPr>
            <w:r>
              <w:rPr>
                <w:sz w:val="16"/>
              </w:rPr>
              <w:t>30</w:t>
            </w:r>
          </w:p>
        </w:tc>
        <w:tc>
          <w:tcPr>
            <w:tcW w:w="1656" w:type="dxa"/>
            <w:vAlign w:val="center"/>
          </w:tcPr>
          <w:p w14:paraId="5B55792E" w14:textId="77777777" w:rsidR="00733226" w:rsidRDefault="0003702E">
            <w:pPr>
              <w:spacing w:line="240" w:lineRule="auto"/>
            </w:pPr>
            <w:r>
              <w:rPr>
                <w:sz w:val="16"/>
              </w:rPr>
              <w:t>Passed</w:t>
            </w:r>
          </w:p>
        </w:tc>
      </w:tr>
      <w:tr w:rsidR="00733226" w14:paraId="4DF23ED9" w14:textId="77777777">
        <w:trPr>
          <w:cantSplit/>
          <w:jc w:val="center"/>
        </w:trPr>
        <w:tc>
          <w:tcPr>
            <w:tcW w:w="2952" w:type="dxa"/>
            <w:shd w:val="clear" w:color="auto" w:fill="EEF5FA"/>
            <w:vAlign w:val="center"/>
          </w:tcPr>
          <w:p w14:paraId="7931E007" w14:textId="77777777" w:rsidR="00733226" w:rsidRDefault="0003702E">
            <w:pPr>
              <w:spacing w:line="240" w:lineRule="auto"/>
            </w:pPr>
            <w:r>
              <w:rPr>
                <w:sz w:val="16"/>
              </w:rPr>
              <w:t>User Management</w:t>
            </w:r>
          </w:p>
        </w:tc>
        <w:tc>
          <w:tcPr>
            <w:tcW w:w="1656" w:type="dxa"/>
            <w:shd w:val="clear" w:color="auto" w:fill="EEF5FA"/>
            <w:vAlign w:val="center"/>
          </w:tcPr>
          <w:p w14:paraId="096C59DE" w14:textId="77777777" w:rsidR="00733226" w:rsidRDefault="0003702E">
            <w:pPr>
              <w:spacing w:line="240" w:lineRule="auto"/>
            </w:pPr>
            <w:r>
              <w:rPr>
                <w:sz w:val="16"/>
              </w:rPr>
              <w:t>50</w:t>
            </w:r>
          </w:p>
        </w:tc>
        <w:tc>
          <w:tcPr>
            <w:tcW w:w="1512" w:type="dxa"/>
            <w:shd w:val="clear" w:color="auto" w:fill="EEF5FA"/>
            <w:vAlign w:val="center"/>
          </w:tcPr>
          <w:p w14:paraId="1CC04DBA" w14:textId="77777777" w:rsidR="00733226" w:rsidRDefault="0003702E">
            <w:pPr>
              <w:spacing w:line="240" w:lineRule="auto"/>
            </w:pPr>
            <w:r>
              <w:rPr>
                <w:sz w:val="16"/>
              </w:rPr>
              <w:t>5</w:t>
            </w:r>
          </w:p>
        </w:tc>
        <w:tc>
          <w:tcPr>
            <w:tcW w:w="1512" w:type="dxa"/>
            <w:shd w:val="clear" w:color="auto" w:fill="EEF5FA"/>
            <w:vAlign w:val="center"/>
          </w:tcPr>
          <w:p w14:paraId="18729544" w14:textId="77777777" w:rsidR="00733226" w:rsidRDefault="0003702E">
            <w:pPr>
              <w:spacing w:line="240" w:lineRule="auto"/>
            </w:pPr>
            <w:r>
              <w:rPr>
                <w:sz w:val="16"/>
              </w:rPr>
              <w:t>10</w:t>
            </w:r>
          </w:p>
        </w:tc>
        <w:tc>
          <w:tcPr>
            <w:tcW w:w="1656" w:type="dxa"/>
            <w:shd w:val="clear" w:color="auto" w:fill="EEF5FA"/>
            <w:vAlign w:val="center"/>
          </w:tcPr>
          <w:p w14:paraId="7ED50A1F" w14:textId="77777777" w:rsidR="00733226" w:rsidRDefault="0003702E">
            <w:pPr>
              <w:spacing w:line="240" w:lineRule="auto"/>
            </w:pPr>
            <w:r>
              <w:rPr>
                <w:sz w:val="16"/>
              </w:rPr>
              <w:t>Passed</w:t>
            </w:r>
          </w:p>
        </w:tc>
      </w:tr>
      <w:tr w:rsidR="00733226" w14:paraId="507FD966" w14:textId="77777777">
        <w:trPr>
          <w:cantSplit/>
          <w:jc w:val="center"/>
        </w:trPr>
        <w:tc>
          <w:tcPr>
            <w:tcW w:w="2952" w:type="dxa"/>
            <w:vAlign w:val="center"/>
          </w:tcPr>
          <w:p w14:paraId="6161E0C6" w14:textId="77777777" w:rsidR="00733226" w:rsidRDefault="0003702E">
            <w:pPr>
              <w:spacing w:line="240" w:lineRule="auto"/>
            </w:pPr>
            <w:r>
              <w:rPr>
                <w:sz w:val="16"/>
              </w:rPr>
              <w:t>Order Processor</w:t>
            </w:r>
          </w:p>
        </w:tc>
        <w:tc>
          <w:tcPr>
            <w:tcW w:w="1656" w:type="dxa"/>
            <w:vAlign w:val="center"/>
          </w:tcPr>
          <w:p w14:paraId="02F8F2E3" w14:textId="77777777" w:rsidR="00733226" w:rsidRDefault="0003702E">
            <w:pPr>
              <w:spacing w:line="240" w:lineRule="auto"/>
            </w:pPr>
            <w:r>
              <w:rPr>
                <w:sz w:val="16"/>
              </w:rPr>
              <w:t>64</w:t>
            </w:r>
          </w:p>
        </w:tc>
        <w:tc>
          <w:tcPr>
            <w:tcW w:w="1512" w:type="dxa"/>
            <w:vAlign w:val="center"/>
          </w:tcPr>
          <w:p w14:paraId="238A919C" w14:textId="77777777" w:rsidR="00733226" w:rsidRDefault="0003702E">
            <w:pPr>
              <w:spacing w:line="240" w:lineRule="auto"/>
            </w:pPr>
            <w:r>
              <w:rPr>
                <w:sz w:val="16"/>
              </w:rPr>
              <w:t>10</w:t>
            </w:r>
          </w:p>
        </w:tc>
        <w:tc>
          <w:tcPr>
            <w:tcW w:w="1512" w:type="dxa"/>
            <w:vAlign w:val="center"/>
          </w:tcPr>
          <w:p w14:paraId="1600C86C" w14:textId="77777777" w:rsidR="00733226" w:rsidRDefault="0003702E">
            <w:pPr>
              <w:spacing w:line="240" w:lineRule="auto"/>
            </w:pPr>
            <w:r>
              <w:rPr>
                <w:sz w:val="16"/>
              </w:rPr>
              <w:t>22</w:t>
            </w:r>
          </w:p>
        </w:tc>
        <w:tc>
          <w:tcPr>
            <w:tcW w:w="1656" w:type="dxa"/>
            <w:vAlign w:val="center"/>
          </w:tcPr>
          <w:p w14:paraId="37158AF0" w14:textId="77777777" w:rsidR="00733226" w:rsidRDefault="0003702E">
            <w:pPr>
              <w:spacing w:line="240" w:lineRule="auto"/>
            </w:pPr>
            <w:r>
              <w:rPr>
                <w:sz w:val="16"/>
              </w:rPr>
              <w:t>Passed</w:t>
            </w:r>
          </w:p>
        </w:tc>
      </w:tr>
      <w:tr w:rsidR="00733226" w14:paraId="66B1BF1A" w14:textId="77777777">
        <w:trPr>
          <w:cantSplit/>
          <w:jc w:val="center"/>
        </w:trPr>
        <w:tc>
          <w:tcPr>
            <w:tcW w:w="2952" w:type="dxa"/>
            <w:shd w:val="clear" w:color="auto" w:fill="EEF5FA"/>
            <w:vAlign w:val="center"/>
          </w:tcPr>
          <w:p w14:paraId="53C41172" w14:textId="77777777" w:rsidR="00733226" w:rsidRDefault="0003702E">
            <w:pPr>
              <w:spacing w:line="240" w:lineRule="auto"/>
            </w:pPr>
            <w:r>
              <w:rPr>
                <w:sz w:val="16"/>
              </w:rPr>
              <w:t>Payment Processor</w:t>
            </w:r>
          </w:p>
        </w:tc>
        <w:tc>
          <w:tcPr>
            <w:tcW w:w="1656" w:type="dxa"/>
            <w:shd w:val="clear" w:color="auto" w:fill="EEF5FA"/>
            <w:vAlign w:val="center"/>
          </w:tcPr>
          <w:p w14:paraId="23DE11C4" w14:textId="77777777" w:rsidR="00733226" w:rsidRDefault="0003702E">
            <w:pPr>
              <w:spacing w:line="240" w:lineRule="auto"/>
            </w:pPr>
            <w:r>
              <w:rPr>
                <w:sz w:val="16"/>
              </w:rPr>
              <w:t>48</w:t>
            </w:r>
          </w:p>
        </w:tc>
        <w:tc>
          <w:tcPr>
            <w:tcW w:w="1512" w:type="dxa"/>
            <w:shd w:val="clear" w:color="auto" w:fill="EEF5FA"/>
            <w:vAlign w:val="center"/>
          </w:tcPr>
          <w:p w14:paraId="195C4D65" w14:textId="77777777" w:rsidR="00733226" w:rsidRDefault="0003702E">
            <w:pPr>
              <w:spacing w:line="240" w:lineRule="auto"/>
            </w:pPr>
            <w:r>
              <w:rPr>
                <w:sz w:val="16"/>
              </w:rPr>
              <w:t>9</w:t>
            </w:r>
          </w:p>
        </w:tc>
        <w:tc>
          <w:tcPr>
            <w:tcW w:w="1512" w:type="dxa"/>
            <w:shd w:val="clear" w:color="auto" w:fill="EEF5FA"/>
            <w:vAlign w:val="center"/>
          </w:tcPr>
          <w:p w14:paraId="0511D038" w14:textId="77777777" w:rsidR="00733226" w:rsidRDefault="0003702E">
            <w:pPr>
              <w:spacing w:line="240" w:lineRule="auto"/>
            </w:pPr>
            <w:r>
              <w:rPr>
                <w:sz w:val="16"/>
              </w:rPr>
              <w:t>18</w:t>
            </w:r>
          </w:p>
        </w:tc>
        <w:tc>
          <w:tcPr>
            <w:tcW w:w="1656" w:type="dxa"/>
            <w:shd w:val="clear" w:color="auto" w:fill="EEF5FA"/>
            <w:vAlign w:val="center"/>
          </w:tcPr>
          <w:p w14:paraId="176DB47C" w14:textId="77777777" w:rsidR="00733226" w:rsidRDefault="0003702E">
            <w:pPr>
              <w:spacing w:line="240" w:lineRule="auto"/>
            </w:pPr>
            <w:r>
              <w:rPr>
                <w:sz w:val="16"/>
              </w:rPr>
              <w:t>Passed</w:t>
            </w:r>
          </w:p>
        </w:tc>
      </w:tr>
      <w:tr w:rsidR="00733226" w14:paraId="3511E7A3" w14:textId="77777777">
        <w:trPr>
          <w:cantSplit/>
          <w:jc w:val="center"/>
        </w:trPr>
        <w:tc>
          <w:tcPr>
            <w:tcW w:w="2952" w:type="dxa"/>
            <w:vAlign w:val="center"/>
          </w:tcPr>
          <w:p w14:paraId="4BFD4247" w14:textId="77777777" w:rsidR="00733226" w:rsidRDefault="0003702E">
            <w:pPr>
              <w:spacing w:line="240" w:lineRule="auto"/>
            </w:pPr>
            <w:r>
              <w:rPr>
                <w:sz w:val="16"/>
              </w:rPr>
              <w:t>Notification Service</w:t>
            </w:r>
          </w:p>
        </w:tc>
        <w:tc>
          <w:tcPr>
            <w:tcW w:w="1656" w:type="dxa"/>
            <w:vAlign w:val="center"/>
          </w:tcPr>
          <w:p w14:paraId="4DE484F8" w14:textId="77777777" w:rsidR="00733226" w:rsidRDefault="0003702E">
            <w:pPr>
              <w:spacing w:line="240" w:lineRule="auto"/>
            </w:pPr>
            <w:r>
              <w:rPr>
                <w:sz w:val="16"/>
              </w:rPr>
              <w:t>8</w:t>
            </w:r>
          </w:p>
        </w:tc>
        <w:tc>
          <w:tcPr>
            <w:tcW w:w="1512" w:type="dxa"/>
            <w:vAlign w:val="center"/>
          </w:tcPr>
          <w:p w14:paraId="52CDFC81" w14:textId="77777777" w:rsidR="00733226" w:rsidRDefault="0003702E">
            <w:pPr>
              <w:spacing w:line="240" w:lineRule="auto"/>
            </w:pPr>
            <w:r>
              <w:rPr>
                <w:sz w:val="16"/>
              </w:rPr>
              <w:t>3</w:t>
            </w:r>
          </w:p>
        </w:tc>
        <w:tc>
          <w:tcPr>
            <w:tcW w:w="1512" w:type="dxa"/>
            <w:vAlign w:val="center"/>
          </w:tcPr>
          <w:p w14:paraId="435CB59B" w14:textId="77777777" w:rsidR="00733226" w:rsidRDefault="0003702E">
            <w:pPr>
              <w:spacing w:line="240" w:lineRule="auto"/>
            </w:pPr>
            <w:r>
              <w:rPr>
                <w:sz w:val="16"/>
              </w:rPr>
              <w:t>7</w:t>
            </w:r>
          </w:p>
        </w:tc>
        <w:tc>
          <w:tcPr>
            <w:tcW w:w="1656" w:type="dxa"/>
            <w:vAlign w:val="center"/>
          </w:tcPr>
          <w:p w14:paraId="56AFE5DB" w14:textId="77777777" w:rsidR="00733226" w:rsidRDefault="0003702E">
            <w:pPr>
              <w:spacing w:line="240" w:lineRule="auto"/>
            </w:pPr>
            <w:r>
              <w:rPr>
                <w:sz w:val="16"/>
              </w:rPr>
              <w:t>Passed</w:t>
            </w:r>
          </w:p>
        </w:tc>
      </w:tr>
      <w:tr w:rsidR="00733226" w14:paraId="44CB0560" w14:textId="77777777">
        <w:trPr>
          <w:cantSplit/>
          <w:jc w:val="center"/>
        </w:trPr>
        <w:tc>
          <w:tcPr>
            <w:tcW w:w="2952" w:type="dxa"/>
            <w:shd w:val="clear" w:color="auto" w:fill="EEF5FA"/>
            <w:vAlign w:val="center"/>
          </w:tcPr>
          <w:p w14:paraId="0AF03355" w14:textId="77777777" w:rsidR="00733226" w:rsidRDefault="0003702E">
            <w:pPr>
              <w:spacing w:line="240" w:lineRule="auto"/>
            </w:pPr>
            <w:r>
              <w:rPr>
                <w:sz w:val="16"/>
              </w:rPr>
              <w:t>Service Discovery</w:t>
            </w:r>
          </w:p>
        </w:tc>
        <w:tc>
          <w:tcPr>
            <w:tcW w:w="1656" w:type="dxa"/>
            <w:shd w:val="clear" w:color="auto" w:fill="EEF5FA"/>
            <w:vAlign w:val="center"/>
          </w:tcPr>
          <w:p w14:paraId="3BEDF28F" w14:textId="77777777" w:rsidR="00733226" w:rsidRDefault="0003702E">
            <w:pPr>
              <w:spacing w:line="240" w:lineRule="auto"/>
            </w:pPr>
            <w:r>
              <w:rPr>
                <w:sz w:val="16"/>
              </w:rPr>
              <w:t>1</w:t>
            </w:r>
          </w:p>
        </w:tc>
        <w:tc>
          <w:tcPr>
            <w:tcW w:w="1512" w:type="dxa"/>
            <w:shd w:val="clear" w:color="auto" w:fill="EEF5FA"/>
            <w:vAlign w:val="center"/>
          </w:tcPr>
          <w:p w14:paraId="327F3802" w14:textId="77777777" w:rsidR="00733226" w:rsidRDefault="0003702E">
            <w:pPr>
              <w:spacing w:line="240" w:lineRule="auto"/>
            </w:pPr>
            <w:r>
              <w:rPr>
                <w:sz w:val="16"/>
              </w:rPr>
              <w:t>1</w:t>
            </w:r>
          </w:p>
        </w:tc>
        <w:tc>
          <w:tcPr>
            <w:tcW w:w="1512" w:type="dxa"/>
            <w:shd w:val="clear" w:color="auto" w:fill="EEF5FA"/>
            <w:vAlign w:val="center"/>
          </w:tcPr>
          <w:p w14:paraId="55947952" w14:textId="77777777" w:rsidR="00733226" w:rsidRDefault="0003702E">
            <w:pPr>
              <w:spacing w:line="240" w:lineRule="auto"/>
            </w:pPr>
            <w:r>
              <w:rPr>
                <w:sz w:val="16"/>
              </w:rPr>
              <w:t>1</w:t>
            </w:r>
          </w:p>
        </w:tc>
        <w:tc>
          <w:tcPr>
            <w:tcW w:w="1656" w:type="dxa"/>
            <w:shd w:val="clear" w:color="auto" w:fill="EEF5FA"/>
            <w:vAlign w:val="center"/>
          </w:tcPr>
          <w:p w14:paraId="3BFF1B67" w14:textId="77777777" w:rsidR="00733226" w:rsidRDefault="0003702E">
            <w:pPr>
              <w:spacing w:line="240" w:lineRule="auto"/>
            </w:pPr>
            <w:r>
              <w:rPr>
                <w:sz w:val="16"/>
              </w:rPr>
              <w:t>Passed</w:t>
            </w:r>
          </w:p>
        </w:tc>
      </w:tr>
      <w:tr w:rsidR="00733226" w14:paraId="713ADFC4" w14:textId="77777777">
        <w:trPr>
          <w:cantSplit/>
          <w:jc w:val="center"/>
        </w:trPr>
        <w:tc>
          <w:tcPr>
            <w:tcW w:w="2952" w:type="dxa"/>
            <w:vAlign w:val="center"/>
          </w:tcPr>
          <w:p w14:paraId="3B9A0E3D" w14:textId="77777777" w:rsidR="00733226" w:rsidRDefault="0003702E">
            <w:pPr>
              <w:spacing w:line="240" w:lineRule="auto"/>
            </w:pPr>
            <w:r>
              <w:rPr>
                <w:sz w:val="16"/>
              </w:rPr>
              <w:t>Total</w:t>
            </w:r>
          </w:p>
        </w:tc>
        <w:tc>
          <w:tcPr>
            <w:tcW w:w="1656" w:type="dxa"/>
            <w:vAlign w:val="center"/>
          </w:tcPr>
          <w:p w14:paraId="20211640" w14:textId="77777777" w:rsidR="00733226" w:rsidRDefault="0003702E">
            <w:pPr>
              <w:spacing w:line="240" w:lineRule="auto"/>
            </w:pPr>
            <w:r>
              <w:rPr>
                <w:sz w:val="16"/>
              </w:rPr>
              <w:t>229</w:t>
            </w:r>
          </w:p>
        </w:tc>
        <w:tc>
          <w:tcPr>
            <w:tcW w:w="1512" w:type="dxa"/>
            <w:vAlign w:val="center"/>
          </w:tcPr>
          <w:p w14:paraId="305F51CB" w14:textId="77777777" w:rsidR="00733226" w:rsidRDefault="0003702E">
            <w:pPr>
              <w:spacing w:line="240" w:lineRule="auto"/>
            </w:pPr>
            <w:r>
              <w:rPr>
                <w:sz w:val="16"/>
              </w:rPr>
              <w:t>36</w:t>
            </w:r>
          </w:p>
        </w:tc>
        <w:tc>
          <w:tcPr>
            <w:tcW w:w="1512" w:type="dxa"/>
            <w:vAlign w:val="center"/>
          </w:tcPr>
          <w:p w14:paraId="53D1A998" w14:textId="77777777" w:rsidR="00733226" w:rsidRDefault="0003702E">
            <w:pPr>
              <w:spacing w:line="240" w:lineRule="auto"/>
            </w:pPr>
            <w:r>
              <w:rPr>
                <w:sz w:val="16"/>
              </w:rPr>
              <w:t>88</w:t>
            </w:r>
          </w:p>
        </w:tc>
        <w:tc>
          <w:tcPr>
            <w:tcW w:w="1656" w:type="dxa"/>
            <w:vAlign w:val="center"/>
          </w:tcPr>
          <w:p w14:paraId="2D6405AF" w14:textId="77777777" w:rsidR="00733226" w:rsidRDefault="0003702E">
            <w:pPr>
              <w:spacing w:line="240" w:lineRule="auto"/>
            </w:pPr>
            <w:r>
              <w:rPr>
                <w:sz w:val="16"/>
              </w:rPr>
              <w:t>Build success</w:t>
            </w:r>
          </w:p>
        </w:tc>
      </w:tr>
    </w:tbl>
    <w:p w14:paraId="7AA75032" w14:textId="77777777" w:rsidR="00733226" w:rsidRDefault="0003702E">
      <w:pPr>
        <w:spacing w:after="120"/>
        <w:jc w:val="both"/>
      </w:pPr>
      <w:r>
        <w:t>This result verifies the default self-contained test phase. MySQL migration tests and Kafka integration tests use separate integration-test classes and require Docker; they should be reported independently from the 88-test result instead of being implied by it.</w:t>
      </w:r>
    </w:p>
    <w:p w14:paraId="7FBC80E0" w14:textId="77777777" w:rsidR="00733226" w:rsidRDefault="0003702E">
      <w:pPr>
        <w:pStyle w:val="Heading4"/>
        <w:pageBreakBefore/>
      </w:pPr>
      <w:bookmarkStart w:id="19" w:name="_Toc240459278"/>
      <w:r>
        <w:lastRenderedPageBreak/>
        <w:t>2.9 Scope Constraints and Deferred Work</w:t>
      </w:r>
      <w:bookmarkEnd w:id="19"/>
    </w:p>
    <w:p w14:paraId="7DA9152C" w14:textId="77777777" w:rsidR="00733226" w:rsidRDefault="0003702E">
      <w:pPr>
        <w:keepNext/>
      </w:pPr>
      <w:r>
        <w:rPr>
          <w:b/>
          <w:sz w:val="18"/>
        </w:rPr>
        <w:t>Table 2.09: Scope decisions used during implementation.</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088"/>
        <w:gridCol w:w="2952"/>
        <w:gridCol w:w="4248"/>
      </w:tblGrid>
      <w:tr w:rsidR="00733226" w14:paraId="49A95055" w14:textId="77777777">
        <w:trPr>
          <w:cantSplit/>
          <w:tblHeader/>
          <w:jc w:val="center"/>
        </w:trPr>
        <w:tc>
          <w:tcPr>
            <w:tcW w:w="2088" w:type="dxa"/>
            <w:shd w:val="clear" w:color="auto" w:fill="1F4E78"/>
            <w:vAlign w:val="center"/>
          </w:tcPr>
          <w:p w14:paraId="5A9E264E" w14:textId="77777777" w:rsidR="00733226" w:rsidRDefault="0003702E">
            <w:pPr>
              <w:spacing w:line="240" w:lineRule="auto"/>
              <w:jc w:val="center"/>
            </w:pPr>
            <w:r>
              <w:rPr>
                <w:b/>
                <w:color w:val="FFFFFF"/>
                <w:sz w:val="16"/>
              </w:rPr>
              <w:t>Constraint</w:t>
            </w:r>
          </w:p>
        </w:tc>
        <w:tc>
          <w:tcPr>
            <w:tcW w:w="2952" w:type="dxa"/>
            <w:shd w:val="clear" w:color="auto" w:fill="1F4E78"/>
            <w:vAlign w:val="center"/>
          </w:tcPr>
          <w:p w14:paraId="003058C7" w14:textId="77777777" w:rsidR="00733226" w:rsidRDefault="0003702E">
            <w:pPr>
              <w:spacing w:line="240" w:lineRule="auto"/>
              <w:jc w:val="center"/>
            </w:pPr>
            <w:r>
              <w:rPr>
                <w:b/>
                <w:color w:val="FFFFFF"/>
                <w:sz w:val="16"/>
              </w:rPr>
              <w:t>Decision</w:t>
            </w:r>
          </w:p>
        </w:tc>
        <w:tc>
          <w:tcPr>
            <w:tcW w:w="4248" w:type="dxa"/>
            <w:shd w:val="clear" w:color="auto" w:fill="1F4E78"/>
            <w:vAlign w:val="center"/>
          </w:tcPr>
          <w:p w14:paraId="59CA86FC" w14:textId="77777777" w:rsidR="00733226" w:rsidRDefault="0003702E">
            <w:pPr>
              <w:spacing w:line="240" w:lineRule="auto"/>
              <w:jc w:val="center"/>
            </w:pPr>
            <w:r>
              <w:rPr>
                <w:b/>
                <w:color w:val="FFFFFF"/>
                <w:sz w:val="16"/>
              </w:rPr>
              <w:t>Reason</w:t>
            </w:r>
          </w:p>
        </w:tc>
      </w:tr>
      <w:tr w:rsidR="00733226" w14:paraId="75763CAD" w14:textId="77777777">
        <w:trPr>
          <w:cantSplit/>
          <w:jc w:val="center"/>
        </w:trPr>
        <w:tc>
          <w:tcPr>
            <w:tcW w:w="2088" w:type="dxa"/>
            <w:vAlign w:val="center"/>
          </w:tcPr>
          <w:p w14:paraId="7F7BAC7C" w14:textId="77777777" w:rsidR="00733226" w:rsidRDefault="0003702E">
            <w:pPr>
              <w:spacing w:line="240" w:lineRule="auto"/>
            </w:pPr>
            <w:r>
              <w:rPr>
                <w:sz w:val="16"/>
              </w:rPr>
              <w:t>Academic project duration</w:t>
            </w:r>
          </w:p>
        </w:tc>
        <w:tc>
          <w:tcPr>
            <w:tcW w:w="2952" w:type="dxa"/>
            <w:vAlign w:val="center"/>
          </w:tcPr>
          <w:p w14:paraId="4695088F" w14:textId="77777777" w:rsidR="00733226" w:rsidRDefault="0003702E">
            <w:pPr>
              <w:spacing w:line="240" w:lineRule="auto"/>
            </w:pPr>
            <w:r>
              <w:rPr>
                <w:sz w:val="16"/>
              </w:rPr>
              <w:t>Build one vertical slice at a time</w:t>
            </w:r>
          </w:p>
        </w:tc>
        <w:tc>
          <w:tcPr>
            <w:tcW w:w="4248" w:type="dxa"/>
            <w:vAlign w:val="center"/>
          </w:tcPr>
          <w:p w14:paraId="5E7624FF" w14:textId="77777777" w:rsidR="00733226" w:rsidRDefault="0003702E">
            <w:pPr>
              <w:spacing w:line="240" w:lineRule="auto"/>
            </w:pPr>
            <w:r>
              <w:rPr>
                <w:sz w:val="16"/>
              </w:rPr>
              <w:t>A tested purchase path provides stronger evidence than many incomplete modules</w:t>
            </w:r>
          </w:p>
        </w:tc>
      </w:tr>
      <w:tr w:rsidR="00733226" w14:paraId="15EB5261" w14:textId="77777777">
        <w:trPr>
          <w:cantSplit/>
          <w:jc w:val="center"/>
        </w:trPr>
        <w:tc>
          <w:tcPr>
            <w:tcW w:w="2088" w:type="dxa"/>
            <w:shd w:val="clear" w:color="auto" w:fill="EEF5FA"/>
            <w:vAlign w:val="center"/>
          </w:tcPr>
          <w:p w14:paraId="5402A438" w14:textId="77777777" w:rsidR="00733226" w:rsidRDefault="0003702E">
            <w:pPr>
              <w:spacing w:line="240" w:lineRule="auto"/>
            </w:pPr>
            <w:r>
              <w:rPr>
                <w:sz w:val="16"/>
              </w:rPr>
              <w:t>Local infrastructure</w:t>
            </w:r>
          </w:p>
        </w:tc>
        <w:tc>
          <w:tcPr>
            <w:tcW w:w="2952" w:type="dxa"/>
            <w:shd w:val="clear" w:color="auto" w:fill="EEF5FA"/>
            <w:vAlign w:val="center"/>
          </w:tcPr>
          <w:p w14:paraId="0462DD6D" w14:textId="77777777" w:rsidR="00733226" w:rsidRDefault="0003702E">
            <w:pPr>
              <w:spacing w:line="240" w:lineRule="auto"/>
            </w:pPr>
            <w:r>
              <w:rPr>
                <w:sz w:val="16"/>
              </w:rPr>
              <w:t>One MySQL server, one Kafka broker and one Eureka node</w:t>
            </w:r>
          </w:p>
        </w:tc>
        <w:tc>
          <w:tcPr>
            <w:tcW w:w="4248" w:type="dxa"/>
            <w:shd w:val="clear" w:color="auto" w:fill="EEF5FA"/>
            <w:vAlign w:val="center"/>
          </w:tcPr>
          <w:p w14:paraId="5FD55358" w14:textId="77777777" w:rsidR="00733226" w:rsidRDefault="0003702E">
            <w:pPr>
              <w:spacing w:line="240" w:lineRule="auto"/>
            </w:pPr>
            <w:r>
              <w:rPr>
                <w:sz w:val="16"/>
              </w:rPr>
              <w:t>Sufficient to demonstrate service boundaries and messaging without claiming high availability</w:t>
            </w:r>
          </w:p>
        </w:tc>
      </w:tr>
      <w:tr w:rsidR="00733226" w14:paraId="28D635E0" w14:textId="77777777">
        <w:trPr>
          <w:cantSplit/>
          <w:jc w:val="center"/>
        </w:trPr>
        <w:tc>
          <w:tcPr>
            <w:tcW w:w="2088" w:type="dxa"/>
            <w:vAlign w:val="center"/>
          </w:tcPr>
          <w:p w14:paraId="7FC40CEE" w14:textId="77777777" w:rsidR="00733226" w:rsidRDefault="0003702E">
            <w:pPr>
              <w:spacing w:line="240" w:lineRule="auto"/>
            </w:pPr>
            <w:r>
              <w:rPr>
                <w:sz w:val="16"/>
              </w:rPr>
              <w:t>Payment access</w:t>
            </w:r>
          </w:p>
        </w:tc>
        <w:tc>
          <w:tcPr>
            <w:tcW w:w="2952" w:type="dxa"/>
            <w:vAlign w:val="center"/>
          </w:tcPr>
          <w:p w14:paraId="1F31016C" w14:textId="77777777" w:rsidR="00733226" w:rsidRDefault="0003702E">
            <w:pPr>
              <w:spacing w:line="240" w:lineRule="auto"/>
            </w:pPr>
            <w:r>
              <w:rPr>
                <w:sz w:val="16"/>
              </w:rPr>
              <w:t>Stripe test mode only</w:t>
            </w:r>
          </w:p>
        </w:tc>
        <w:tc>
          <w:tcPr>
            <w:tcW w:w="4248" w:type="dxa"/>
            <w:vAlign w:val="center"/>
          </w:tcPr>
          <w:p w14:paraId="3610428F" w14:textId="77777777" w:rsidR="00733226" w:rsidRDefault="0003702E">
            <w:pPr>
              <w:spacing w:line="240" w:lineRule="auto"/>
            </w:pPr>
            <w:r>
              <w:rPr>
                <w:sz w:val="16"/>
              </w:rPr>
              <w:t>Exercises genuine intent/webhook behaviour without moving money</w:t>
            </w:r>
          </w:p>
        </w:tc>
      </w:tr>
      <w:tr w:rsidR="00733226" w14:paraId="1C1286F2" w14:textId="77777777">
        <w:trPr>
          <w:cantSplit/>
          <w:jc w:val="center"/>
        </w:trPr>
        <w:tc>
          <w:tcPr>
            <w:tcW w:w="2088" w:type="dxa"/>
            <w:shd w:val="clear" w:color="auto" w:fill="EEF5FA"/>
            <w:vAlign w:val="center"/>
          </w:tcPr>
          <w:p w14:paraId="3CDDA89E" w14:textId="77777777" w:rsidR="00733226" w:rsidRDefault="0003702E">
            <w:pPr>
              <w:spacing w:line="240" w:lineRule="auto"/>
            </w:pPr>
            <w:r>
              <w:rPr>
                <w:sz w:val="16"/>
              </w:rPr>
              <w:t>Performance features</w:t>
            </w:r>
          </w:p>
        </w:tc>
        <w:tc>
          <w:tcPr>
            <w:tcW w:w="2952" w:type="dxa"/>
            <w:shd w:val="clear" w:color="auto" w:fill="EEF5FA"/>
            <w:vAlign w:val="center"/>
          </w:tcPr>
          <w:p w14:paraId="1E9A91DD" w14:textId="77777777" w:rsidR="00733226" w:rsidRDefault="0003702E">
            <w:pPr>
              <w:spacing w:line="240" w:lineRule="auto"/>
            </w:pPr>
            <w:r>
              <w:rPr>
                <w:sz w:val="16"/>
              </w:rPr>
              <w:t>No Redis cache in the current implementation</w:t>
            </w:r>
          </w:p>
        </w:tc>
        <w:tc>
          <w:tcPr>
            <w:tcW w:w="4248" w:type="dxa"/>
            <w:shd w:val="clear" w:color="auto" w:fill="EEF5FA"/>
            <w:vAlign w:val="center"/>
          </w:tcPr>
          <w:p w14:paraId="2ADA844F" w14:textId="77777777" w:rsidR="00733226" w:rsidRDefault="0003702E">
            <w:pPr>
              <w:spacing w:line="240" w:lineRule="auto"/>
            </w:pPr>
            <w:r>
              <w:rPr>
                <w:sz w:val="16"/>
              </w:rPr>
              <w:t>Correctness, schema ownership and retry safety were prioritised; caching is future scope</w:t>
            </w:r>
          </w:p>
        </w:tc>
      </w:tr>
      <w:tr w:rsidR="00733226" w14:paraId="17D3DAB0" w14:textId="77777777">
        <w:trPr>
          <w:cantSplit/>
          <w:jc w:val="center"/>
        </w:trPr>
        <w:tc>
          <w:tcPr>
            <w:tcW w:w="2088" w:type="dxa"/>
            <w:vAlign w:val="center"/>
          </w:tcPr>
          <w:p w14:paraId="0DCFA6E4" w14:textId="77777777" w:rsidR="00733226" w:rsidRDefault="0003702E">
            <w:pPr>
              <w:spacing w:line="240" w:lineRule="auto"/>
            </w:pPr>
            <w:r>
              <w:rPr>
                <w:sz w:val="16"/>
              </w:rPr>
              <w:t>Deployment</w:t>
            </w:r>
          </w:p>
        </w:tc>
        <w:tc>
          <w:tcPr>
            <w:tcW w:w="2952" w:type="dxa"/>
            <w:vAlign w:val="center"/>
          </w:tcPr>
          <w:p w14:paraId="72423C69" w14:textId="77777777" w:rsidR="00733226" w:rsidRDefault="0003702E">
            <w:pPr>
              <w:spacing w:line="240" w:lineRule="auto"/>
            </w:pPr>
            <w:r>
              <w:rPr>
                <w:sz w:val="16"/>
              </w:rPr>
              <w:t>Single-host EC2/Compose target</w:t>
            </w:r>
          </w:p>
        </w:tc>
        <w:tc>
          <w:tcPr>
            <w:tcW w:w="4248" w:type="dxa"/>
            <w:vAlign w:val="center"/>
          </w:tcPr>
          <w:p w14:paraId="72148233" w14:textId="77777777" w:rsidR="00733226" w:rsidRDefault="0003702E">
            <w:pPr>
              <w:spacing w:line="240" w:lineRule="auto"/>
            </w:pPr>
            <w:r>
              <w:rPr>
                <w:sz w:val="16"/>
              </w:rPr>
              <w:t>A realistic learning target that avoids premature orchestration complexity</w:t>
            </w:r>
          </w:p>
        </w:tc>
      </w:tr>
      <w:tr w:rsidR="00733226" w14:paraId="2D2944A5" w14:textId="77777777">
        <w:trPr>
          <w:cantSplit/>
          <w:jc w:val="center"/>
        </w:trPr>
        <w:tc>
          <w:tcPr>
            <w:tcW w:w="2088" w:type="dxa"/>
            <w:shd w:val="clear" w:color="auto" w:fill="EEF5FA"/>
            <w:vAlign w:val="center"/>
          </w:tcPr>
          <w:p w14:paraId="357944AA" w14:textId="77777777" w:rsidR="00733226" w:rsidRDefault="0003702E">
            <w:pPr>
              <w:spacing w:line="240" w:lineRule="auto"/>
            </w:pPr>
            <w:r>
              <w:rPr>
                <w:sz w:val="16"/>
              </w:rPr>
              <w:t>Deferred features</w:t>
            </w:r>
          </w:p>
        </w:tc>
        <w:tc>
          <w:tcPr>
            <w:tcW w:w="2952" w:type="dxa"/>
            <w:shd w:val="clear" w:color="auto" w:fill="EEF5FA"/>
            <w:vAlign w:val="center"/>
          </w:tcPr>
          <w:p w14:paraId="084C067A" w14:textId="77777777" w:rsidR="00733226" w:rsidRDefault="0003702E">
            <w:pPr>
              <w:spacing w:line="240" w:lineRule="auto"/>
            </w:pPr>
            <w:r>
              <w:rPr>
                <w:sz w:val="16"/>
              </w:rPr>
              <w:t>Cart, reviews, promotions, shipment integration, full refund saga, UI and distributed tracing</w:t>
            </w:r>
          </w:p>
        </w:tc>
        <w:tc>
          <w:tcPr>
            <w:tcW w:w="4248" w:type="dxa"/>
            <w:shd w:val="clear" w:color="auto" w:fill="EEF5FA"/>
            <w:vAlign w:val="center"/>
          </w:tcPr>
          <w:p w14:paraId="67A12C31" w14:textId="77777777" w:rsidR="00733226" w:rsidRDefault="0003702E">
            <w:pPr>
              <w:spacing w:line="240" w:lineRule="auto"/>
            </w:pPr>
            <w:r>
              <w:rPr>
                <w:sz w:val="16"/>
              </w:rPr>
              <w:t>Not required to prove the implemented backend patterns</w:t>
            </w:r>
          </w:p>
        </w:tc>
      </w:tr>
    </w:tbl>
    <w:p w14:paraId="233B368D" w14:textId="77777777" w:rsidR="00965DCC" w:rsidRDefault="00BB5AC6">
      <w:pPr>
        <w:pStyle w:val="Heading3"/>
        <w:pageBreakBefore/>
        <w:ind w:left="-360"/>
        <w:rPr>
          <w:rFonts w:ascii="Times New Roman" w:eastAsia="Times New Roman" w:hAnsi="Times New Roman" w:cs="Times New Roman"/>
          <w:color w:val="000000"/>
        </w:rPr>
      </w:pPr>
      <w:bookmarkStart w:id="20" w:name="_Toc240459279"/>
      <w:r>
        <w:rPr>
          <w:rFonts w:ascii="Times New Roman" w:eastAsia="Times New Roman" w:hAnsi="Times New Roman" w:cs="Times New Roman"/>
          <w:b/>
          <w:bCs/>
          <w:color w:val="000000"/>
        </w:rPr>
        <w:lastRenderedPageBreak/>
        <w:t>Class Diagrams</w:t>
      </w:r>
      <w:bookmarkEnd w:id="20"/>
    </w:p>
    <w:p w14:paraId="31A87313" w14:textId="77777777" w:rsidR="00965DCC" w:rsidRDefault="00965DCC"/>
    <w:p w14:paraId="26536E0E" w14:textId="77777777" w:rsidR="00965DCC" w:rsidRDefault="00BB5AC6">
      <w:pPr>
        <w:spacing w:after="240" w:line="360" w:lineRule="auto"/>
        <w:jc w:val="both"/>
      </w:pPr>
      <w:r>
        <w:rPr>
          <w:rFonts w:ascii="Times New Roman" w:eastAsia="Times New Roman" w:hAnsi="Times New Roman" w:cs="Times New Roman"/>
          <w:color w:val="000000"/>
          <w:sz w:val="24"/>
          <w:szCs w:val="24"/>
        </w:rPr>
        <w:t xml:space="preserve">The low-level design follows a hexagonal (ports-and-adapters) structure. The important idea is that application and domain code depend only on interfaces (ports); Spring infrastructure classes implement those interfaces (adapters). This is what makes the </w:t>
      </w:r>
      <w:r>
        <w:rPr>
          <w:rFonts w:ascii="Courier New" w:eastAsia="Courier New" w:hAnsi="Courier New" w:cs="Courier New"/>
          <w:color w:val="000000"/>
          <w:sz w:val="24"/>
          <w:szCs w:val="24"/>
        </w:rPr>
        <w:t>PaymentGateway</w:t>
      </w:r>
      <w:r>
        <w:rPr>
          <w:rFonts w:ascii="Times New Roman" w:eastAsia="Times New Roman" w:hAnsi="Times New Roman" w:cs="Times New Roman"/>
          <w:color w:val="000000"/>
          <w:sz w:val="24"/>
          <w:szCs w:val="24"/>
        </w:rPr>
        <w:t xml:space="preserve"> swappable and keeps the </w:t>
      </w:r>
      <w:r>
        <w:rPr>
          <w:rFonts w:ascii="Courier New" w:eastAsia="Courier New" w:hAnsi="Courier New" w:cs="Courier New"/>
          <w:color w:val="000000"/>
          <w:sz w:val="24"/>
          <w:szCs w:val="24"/>
        </w:rPr>
        <w:t>CreateOrderService</w:t>
      </w:r>
      <w:r>
        <w:rPr>
          <w:rFonts w:ascii="Times New Roman" w:eastAsia="Times New Roman" w:hAnsi="Times New Roman" w:cs="Times New Roman"/>
          <w:color w:val="000000"/>
          <w:sz w:val="24"/>
          <w:szCs w:val="24"/>
        </w:rPr>
        <w:t xml:space="preserve"> free of any </w:t>
      </w:r>
      <w:r>
        <w:rPr>
          <w:rFonts w:ascii="Courier New" w:eastAsia="Courier New" w:hAnsi="Courier New" w:cs="Courier New"/>
          <w:color w:val="000000"/>
          <w:sz w:val="24"/>
          <w:szCs w:val="24"/>
        </w:rPr>
        <w:t>WebClient</w:t>
      </w:r>
      <w:r>
        <w:rPr>
          <w:rFonts w:ascii="Times New Roman" w:eastAsia="Times New Roman" w:hAnsi="Times New Roman" w:cs="Times New Roman"/>
          <w:color w:val="000000"/>
          <w:sz w:val="24"/>
          <w:szCs w:val="24"/>
        </w:rPr>
        <w:t xml:space="preserve"> or </w:t>
      </w:r>
      <w:r>
        <w:rPr>
          <w:rFonts w:ascii="Courier New" w:eastAsia="Courier New" w:hAnsi="Courier New" w:cs="Courier New"/>
          <w:color w:val="000000"/>
          <w:sz w:val="24"/>
          <w:szCs w:val="24"/>
        </w:rPr>
        <w:t>JpaRepository</w:t>
      </w:r>
      <w:r>
        <w:rPr>
          <w:rFonts w:ascii="Times New Roman" w:eastAsia="Times New Roman" w:hAnsi="Times New Roman" w:cs="Times New Roman"/>
          <w:color w:val="000000"/>
          <w:sz w:val="24"/>
          <w:szCs w:val="24"/>
        </w:rPr>
        <w:t xml:space="preserve"> reference.</w:t>
      </w:r>
    </w:p>
    <w:p w14:paraId="69B1D3DE" w14:textId="77777777" w:rsidR="00965DCC" w:rsidRDefault="00BB5AC6">
      <w:pPr>
        <w:spacing w:after="240"/>
        <w:rPr>
          <w:szCs w:val="21"/>
        </w:rPr>
      </w:pPr>
      <w:r>
        <w:rPr>
          <w:rFonts w:ascii="Times New Roman" w:eastAsia="Times New Roman" w:hAnsi="Times New Roman" w:cs="Times New Roman"/>
          <w:color w:val="000000"/>
          <w:sz w:val="24"/>
          <w:szCs w:val="24"/>
        </w:rPr>
        <w:t>The diagram below shows the Product Catalog service, used here as the representative example; the same ports-and-adapters structure is repeated across the other implemented services. A controller handles only HTTP concerns and delegates to a service; the service coordinates the business action and talks to repositories and the outbox writer through ports.</w:t>
      </w:r>
    </w:p>
    <w:p w14:paraId="6619E21C" w14:textId="77777777" w:rsidR="00965DCC" w:rsidRDefault="00965DCC">
      <w:pPr>
        <w:spacing w:after="240"/>
      </w:pPr>
    </w:p>
    <w:p w14:paraId="0A042CAF" w14:textId="77777777" w:rsidR="00965DCC" w:rsidRDefault="00BB5AC6">
      <w:pPr>
        <w:spacing w:after="240"/>
        <w:rPr>
          <w:szCs w:val="21"/>
        </w:rPr>
      </w:pPr>
      <w:r>
        <w:rPr>
          <w:rFonts w:ascii="Times New Roman" w:eastAsia="Times New Roman" w:hAnsi="Times New Roman" w:cs="Times New Roman"/>
          <w:b/>
          <w:bCs/>
          <w:color w:val="000000"/>
          <w:sz w:val="24"/>
          <w:szCs w:val="24"/>
        </w:rPr>
        <w:t>Figure 3.01:</w:t>
      </w:r>
      <w:r>
        <w:rPr>
          <w:rFonts w:ascii="Times New Roman" w:eastAsia="Times New Roman" w:hAnsi="Times New Roman" w:cs="Times New Roman"/>
          <w:color w:val="000000"/>
          <w:sz w:val="24"/>
          <w:szCs w:val="24"/>
        </w:rPr>
        <w:t xml:space="preserve"> Product Catalog class diagram (hexagonal ports and adapters).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br/>
      </w:r>
      <w:r>
        <w:rPr>
          <w:rFonts w:ascii="Times New Roman" w:eastAsia="Times New Roman" w:hAnsi="Times New Roman" w:cs="Times New Roman"/>
          <w:noProof/>
          <w:color w:val="000000"/>
          <w:sz w:val="24"/>
          <w:szCs w:val="24"/>
        </w:rPr>
        <w:drawing>
          <wp:inline distT="114300" distB="114300" distL="114300" distR="114300" wp14:anchorId="480D1E69" wp14:editId="3A548E91">
            <wp:extent cx="5943600" cy="3924300"/>
            <wp:effectExtent l="0" t="0" r="0" b="0"/>
            <wp:docPr id="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5943600" cy="3924300"/>
                    </a:xfrm>
                    <a:prstGeom prst="rect">
                      <a:avLst/>
                    </a:prstGeom>
                    <a:ln/>
                  </pic:spPr>
                </pic:pic>
              </a:graphicData>
            </a:graphic>
          </wp:inline>
        </w:drawing>
      </w:r>
    </w:p>
    <w:p w14:paraId="5D32E740" w14:textId="77777777" w:rsidR="00965DCC" w:rsidRDefault="00965DCC">
      <w:pPr>
        <w:ind w:hanging="360"/>
      </w:pPr>
    </w:p>
    <w:p w14:paraId="04DE6C81" w14:textId="77777777" w:rsidR="00965DCC" w:rsidRDefault="00965DCC">
      <w:pPr>
        <w:ind w:hanging="360"/>
      </w:pPr>
    </w:p>
    <w:p w14:paraId="63F533B4" w14:textId="77777777" w:rsidR="00965DCC" w:rsidRDefault="00BB5AC6">
      <w:pPr>
        <w:spacing w:after="240" w:line="360" w:lineRule="auto"/>
        <w:jc w:val="both"/>
      </w:pPr>
      <w:r>
        <w:rPr>
          <w:rFonts w:ascii="Times New Roman" w:eastAsia="Times New Roman" w:hAnsi="Times New Roman" w:cs="Times New Roman"/>
          <w:color w:val="000000"/>
          <w:sz w:val="24"/>
          <w:szCs w:val="24"/>
        </w:rPr>
        <w:lastRenderedPageBreak/>
        <w:t xml:space="preserve">A few design rules are visible in this structure. The controller never contains business logic; overselling is prevented inside </w:t>
      </w:r>
      <w:r>
        <w:rPr>
          <w:rFonts w:ascii="Courier New" w:eastAsia="Courier New" w:hAnsi="Courier New" w:cs="Courier New"/>
          <w:color w:val="000000"/>
          <w:sz w:val="24"/>
          <w:szCs w:val="24"/>
        </w:rPr>
        <w:t>InventoryService</w:t>
      </w:r>
      <w:r>
        <w:rPr>
          <w:rFonts w:ascii="Times New Roman" w:eastAsia="Times New Roman" w:hAnsi="Times New Roman" w:cs="Times New Roman"/>
          <w:color w:val="000000"/>
          <w:sz w:val="24"/>
          <w:szCs w:val="24"/>
        </w:rPr>
        <w:t xml:space="preserve"> using a pessimistic write lock combined with an optimistic </w:t>
      </w:r>
      <w:r>
        <w:rPr>
          <w:rFonts w:ascii="Courier New" w:eastAsia="Courier New" w:hAnsi="Courier New" w:cs="Courier New"/>
          <w:color w:val="000000"/>
          <w:sz w:val="24"/>
          <w:szCs w:val="24"/>
        </w:rPr>
        <w:t>@Version</w:t>
      </w:r>
      <w:r>
        <w:rPr>
          <w:rFonts w:ascii="Times New Roman" w:eastAsia="Times New Roman" w:hAnsi="Times New Roman" w:cs="Times New Roman"/>
          <w:color w:val="000000"/>
          <w:sz w:val="24"/>
          <w:szCs w:val="24"/>
        </w:rPr>
        <w:t xml:space="preserve"> column. The reservation record carries the </w:t>
      </w:r>
      <w:r>
        <w:rPr>
          <w:rFonts w:ascii="Courier New" w:eastAsia="Courier New" w:hAnsi="Courier New" w:cs="Courier New"/>
          <w:color w:val="000000"/>
          <w:sz w:val="24"/>
          <w:szCs w:val="24"/>
        </w:rPr>
        <w:t>orderId</w:t>
      </w:r>
      <w:r>
        <w:rPr>
          <w:rFonts w:ascii="Times New Roman" w:eastAsia="Times New Roman" w:hAnsi="Times New Roman" w:cs="Times New Roman"/>
          <w:color w:val="000000"/>
          <w:sz w:val="24"/>
          <w:szCs w:val="24"/>
        </w:rPr>
        <w:t xml:space="preserve"> so that reserving twice for the same order is a no-op rather than a second deduction, and the </w:t>
      </w:r>
      <w:r>
        <w:rPr>
          <w:rFonts w:ascii="Courier New" w:eastAsia="Courier New" w:hAnsi="Courier New" w:cs="Courier New"/>
          <w:color w:val="000000"/>
          <w:sz w:val="24"/>
          <w:szCs w:val="24"/>
        </w:rPr>
        <w:t>OutboxWriter</w:t>
      </w:r>
      <w:r>
        <w:rPr>
          <w:rFonts w:ascii="Times New Roman" w:eastAsia="Times New Roman" w:hAnsi="Times New Roman" w:cs="Times New Roman"/>
          <w:color w:val="000000"/>
          <w:sz w:val="24"/>
          <w:szCs w:val="24"/>
        </w:rPr>
        <w:t xml:space="preserve"> persists the domain event in the </w:t>
      </w:r>
      <w:r>
        <w:rPr>
          <w:rFonts w:ascii="Times New Roman" w:eastAsia="Times New Roman" w:hAnsi="Times New Roman" w:cs="Times New Roman"/>
          <w:i/>
          <w:iCs/>
          <w:color w:val="000000"/>
          <w:sz w:val="24"/>
          <w:szCs w:val="24"/>
        </w:rPr>
        <w:t>same</w:t>
      </w:r>
      <w:r>
        <w:rPr>
          <w:rFonts w:ascii="Times New Roman" w:eastAsia="Times New Roman" w:hAnsi="Times New Roman" w:cs="Times New Roman"/>
          <w:color w:val="000000"/>
          <w:sz w:val="24"/>
          <w:szCs w:val="24"/>
        </w:rPr>
        <w:t xml:space="preserve"> transaction as the inventory change so the event can never be lost.</w:t>
      </w:r>
    </w:p>
    <w:p w14:paraId="50CD6BFD" w14:textId="77777777" w:rsidR="00965DCC" w:rsidRDefault="00BB5AC6">
      <w:pPr>
        <w:spacing w:after="240"/>
        <w:rPr>
          <w:color w:val="202020"/>
          <w:szCs w:val="21"/>
        </w:rPr>
      </w:pPr>
      <w:r>
        <w:rPr>
          <w:rFonts w:ascii="Times New Roman" w:eastAsia="Times New Roman" w:hAnsi="Times New Roman" w:cs="Times New Roman"/>
          <w:color w:val="000000"/>
          <w:sz w:val="24"/>
          <w:szCs w:val="24"/>
        </w:rPr>
        <w:t xml:space="preserve">The same skeleton repeats across the other services. For example Payment Processor has a </w:t>
      </w:r>
      <w:r>
        <w:rPr>
          <w:rFonts w:ascii="Courier New" w:eastAsia="Courier New" w:hAnsi="Courier New" w:cs="Courier New"/>
          <w:color w:val="000000"/>
          <w:sz w:val="24"/>
          <w:szCs w:val="24"/>
        </w:rPr>
        <w:t>PaymentController</w:t>
      </w:r>
      <w:r>
        <w:rPr>
          <w:rFonts w:ascii="Times New Roman" w:eastAsia="Times New Roman" w:hAnsi="Times New Roman" w:cs="Times New Roman"/>
          <w:color w:val="000000"/>
          <w:sz w:val="24"/>
          <w:szCs w:val="24"/>
        </w:rPr>
        <w:t xml:space="preserve">, a </w:t>
      </w:r>
      <w:r>
        <w:rPr>
          <w:rFonts w:ascii="Courier New" w:eastAsia="Courier New" w:hAnsi="Courier New" w:cs="Courier New"/>
          <w:color w:val="000000"/>
          <w:sz w:val="24"/>
          <w:szCs w:val="24"/>
        </w:rPr>
        <w:t>PaymentService</w:t>
      </w:r>
      <w:r>
        <w:rPr>
          <w:rFonts w:ascii="Times New Roman" w:eastAsia="Times New Roman" w:hAnsi="Times New Roman" w:cs="Times New Roman"/>
          <w:color w:val="000000"/>
          <w:sz w:val="24"/>
          <w:szCs w:val="24"/>
        </w:rPr>
        <w:t xml:space="preserve">, and a </w:t>
      </w:r>
      <w:r>
        <w:rPr>
          <w:rFonts w:ascii="Courier New" w:eastAsia="Courier New" w:hAnsi="Courier New" w:cs="Courier New"/>
          <w:color w:val="000000"/>
          <w:sz w:val="24"/>
          <w:szCs w:val="24"/>
        </w:rPr>
        <w:t>PaymentGateway</w:t>
      </w:r>
      <w:r>
        <w:rPr>
          <w:rFonts w:ascii="Times New Roman" w:eastAsia="Times New Roman" w:hAnsi="Times New Roman" w:cs="Times New Roman"/>
          <w:color w:val="000000"/>
          <w:sz w:val="24"/>
          <w:szCs w:val="24"/>
        </w:rPr>
        <w:t xml:space="preserve"> port whose only real implementation is </w:t>
      </w:r>
      <w:r>
        <w:rPr>
          <w:rFonts w:ascii="Courier New" w:eastAsia="Courier New" w:hAnsi="Courier New" w:cs="Courier New"/>
          <w:color w:val="000000"/>
          <w:sz w:val="24"/>
          <w:szCs w:val="24"/>
        </w:rPr>
        <w:t>StripePaymentGateway</w:t>
      </w:r>
      <w:r>
        <w:rPr>
          <w:rFonts w:ascii="Times New Roman" w:eastAsia="Times New Roman" w:hAnsi="Times New Roman" w:cs="Times New Roman"/>
          <w:color w:val="000000"/>
          <w:sz w:val="24"/>
          <w:szCs w:val="24"/>
        </w:rPr>
        <w:t>; in tests the port is replaced with a Mockito stub so the whole payment flow can be exercised without calling Stripe on every build. Keeping the port narrow is what lets me test the payment logic in isolation while still driving the genuine Stripe SDK from the integration profile.</w:t>
      </w:r>
    </w:p>
    <w:p w14:paraId="73B49C74" w14:textId="77777777" w:rsidR="00965DCC" w:rsidRDefault="00965DCC">
      <w:pPr>
        <w:ind w:left="-360"/>
      </w:pPr>
    </w:p>
    <w:p w14:paraId="72E2FC48" w14:textId="77777777" w:rsidR="00733226" w:rsidRDefault="0003702E">
      <w:pPr>
        <w:pStyle w:val="Heading4"/>
        <w:pageBreakBefore/>
      </w:pPr>
      <w:bookmarkStart w:id="21" w:name="_Toc240459280"/>
      <w:r>
        <w:lastRenderedPageBreak/>
        <w:t>3.2 User Management Service Class Design</w:t>
      </w:r>
      <w:bookmarkEnd w:id="21"/>
    </w:p>
    <w:p w14:paraId="08F556F6" w14:textId="77777777" w:rsidR="00733226" w:rsidRDefault="0003702E">
      <w:pPr>
        <w:spacing w:after="120"/>
        <w:jc w:val="both"/>
      </w:pPr>
      <w:r>
        <w:t>User Management separates profile information, credentials and refresh sessions. AuthController handles signup and token operations, UserController handles the authenticated profile and addresses, and InternalUserController exposes only the small projection required by another service. The separation prevents password data from becoming part of normal profile queries.</w:t>
      </w:r>
    </w:p>
    <w:tbl>
      <w:tblPr>
        <w:tblW w:w="0" w:type="auto"/>
        <w:jc w:val="center"/>
        <w:tblBorders>
          <w:top w:val="single" w:sz="6" w:space="0" w:color="7F8C8D"/>
          <w:left w:val="single" w:sz="6" w:space="0" w:color="7F8C8D"/>
          <w:bottom w:val="single" w:sz="6" w:space="0" w:color="7F8C8D"/>
          <w:right w:val="single" w:sz="6" w:space="0" w:color="7F8C8D"/>
          <w:insideH w:val="single" w:sz="6" w:space="0" w:color="7F8C8D"/>
          <w:insideV w:val="single" w:sz="6" w:space="0" w:color="7F8C8D"/>
        </w:tblBorders>
        <w:tblLayout w:type="fixed"/>
        <w:tblLook w:val="04A0" w:firstRow="1" w:lastRow="0" w:firstColumn="1" w:lastColumn="0" w:noHBand="0" w:noVBand="1"/>
      </w:tblPr>
      <w:tblGrid>
        <w:gridCol w:w="2322"/>
        <w:gridCol w:w="2322"/>
        <w:gridCol w:w="2322"/>
        <w:gridCol w:w="2322"/>
      </w:tblGrid>
      <w:tr w:rsidR="00733226" w14:paraId="2C4366CC" w14:textId="77777777">
        <w:trPr>
          <w:cantSplit/>
          <w:jc w:val="center"/>
        </w:trPr>
        <w:tc>
          <w:tcPr>
            <w:tcW w:w="2322" w:type="dxa"/>
            <w:shd w:val="clear" w:color="auto" w:fill="1F4E78"/>
            <w:vAlign w:val="center"/>
          </w:tcPr>
          <w:p w14:paraId="4715D822" w14:textId="77777777" w:rsidR="00733226" w:rsidRDefault="0003702E">
            <w:pPr>
              <w:spacing w:line="240" w:lineRule="auto"/>
              <w:jc w:val="center"/>
            </w:pPr>
            <w:r>
              <w:rPr>
                <w:b/>
                <w:color w:val="FFFFFF"/>
                <w:sz w:val="17"/>
              </w:rPr>
              <w:t>Controllers</w:t>
            </w:r>
          </w:p>
        </w:tc>
        <w:tc>
          <w:tcPr>
            <w:tcW w:w="2322" w:type="dxa"/>
            <w:shd w:val="clear" w:color="auto" w:fill="1F4E78"/>
            <w:vAlign w:val="center"/>
          </w:tcPr>
          <w:p w14:paraId="2C11761B" w14:textId="77777777" w:rsidR="00733226" w:rsidRDefault="0003702E">
            <w:pPr>
              <w:spacing w:line="240" w:lineRule="auto"/>
              <w:jc w:val="center"/>
            </w:pPr>
            <w:r>
              <w:rPr>
                <w:b/>
                <w:color w:val="FFFFFF"/>
                <w:sz w:val="17"/>
              </w:rPr>
              <w:t>Services</w:t>
            </w:r>
          </w:p>
        </w:tc>
        <w:tc>
          <w:tcPr>
            <w:tcW w:w="2322" w:type="dxa"/>
            <w:shd w:val="clear" w:color="auto" w:fill="1F4E78"/>
            <w:vAlign w:val="center"/>
          </w:tcPr>
          <w:p w14:paraId="34ECB6E9" w14:textId="77777777" w:rsidR="00733226" w:rsidRDefault="0003702E">
            <w:pPr>
              <w:spacing w:line="240" w:lineRule="auto"/>
              <w:jc w:val="center"/>
            </w:pPr>
            <w:r>
              <w:rPr>
                <w:b/>
                <w:color w:val="FFFFFF"/>
                <w:sz w:val="17"/>
              </w:rPr>
              <w:t>Security / persistence</w:t>
            </w:r>
          </w:p>
        </w:tc>
        <w:tc>
          <w:tcPr>
            <w:tcW w:w="2322" w:type="dxa"/>
            <w:shd w:val="clear" w:color="auto" w:fill="1F4E78"/>
            <w:vAlign w:val="center"/>
          </w:tcPr>
          <w:p w14:paraId="7831DEF5" w14:textId="77777777" w:rsidR="00733226" w:rsidRDefault="0003702E">
            <w:pPr>
              <w:spacing w:line="240" w:lineRule="auto"/>
              <w:jc w:val="center"/>
            </w:pPr>
            <w:r>
              <w:rPr>
                <w:b/>
                <w:color w:val="FFFFFF"/>
                <w:sz w:val="17"/>
              </w:rPr>
              <w:t>Domain</w:t>
            </w:r>
          </w:p>
        </w:tc>
      </w:tr>
      <w:tr w:rsidR="00733226" w14:paraId="58F47677" w14:textId="77777777">
        <w:trPr>
          <w:cantSplit/>
          <w:jc w:val="center"/>
        </w:trPr>
        <w:tc>
          <w:tcPr>
            <w:tcW w:w="2322" w:type="dxa"/>
            <w:shd w:val="clear" w:color="auto" w:fill="D9EAF7"/>
            <w:vAlign w:val="center"/>
          </w:tcPr>
          <w:p w14:paraId="30CB7B73" w14:textId="77777777" w:rsidR="00733226" w:rsidRDefault="0003702E">
            <w:pPr>
              <w:spacing w:line="240" w:lineRule="auto"/>
              <w:jc w:val="center"/>
            </w:pPr>
            <w:r>
              <w:rPr>
                <w:sz w:val="15"/>
              </w:rPr>
              <w:t>AuthController</w:t>
            </w:r>
            <w:r>
              <w:rPr>
                <w:sz w:val="15"/>
              </w:rPr>
              <w:br/>
              <w:t>UserController</w:t>
            </w:r>
            <w:r>
              <w:rPr>
                <w:sz w:val="15"/>
              </w:rPr>
              <w:br/>
              <w:t>InternalUserController</w:t>
            </w:r>
          </w:p>
        </w:tc>
        <w:tc>
          <w:tcPr>
            <w:tcW w:w="2322" w:type="dxa"/>
            <w:shd w:val="clear" w:color="auto" w:fill="EEF5FA"/>
            <w:vAlign w:val="center"/>
          </w:tcPr>
          <w:p w14:paraId="094BAE5E" w14:textId="77777777" w:rsidR="00733226" w:rsidRDefault="0003702E">
            <w:pPr>
              <w:spacing w:line="240" w:lineRule="auto"/>
              <w:jc w:val="center"/>
            </w:pPr>
            <w:r>
              <w:rPr>
                <w:sz w:val="15"/>
              </w:rPr>
              <w:t>AuthenticationService</w:t>
            </w:r>
            <w:r>
              <w:rPr>
                <w:sz w:val="15"/>
              </w:rPr>
              <w:br/>
              <w:t>UserProfileService</w:t>
            </w:r>
            <w:r>
              <w:rPr>
                <w:sz w:val="15"/>
              </w:rPr>
              <w:br/>
              <w:t>AddressService</w:t>
            </w:r>
          </w:p>
        </w:tc>
        <w:tc>
          <w:tcPr>
            <w:tcW w:w="2322" w:type="dxa"/>
            <w:shd w:val="clear" w:color="auto" w:fill="D9EAF7"/>
            <w:vAlign w:val="center"/>
          </w:tcPr>
          <w:p w14:paraId="376CF97B" w14:textId="77777777" w:rsidR="00733226" w:rsidRDefault="0003702E">
            <w:pPr>
              <w:spacing w:line="240" w:lineRule="auto"/>
              <w:jc w:val="center"/>
            </w:pPr>
            <w:r>
              <w:rPr>
                <w:sz w:val="15"/>
              </w:rPr>
              <w:t>JwtAuthenticationFilter</w:t>
            </w:r>
            <w:r>
              <w:rPr>
                <w:sz w:val="15"/>
              </w:rPr>
              <w:br/>
              <w:t>JwtTokenService</w:t>
            </w:r>
            <w:r>
              <w:rPr>
                <w:sz w:val="15"/>
              </w:rPr>
              <w:br/>
              <w:t>TokenService</w:t>
            </w:r>
            <w:r>
              <w:rPr>
                <w:sz w:val="15"/>
              </w:rPr>
              <w:br/>
              <w:t>5 repositories</w:t>
            </w:r>
          </w:p>
        </w:tc>
        <w:tc>
          <w:tcPr>
            <w:tcW w:w="2322" w:type="dxa"/>
            <w:shd w:val="clear" w:color="auto" w:fill="EEF5FA"/>
            <w:vAlign w:val="center"/>
          </w:tcPr>
          <w:p w14:paraId="6AABB966" w14:textId="77777777" w:rsidR="00733226" w:rsidRDefault="0003702E">
            <w:pPr>
              <w:spacing w:line="240" w:lineRule="auto"/>
              <w:jc w:val="center"/>
            </w:pPr>
            <w:r>
              <w:rPr>
                <w:sz w:val="15"/>
              </w:rPr>
              <w:t>User</w:t>
            </w:r>
            <w:r>
              <w:rPr>
                <w:sz w:val="15"/>
              </w:rPr>
              <w:br/>
              <w:t>UserCredential</w:t>
            </w:r>
            <w:r>
              <w:rPr>
                <w:sz w:val="15"/>
              </w:rPr>
              <w:br/>
              <w:t>UserSession</w:t>
            </w:r>
            <w:r>
              <w:rPr>
                <w:sz w:val="15"/>
              </w:rPr>
              <w:br/>
              <w:t>UserAddress</w:t>
            </w:r>
            <w:r>
              <w:rPr>
                <w:sz w:val="15"/>
              </w:rPr>
              <w:br/>
              <w:t>Role</w:t>
            </w:r>
          </w:p>
        </w:tc>
      </w:tr>
    </w:tbl>
    <w:p w14:paraId="35718919" w14:textId="77777777" w:rsidR="00733226" w:rsidRDefault="0003702E">
      <w:pPr>
        <w:keepNext/>
        <w:jc w:val="center"/>
      </w:pPr>
      <w:r>
        <w:rPr>
          <w:b/>
          <w:i/>
          <w:sz w:val="18"/>
        </w:rPr>
        <w:t>Figure 3.02: User Management core class relationships.</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3672"/>
        <w:gridCol w:w="5616"/>
      </w:tblGrid>
      <w:tr w:rsidR="00733226" w14:paraId="06A47235" w14:textId="77777777">
        <w:trPr>
          <w:cantSplit/>
          <w:tblHeader/>
          <w:jc w:val="center"/>
        </w:trPr>
        <w:tc>
          <w:tcPr>
            <w:tcW w:w="3672" w:type="dxa"/>
            <w:shd w:val="clear" w:color="auto" w:fill="1F4E78"/>
            <w:vAlign w:val="center"/>
          </w:tcPr>
          <w:p w14:paraId="5FA56410" w14:textId="77777777" w:rsidR="00733226" w:rsidRDefault="0003702E">
            <w:pPr>
              <w:spacing w:line="240" w:lineRule="auto"/>
              <w:jc w:val="center"/>
            </w:pPr>
            <w:r>
              <w:rPr>
                <w:b/>
                <w:color w:val="FFFFFF"/>
                <w:sz w:val="16"/>
              </w:rPr>
              <w:t>Relationship</w:t>
            </w:r>
          </w:p>
        </w:tc>
        <w:tc>
          <w:tcPr>
            <w:tcW w:w="5616" w:type="dxa"/>
            <w:shd w:val="clear" w:color="auto" w:fill="1F4E78"/>
            <w:vAlign w:val="center"/>
          </w:tcPr>
          <w:p w14:paraId="66FCADCD" w14:textId="77777777" w:rsidR="00733226" w:rsidRDefault="0003702E">
            <w:pPr>
              <w:spacing w:line="240" w:lineRule="auto"/>
              <w:jc w:val="center"/>
            </w:pPr>
            <w:r>
              <w:rPr>
                <w:b/>
                <w:color w:val="FFFFFF"/>
                <w:sz w:val="16"/>
              </w:rPr>
              <w:t>Responsibility</w:t>
            </w:r>
          </w:p>
        </w:tc>
      </w:tr>
      <w:tr w:rsidR="00733226" w14:paraId="4D96A6E4" w14:textId="77777777">
        <w:trPr>
          <w:cantSplit/>
          <w:jc w:val="center"/>
        </w:trPr>
        <w:tc>
          <w:tcPr>
            <w:tcW w:w="3672" w:type="dxa"/>
            <w:vAlign w:val="center"/>
          </w:tcPr>
          <w:p w14:paraId="6DBE21D5" w14:textId="77777777" w:rsidR="00733226" w:rsidRDefault="0003702E">
            <w:pPr>
              <w:spacing w:line="240" w:lineRule="auto"/>
            </w:pPr>
            <w:r>
              <w:rPr>
                <w:sz w:val="16"/>
              </w:rPr>
              <w:t>AuthController → AuthenticationService</w:t>
            </w:r>
          </w:p>
        </w:tc>
        <w:tc>
          <w:tcPr>
            <w:tcW w:w="5616" w:type="dxa"/>
            <w:vAlign w:val="center"/>
          </w:tcPr>
          <w:p w14:paraId="3224ECA1" w14:textId="77777777" w:rsidR="00733226" w:rsidRDefault="0003702E">
            <w:pPr>
              <w:spacing w:line="240" w:lineRule="auto"/>
            </w:pPr>
            <w:r>
              <w:rPr>
                <w:sz w:val="16"/>
              </w:rPr>
              <w:t>Signup, login, refresh rotation and logout.</w:t>
            </w:r>
          </w:p>
        </w:tc>
      </w:tr>
      <w:tr w:rsidR="00733226" w14:paraId="2863E179" w14:textId="77777777">
        <w:trPr>
          <w:cantSplit/>
          <w:jc w:val="center"/>
        </w:trPr>
        <w:tc>
          <w:tcPr>
            <w:tcW w:w="3672" w:type="dxa"/>
            <w:shd w:val="clear" w:color="auto" w:fill="EEF5FA"/>
            <w:vAlign w:val="center"/>
          </w:tcPr>
          <w:p w14:paraId="278D60D5" w14:textId="77777777" w:rsidR="00733226" w:rsidRDefault="0003702E">
            <w:pPr>
              <w:spacing w:line="240" w:lineRule="auto"/>
            </w:pPr>
            <w:r>
              <w:rPr>
                <w:sz w:val="16"/>
              </w:rPr>
              <w:t>AuthenticationService → PasswordEncoder / TokenService</w:t>
            </w:r>
          </w:p>
        </w:tc>
        <w:tc>
          <w:tcPr>
            <w:tcW w:w="5616" w:type="dxa"/>
            <w:shd w:val="clear" w:color="auto" w:fill="EEF5FA"/>
            <w:vAlign w:val="center"/>
          </w:tcPr>
          <w:p w14:paraId="75C88359" w14:textId="77777777" w:rsidR="00733226" w:rsidRDefault="0003702E">
            <w:pPr>
              <w:spacing w:line="240" w:lineRule="auto"/>
            </w:pPr>
            <w:r>
              <w:rPr>
                <w:sz w:val="16"/>
              </w:rPr>
              <w:t>BCrypt credential checks and JWT creation without exposing implementation in the controller.</w:t>
            </w:r>
          </w:p>
        </w:tc>
      </w:tr>
      <w:tr w:rsidR="00733226" w14:paraId="2F2D4A6A" w14:textId="77777777">
        <w:trPr>
          <w:cantSplit/>
          <w:jc w:val="center"/>
        </w:trPr>
        <w:tc>
          <w:tcPr>
            <w:tcW w:w="3672" w:type="dxa"/>
            <w:vAlign w:val="center"/>
          </w:tcPr>
          <w:p w14:paraId="1ACDA76A" w14:textId="77777777" w:rsidR="00733226" w:rsidRDefault="0003702E">
            <w:pPr>
              <w:spacing w:line="240" w:lineRule="auto"/>
            </w:pPr>
            <w:r>
              <w:rPr>
                <w:sz w:val="16"/>
              </w:rPr>
              <w:t>UserController → UserProfileService / AddressService</w:t>
            </w:r>
          </w:p>
        </w:tc>
        <w:tc>
          <w:tcPr>
            <w:tcW w:w="5616" w:type="dxa"/>
            <w:vAlign w:val="center"/>
          </w:tcPr>
          <w:p w14:paraId="5E9C59C9" w14:textId="77777777" w:rsidR="00733226" w:rsidRDefault="0003702E">
            <w:pPr>
              <w:spacing w:line="240" w:lineRule="auto"/>
            </w:pPr>
            <w:r>
              <w:rPr>
                <w:sz w:val="16"/>
              </w:rPr>
              <w:t>Owner-scoped profile and address operations.</w:t>
            </w:r>
          </w:p>
        </w:tc>
      </w:tr>
      <w:tr w:rsidR="00733226" w14:paraId="0B8137A6" w14:textId="77777777">
        <w:trPr>
          <w:cantSplit/>
          <w:jc w:val="center"/>
        </w:trPr>
        <w:tc>
          <w:tcPr>
            <w:tcW w:w="3672" w:type="dxa"/>
            <w:shd w:val="clear" w:color="auto" w:fill="EEF5FA"/>
            <w:vAlign w:val="center"/>
          </w:tcPr>
          <w:p w14:paraId="778C888A" w14:textId="77777777" w:rsidR="00733226" w:rsidRDefault="0003702E">
            <w:pPr>
              <w:spacing w:line="240" w:lineRule="auto"/>
            </w:pPr>
            <w:r>
              <w:rPr>
                <w:sz w:val="16"/>
              </w:rPr>
              <w:t>JwtAuthenticationFilter → JwtTokenService</w:t>
            </w:r>
          </w:p>
        </w:tc>
        <w:tc>
          <w:tcPr>
            <w:tcW w:w="5616" w:type="dxa"/>
            <w:shd w:val="clear" w:color="auto" w:fill="EEF5FA"/>
            <w:vAlign w:val="center"/>
          </w:tcPr>
          <w:p w14:paraId="655F13A3" w14:textId="77777777" w:rsidR="00733226" w:rsidRDefault="0003702E">
            <w:pPr>
              <w:spacing w:line="240" w:lineRule="auto"/>
            </w:pPr>
            <w:r>
              <w:rPr>
                <w:sz w:val="16"/>
              </w:rPr>
              <w:t>Validates bearer tokens and creates AuthenticatedUser.</w:t>
            </w:r>
          </w:p>
        </w:tc>
      </w:tr>
    </w:tbl>
    <w:p w14:paraId="77409033" w14:textId="77777777" w:rsidR="00733226" w:rsidRDefault="0003702E">
      <w:pPr>
        <w:pStyle w:val="Heading4"/>
        <w:pageBreakBefore/>
      </w:pPr>
      <w:bookmarkStart w:id="22" w:name="_Toc240459281"/>
      <w:r>
        <w:lastRenderedPageBreak/>
        <w:t>3.3 Order Processor Service Class Design</w:t>
      </w:r>
      <w:bookmarkEnd w:id="22"/>
    </w:p>
    <w:p w14:paraId="02E8FDE0" w14:textId="77777777" w:rsidR="00733226" w:rsidRDefault="0003702E">
      <w:pPr>
        <w:spacing w:after="120"/>
        <w:jc w:val="both"/>
      </w:pPr>
      <w:r>
        <w:t>Order Processor is the orchestration point for the purchase. OrderService resolves live Product Catalog data, reserves inventory and checks the request idempotency key. OrderPersistenceService saves the order aggregate and the outbox event in one transaction. PaymentEventHandler later applies payment facts after InboxEvent has protected the consumer from duplicate Kafka delivery.</w:t>
      </w:r>
    </w:p>
    <w:tbl>
      <w:tblPr>
        <w:tblW w:w="0" w:type="auto"/>
        <w:jc w:val="center"/>
        <w:tblBorders>
          <w:top w:val="single" w:sz="6" w:space="0" w:color="7F8C8D"/>
          <w:left w:val="single" w:sz="6" w:space="0" w:color="7F8C8D"/>
          <w:bottom w:val="single" w:sz="6" w:space="0" w:color="7F8C8D"/>
          <w:right w:val="single" w:sz="6" w:space="0" w:color="7F8C8D"/>
          <w:insideH w:val="single" w:sz="6" w:space="0" w:color="7F8C8D"/>
          <w:insideV w:val="single" w:sz="6" w:space="0" w:color="7F8C8D"/>
        </w:tblBorders>
        <w:tblLayout w:type="fixed"/>
        <w:tblLook w:val="04A0" w:firstRow="1" w:lastRow="0" w:firstColumn="1" w:lastColumn="0" w:noHBand="0" w:noVBand="1"/>
      </w:tblPr>
      <w:tblGrid>
        <w:gridCol w:w="2322"/>
        <w:gridCol w:w="2322"/>
        <w:gridCol w:w="2322"/>
        <w:gridCol w:w="2322"/>
      </w:tblGrid>
      <w:tr w:rsidR="00733226" w14:paraId="3AA79084" w14:textId="77777777">
        <w:trPr>
          <w:cantSplit/>
          <w:jc w:val="center"/>
        </w:trPr>
        <w:tc>
          <w:tcPr>
            <w:tcW w:w="2322" w:type="dxa"/>
            <w:shd w:val="clear" w:color="auto" w:fill="1F4E78"/>
            <w:vAlign w:val="center"/>
          </w:tcPr>
          <w:p w14:paraId="3F602BE7" w14:textId="77777777" w:rsidR="00733226" w:rsidRDefault="0003702E">
            <w:pPr>
              <w:spacing w:line="240" w:lineRule="auto"/>
              <w:jc w:val="center"/>
            </w:pPr>
            <w:r>
              <w:rPr>
                <w:b/>
                <w:color w:val="FFFFFF"/>
                <w:sz w:val="17"/>
              </w:rPr>
              <w:t>Controllers</w:t>
            </w:r>
          </w:p>
        </w:tc>
        <w:tc>
          <w:tcPr>
            <w:tcW w:w="2322" w:type="dxa"/>
            <w:shd w:val="clear" w:color="auto" w:fill="1F4E78"/>
            <w:vAlign w:val="center"/>
          </w:tcPr>
          <w:p w14:paraId="6781193B" w14:textId="77777777" w:rsidR="00733226" w:rsidRDefault="0003702E">
            <w:pPr>
              <w:spacing w:line="240" w:lineRule="auto"/>
              <w:jc w:val="center"/>
            </w:pPr>
            <w:r>
              <w:rPr>
                <w:b/>
                <w:color w:val="FFFFFF"/>
                <w:sz w:val="17"/>
              </w:rPr>
              <w:t>Application</w:t>
            </w:r>
          </w:p>
        </w:tc>
        <w:tc>
          <w:tcPr>
            <w:tcW w:w="2322" w:type="dxa"/>
            <w:shd w:val="clear" w:color="auto" w:fill="1F4E78"/>
            <w:vAlign w:val="center"/>
          </w:tcPr>
          <w:p w14:paraId="5EB1D4E2" w14:textId="77777777" w:rsidR="00733226" w:rsidRDefault="0003702E">
            <w:pPr>
              <w:spacing w:line="240" w:lineRule="auto"/>
              <w:jc w:val="center"/>
            </w:pPr>
            <w:r>
              <w:rPr>
                <w:b/>
                <w:color w:val="FFFFFF"/>
                <w:sz w:val="17"/>
              </w:rPr>
              <w:t>Clients / persistence</w:t>
            </w:r>
          </w:p>
        </w:tc>
        <w:tc>
          <w:tcPr>
            <w:tcW w:w="2322" w:type="dxa"/>
            <w:shd w:val="clear" w:color="auto" w:fill="1F4E78"/>
            <w:vAlign w:val="center"/>
          </w:tcPr>
          <w:p w14:paraId="6740C3E2" w14:textId="77777777" w:rsidR="00733226" w:rsidRDefault="0003702E">
            <w:pPr>
              <w:spacing w:line="240" w:lineRule="auto"/>
              <w:jc w:val="center"/>
            </w:pPr>
            <w:r>
              <w:rPr>
                <w:b/>
                <w:color w:val="FFFFFF"/>
                <w:sz w:val="17"/>
              </w:rPr>
              <w:t>Domain</w:t>
            </w:r>
          </w:p>
        </w:tc>
      </w:tr>
      <w:tr w:rsidR="00733226" w14:paraId="00A8A307" w14:textId="77777777">
        <w:trPr>
          <w:cantSplit/>
          <w:jc w:val="center"/>
        </w:trPr>
        <w:tc>
          <w:tcPr>
            <w:tcW w:w="2322" w:type="dxa"/>
            <w:shd w:val="clear" w:color="auto" w:fill="D9EAF7"/>
            <w:vAlign w:val="center"/>
          </w:tcPr>
          <w:p w14:paraId="495FE282" w14:textId="77777777" w:rsidR="00733226" w:rsidRDefault="0003702E">
            <w:pPr>
              <w:spacing w:line="240" w:lineRule="auto"/>
              <w:jc w:val="center"/>
            </w:pPr>
            <w:r>
              <w:rPr>
                <w:sz w:val="15"/>
              </w:rPr>
              <w:t>OrderController</w:t>
            </w:r>
            <w:r>
              <w:rPr>
                <w:sz w:val="15"/>
              </w:rPr>
              <w:br/>
              <w:t>InternalOrderController</w:t>
            </w:r>
            <w:r>
              <w:rPr>
                <w:sz w:val="15"/>
              </w:rPr>
              <w:br/>
              <w:t>InternalOutboxController</w:t>
            </w:r>
          </w:p>
        </w:tc>
        <w:tc>
          <w:tcPr>
            <w:tcW w:w="2322" w:type="dxa"/>
            <w:shd w:val="clear" w:color="auto" w:fill="EEF5FA"/>
            <w:vAlign w:val="center"/>
          </w:tcPr>
          <w:p w14:paraId="7E8164CC" w14:textId="77777777" w:rsidR="00733226" w:rsidRDefault="0003702E">
            <w:pPr>
              <w:spacing w:line="240" w:lineRule="auto"/>
              <w:jc w:val="center"/>
            </w:pPr>
            <w:r>
              <w:rPr>
                <w:sz w:val="15"/>
              </w:rPr>
              <w:t>OrderService</w:t>
            </w:r>
            <w:r>
              <w:rPr>
                <w:sz w:val="15"/>
              </w:rPr>
              <w:br/>
              <w:t>OrderPersistenceService</w:t>
            </w:r>
            <w:r>
              <w:rPr>
                <w:sz w:val="15"/>
              </w:rPr>
              <w:br/>
              <w:t>OrderStateMachine</w:t>
            </w:r>
            <w:r>
              <w:rPr>
                <w:sz w:val="15"/>
              </w:rPr>
              <w:br/>
              <w:t>PaymentEventHandler / Consumer</w:t>
            </w:r>
          </w:p>
        </w:tc>
        <w:tc>
          <w:tcPr>
            <w:tcW w:w="2322" w:type="dxa"/>
            <w:shd w:val="clear" w:color="auto" w:fill="D9EAF7"/>
            <w:vAlign w:val="center"/>
          </w:tcPr>
          <w:p w14:paraId="4504E291" w14:textId="77777777" w:rsidR="00733226" w:rsidRDefault="0003702E">
            <w:pPr>
              <w:spacing w:line="240" w:lineRule="auto"/>
              <w:jc w:val="center"/>
            </w:pPr>
            <w:r>
              <w:rPr>
                <w:sz w:val="15"/>
              </w:rPr>
              <w:t>ProductClient</w:t>
            </w:r>
            <w:r>
              <w:rPr>
                <w:sz w:val="15"/>
              </w:rPr>
              <w:br/>
              <w:t>7 repositories</w:t>
            </w:r>
            <w:r>
              <w:rPr>
                <w:sz w:val="15"/>
              </w:rPr>
              <w:br/>
              <w:t>OutboxWriter</w:t>
            </w:r>
            <w:r>
              <w:rPr>
                <w:sz w:val="15"/>
              </w:rPr>
              <w:br/>
              <w:t>OutboxRelayPublisher</w:t>
            </w:r>
          </w:p>
        </w:tc>
        <w:tc>
          <w:tcPr>
            <w:tcW w:w="2322" w:type="dxa"/>
            <w:shd w:val="clear" w:color="auto" w:fill="EEF5FA"/>
            <w:vAlign w:val="center"/>
          </w:tcPr>
          <w:p w14:paraId="6774A346" w14:textId="77777777" w:rsidR="00733226" w:rsidRDefault="0003702E">
            <w:pPr>
              <w:spacing w:line="240" w:lineRule="auto"/>
              <w:jc w:val="center"/>
            </w:pPr>
            <w:r>
              <w:rPr>
                <w:sz w:val="15"/>
              </w:rPr>
              <w:t>Order</w:t>
            </w:r>
            <w:r>
              <w:rPr>
                <w:sz w:val="15"/>
              </w:rPr>
              <w:br/>
              <w:t>OrderItem</w:t>
            </w:r>
            <w:r>
              <w:rPr>
                <w:sz w:val="15"/>
              </w:rPr>
              <w:br/>
              <w:t>OrderAddress</w:t>
            </w:r>
            <w:r>
              <w:rPr>
                <w:sz w:val="15"/>
              </w:rPr>
              <w:br/>
              <w:t>OrderStatusHistory</w:t>
            </w:r>
            <w:r>
              <w:rPr>
                <w:sz w:val="15"/>
              </w:rPr>
              <w:br/>
              <w:t>OrderIdempotency</w:t>
            </w:r>
            <w:r>
              <w:rPr>
                <w:sz w:val="15"/>
              </w:rPr>
              <w:br/>
              <w:t>InboxEvent</w:t>
            </w:r>
            <w:r>
              <w:rPr>
                <w:sz w:val="15"/>
              </w:rPr>
              <w:br/>
              <w:t>OutboxEvent</w:t>
            </w:r>
          </w:p>
        </w:tc>
      </w:tr>
    </w:tbl>
    <w:p w14:paraId="6082FAEA" w14:textId="77777777" w:rsidR="00733226" w:rsidRDefault="0003702E">
      <w:pPr>
        <w:keepNext/>
        <w:jc w:val="center"/>
      </w:pPr>
      <w:r>
        <w:rPr>
          <w:b/>
          <w:i/>
          <w:sz w:val="18"/>
        </w:rPr>
        <w:t>Figure 3.03: Order Processor core class relationships.</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3816"/>
        <w:gridCol w:w="5472"/>
      </w:tblGrid>
      <w:tr w:rsidR="00733226" w14:paraId="0C0F0D75" w14:textId="77777777">
        <w:trPr>
          <w:cantSplit/>
          <w:tblHeader/>
          <w:jc w:val="center"/>
        </w:trPr>
        <w:tc>
          <w:tcPr>
            <w:tcW w:w="3816" w:type="dxa"/>
            <w:shd w:val="clear" w:color="auto" w:fill="1F4E78"/>
            <w:vAlign w:val="center"/>
          </w:tcPr>
          <w:p w14:paraId="1BE0C5C4" w14:textId="77777777" w:rsidR="00733226" w:rsidRDefault="0003702E">
            <w:pPr>
              <w:spacing w:line="240" w:lineRule="auto"/>
              <w:jc w:val="center"/>
            </w:pPr>
            <w:r>
              <w:rPr>
                <w:b/>
                <w:color w:val="FFFFFF"/>
                <w:sz w:val="16"/>
              </w:rPr>
              <w:t>Relationship</w:t>
            </w:r>
          </w:p>
        </w:tc>
        <w:tc>
          <w:tcPr>
            <w:tcW w:w="5472" w:type="dxa"/>
            <w:shd w:val="clear" w:color="auto" w:fill="1F4E78"/>
            <w:vAlign w:val="center"/>
          </w:tcPr>
          <w:p w14:paraId="190FBE95" w14:textId="77777777" w:rsidR="00733226" w:rsidRDefault="0003702E">
            <w:pPr>
              <w:spacing w:line="240" w:lineRule="auto"/>
              <w:jc w:val="center"/>
            </w:pPr>
            <w:r>
              <w:rPr>
                <w:b/>
                <w:color w:val="FFFFFF"/>
                <w:sz w:val="16"/>
              </w:rPr>
              <w:t>Responsibility</w:t>
            </w:r>
          </w:p>
        </w:tc>
      </w:tr>
      <w:tr w:rsidR="00733226" w14:paraId="4941F739" w14:textId="77777777">
        <w:trPr>
          <w:cantSplit/>
          <w:jc w:val="center"/>
        </w:trPr>
        <w:tc>
          <w:tcPr>
            <w:tcW w:w="3816" w:type="dxa"/>
            <w:vAlign w:val="center"/>
          </w:tcPr>
          <w:p w14:paraId="3884053D" w14:textId="77777777" w:rsidR="00733226" w:rsidRDefault="0003702E">
            <w:pPr>
              <w:spacing w:line="240" w:lineRule="auto"/>
            </w:pPr>
            <w:r>
              <w:rPr>
                <w:sz w:val="16"/>
              </w:rPr>
              <w:t>OrderController → OrderService</w:t>
            </w:r>
          </w:p>
        </w:tc>
        <w:tc>
          <w:tcPr>
            <w:tcW w:w="5472" w:type="dxa"/>
            <w:vAlign w:val="center"/>
          </w:tcPr>
          <w:p w14:paraId="3BC9D6CB" w14:textId="77777777" w:rsidR="00733226" w:rsidRDefault="0003702E">
            <w:pPr>
              <w:spacing w:line="240" w:lineRule="auto"/>
            </w:pPr>
            <w:r>
              <w:rPr>
                <w:sz w:val="16"/>
              </w:rPr>
              <w:t>Create, list and retrieve an order owned by the authenticated user.</w:t>
            </w:r>
          </w:p>
        </w:tc>
      </w:tr>
      <w:tr w:rsidR="00733226" w14:paraId="33B6CC14" w14:textId="77777777">
        <w:trPr>
          <w:cantSplit/>
          <w:jc w:val="center"/>
        </w:trPr>
        <w:tc>
          <w:tcPr>
            <w:tcW w:w="3816" w:type="dxa"/>
            <w:shd w:val="clear" w:color="auto" w:fill="EEF5FA"/>
            <w:vAlign w:val="center"/>
          </w:tcPr>
          <w:p w14:paraId="02B61882" w14:textId="77777777" w:rsidR="00733226" w:rsidRDefault="0003702E">
            <w:pPr>
              <w:spacing w:line="240" w:lineRule="auto"/>
            </w:pPr>
            <w:r>
              <w:rPr>
                <w:sz w:val="16"/>
              </w:rPr>
              <w:t>OrderService → ProductClient</w:t>
            </w:r>
          </w:p>
        </w:tc>
        <w:tc>
          <w:tcPr>
            <w:tcW w:w="5472" w:type="dxa"/>
            <w:shd w:val="clear" w:color="auto" w:fill="EEF5FA"/>
            <w:vAlign w:val="center"/>
          </w:tcPr>
          <w:p w14:paraId="1ED6DBB1" w14:textId="77777777" w:rsidR="00733226" w:rsidRDefault="0003702E">
            <w:pPr>
              <w:spacing w:line="240" w:lineRule="auto"/>
            </w:pPr>
            <w:r>
              <w:rPr>
                <w:sz w:val="16"/>
              </w:rPr>
              <w:t>Fetch immutable product snapshots and reserve stock.</w:t>
            </w:r>
          </w:p>
        </w:tc>
      </w:tr>
      <w:tr w:rsidR="00733226" w14:paraId="452E64D8" w14:textId="77777777">
        <w:trPr>
          <w:cantSplit/>
          <w:jc w:val="center"/>
        </w:trPr>
        <w:tc>
          <w:tcPr>
            <w:tcW w:w="3816" w:type="dxa"/>
            <w:vAlign w:val="center"/>
          </w:tcPr>
          <w:p w14:paraId="06BFDD48" w14:textId="77777777" w:rsidR="00733226" w:rsidRDefault="0003702E">
            <w:pPr>
              <w:spacing w:line="240" w:lineRule="auto"/>
            </w:pPr>
            <w:r>
              <w:rPr>
                <w:sz w:val="16"/>
              </w:rPr>
              <w:t>OrderService → OrderPersistenceService</w:t>
            </w:r>
          </w:p>
        </w:tc>
        <w:tc>
          <w:tcPr>
            <w:tcW w:w="5472" w:type="dxa"/>
            <w:vAlign w:val="center"/>
          </w:tcPr>
          <w:p w14:paraId="0998C79C" w14:textId="77777777" w:rsidR="00733226" w:rsidRDefault="0003702E">
            <w:pPr>
              <w:spacing w:line="240" w:lineRule="auto"/>
            </w:pPr>
            <w:r>
              <w:rPr>
                <w:sz w:val="16"/>
              </w:rPr>
              <w:t>Persist the aggregate, request hash and outbox event atomically.</w:t>
            </w:r>
          </w:p>
        </w:tc>
      </w:tr>
      <w:tr w:rsidR="00733226" w14:paraId="196496C1" w14:textId="77777777">
        <w:trPr>
          <w:cantSplit/>
          <w:jc w:val="center"/>
        </w:trPr>
        <w:tc>
          <w:tcPr>
            <w:tcW w:w="3816" w:type="dxa"/>
            <w:shd w:val="clear" w:color="auto" w:fill="EEF5FA"/>
            <w:vAlign w:val="center"/>
          </w:tcPr>
          <w:p w14:paraId="1FDF7CA6" w14:textId="77777777" w:rsidR="00733226" w:rsidRDefault="0003702E">
            <w:pPr>
              <w:spacing w:line="240" w:lineRule="auto"/>
            </w:pPr>
            <w:r>
              <w:rPr>
                <w:sz w:val="16"/>
              </w:rPr>
              <w:t>PaymentEventConsumer → PaymentEventHandler</w:t>
            </w:r>
          </w:p>
        </w:tc>
        <w:tc>
          <w:tcPr>
            <w:tcW w:w="5472" w:type="dxa"/>
            <w:shd w:val="clear" w:color="auto" w:fill="EEF5FA"/>
            <w:vAlign w:val="center"/>
          </w:tcPr>
          <w:p w14:paraId="5BBDBF66" w14:textId="77777777" w:rsidR="00733226" w:rsidRDefault="0003702E">
            <w:pPr>
              <w:spacing w:line="240" w:lineRule="auto"/>
            </w:pPr>
            <w:r>
              <w:rPr>
                <w:sz w:val="16"/>
              </w:rPr>
              <w:t>Separate Kafka acknowledgement from transactional state handling.</w:t>
            </w:r>
          </w:p>
        </w:tc>
      </w:tr>
      <w:tr w:rsidR="00733226" w14:paraId="5B903EB2" w14:textId="77777777">
        <w:trPr>
          <w:cantSplit/>
          <w:jc w:val="center"/>
        </w:trPr>
        <w:tc>
          <w:tcPr>
            <w:tcW w:w="3816" w:type="dxa"/>
            <w:vAlign w:val="center"/>
          </w:tcPr>
          <w:p w14:paraId="42F836C4" w14:textId="77777777" w:rsidR="00733226" w:rsidRDefault="0003702E">
            <w:pPr>
              <w:spacing w:line="240" w:lineRule="auto"/>
            </w:pPr>
            <w:r>
              <w:rPr>
                <w:sz w:val="16"/>
              </w:rPr>
              <w:t>PaymentEventHandler → InboxEventRepository / OrderStateMachine</w:t>
            </w:r>
          </w:p>
        </w:tc>
        <w:tc>
          <w:tcPr>
            <w:tcW w:w="5472" w:type="dxa"/>
            <w:vAlign w:val="center"/>
          </w:tcPr>
          <w:p w14:paraId="4759D013" w14:textId="77777777" w:rsidR="00733226" w:rsidRDefault="0003702E">
            <w:pPr>
              <w:spacing w:line="240" w:lineRule="auto"/>
            </w:pPr>
            <w:r>
              <w:rPr>
                <w:sz w:val="16"/>
              </w:rPr>
              <w:t>Deduplicate the event and validate the next order state.</w:t>
            </w:r>
          </w:p>
        </w:tc>
      </w:tr>
    </w:tbl>
    <w:p w14:paraId="47C20BAE" w14:textId="77777777" w:rsidR="00733226" w:rsidRDefault="0003702E">
      <w:pPr>
        <w:pStyle w:val="Heading4"/>
        <w:pageBreakBefore/>
      </w:pPr>
      <w:bookmarkStart w:id="23" w:name="_Toc240459282"/>
      <w:r>
        <w:lastRenderedPageBreak/>
        <w:t>3.4 Payment Processor Service Class Design</w:t>
      </w:r>
      <w:bookmarkEnd w:id="23"/>
    </w:p>
    <w:p w14:paraId="7A46E3F4" w14:textId="77777777" w:rsidR="00733226" w:rsidRDefault="0003702E">
      <w:pPr>
        <w:spacing w:after="120"/>
        <w:jc w:val="both"/>
      </w:pPr>
      <w:r>
        <w:t>Payment Processor uses a port-and-adapter boundary around Stripe. PaymentService reads the owner, amount, currency and payable state from Order Processor; the client cannot choose the charge amount. StripePaymentGateway is the provider adapter, while PaymentWebhookService records the provider event ID before changing the local payment state and producing an outbox event.</w:t>
      </w:r>
    </w:p>
    <w:tbl>
      <w:tblPr>
        <w:tblW w:w="0" w:type="auto"/>
        <w:jc w:val="center"/>
        <w:tblBorders>
          <w:top w:val="single" w:sz="6" w:space="0" w:color="7F8C8D"/>
          <w:left w:val="single" w:sz="6" w:space="0" w:color="7F8C8D"/>
          <w:bottom w:val="single" w:sz="6" w:space="0" w:color="7F8C8D"/>
          <w:right w:val="single" w:sz="6" w:space="0" w:color="7F8C8D"/>
          <w:insideH w:val="single" w:sz="6" w:space="0" w:color="7F8C8D"/>
          <w:insideV w:val="single" w:sz="6" w:space="0" w:color="7F8C8D"/>
        </w:tblBorders>
        <w:tblLayout w:type="fixed"/>
        <w:tblLook w:val="04A0" w:firstRow="1" w:lastRow="0" w:firstColumn="1" w:lastColumn="0" w:noHBand="0" w:noVBand="1"/>
      </w:tblPr>
      <w:tblGrid>
        <w:gridCol w:w="2322"/>
        <w:gridCol w:w="2322"/>
        <w:gridCol w:w="2322"/>
        <w:gridCol w:w="2322"/>
      </w:tblGrid>
      <w:tr w:rsidR="00733226" w14:paraId="5FA86F8C" w14:textId="77777777">
        <w:trPr>
          <w:cantSplit/>
          <w:jc w:val="center"/>
        </w:trPr>
        <w:tc>
          <w:tcPr>
            <w:tcW w:w="2322" w:type="dxa"/>
            <w:shd w:val="clear" w:color="auto" w:fill="1F4E78"/>
            <w:vAlign w:val="center"/>
          </w:tcPr>
          <w:p w14:paraId="0CA40E5D" w14:textId="77777777" w:rsidR="00733226" w:rsidRDefault="0003702E">
            <w:pPr>
              <w:spacing w:line="240" w:lineRule="auto"/>
              <w:jc w:val="center"/>
            </w:pPr>
            <w:r>
              <w:rPr>
                <w:b/>
                <w:color w:val="FFFFFF"/>
                <w:sz w:val="17"/>
              </w:rPr>
              <w:t>Controllers</w:t>
            </w:r>
          </w:p>
        </w:tc>
        <w:tc>
          <w:tcPr>
            <w:tcW w:w="2322" w:type="dxa"/>
            <w:shd w:val="clear" w:color="auto" w:fill="1F4E78"/>
            <w:vAlign w:val="center"/>
          </w:tcPr>
          <w:p w14:paraId="0CC7D00B" w14:textId="77777777" w:rsidR="00733226" w:rsidRDefault="0003702E">
            <w:pPr>
              <w:spacing w:line="240" w:lineRule="auto"/>
              <w:jc w:val="center"/>
            </w:pPr>
            <w:r>
              <w:rPr>
                <w:b/>
                <w:color w:val="FFFFFF"/>
                <w:sz w:val="17"/>
              </w:rPr>
              <w:t>Application</w:t>
            </w:r>
          </w:p>
        </w:tc>
        <w:tc>
          <w:tcPr>
            <w:tcW w:w="2322" w:type="dxa"/>
            <w:shd w:val="clear" w:color="auto" w:fill="1F4E78"/>
            <w:vAlign w:val="center"/>
          </w:tcPr>
          <w:p w14:paraId="6884E9B2" w14:textId="77777777" w:rsidR="00733226" w:rsidRDefault="0003702E">
            <w:pPr>
              <w:spacing w:line="240" w:lineRule="auto"/>
              <w:jc w:val="center"/>
            </w:pPr>
            <w:r>
              <w:rPr>
                <w:b/>
                <w:color w:val="FFFFFF"/>
                <w:sz w:val="17"/>
              </w:rPr>
              <w:t>Ports / persistence</w:t>
            </w:r>
          </w:p>
        </w:tc>
        <w:tc>
          <w:tcPr>
            <w:tcW w:w="2322" w:type="dxa"/>
            <w:shd w:val="clear" w:color="auto" w:fill="1F4E78"/>
            <w:vAlign w:val="center"/>
          </w:tcPr>
          <w:p w14:paraId="4E06383E" w14:textId="77777777" w:rsidR="00733226" w:rsidRDefault="0003702E">
            <w:pPr>
              <w:spacing w:line="240" w:lineRule="auto"/>
              <w:jc w:val="center"/>
            </w:pPr>
            <w:r>
              <w:rPr>
                <w:b/>
                <w:color w:val="FFFFFF"/>
                <w:sz w:val="17"/>
              </w:rPr>
              <w:t>Domain</w:t>
            </w:r>
          </w:p>
        </w:tc>
      </w:tr>
      <w:tr w:rsidR="00733226" w14:paraId="6F92B219" w14:textId="77777777">
        <w:trPr>
          <w:cantSplit/>
          <w:jc w:val="center"/>
        </w:trPr>
        <w:tc>
          <w:tcPr>
            <w:tcW w:w="2322" w:type="dxa"/>
            <w:shd w:val="clear" w:color="auto" w:fill="D9EAF7"/>
            <w:vAlign w:val="center"/>
          </w:tcPr>
          <w:p w14:paraId="5BCC4392" w14:textId="77777777" w:rsidR="00733226" w:rsidRDefault="0003702E">
            <w:pPr>
              <w:spacing w:line="240" w:lineRule="auto"/>
              <w:jc w:val="center"/>
            </w:pPr>
            <w:r>
              <w:rPr>
                <w:sz w:val="15"/>
              </w:rPr>
              <w:t>PaymentController</w:t>
            </w:r>
            <w:r>
              <w:rPr>
                <w:sz w:val="15"/>
              </w:rPr>
              <w:br/>
              <w:t>StripeWebhookController</w:t>
            </w:r>
            <w:r>
              <w:rPr>
                <w:sz w:val="15"/>
              </w:rPr>
              <w:br/>
              <w:t>InternalOutboxController</w:t>
            </w:r>
          </w:p>
        </w:tc>
        <w:tc>
          <w:tcPr>
            <w:tcW w:w="2322" w:type="dxa"/>
            <w:shd w:val="clear" w:color="auto" w:fill="EEF5FA"/>
            <w:vAlign w:val="center"/>
          </w:tcPr>
          <w:p w14:paraId="46491F97" w14:textId="77777777" w:rsidR="00733226" w:rsidRDefault="0003702E">
            <w:pPr>
              <w:spacing w:line="240" w:lineRule="auto"/>
              <w:jc w:val="center"/>
            </w:pPr>
            <w:r>
              <w:rPr>
                <w:sz w:val="15"/>
              </w:rPr>
              <w:t>PaymentService</w:t>
            </w:r>
            <w:r>
              <w:rPr>
                <w:sz w:val="15"/>
              </w:rPr>
              <w:br/>
              <w:t>PaymentWebhookService</w:t>
            </w:r>
            <w:r>
              <w:rPr>
                <w:sz w:val="15"/>
              </w:rPr>
              <w:br/>
              <w:t>PaymentStateMachine</w:t>
            </w:r>
            <w:r>
              <w:rPr>
                <w:sz w:val="15"/>
              </w:rPr>
              <w:br/>
              <w:t>OutboxRelayPublisher</w:t>
            </w:r>
          </w:p>
        </w:tc>
        <w:tc>
          <w:tcPr>
            <w:tcW w:w="2322" w:type="dxa"/>
            <w:shd w:val="clear" w:color="auto" w:fill="D9EAF7"/>
            <w:vAlign w:val="center"/>
          </w:tcPr>
          <w:p w14:paraId="7E4DBEBD" w14:textId="77777777" w:rsidR="00733226" w:rsidRDefault="0003702E">
            <w:pPr>
              <w:spacing w:line="240" w:lineRule="auto"/>
              <w:jc w:val="center"/>
            </w:pPr>
            <w:r>
              <w:rPr>
                <w:sz w:val="15"/>
              </w:rPr>
              <w:t>PaymentGateway</w:t>
            </w:r>
            <w:r>
              <w:rPr>
                <w:sz w:val="15"/>
              </w:rPr>
              <w:br/>
              <w:t>StripePaymentGateway</w:t>
            </w:r>
            <w:r>
              <w:rPr>
                <w:sz w:val="15"/>
              </w:rPr>
              <w:br/>
              <w:t>OrderPaymentDetailsClient</w:t>
            </w:r>
            <w:r>
              <w:rPr>
                <w:sz w:val="15"/>
              </w:rPr>
              <w:br/>
              <w:t>3 repositories</w:t>
            </w:r>
          </w:p>
        </w:tc>
        <w:tc>
          <w:tcPr>
            <w:tcW w:w="2322" w:type="dxa"/>
            <w:shd w:val="clear" w:color="auto" w:fill="EEF5FA"/>
            <w:vAlign w:val="center"/>
          </w:tcPr>
          <w:p w14:paraId="079B6587" w14:textId="77777777" w:rsidR="00733226" w:rsidRDefault="0003702E">
            <w:pPr>
              <w:spacing w:line="240" w:lineRule="auto"/>
              <w:jc w:val="center"/>
            </w:pPr>
            <w:r>
              <w:rPr>
                <w:sz w:val="15"/>
              </w:rPr>
              <w:t>Payment</w:t>
            </w:r>
            <w:r>
              <w:rPr>
                <w:sz w:val="15"/>
              </w:rPr>
              <w:br/>
              <w:t>WebhookEvent</w:t>
            </w:r>
            <w:r>
              <w:rPr>
                <w:sz w:val="15"/>
              </w:rPr>
              <w:br/>
              <w:t>OutboxEvent</w:t>
            </w:r>
            <w:r>
              <w:rPr>
                <w:sz w:val="15"/>
              </w:rPr>
              <w:br/>
              <w:t>CreatePaymentCommand</w:t>
            </w:r>
            <w:r>
              <w:rPr>
                <w:sz w:val="15"/>
              </w:rPr>
              <w:br/>
              <w:t>CreatePaymentResult</w:t>
            </w:r>
          </w:p>
        </w:tc>
      </w:tr>
    </w:tbl>
    <w:p w14:paraId="69C762EA" w14:textId="77777777" w:rsidR="00733226" w:rsidRDefault="0003702E">
      <w:pPr>
        <w:keepNext/>
        <w:jc w:val="center"/>
      </w:pPr>
      <w:r>
        <w:rPr>
          <w:b/>
          <w:i/>
          <w:sz w:val="18"/>
        </w:rPr>
        <w:t>Figure 3.04: Payment Processor core class relationships.</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3816"/>
        <w:gridCol w:w="5472"/>
      </w:tblGrid>
      <w:tr w:rsidR="00733226" w14:paraId="28B48493" w14:textId="77777777">
        <w:trPr>
          <w:cantSplit/>
          <w:tblHeader/>
          <w:jc w:val="center"/>
        </w:trPr>
        <w:tc>
          <w:tcPr>
            <w:tcW w:w="3816" w:type="dxa"/>
            <w:shd w:val="clear" w:color="auto" w:fill="1F4E78"/>
            <w:vAlign w:val="center"/>
          </w:tcPr>
          <w:p w14:paraId="212A9256" w14:textId="77777777" w:rsidR="00733226" w:rsidRDefault="0003702E">
            <w:pPr>
              <w:spacing w:line="240" w:lineRule="auto"/>
              <w:jc w:val="center"/>
            </w:pPr>
            <w:r>
              <w:rPr>
                <w:b/>
                <w:color w:val="FFFFFF"/>
                <w:sz w:val="16"/>
              </w:rPr>
              <w:t>Relationship</w:t>
            </w:r>
          </w:p>
        </w:tc>
        <w:tc>
          <w:tcPr>
            <w:tcW w:w="5472" w:type="dxa"/>
            <w:shd w:val="clear" w:color="auto" w:fill="1F4E78"/>
            <w:vAlign w:val="center"/>
          </w:tcPr>
          <w:p w14:paraId="793CB339" w14:textId="77777777" w:rsidR="00733226" w:rsidRDefault="0003702E">
            <w:pPr>
              <w:spacing w:line="240" w:lineRule="auto"/>
              <w:jc w:val="center"/>
            </w:pPr>
            <w:r>
              <w:rPr>
                <w:b/>
                <w:color w:val="FFFFFF"/>
                <w:sz w:val="16"/>
              </w:rPr>
              <w:t>Responsibility</w:t>
            </w:r>
          </w:p>
        </w:tc>
      </w:tr>
      <w:tr w:rsidR="00733226" w14:paraId="05F3C2F4" w14:textId="77777777">
        <w:trPr>
          <w:cantSplit/>
          <w:jc w:val="center"/>
        </w:trPr>
        <w:tc>
          <w:tcPr>
            <w:tcW w:w="3816" w:type="dxa"/>
            <w:vAlign w:val="center"/>
          </w:tcPr>
          <w:p w14:paraId="304EC06A" w14:textId="77777777" w:rsidR="00733226" w:rsidRDefault="0003702E">
            <w:pPr>
              <w:spacing w:line="240" w:lineRule="auto"/>
            </w:pPr>
            <w:r>
              <w:rPr>
                <w:sz w:val="16"/>
              </w:rPr>
              <w:t>PaymentController → PaymentService</w:t>
            </w:r>
          </w:p>
        </w:tc>
        <w:tc>
          <w:tcPr>
            <w:tcW w:w="5472" w:type="dxa"/>
            <w:vAlign w:val="center"/>
          </w:tcPr>
          <w:p w14:paraId="58386126" w14:textId="77777777" w:rsidR="00733226" w:rsidRDefault="0003702E">
            <w:pPr>
              <w:spacing w:line="240" w:lineRule="auto"/>
            </w:pPr>
            <w:r>
              <w:rPr>
                <w:sz w:val="16"/>
              </w:rPr>
              <w:t>Create one logical payment and return an owned payment.</w:t>
            </w:r>
          </w:p>
        </w:tc>
      </w:tr>
      <w:tr w:rsidR="00733226" w14:paraId="0A083F7E" w14:textId="77777777">
        <w:trPr>
          <w:cantSplit/>
          <w:jc w:val="center"/>
        </w:trPr>
        <w:tc>
          <w:tcPr>
            <w:tcW w:w="3816" w:type="dxa"/>
            <w:shd w:val="clear" w:color="auto" w:fill="EEF5FA"/>
            <w:vAlign w:val="center"/>
          </w:tcPr>
          <w:p w14:paraId="738ABD70" w14:textId="77777777" w:rsidR="00733226" w:rsidRDefault="0003702E">
            <w:pPr>
              <w:spacing w:line="240" w:lineRule="auto"/>
            </w:pPr>
            <w:r>
              <w:rPr>
                <w:sz w:val="16"/>
              </w:rPr>
              <w:t>PaymentService → OrderPaymentDetailsClient</w:t>
            </w:r>
          </w:p>
        </w:tc>
        <w:tc>
          <w:tcPr>
            <w:tcW w:w="5472" w:type="dxa"/>
            <w:shd w:val="clear" w:color="auto" w:fill="EEF5FA"/>
            <w:vAlign w:val="center"/>
          </w:tcPr>
          <w:p w14:paraId="2C9277BC" w14:textId="77777777" w:rsidR="00733226" w:rsidRDefault="0003702E">
            <w:pPr>
              <w:spacing w:line="240" w:lineRule="auto"/>
            </w:pPr>
            <w:r>
              <w:rPr>
                <w:sz w:val="16"/>
              </w:rPr>
              <w:t>Obtain the authoritative amount and validate the order state.</w:t>
            </w:r>
          </w:p>
        </w:tc>
      </w:tr>
      <w:tr w:rsidR="00733226" w14:paraId="0683F4E7" w14:textId="77777777">
        <w:trPr>
          <w:cantSplit/>
          <w:jc w:val="center"/>
        </w:trPr>
        <w:tc>
          <w:tcPr>
            <w:tcW w:w="3816" w:type="dxa"/>
            <w:vAlign w:val="center"/>
          </w:tcPr>
          <w:p w14:paraId="7978703B" w14:textId="77777777" w:rsidR="00733226" w:rsidRDefault="0003702E">
            <w:pPr>
              <w:spacing w:line="240" w:lineRule="auto"/>
            </w:pPr>
            <w:r>
              <w:rPr>
                <w:sz w:val="16"/>
              </w:rPr>
              <w:t>PaymentService → PaymentGateway</w:t>
            </w:r>
          </w:p>
        </w:tc>
        <w:tc>
          <w:tcPr>
            <w:tcW w:w="5472" w:type="dxa"/>
            <w:vAlign w:val="center"/>
          </w:tcPr>
          <w:p w14:paraId="1C766EC3" w14:textId="77777777" w:rsidR="00733226" w:rsidRDefault="0003702E">
            <w:pPr>
              <w:spacing w:line="240" w:lineRule="auto"/>
            </w:pPr>
            <w:r>
              <w:rPr>
                <w:sz w:val="16"/>
              </w:rPr>
              <w:t>Create the external intent without coupling the use case to the Stripe SDK.</w:t>
            </w:r>
          </w:p>
        </w:tc>
      </w:tr>
      <w:tr w:rsidR="00733226" w14:paraId="0640A179" w14:textId="77777777">
        <w:trPr>
          <w:cantSplit/>
          <w:jc w:val="center"/>
        </w:trPr>
        <w:tc>
          <w:tcPr>
            <w:tcW w:w="3816" w:type="dxa"/>
            <w:shd w:val="clear" w:color="auto" w:fill="EEF5FA"/>
            <w:vAlign w:val="center"/>
          </w:tcPr>
          <w:p w14:paraId="0F56EF07" w14:textId="77777777" w:rsidR="00733226" w:rsidRDefault="0003702E">
            <w:pPr>
              <w:spacing w:line="240" w:lineRule="auto"/>
            </w:pPr>
            <w:r>
              <w:rPr>
                <w:sz w:val="16"/>
              </w:rPr>
              <w:t>StripeWebhookController → PaymentWebhookService</w:t>
            </w:r>
          </w:p>
        </w:tc>
        <w:tc>
          <w:tcPr>
            <w:tcW w:w="5472" w:type="dxa"/>
            <w:shd w:val="clear" w:color="auto" w:fill="EEF5FA"/>
            <w:vAlign w:val="center"/>
          </w:tcPr>
          <w:p w14:paraId="151CA05C" w14:textId="77777777" w:rsidR="00733226" w:rsidRDefault="0003702E">
            <w:pPr>
              <w:spacing w:line="240" w:lineRule="auto"/>
            </w:pPr>
            <w:r>
              <w:rPr>
                <w:sz w:val="16"/>
              </w:rPr>
              <w:t>Apply only signature-verified provider facts.</w:t>
            </w:r>
          </w:p>
        </w:tc>
      </w:tr>
      <w:tr w:rsidR="00733226" w14:paraId="52C5189C" w14:textId="77777777">
        <w:trPr>
          <w:cantSplit/>
          <w:jc w:val="center"/>
        </w:trPr>
        <w:tc>
          <w:tcPr>
            <w:tcW w:w="3816" w:type="dxa"/>
            <w:vAlign w:val="center"/>
          </w:tcPr>
          <w:p w14:paraId="787F4D56" w14:textId="77777777" w:rsidR="00733226" w:rsidRDefault="0003702E">
            <w:pPr>
              <w:spacing w:line="240" w:lineRule="auto"/>
            </w:pPr>
            <w:r>
              <w:rPr>
                <w:sz w:val="16"/>
              </w:rPr>
              <w:t>PaymentWebhookService → WebhookEventRepository</w:t>
            </w:r>
          </w:p>
        </w:tc>
        <w:tc>
          <w:tcPr>
            <w:tcW w:w="5472" w:type="dxa"/>
            <w:vAlign w:val="center"/>
          </w:tcPr>
          <w:p w14:paraId="46C6C6CA" w14:textId="77777777" w:rsidR="00733226" w:rsidRDefault="0003702E">
            <w:pPr>
              <w:spacing w:line="240" w:lineRule="auto"/>
            </w:pPr>
            <w:r>
              <w:rPr>
                <w:sz w:val="16"/>
              </w:rPr>
              <w:t>Use provider_event_id as the webhook deduplication key.</w:t>
            </w:r>
          </w:p>
        </w:tc>
      </w:tr>
    </w:tbl>
    <w:p w14:paraId="6E4E01B8" w14:textId="77777777" w:rsidR="00733226" w:rsidRDefault="0003702E">
      <w:pPr>
        <w:pStyle w:val="Heading4"/>
        <w:pageBreakBefore/>
      </w:pPr>
      <w:bookmarkStart w:id="24" w:name="_Toc240459283"/>
      <w:r>
        <w:lastRenderedPageBreak/>
        <w:t>3.5 Notification Service and Service Discovery Design</w:t>
      </w:r>
      <w:bookmarkEnd w:id="24"/>
    </w:p>
    <w:p w14:paraId="41A4E302" w14:textId="77777777" w:rsidR="00733226" w:rsidRDefault="0003702E">
      <w:pPr>
        <w:spacing w:after="120"/>
        <w:jc w:val="both"/>
      </w:pPr>
      <w:r>
        <w:t>Notification Service is deliberately smaller than the stateful services. It receives an EventEnvelope, maps supported order/payment events to NotificationMessage and sends through the configured NotificationSender implementation. The current module has no database-backed retry queue, so that is reported as a limitation rather than shown as implemented. Service Discovery contains the Eureka server entry point and keeps only a live registry, not business data.</w:t>
      </w:r>
    </w:p>
    <w:tbl>
      <w:tblPr>
        <w:tblW w:w="0" w:type="auto"/>
        <w:jc w:val="center"/>
        <w:tblBorders>
          <w:top w:val="single" w:sz="6" w:space="0" w:color="7F8C8D"/>
          <w:left w:val="single" w:sz="6" w:space="0" w:color="7F8C8D"/>
          <w:bottom w:val="single" w:sz="6" w:space="0" w:color="7F8C8D"/>
          <w:right w:val="single" w:sz="6" w:space="0" w:color="7F8C8D"/>
          <w:insideH w:val="single" w:sz="6" w:space="0" w:color="7F8C8D"/>
          <w:insideV w:val="single" w:sz="6" w:space="0" w:color="7F8C8D"/>
        </w:tblBorders>
        <w:tblLayout w:type="fixed"/>
        <w:tblLook w:val="04A0" w:firstRow="1" w:lastRow="0" w:firstColumn="1" w:lastColumn="0" w:noHBand="0" w:noVBand="1"/>
      </w:tblPr>
      <w:tblGrid>
        <w:gridCol w:w="2322"/>
        <w:gridCol w:w="2322"/>
        <w:gridCol w:w="2322"/>
        <w:gridCol w:w="2322"/>
      </w:tblGrid>
      <w:tr w:rsidR="00733226" w14:paraId="489E5DC3" w14:textId="77777777">
        <w:trPr>
          <w:cantSplit/>
          <w:jc w:val="center"/>
        </w:trPr>
        <w:tc>
          <w:tcPr>
            <w:tcW w:w="2322" w:type="dxa"/>
            <w:shd w:val="clear" w:color="auto" w:fill="1F4E78"/>
            <w:vAlign w:val="center"/>
          </w:tcPr>
          <w:p w14:paraId="6DA5A49B" w14:textId="77777777" w:rsidR="00733226" w:rsidRDefault="0003702E">
            <w:pPr>
              <w:spacing w:line="240" w:lineRule="auto"/>
              <w:jc w:val="center"/>
            </w:pPr>
            <w:r>
              <w:rPr>
                <w:b/>
                <w:color w:val="FFFFFF"/>
                <w:sz w:val="17"/>
              </w:rPr>
              <w:t>Kafka input</w:t>
            </w:r>
          </w:p>
        </w:tc>
        <w:tc>
          <w:tcPr>
            <w:tcW w:w="2322" w:type="dxa"/>
            <w:shd w:val="clear" w:color="auto" w:fill="1F4E78"/>
            <w:vAlign w:val="center"/>
          </w:tcPr>
          <w:p w14:paraId="06A8C932" w14:textId="77777777" w:rsidR="00733226" w:rsidRDefault="0003702E">
            <w:pPr>
              <w:spacing w:line="240" w:lineRule="auto"/>
              <w:jc w:val="center"/>
            </w:pPr>
            <w:r>
              <w:rPr>
                <w:b/>
                <w:color w:val="FFFFFF"/>
                <w:sz w:val="17"/>
              </w:rPr>
              <w:t>Message mapping</w:t>
            </w:r>
          </w:p>
        </w:tc>
        <w:tc>
          <w:tcPr>
            <w:tcW w:w="2322" w:type="dxa"/>
            <w:shd w:val="clear" w:color="auto" w:fill="1F4E78"/>
            <w:vAlign w:val="center"/>
          </w:tcPr>
          <w:p w14:paraId="143B3272" w14:textId="77777777" w:rsidR="00733226" w:rsidRDefault="0003702E">
            <w:pPr>
              <w:spacing w:line="240" w:lineRule="auto"/>
              <w:jc w:val="center"/>
            </w:pPr>
            <w:r>
              <w:rPr>
                <w:b/>
                <w:color w:val="FFFFFF"/>
                <w:sz w:val="17"/>
              </w:rPr>
              <w:t>Output port</w:t>
            </w:r>
          </w:p>
        </w:tc>
        <w:tc>
          <w:tcPr>
            <w:tcW w:w="2322" w:type="dxa"/>
            <w:shd w:val="clear" w:color="auto" w:fill="1F4E78"/>
            <w:vAlign w:val="center"/>
          </w:tcPr>
          <w:p w14:paraId="3E0B0A7E" w14:textId="77777777" w:rsidR="00733226" w:rsidRDefault="0003702E">
            <w:pPr>
              <w:spacing w:line="240" w:lineRule="auto"/>
              <w:jc w:val="center"/>
            </w:pPr>
            <w:r>
              <w:rPr>
                <w:b/>
                <w:color w:val="FFFFFF"/>
                <w:sz w:val="17"/>
              </w:rPr>
              <w:t>Discovery</w:t>
            </w:r>
          </w:p>
        </w:tc>
      </w:tr>
      <w:tr w:rsidR="00733226" w14:paraId="6180DB0E" w14:textId="77777777">
        <w:trPr>
          <w:cantSplit/>
          <w:jc w:val="center"/>
        </w:trPr>
        <w:tc>
          <w:tcPr>
            <w:tcW w:w="2322" w:type="dxa"/>
            <w:shd w:val="clear" w:color="auto" w:fill="D9EAF7"/>
            <w:vAlign w:val="center"/>
          </w:tcPr>
          <w:p w14:paraId="7E7FE172" w14:textId="77777777" w:rsidR="00733226" w:rsidRDefault="0003702E">
            <w:pPr>
              <w:spacing w:line="240" w:lineRule="auto"/>
              <w:jc w:val="center"/>
            </w:pPr>
            <w:r>
              <w:rPr>
                <w:sz w:val="15"/>
              </w:rPr>
              <w:t>NotificationEventConsumer</w:t>
            </w:r>
            <w:r>
              <w:rPr>
                <w:sz w:val="15"/>
              </w:rPr>
              <w:br/>
              <w:t>EventEnvelope</w:t>
            </w:r>
          </w:p>
        </w:tc>
        <w:tc>
          <w:tcPr>
            <w:tcW w:w="2322" w:type="dxa"/>
            <w:shd w:val="clear" w:color="auto" w:fill="EEF5FA"/>
            <w:vAlign w:val="center"/>
          </w:tcPr>
          <w:p w14:paraId="0AF8C9EE" w14:textId="77777777" w:rsidR="00733226" w:rsidRDefault="0003702E">
            <w:pPr>
              <w:spacing w:line="240" w:lineRule="auto"/>
              <w:jc w:val="center"/>
            </w:pPr>
            <w:r>
              <w:rPr>
                <w:sz w:val="15"/>
              </w:rPr>
              <w:t>NotificationMessageFactory</w:t>
            </w:r>
            <w:r>
              <w:rPr>
                <w:sz w:val="15"/>
              </w:rPr>
              <w:br/>
              <w:t>NotificationMessage</w:t>
            </w:r>
          </w:p>
        </w:tc>
        <w:tc>
          <w:tcPr>
            <w:tcW w:w="2322" w:type="dxa"/>
            <w:shd w:val="clear" w:color="auto" w:fill="D9EAF7"/>
            <w:vAlign w:val="center"/>
          </w:tcPr>
          <w:p w14:paraId="05675827" w14:textId="77777777" w:rsidR="00733226" w:rsidRDefault="0003702E">
            <w:pPr>
              <w:spacing w:line="240" w:lineRule="auto"/>
              <w:jc w:val="center"/>
            </w:pPr>
            <w:r>
              <w:rPr>
                <w:sz w:val="15"/>
              </w:rPr>
              <w:t>NotificationSender</w:t>
            </w:r>
            <w:r>
              <w:rPr>
                <w:sz w:val="15"/>
              </w:rPr>
              <w:br/>
              <w:t>EmailNotificationSender</w:t>
            </w:r>
            <w:r>
              <w:rPr>
                <w:sz w:val="15"/>
              </w:rPr>
              <w:br/>
              <w:t>LogNotificationSender</w:t>
            </w:r>
          </w:p>
        </w:tc>
        <w:tc>
          <w:tcPr>
            <w:tcW w:w="2322" w:type="dxa"/>
            <w:shd w:val="clear" w:color="auto" w:fill="EEF5FA"/>
            <w:vAlign w:val="center"/>
          </w:tcPr>
          <w:p w14:paraId="68AD757B" w14:textId="77777777" w:rsidR="00733226" w:rsidRDefault="0003702E">
            <w:pPr>
              <w:spacing w:line="240" w:lineRule="auto"/>
              <w:jc w:val="center"/>
            </w:pPr>
            <w:r>
              <w:rPr>
                <w:sz w:val="15"/>
              </w:rPr>
              <w:t>ServiceDiscoveryApplication</w:t>
            </w:r>
            <w:r>
              <w:rPr>
                <w:sz w:val="15"/>
              </w:rPr>
              <w:br/>
              <w:t>Eureka registry</w:t>
            </w:r>
          </w:p>
        </w:tc>
      </w:tr>
    </w:tbl>
    <w:p w14:paraId="27608D17" w14:textId="77777777" w:rsidR="00733226" w:rsidRDefault="0003702E">
      <w:pPr>
        <w:keepNext/>
        <w:jc w:val="center"/>
      </w:pPr>
      <w:r>
        <w:rPr>
          <w:b/>
          <w:i/>
          <w:sz w:val="18"/>
        </w:rPr>
        <w:t>Figure 3.05: Notification and discovery class relationships.</w:t>
      </w:r>
    </w:p>
    <w:p w14:paraId="3E117F80" w14:textId="77777777" w:rsidR="00733226" w:rsidRDefault="0003702E">
      <w:pPr>
        <w:pStyle w:val="Heading4"/>
        <w:pageBreakBefore/>
      </w:pPr>
      <w:bookmarkStart w:id="25" w:name="_Toc240459284"/>
      <w:r>
        <w:lastRenderedPageBreak/>
        <w:t>3.6 Layered Design Across Services</w:t>
      </w:r>
      <w:bookmarkEnd w:id="25"/>
    </w:p>
    <w:p w14:paraId="40552AAA" w14:textId="77777777" w:rsidR="00733226" w:rsidRDefault="0003702E">
      <w:pPr>
        <w:spacing w:after="120"/>
        <w:jc w:val="both"/>
      </w:pPr>
      <w:r>
        <w:t>The names vary by domain, but the dependency direction remains the same. A web or messaging adapter delegates to an application service; the service uses repository, HTTP-client or provider ports; and the domain model remains owned by one module. DTO classes remain at the boundary and are not used as JPA entities.</w:t>
      </w:r>
    </w:p>
    <w:p w14:paraId="1E529B72" w14:textId="77777777" w:rsidR="00733226" w:rsidRDefault="0003702E">
      <w:pPr>
        <w:keepNext/>
      </w:pPr>
      <w:r>
        <w:rPr>
          <w:b/>
          <w:sz w:val="18"/>
        </w:rPr>
        <w:t>Table 3.01: Layer implementation across the business services.</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440"/>
        <w:gridCol w:w="1584"/>
        <w:gridCol w:w="1584"/>
        <w:gridCol w:w="1872"/>
        <w:gridCol w:w="1872"/>
        <w:gridCol w:w="1440"/>
      </w:tblGrid>
      <w:tr w:rsidR="00733226" w14:paraId="6D70A3B8" w14:textId="77777777">
        <w:trPr>
          <w:cantSplit/>
          <w:tblHeader/>
          <w:jc w:val="center"/>
        </w:trPr>
        <w:tc>
          <w:tcPr>
            <w:tcW w:w="1440" w:type="dxa"/>
            <w:shd w:val="clear" w:color="auto" w:fill="1F4E78"/>
            <w:vAlign w:val="center"/>
          </w:tcPr>
          <w:p w14:paraId="6222162A" w14:textId="77777777" w:rsidR="00733226" w:rsidRDefault="0003702E">
            <w:pPr>
              <w:spacing w:line="240" w:lineRule="auto"/>
              <w:jc w:val="center"/>
            </w:pPr>
            <w:r>
              <w:rPr>
                <w:b/>
                <w:color w:val="FFFFFF"/>
                <w:sz w:val="14"/>
              </w:rPr>
              <w:t>Layer</w:t>
            </w:r>
          </w:p>
        </w:tc>
        <w:tc>
          <w:tcPr>
            <w:tcW w:w="1584" w:type="dxa"/>
            <w:shd w:val="clear" w:color="auto" w:fill="1F4E78"/>
            <w:vAlign w:val="center"/>
          </w:tcPr>
          <w:p w14:paraId="50B93A79" w14:textId="77777777" w:rsidR="00733226" w:rsidRDefault="0003702E">
            <w:pPr>
              <w:spacing w:line="240" w:lineRule="auto"/>
              <w:jc w:val="center"/>
            </w:pPr>
            <w:r>
              <w:rPr>
                <w:b/>
                <w:color w:val="FFFFFF"/>
                <w:sz w:val="14"/>
              </w:rPr>
              <w:t>Product</w:t>
            </w:r>
          </w:p>
        </w:tc>
        <w:tc>
          <w:tcPr>
            <w:tcW w:w="1584" w:type="dxa"/>
            <w:shd w:val="clear" w:color="auto" w:fill="1F4E78"/>
            <w:vAlign w:val="center"/>
          </w:tcPr>
          <w:p w14:paraId="6D051F67" w14:textId="77777777" w:rsidR="00733226" w:rsidRDefault="0003702E">
            <w:pPr>
              <w:spacing w:line="240" w:lineRule="auto"/>
              <w:jc w:val="center"/>
            </w:pPr>
            <w:r>
              <w:rPr>
                <w:b/>
                <w:color w:val="FFFFFF"/>
                <w:sz w:val="14"/>
              </w:rPr>
              <w:t>User</w:t>
            </w:r>
          </w:p>
        </w:tc>
        <w:tc>
          <w:tcPr>
            <w:tcW w:w="1872" w:type="dxa"/>
            <w:shd w:val="clear" w:color="auto" w:fill="1F4E78"/>
            <w:vAlign w:val="center"/>
          </w:tcPr>
          <w:p w14:paraId="78929E63" w14:textId="77777777" w:rsidR="00733226" w:rsidRDefault="0003702E">
            <w:pPr>
              <w:spacing w:line="240" w:lineRule="auto"/>
              <w:jc w:val="center"/>
            </w:pPr>
            <w:r>
              <w:rPr>
                <w:b/>
                <w:color w:val="FFFFFF"/>
                <w:sz w:val="14"/>
              </w:rPr>
              <w:t>Order</w:t>
            </w:r>
          </w:p>
        </w:tc>
        <w:tc>
          <w:tcPr>
            <w:tcW w:w="1872" w:type="dxa"/>
            <w:shd w:val="clear" w:color="auto" w:fill="1F4E78"/>
            <w:vAlign w:val="center"/>
          </w:tcPr>
          <w:p w14:paraId="2BD3326E" w14:textId="77777777" w:rsidR="00733226" w:rsidRDefault="0003702E">
            <w:pPr>
              <w:spacing w:line="240" w:lineRule="auto"/>
              <w:jc w:val="center"/>
            </w:pPr>
            <w:r>
              <w:rPr>
                <w:b/>
                <w:color w:val="FFFFFF"/>
                <w:sz w:val="14"/>
              </w:rPr>
              <w:t>Payment</w:t>
            </w:r>
          </w:p>
        </w:tc>
        <w:tc>
          <w:tcPr>
            <w:tcW w:w="1440" w:type="dxa"/>
            <w:shd w:val="clear" w:color="auto" w:fill="1F4E78"/>
            <w:vAlign w:val="center"/>
          </w:tcPr>
          <w:p w14:paraId="6042602E" w14:textId="77777777" w:rsidR="00733226" w:rsidRDefault="0003702E">
            <w:pPr>
              <w:spacing w:line="240" w:lineRule="auto"/>
              <w:jc w:val="center"/>
            </w:pPr>
            <w:r>
              <w:rPr>
                <w:b/>
                <w:color w:val="FFFFFF"/>
                <w:sz w:val="14"/>
              </w:rPr>
              <w:t>Notification</w:t>
            </w:r>
          </w:p>
        </w:tc>
      </w:tr>
      <w:tr w:rsidR="00733226" w14:paraId="743A90A5" w14:textId="77777777">
        <w:trPr>
          <w:cantSplit/>
          <w:jc w:val="center"/>
        </w:trPr>
        <w:tc>
          <w:tcPr>
            <w:tcW w:w="1440" w:type="dxa"/>
            <w:vAlign w:val="center"/>
          </w:tcPr>
          <w:p w14:paraId="1545AFF9" w14:textId="77777777" w:rsidR="00733226" w:rsidRDefault="0003702E">
            <w:pPr>
              <w:spacing w:line="240" w:lineRule="auto"/>
            </w:pPr>
            <w:r>
              <w:rPr>
                <w:sz w:val="14"/>
              </w:rPr>
              <w:t>Input adapter</w:t>
            </w:r>
          </w:p>
        </w:tc>
        <w:tc>
          <w:tcPr>
            <w:tcW w:w="1584" w:type="dxa"/>
            <w:vAlign w:val="center"/>
          </w:tcPr>
          <w:p w14:paraId="2D7CAD1D" w14:textId="77777777" w:rsidR="00733226" w:rsidRDefault="0003702E">
            <w:pPr>
              <w:spacing w:line="240" w:lineRule="auto"/>
            </w:pPr>
            <w:r>
              <w:rPr>
                <w:sz w:val="14"/>
              </w:rPr>
              <w:t>REST controllers / scheduler</w:t>
            </w:r>
          </w:p>
        </w:tc>
        <w:tc>
          <w:tcPr>
            <w:tcW w:w="1584" w:type="dxa"/>
            <w:vAlign w:val="center"/>
          </w:tcPr>
          <w:p w14:paraId="2309FA38" w14:textId="77777777" w:rsidR="00733226" w:rsidRDefault="0003702E">
            <w:pPr>
              <w:spacing w:line="240" w:lineRule="auto"/>
            </w:pPr>
            <w:r>
              <w:rPr>
                <w:sz w:val="14"/>
              </w:rPr>
              <w:t>REST controllers</w:t>
            </w:r>
          </w:p>
        </w:tc>
        <w:tc>
          <w:tcPr>
            <w:tcW w:w="1872" w:type="dxa"/>
            <w:vAlign w:val="center"/>
          </w:tcPr>
          <w:p w14:paraId="50D0F129" w14:textId="77777777" w:rsidR="00733226" w:rsidRDefault="0003702E">
            <w:pPr>
              <w:spacing w:line="240" w:lineRule="auto"/>
            </w:pPr>
            <w:r>
              <w:rPr>
                <w:sz w:val="14"/>
              </w:rPr>
              <w:t>REST + Kafka consumer</w:t>
            </w:r>
          </w:p>
        </w:tc>
        <w:tc>
          <w:tcPr>
            <w:tcW w:w="1872" w:type="dxa"/>
            <w:vAlign w:val="center"/>
          </w:tcPr>
          <w:p w14:paraId="7AC0A249" w14:textId="77777777" w:rsidR="00733226" w:rsidRDefault="0003702E">
            <w:pPr>
              <w:spacing w:line="240" w:lineRule="auto"/>
            </w:pPr>
            <w:r>
              <w:rPr>
                <w:sz w:val="14"/>
              </w:rPr>
              <w:t>REST + Stripe webhook</w:t>
            </w:r>
          </w:p>
        </w:tc>
        <w:tc>
          <w:tcPr>
            <w:tcW w:w="1440" w:type="dxa"/>
            <w:vAlign w:val="center"/>
          </w:tcPr>
          <w:p w14:paraId="4B1EB60B" w14:textId="77777777" w:rsidR="00733226" w:rsidRDefault="0003702E">
            <w:pPr>
              <w:spacing w:line="240" w:lineRule="auto"/>
            </w:pPr>
            <w:r>
              <w:rPr>
                <w:sz w:val="14"/>
              </w:rPr>
              <w:t>Kafka consumer</w:t>
            </w:r>
          </w:p>
        </w:tc>
      </w:tr>
      <w:tr w:rsidR="00733226" w14:paraId="27126DB7" w14:textId="77777777">
        <w:trPr>
          <w:cantSplit/>
          <w:jc w:val="center"/>
        </w:trPr>
        <w:tc>
          <w:tcPr>
            <w:tcW w:w="1440" w:type="dxa"/>
            <w:shd w:val="clear" w:color="auto" w:fill="EEF5FA"/>
            <w:vAlign w:val="center"/>
          </w:tcPr>
          <w:p w14:paraId="05CC032E" w14:textId="77777777" w:rsidR="00733226" w:rsidRDefault="0003702E">
            <w:pPr>
              <w:spacing w:line="240" w:lineRule="auto"/>
            </w:pPr>
            <w:r>
              <w:rPr>
                <w:sz w:val="14"/>
              </w:rPr>
              <w:t>Application</w:t>
            </w:r>
          </w:p>
        </w:tc>
        <w:tc>
          <w:tcPr>
            <w:tcW w:w="1584" w:type="dxa"/>
            <w:shd w:val="clear" w:color="auto" w:fill="EEF5FA"/>
            <w:vAlign w:val="center"/>
          </w:tcPr>
          <w:p w14:paraId="7EA2AB49" w14:textId="77777777" w:rsidR="00733226" w:rsidRDefault="0003702E">
            <w:pPr>
              <w:spacing w:line="240" w:lineRule="auto"/>
            </w:pPr>
            <w:r>
              <w:rPr>
                <w:sz w:val="14"/>
              </w:rPr>
              <w:t>Product, Category, Inventory services</w:t>
            </w:r>
          </w:p>
        </w:tc>
        <w:tc>
          <w:tcPr>
            <w:tcW w:w="1584" w:type="dxa"/>
            <w:shd w:val="clear" w:color="auto" w:fill="EEF5FA"/>
            <w:vAlign w:val="center"/>
          </w:tcPr>
          <w:p w14:paraId="41921CD6" w14:textId="77777777" w:rsidR="00733226" w:rsidRDefault="0003702E">
            <w:pPr>
              <w:spacing w:line="240" w:lineRule="auto"/>
            </w:pPr>
            <w:r>
              <w:rPr>
                <w:sz w:val="14"/>
              </w:rPr>
              <w:t>Authentication, Profile, Address services</w:t>
            </w:r>
          </w:p>
        </w:tc>
        <w:tc>
          <w:tcPr>
            <w:tcW w:w="1872" w:type="dxa"/>
            <w:shd w:val="clear" w:color="auto" w:fill="EEF5FA"/>
            <w:vAlign w:val="center"/>
          </w:tcPr>
          <w:p w14:paraId="1D690766" w14:textId="77777777" w:rsidR="00733226" w:rsidRDefault="0003702E">
            <w:pPr>
              <w:spacing w:line="240" w:lineRule="auto"/>
            </w:pPr>
            <w:r>
              <w:rPr>
                <w:sz w:val="14"/>
              </w:rPr>
              <w:t>OrderService, persistence service, state machine</w:t>
            </w:r>
          </w:p>
        </w:tc>
        <w:tc>
          <w:tcPr>
            <w:tcW w:w="1872" w:type="dxa"/>
            <w:shd w:val="clear" w:color="auto" w:fill="EEF5FA"/>
            <w:vAlign w:val="center"/>
          </w:tcPr>
          <w:p w14:paraId="614D9CBC" w14:textId="77777777" w:rsidR="00733226" w:rsidRDefault="0003702E">
            <w:pPr>
              <w:spacing w:line="240" w:lineRule="auto"/>
            </w:pPr>
            <w:r>
              <w:rPr>
                <w:sz w:val="14"/>
              </w:rPr>
              <w:t>PaymentService, webhook service, state machine</w:t>
            </w:r>
          </w:p>
        </w:tc>
        <w:tc>
          <w:tcPr>
            <w:tcW w:w="1440" w:type="dxa"/>
            <w:shd w:val="clear" w:color="auto" w:fill="EEF5FA"/>
            <w:vAlign w:val="center"/>
          </w:tcPr>
          <w:p w14:paraId="7982B97A" w14:textId="77777777" w:rsidR="00733226" w:rsidRDefault="0003702E">
            <w:pPr>
              <w:spacing w:line="240" w:lineRule="auto"/>
            </w:pPr>
            <w:r>
              <w:rPr>
                <w:sz w:val="14"/>
              </w:rPr>
              <w:t>Message factory</w:t>
            </w:r>
          </w:p>
        </w:tc>
      </w:tr>
      <w:tr w:rsidR="00733226" w14:paraId="1E454CA0" w14:textId="77777777">
        <w:trPr>
          <w:cantSplit/>
          <w:jc w:val="center"/>
        </w:trPr>
        <w:tc>
          <w:tcPr>
            <w:tcW w:w="1440" w:type="dxa"/>
            <w:vAlign w:val="center"/>
          </w:tcPr>
          <w:p w14:paraId="0907CAA5" w14:textId="77777777" w:rsidR="00733226" w:rsidRDefault="0003702E">
            <w:pPr>
              <w:spacing w:line="240" w:lineRule="auto"/>
            </w:pPr>
            <w:r>
              <w:rPr>
                <w:sz w:val="14"/>
              </w:rPr>
              <w:t>Output adapter</w:t>
            </w:r>
          </w:p>
        </w:tc>
        <w:tc>
          <w:tcPr>
            <w:tcW w:w="1584" w:type="dxa"/>
            <w:vAlign w:val="center"/>
          </w:tcPr>
          <w:p w14:paraId="0AF5C229" w14:textId="77777777" w:rsidR="00733226" w:rsidRDefault="0003702E">
            <w:pPr>
              <w:spacing w:line="240" w:lineRule="auto"/>
            </w:pPr>
            <w:r>
              <w:rPr>
                <w:sz w:val="14"/>
              </w:rPr>
              <w:t>JPA repositories / outbox</w:t>
            </w:r>
          </w:p>
        </w:tc>
        <w:tc>
          <w:tcPr>
            <w:tcW w:w="1584" w:type="dxa"/>
            <w:vAlign w:val="center"/>
          </w:tcPr>
          <w:p w14:paraId="11264470" w14:textId="77777777" w:rsidR="00733226" w:rsidRDefault="0003702E">
            <w:pPr>
              <w:spacing w:line="240" w:lineRule="auto"/>
            </w:pPr>
            <w:r>
              <w:rPr>
                <w:sz w:val="14"/>
              </w:rPr>
              <w:t>JPA repositories / token service</w:t>
            </w:r>
          </w:p>
        </w:tc>
        <w:tc>
          <w:tcPr>
            <w:tcW w:w="1872" w:type="dxa"/>
            <w:vAlign w:val="center"/>
          </w:tcPr>
          <w:p w14:paraId="041C303E" w14:textId="77777777" w:rsidR="00733226" w:rsidRDefault="0003702E">
            <w:pPr>
              <w:spacing w:line="240" w:lineRule="auto"/>
            </w:pPr>
            <w:r>
              <w:rPr>
                <w:sz w:val="14"/>
              </w:rPr>
              <w:t>Product client / JPA / Kafka relay</w:t>
            </w:r>
          </w:p>
        </w:tc>
        <w:tc>
          <w:tcPr>
            <w:tcW w:w="1872" w:type="dxa"/>
            <w:vAlign w:val="center"/>
          </w:tcPr>
          <w:p w14:paraId="48736CCD" w14:textId="77777777" w:rsidR="00733226" w:rsidRDefault="0003702E">
            <w:pPr>
              <w:spacing w:line="240" w:lineRule="auto"/>
            </w:pPr>
            <w:r>
              <w:rPr>
                <w:sz w:val="14"/>
              </w:rPr>
              <w:t>Order client / Stripe / JPA / Kafka relay</w:t>
            </w:r>
          </w:p>
        </w:tc>
        <w:tc>
          <w:tcPr>
            <w:tcW w:w="1440" w:type="dxa"/>
            <w:vAlign w:val="center"/>
          </w:tcPr>
          <w:p w14:paraId="0F21C9BF" w14:textId="77777777" w:rsidR="00733226" w:rsidRDefault="0003702E">
            <w:pPr>
              <w:spacing w:line="240" w:lineRule="auto"/>
            </w:pPr>
            <w:r>
              <w:rPr>
                <w:sz w:val="14"/>
              </w:rPr>
              <w:t>Email or log sender</w:t>
            </w:r>
          </w:p>
        </w:tc>
      </w:tr>
      <w:tr w:rsidR="00733226" w14:paraId="02578CD6" w14:textId="77777777">
        <w:trPr>
          <w:cantSplit/>
          <w:jc w:val="center"/>
        </w:trPr>
        <w:tc>
          <w:tcPr>
            <w:tcW w:w="1440" w:type="dxa"/>
            <w:shd w:val="clear" w:color="auto" w:fill="EEF5FA"/>
            <w:vAlign w:val="center"/>
          </w:tcPr>
          <w:p w14:paraId="63995E5B" w14:textId="77777777" w:rsidR="00733226" w:rsidRDefault="0003702E">
            <w:pPr>
              <w:spacing w:line="240" w:lineRule="auto"/>
            </w:pPr>
            <w:r>
              <w:rPr>
                <w:sz w:val="14"/>
              </w:rPr>
              <w:t>Owned data</w:t>
            </w:r>
          </w:p>
        </w:tc>
        <w:tc>
          <w:tcPr>
            <w:tcW w:w="1584" w:type="dxa"/>
            <w:shd w:val="clear" w:color="auto" w:fill="EEF5FA"/>
            <w:vAlign w:val="center"/>
          </w:tcPr>
          <w:p w14:paraId="0DC5A6CC" w14:textId="77777777" w:rsidR="00733226" w:rsidRDefault="0003702E">
            <w:pPr>
              <w:spacing w:line="240" w:lineRule="auto"/>
            </w:pPr>
            <w:r>
              <w:rPr>
                <w:sz w:val="14"/>
              </w:rPr>
              <w:t>7 tables</w:t>
            </w:r>
          </w:p>
        </w:tc>
        <w:tc>
          <w:tcPr>
            <w:tcW w:w="1584" w:type="dxa"/>
            <w:shd w:val="clear" w:color="auto" w:fill="EEF5FA"/>
            <w:vAlign w:val="center"/>
          </w:tcPr>
          <w:p w14:paraId="729C9C80" w14:textId="77777777" w:rsidR="00733226" w:rsidRDefault="0003702E">
            <w:pPr>
              <w:spacing w:line="240" w:lineRule="auto"/>
            </w:pPr>
            <w:r>
              <w:rPr>
                <w:sz w:val="14"/>
              </w:rPr>
              <w:t>7 tables</w:t>
            </w:r>
          </w:p>
        </w:tc>
        <w:tc>
          <w:tcPr>
            <w:tcW w:w="1872" w:type="dxa"/>
            <w:shd w:val="clear" w:color="auto" w:fill="EEF5FA"/>
            <w:vAlign w:val="center"/>
          </w:tcPr>
          <w:p w14:paraId="7D2CC3C5" w14:textId="77777777" w:rsidR="00733226" w:rsidRDefault="0003702E">
            <w:pPr>
              <w:spacing w:line="240" w:lineRule="auto"/>
            </w:pPr>
            <w:r>
              <w:rPr>
                <w:sz w:val="14"/>
              </w:rPr>
              <w:t>7 tables</w:t>
            </w:r>
          </w:p>
        </w:tc>
        <w:tc>
          <w:tcPr>
            <w:tcW w:w="1872" w:type="dxa"/>
            <w:shd w:val="clear" w:color="auto" w:fill="EEF5FA"/>
            <w:vAlign w:val="center"/>
          </w:tcPr>
          <w:p w14:paraId="395F64B6" w14:textId="77777777" w:rsidR="00733226" w:rsidRDefault="0003702E">
            <w:pPr>
              <w:spacing w:line="240" w:lineRule="auto"/>
            </w:pPr>
            <w:r>
              <w:rPr>
                <w:sz w:val="14"/>
              </w:rPr>
              <w:t>3 tables</w:t>
            </w:r>
          </w:p>
        </w:tc>
        <w:tc>
          <w:tcPr>
            <w:tcW w:w="1440" w:type="dxa"/>
            <w:shd w:val="clear" w:color="auto" w:fill="EEF5FA"/>
            <w:vAlign w:val="center"/>
          </w:tcPr>
          <w:p w14:paraId="1BA7759B" w14:textId="77777777" w:rsidR="00733226" w:rsidRDefault="0003702E">
            <w:pPr>
              <w:spacing w:line="240" w:lineRule="auto"/>
            </w:pPr>
            <w:r>
              <w:rPr>
                <w:sz w:val="14"/>
              </w:rPr>
              <w:t>Stateless in current version</w:t>
            </w:r>
          </w:p>
        </w:tc>
      </w:tr>
    </w:tbl>
    <w:p w14:paraId="73C292D4" w14:textId="77777777" w:rsidR="00965DCC" w:rsidRDefault="00BB5AC6">
      <w:pPr>
        <w:pStyle w:val="Heading3"/>
        <w:pageBreakBefore/>
        <w:ind w:left="-360"/>
        <w:rPr>
          <w:rFonts w:ascii="Times New Roman" w:eastAsia="Times New Roman" w:hAnsi="Times New Roman" w:cs="Times New Roman"/>
          <w:color w:val="000000"/>
        </w:rPr>
      </w:pPr>
      <w:bookmarkStart w:id="26" w:name="_Toc240459285"/>
      <w:r>
        <w:rPr>
          <w:rFonts w:ascii="Times New Roman" w:eastAsia="Times New Roman" w:hAnsi="Times New Roman" w:cs="Times New Roman"/>
          <w:b/>
          <w:bCs/>
          <w:color w:val="000000"/>
        </w:rPr>
        <w:lastRenderedPageBreak/>
        <w:t>Database Schema Design</w:t>
      </w:r>
      <w:bookmarkEnd w:id="26"/>
    </w:p>
    <w:p w14:paraId="0A87CBDA" w14:textId="77777777" w:rsidR="00965DCC" w:rsidRDefault="00965DCC"/>
    <w:p w14:paraId="16A425EA" w14:textId="77777777" w:rsidR="00965DCC" w:rsidRDefault="00BB5AC6">
      <w:pPr>
        <w:spacing w:after="240" w:line="360" w:lineRule="auto"/>
        <w:jc w:val="both"/>
      </w:pPr>
      <w:r>
        <w:rPr>
          <w:rFonts w:ascii="Times New Roman" w:eastAsia="Times New Roman" w:hAnsi="Times New Roman" w:cs="Times New Roman"/>
          <w:color w:val="000000"/>
          <w:sz w:val="24"/>
          <w:szCs w:val="24"/>
        </w:rPr>
        <w:t xml:space="preserve">The data model follows one strict boundary rule: </w:t>
      </w:r>
      <w:r>
        <w:rPr>
          <w:rFonts w:ascii="Times New Roman" w:eastAsia="Times New Roman" w:hAnsi="Times New Roman" w:cs="Times New Roman"/>
          <w:b/>
          <w:bCs/>
          <w:color w:val="000000"/>
          <w:sz w:val="24"/>
          <w:szCs w:val="24"/>
        </w:rPr>
        <w:t>each stateful microservice owns a separate MySQL schema, and physical foreign keys exist only within the owning service.</w:t>
      </w:r>
      <w:r>
        <w:rPr>
          <w:rFonts w:ascii="Times New Roman" w:eastAsia="Times New Roman" w:hAnsi="Times New Roman" w:cs="Times New Roman"/>
          <w:color w:val="000000"/>
          <w:sz w:val="24"/>
          <w:szCs w:val="24"/>
        </w:rPr>
        <w:t xml:space="preserve"> An identifier that points at another service (for example a </w:t>
      </w:r>
      <w:r>
        <w:rPr>
          <w:rFonts w:ascii="Courier New" w:eastAsia="Courier New" w:hAnsi="Courier New" w:cs="Courier New"/>
          <w:color w:val="000000"/>
          <w:sz w:val="24"/>
          <w:szCs w:val="24"/>
        </w:rPr>
        <w:t>user_id</w:t>
      </w:r>
      <w:r>
        <w:rPr>
          <w:rFonts w:ascii="Times New Roman" w:eastAsia="Times New Roman" w:hAnsi="Times New Roman" w:cs="Times New Roman"/>
          <w:color w:val="000000"/>
          <w:sz w:val="24"/>
          <w:szCs w:val="24"/>
        </w:rPr>
        <w:t xml:space="preserve"> on an order) is stored as a plain </w:t>
      </w:r>
      <w:r>
        <w:rPr>
          <w:rFonts w:ascii="Courier New" w:eastAsia="Courier New" w:hAnsi="Courier New" w:cs="Courier New"/>
          <w:color w:val="000000"/>
          <w:sz w:val="24"/>
          <w:szCs w:val="24"/>
        </w:rPr>
        <w:t>CHAR(36)</w:t>
      </w:r>
      <w:r>
        <w:rPr>
          <w:rFonts w:ascii="Times New Roman" w:eastAsia="Times New Roman" w:hAnsi="Times New Roman" w:cs="Times New Roman"/>
          <w:color w:val="000000"/>
          <w:sz w:val="24"/>
          <w:szCs w:val="24"/>
        </w:rPr>
        <w:t xml:space="preserve"> with no FK constraint, and it is validated at the API or event boundary rather than by the database. This is what actually enforces service independence — you cannot accidentally write a query that joins two services together.</w:t>
      </w:r>
    </w:p>
    <w:p w14:paraId="324F52EE" w14:textId="77777777" w:rsidR="00965DCC" w:rsidRDefault="00BB5AC6">
      <w:pPr>
        <w:pStyle w:val="Heading3"/>
        <w:spacing w:before="360" w:after="240" w:line="300" w:lineRule="auto"/>
      </w:pPr>
      <w:bookmarkStart w:id="27" w:name="_8pzvu3mpuokj" w:colFirst="0" w:colLast="0"/>
      <w:bookmarkStart w:id="28" w:name="_Toc240459286"/>
      <w:bookmarkEnd w:id="27"/>
      <w:r>
        <w:rPr>
          <w:rFonts w:ascii="Times New Roman" w:eastAsia="Times New Roman" w:hAnsi="Times New Roman" w:cs="Times New Roman"/>
          <w:b/>
          <w:bCs/>
          <w:color w:val="000000"/>
        </w:rPr>
        <w:t>4.1 Conventions</w:t>
      </w:r>
      <w:bookmarkEnd w:id="28"/>
    </w:p>
    <w:p w14:paraId="282D54E5" w14:textId="77777777" w:rsidR="00965DCC" w:rsidRDefault="00BB5AC6">
      <w:pPr>
        <w:numPr>
          <w:ilvl w:val="0"/>
          <w:numId w:val="8"/>
        </w:numPr>
        <w:spacing w:line="360" w:lineRule="auto"/>
        <w:jc w:val="both"/>
      </w:pPr>
      <w:r>
        <w:rPr>
          <w:rFonts w:ascii="Times New Roman" w:eastAsia="Times New Roman" w:hAnsi="Times New Roman" w:cs="Times New Roman"/>
          <w:b/>
          <w:bCs/>
          <w:color w:val="000000"/>
          <w:sz w:val="24"/>
          <w:szCs w:val="24"/>
        </w:rPr>
        <w:t>Identifiers:</w:t>
      </w:r>
      <w:r>
        <w:rPr>
          <w:rFonts w:ascii="Times New Roman" w:eastAsia="Times New Roman" w:hAnsi="Times New Roman" w:cs="Times New Roman"/>
          <w:color w:val="000000"/>
          <w:sz w:val="24"/>
          <w:szCs w:val="24"/>
        </w:rPr>
        <w:t xml:space="preserve"> application-generated </w:t>
      </w:r>
      <w:r>
        <w:rPr>
          <w:rFonts w:ascii="Courier New" w:eastAsia="Courier New" w:hAnsi="Courier New" w:cs="Courier New"/>
          <w:color w:val="000000"/>
          <w:sz w:val="24"/>
          <w:szCs w:val="24"/>
        </w:rPr>
        <w:t>CHAR(36)</w:t>
      </w:r>
      <w:r>
        <w:rPr>
          <w:rFonts w:ascii="Times New Roman" w:eastAsia="Times New Roman" w:hAnsi="Times New Roman" w:cs="Times New Roman"/>
          <w:color w:val="000000"/>
          <w:sz w:val="24"/>
          <w:szCs w:val="24"/>
        </w:rPr>
        <w:t xml:space="preserve"> UUID strings, mapped in Java as </w:t>
      </w:r>
      <w:r>
        <w:rPr>
          <w:rFonts w:ascii="Courier New" w:eastAsia="Courier New" w:hAnsi="Courier New" w:cs="Courier New"/>
          <w:color w:val="000000"/>
          <w:sz w:val="24"/>
          <w:szCs w:val="24"/>
        </w:rPr>
        <w:t>java.util.UUID</w:t>
      </w:r>
      <w:r>
        <w:rPr>
          <w:rFonts w:ascii="Times New Roman" w:eastAsia="Times New Roman" w:hAnsi="Times New Roman" w:cs="Times New Roman"/>
          <w:color w:val="000000"/>
          <w:sz w:val="24"/>
          <w:szCs w:val="24"/>
        </w:rPr>
        <w:t>. Slightly wasteful on space but very easy to inspect by hand.</w:t>
      </w:r>
    </w:p>
    <w:p w14:paraId="6E1EA643" w14:textId="77777777" w:rsidR="00965DCC" w:rsidRDefault="00BB5AC6">
      <w:pPr>
        <w:numPr>
          <w:ilvl w:val="0"/>
          <w:numId w:val="8"/>
        </w:numPr>
        <w:spacing w:line="360" w:lineRule="auto"/>
        <w:jc w:val="both"/>
      </w:pPr>
      <w:r>
        <w:rPr>
          <w:rFonts w:ascii="Times New Roman" w:eastAsia="Times New Roman" w:hAnsi="Times New Roman" w:cs="Times New Roman"/>
          <w:b/>
          <w:bCs/>
          <w:color w:val="000000"/>
          <w:sz w:val="24"/>
          <w:szCs w:val="24"/>
        </w:rPr>
        <w:t>Time:</w:t>
      </w:r>
      <w:r>
        <w:rPr>
          <w:rFonts w:ascii="Times New Roman" w:eastAsia="Times New Roman" w:hAnsi="Times New Roman" w:cs="Times New Roman"/>
          <w:color w:val="000000"/>
          <w:sz w:val="24"/>
          <w:szCs w:val="24"/>
        </w:rPr>
        <w:t xml:space="preserve"> </w:t>
      </w:r>
      <w:r>
        <w:rPr>
          <w:rFonts w:ascii="Courier New" w:eastAsia="Courier New" w:hAnsi="Courier New" w:cs="Courier New"/>
          <w:color w:val="000000"/>
          <w:sz w:val="24"/>
          <w:szCs w:val="24"/>
        </w:rPr>
        <w:t>DATETIME(6)</w:t>
      </w:r>
      <w:r>
        <w:rPr>
          <w:rFonts w:ascii="Times New Roman" w:eastAsia="Times New Roman" w:hAnsi="Times New Roman" w:cs="Times New Roman"/>
          <w:color w:val="000000"/>
          <w:sz w:val="24"/>
          <w:szCs w:val="24"/>
        </w:rPr>
        <w:t xml:space="preserve"> stored in UTC.</w:t>
      </w:r>
    </w:p>
    <w:p w14:paraId="28DD46B6" w14:textId="77777777" w:rsidR="00965DCC" w:rsidRDefault="00BB5AC6">
      <w:pPr>
        <w:numPr>
          <w:ilvl w:val="0"/>
          <w:numId w:val="8"/>
        </w:numPr>
        <w:spacing w:line="360" w:lineRule="auto"/>
        <w:jc w:val="both"/>
      </w:pPr>
      <w:r>
        <w:rPr>
          <w:rFonts w:ascii="Times New Roman" w:eastAsia="Times New Roman" w:hAnsi="Times New Roman" w:cs="Times New Roman"/>
          <w:b/>
          <w:bCs/>
          <w:color w:val="000000"/>
          <w:sz w:val="24"/>
          <w:szCs w:val="24"/>
        </w:rPr>
        <w:t>Money:</w:t>
      </w:r>
      <w:r>
        <w:rPr>
          <w:rFonts w:ascii="Times New Roman" w:eastAsia="Times New Roman" w:hAnsi="Times New Roman" w:cs="Times New Roman"/>
          <w:color w:val="000000"/>
          <w:sz w:val="24"/>
          <w:szCs w:val="24"/>
        </w:rPr>
        <w:t xml:space="preserve"> </w:t>
      </w:r>
      <w:r>
        <w:rPr>
          <w:rFonts w:ascii="Courier New" w:eastAsia="Courier New" w:hAnsi="Courier New" w:cs="Courier New"/>
          <w:color w:val="000000"/>
          <w:sz w:val="24"/>
          <w:szCs w:val="24"/>
        </w:rPr>
        <w:t>DECIMAL(19,4)</w:t>
      </w:r>
      <w:r>
        <w:rPr>
          <w:rFonts w:ascii="Times New Roman" w:eastAsia="Times New Roman" w:hAnsi="Times New Roman" w:cs="Times New Roman"/>
          <w:color w:val="000000"/>
          <w:sz w:val="24"/>
          <w:szCs w:val="24"/>
        </w:rPr>
        <w:t xml:space="preserve"> plus a </w:t>
      </w:r>
      <w:r>
        <w:rPr>
          <w:rFonts w:ascii="Courier New" w:eastAsia="Courier New" w:hAnsi="Courier New" w:cs="Courier New"/>
          <w:color w:val="000000"/>
          <w:sz w:val="24"/>
          <w:szCs w:val="24"/>
        </w:rPr>
        <w:t>CHAR(3)</w:t>
      </w:r>
      <w:r>
        <w:rPr>
          <w:rFonts w:ascii="Times New Roman" w:eastAsia="Times New Roman" w:hAnsi="Times New Roman" w:cs="Times New Roman"/>
          <w:color w:val="000000"/>
          <w:sz w:val="24"/>
          <w:szCs w:val="24"/>
        </w:rPr>
        <w:t xml:space="preserve"> ISO-4217 currency code — never </w:t>
      </w:r>
      <w:r>
        <w:rPr>
          <w:rFonts w:ascii="Courier New" w:eastAsia="Courier New" w:hAnsi="Courier New" w:cs="Courier New"/>
          <w:color w:val="000000"/>
          <w:sz w:val="24"/>
          <w:szCs w:val="24"/>
        </w:rPr>
        <w:t>FLOAT</w:t>
      </w:r>
      <w:r>
        <w:rPr>
          <w:rFonts w:ascii="Times New Roman" w:eastAsia="Times New Roman" w:hAnsi="Times New Roman" w:cs="Times New Roman"/>
          <w:color w:val="000000"/>
          <w:sz w:val="24"/>
          <w:szCs w:val="24"/>
        </w:rPr>
        <w:t xml:space="preserve"> or </w:t>
      </w:r>
      <w:r>
        <w:rPr>
          <w:rFonts w:ascii="Courier New" w:eastAsia="Courier New" w:hAnsi="Courier New" w:cs="Courier New"/>
          <w:color w:val="000000"/>
          <w:sz w:val="24"/>
          <w:szCs w:val="24"/>
        </w:rPr>
        <w:t>DOUBLE</w:t>
      </w:r>
      <w:r>
        <w:rPr>
          <w:rFonts w:ascii="Times New Roman" w:eastAsia="Times New Roman" w:hAnsi="Times New Roman" w:cs="Times New Roman"/>
          <w:color w:val="000000"/>
          <w:sz w:val="24"/>
          <w:szCs w:val="24"/>
        </w:rPr>
        <w:t>.</w:t>
      </w:r>
    </w:p>
    <w:p w14:paraId="4BEE7D06" w14:textId="77777777" w:rsidR="00965DCC" w:rsidRDefault="00BB5AC6">
      <w:pPr>
        <w:numPr>
          <w:ilvl w:val="0"/>
          <w:numId w:val="8"/>
        </w:numPr>
        <w:spacing w:line="360" w:lineRule="auto"/>
        <w:jc w:val="both"/>
      </w:pPr>
      <w:r>
        <w:rPr>
          <w:rFonts w:ascii="Times New Roman" w:eastAsia="Times New Roman" w:hAnsi="Times New Roman" w:cs="Times New Roman"/>
          <w:b/>
          <w:bCs/>
          <w:color w:val="000000"/>
          <w:sz w:val="24"/>
          <w:szCs w:val="24"/>
        </w:rPr>
        <w:t>Optimistic locking:</w:t>
      </w:r>
      <w:r>
        <w:rPr>
          <w:rFonts w:ascii="Times New Roman" w:eastAsia="Times New Roman" w:hAnsi="Times New Roman" w:cs="Times New Roman"/>
          <w:color w:val="000000"/>
          <w:sz w:val="24"/>
          <w:szCs w:val="24"/>
        </w:rPr>
        <w:t xml:space="preserve"> aggregate tables carry a </w:t>
      </w:r>
      <w:r>
        <w:rPr>
          <w:rFonts w:ascii="Courier New" w:eastAsia="Courier New" w:hAnsi="Courier New" w:cs="Courier New"/>
          <w:color w:val="000000"/>
          <w:sz w:val="24"/>
          <w:szCs w:val="24"/>
        </w:rPr>
        <w:t>version BIGINT</w:t>
      </w:r>
      <w:r>
        <w:rPr>
          <w:rFonts w:ascii="Times New Roman" w:eastAsia="Times New Roman" w:hAnsi="Times New Roman" w:cs="Times New Roman"/>
          <w:color w:val="000000"/>
          <w:sz w:val="24"/>
          <w:szCs w:val="24"/>
        </w:rPr>
        <w:t xml:space="preserve"> used with JPA </w:t>
      </w:r>
      <w:r>
        <w:rPr>
          <w:rFonts w:ascii="Courier New" w:eastAsia="Courier New" w:hAnsi="Courier New" w:cs="Courier New"/>
          <w:color w:val="000000"/>
          <w:sz w:val="24"/>
          <w:szCs w:val="24"/>
        </w:rPr>
        <w:t>@Version</w:t>
      </w:r>
      <w:r>
        <w:rPr>
          <w:rFonts w:ascii="Times New Roman" w:eastAsia="Times New Roman" w:hAnsi="Times New Roman" w:cs="Times New Roman"/>
          <w:color w:val="000000"/>
          <w:sz w:val="24"/>
          <w:szCs w:val="24"/>
        </w:rPr>
        <w:t>.</w:t>
      </w:r>
    </w:p>
    <w:p w14:paraId="173F1EE8" w14:textId="77777777" w:rsidR="00965DCC" w:rsidRDefault="00BB5AC6">
      <w:pPr>
        <w:numPr>
          <w:ilvl w:val="0"/>
          <w:numId w:val="8"/>
        </w:numPr>
        <w:spacing w:line="360" w:lineRule="auto"/>
        <w:jc w:val="both"/>
      </w:pPr>
      <w:r>
        <w:rPr>
          <w:rFonts w:ascii="Times New Roman" w:eastAsia="Times New Roman" w:hAnsi="Times New Roman" w:cs="Times New Roman"/>
          <w:b/>
          <w:bCs/>
          <w:color w:val="000000"/>
          <w:sz w:val="24"/>
          <w:szCs w:val="24"/>
        </w:rPr>
        <w:t>Deletion:</w:t>
      </w:r>
      <w:r>
        <w:rPr>
          <w:rFonts w:ascii="Times New Roman" w:eastAsia="Times New Roman" w:hAnsi="Times New Roman" w:cs="Times New Roman"/>
          <w:color w:val="000000"/>
          <w:sz w:val="24"/>
          <w:szCs w:val="24"/>
        </w:rPr>
        <w:t xml:space="preserve"> products are soft-deleted so old order snapshots stay explainable; orders and payments are retained, never deleted.</w:t>
      </w:r>
    </w:p>
    <w:p w14:paraId="6B9167F2" w14:textId="77777777" w:rsidR="00965DCC" w:rsidRDefault="00BB5AC6">
      <w:pPr>
        <w:numPr>
          <w:ilvl w:val="0"/>
          <w:numId w:val="8"/>
        </w:numPr>
        <w:spacing w:after="140" w:line="360" w:lineRule="auto"/>
        <w:jc w:val="both"/>
      </w:pPr>
      <w:r>
        <w:rPr>
          <w:rFonts w:ascii="Times New Roman" w:eastAsia="Times New Roman" w:hAnsi="Times New Roman" w:cs="Times New Roman"/>
          <w:b/>
          <w:bCs/>
          <w:color w:val="000000"/>
          <w:sz w:val="24"/>
          <w:szCs w:val="24"/>
        </w:rPr>
        <w:t>Reliability:</w:t>
      </w:r>
      <w:r>
        <w:rPr>
          <w:rFonts w:ascii="Times New Roman" w:eastAsia="Times New Roman" w:hAnsi="Times New Roman" w:cs="Times New Roman"/>
          <w:color w:val="000000"/>
          <w:sz w:val="24"/>
          <w:szCs w:val="24"/>
        </w:rPr>
        <w:t xml:space="preserve"> producing services keep an </w:t>
      </w:r>
      <w:r>
        <w:rPr>
          <w:rFonts w:ascii="Courier New" w:eastAsia="Courier New" w:hAnsi="Courier New" w:cs="Courier New"/>
          <w:color w:val="000000"/>
          <w:sz w:val="24"/>
          <w:szCs w:val="24"/>
        </w:rPr>
        <w:t>outbox_event</w:t>
      </w:r>
      <w:r>
        <w:rPr>
          <w:rFonts w:ascii="Times New Roman" w:eastAsia="Times New Roman" w:hAnsi="Times New Roman" w:cs="Times New Roman"/>
          <w:color w:val="000000"/>
          <w:sz w:val="24"/>
          <w:szCs w:val="24"/>
        </w:rPr>
        <w:t xml:space="preserve"> table; a consuming service that must not double-process keeps an </w:t>
      </w:r>
      <w:r>
        <w:rPr>
          <w:rFonts w:ascii="Courier New" w:eastAsia="Courier New" w:hAnsi="Courier New" w:cs="Courier New"/>
          <w:color w:val="000000"/>
          <w:sz w:val="24"/>
          <w:szCs w:val="24"/>
        </w:rPr>
        <w:t>inbox_event</w:t>
      </w:r>
      <w:r>
        <w:rPr>
          <w:rFonts w:ascii="Times New Roman" w:eastAsia="Times New Roman" w:hAnsi="Times New Roman" w:cs="Times New Roman"/>
          <w:color w:val="000000"/>
          <w:sz w:val="24"/>
          <w:szCs w:val="24"/>
        </w:rPr>
        <w:t xml:space="preserve"> table (Order Processor) or a provider-event dedup table (Payment Processor's </w:t>
      </w:r>
      <w:r>
        <w:rPr>
          <w:rFonts w:ascii="Courier New" w:eastAsia="Courier New" w:hAnsi="Courier New" w:cs="Courier New"/>
          <w:color w:val="000000"/>
          <w:sz w:val="24"/>
          <w:szCs w:val="24"/>
        </w:rPr>
        <w:t>webhook_event</w:t>
      </w:r>
      <w:r>
        <w:rPr>
          <w:rFonts w:ascii="Times New Roman" w:eastAsia="Times New Roman" w:hAnsi="Times New Roman" w:cs="Times New Roman"/>
          <w:color w:val="000000"/>
          <w:sz w:val="24"/>
          <w:szCs w:val="24"/>
        </w:rPr>
        <w:t>), while the Notification consumer deduplicates by dropping any event it cannot process.</w:t>
      </w:r>
    </w:p>
    <w:p w14:paraId="444D9B8F" w14:textId="77777777" w:rsidR="00965DCC" w:rsidRDefault="00BB5AC6">
      <w:pPr>
        <w:pStyle w:val="Heading3"/>
        <w:spacing w:before="360" w:after="240" w:line="300" w:lineRule="auto"/>
      </w:pPr>
      <w:bookmarkStart w:id="29" w:name="_riqxnu3qqzik" w:colFirst="0" w:colLast="0"/>
      <w:bookmarkStart w:id="30" w:name="_Toc240459287"/>
      <w:bookmarkEnd w:id="29"/>
      <w:r>
        <w:rPr>
          <w:rFonts w:ascii="Times New Roman" w:eastAsia="Times New Roman" w:hAnsi="Times New Roman" w:cs="Times New Roman"/>
          <w:b/>
          <w:bCs/>
          <w:color w:val="000000"/>
        </w:rPr>
        <w:t>4.2 Schema Ownership</w:t>
      </w:r>
      <w:bookmarkEnd w:id="30"/>
    </w:p>
    <w:p w14:paraId="7055A579" w14:textId="77777777" w:rsidR="00965DCC" w:rsidRDefault="00BB5AC6">
      <w:pPr>
        <w:spacing w:after="240" w:line="360" w:lineRule="auto"/>
        <w:jc w:val="both"/>
      </w:pPr>
      <w:r>
        <w:rPr>
          <w:rFonts w:ascii="Times New Roman" w:eastAsia="Times New Roman" w:hAnsi="Times New Roman" w:cs="Times New Roman"/>
          <w:color w:val="000000"/>
          <w:sz w:val="24"/>
          <w:szCs w:val="24"/>
        </w:rPr>
        <w:t>Textually, the ownership is as follows:</w:t>
      </w:r>
    </w:p>
    <w:p w14:paraId="20B9FBB6" w14:textId="77777777" w:rsidR="00965DCC" w:rsidRDefault="00BB5AC6">
      <w:pPr>
        <w:spacing w:after="240" w:line="360" w:lineRule="auto"/>
        <w:jc w:val="both"/>
      </w:pPr>
      <w:r>
        <w:rPr>
          <w:rFonts w:ascii="Times New Roman" w:eastAsia="Times New Roman" w:hAnsi="Times New Roman" w:cs="Times New Roman"/>
          <w:b/>
          <w:bCs/>
          <w:color w:val="000000"/>
          <w:sz w:val="24"/>
          <w:szCs w:val="24"/>
        </w:rPr>
        <w:t>product_catalog_db</w:t>
      </w:r>
      <w:r>
        <w:rPr>
          <w:rFonts w:ascii="Times New Roman" w:eastAsia="Times New Roman" w:hAnsi="Times New Roman" w:cs="Times New Roman"/>
          <w:color w:val="000000"/>
          <w:sz w:val="24"/>
          <w:szCs w:val="24"/>
        </w:rPr>
        <w:t xml:space="preserve"> owns: product, category, product_category, product_inventory, inventory_reservation, product_image, outbox_event. </w:t>
      </w:r>
      <w:r>
        <w:rPr>
          <w:rFonts w:ascii="Times New Roman" w:eastAsia="Times New Roman" w:hAnsi="Times New Roman" w:cs="Times New Roman"/>
          <w:b/>
          <w:bCs/>
          <w:color w:val="000000"/>
          <w:sz w:val="24"/>
          <w:szCs w:val="24"/>
        </w:rPr>
        <w:t>user_management_db</w:t>
      </w:r>
      <w:r>
        <w:rPr>
          <w:rFonts w:ascii="Times New Roman" w:eastAsia="Times New Roman" w:hAnsi="Times New Roman" w:cs="Times New Roman"/>
          <w:color w:val="000000"/>
          <w:sz w:val="24"/>
          <w:szCs w:val="24"/>
        </w:rPr>
        <w:t xml:space="preserve"> owns: users, user_credential, user_session, user_address, role, user_role, outbox_event. </w:t>
      </w:r>
      <w:r>
        <w:rPr>
          <w:rFonts w:ascii="Times New Roman" w:eastAsia="Times New Roman" w:hAnsi="Times New Roman" w:cs="Times New Roman"/>
          <w:b/>
          <w:bCs/>
          <w:color w:val="000000"/>
          <w:sz w:val="24"/>
          <w:szCs w:val="24"/>
        </w:rPr>
        <w:t>order_processor_db</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lastRenderedPageBreak/>
        <w:t xml:space="preserve">owns: orders, order_item, order_address, order_status_history, order_idempotency, inbox_event, outbox_event. </w:t>
      </w:r>
      <w:r>
        <w:rPr>
          <w:rFonts w:ascii="Times New Roman" w:eastAsia="Times New Roman" w:hAnsi="Times New Roman" w:cs="Times New Roman"/>
          <w:b/>
          <w:bCs/>
          <w:color w:val="000000"/>
          <w:sz w:val="24"/>
          <w:szCs w:val="24"/>
        </w:rPr>
        <w:t>payment_processor_db</w:t>
      </w:r>
      <w:r>
        <w:rPr>
          <w:rFonts w:ascii="Times New Roman" w:eastAsia="Times New Roman" w:hAnsi="Times New Roman" w:cs="Times New Roman"/>
          <w:color w:val="000000"/>
          <w:sz w:val="24"/>
          <w:szCs w:val="24"/>
        </w:rPr>
        <w:t xml:space="preserve"> owns: payment, webhook_event, outbox_event. (Payment attempts and refunds are recorded on the </w:t>
      </w:r>
      <w:r>
        <w:rPr>
          <w:rFonts w:ascii="Courier New" w:eastAsia="Courier New" w:hAnsi="Courier New" w:cs="Courier New"/>
          <w:color w:val="000000"/>
          <w:sz w:val="24"/>
          <w:szCs w:val="24"/>
        </w:rPr>
        <w:t>payment</w:t>
      </w:r>
      <w:r>
        <w:rPr>
          <w:rFonts w:ascii="Times New Roman" w:eastAsia="Times New Roman" w:hAnsi="Times New Roman" w:cs="Times New Roman"/>
          <w:color w:val="000000"/>
          <w:sz w:val="24"/>
          <w:szCs w:val="24"/>
        </w:rPr>
        <w:t xml:space="preserve"> row and its lifecycle state; the inbound Stripe webhook is deduplicated through </w:t>
      </w:r>
      <w:r>
        <w:rPr>
          <w:rFonts w:ascii="Courier New" w:eastAsia="Courier New" w:hAnsi="Courier New" w:cs="Courier New"/>
          <w:color w:val="000000"/>
          <w:sz w:val="24"/>
          <w:szCs w:val="24"/>
        </w:rPr>
        <w:t>webhook_event</w:t>
      </w:r>
      <w:r>
        <w:rPr>
          <w:rFonts w:ascii="Times New Roman" w:eastAsia="Times New Roman" w:hAnsi="Times New Roman" w:cs="Times New Roman"/>
          <w:color w:val="000000"/>
          <w:sz w:val="24"/>
          <w:szCs w:val="24"/>
        </w:rPr>
        <w:t>.)</w:t>
      </w:r>
    </w:p>
    <w:p w14:paraId="19FA2633" w14:textId="77777777" w:rsidR="00965DCC" w:rsidRDefault="00BB5AC6">
      <w:pPr>
        <w:spacing w:after="240" w:line="360" w:lineRule="auto"/>
        <w:jc w:val="both"/>
      </w:pPr>
      <w:r>
        <w:rPr>
          <w:rFonts w:ascii="Times New Roman" w:eastAsia="Times New Roman" w:hAnsi="Times New Roman" w:cs="Times New Roman"/>
          <w:color w:val="000000"/>
          <w:sz w:val="24"/>
          <w:szCs w:val="24"/>
        </w:rPr>
        <w:t xml:space="preserve">The Notification service and the Service Discovery (Eureka) registry are </w:t>
      </w:r>
      <w:r>
        <w:rPr>
          <w:rFonts w:ascii="Times New Roman" w:eastAsia="Times New Roman" w:hAnsi="Times New Roman" w:cs="Times New Roman"/>
          <w:b/>
          <w:bCs/>
          <w:color w:val="000000"/>
          <w:sz w:val="24"/>
          <w:szCs w:val="24"/>
        </w:rPr>
        <w:t>stateless</w:t>
      </w:r>
      <w:r>
        <w:rPr>
          <w:rFonts w:ascii="Times New Roman" w:eastAsia="Times New Roman" w:hAnsi="Times New Roman" w:cs="Times New Roman"/>
          <w:color w:val="000000"/>
          <w:sz w:val="24"/>
          <w:szCs w:val="24"/>
        </w:rPr>
        <w:t xml:space="preserve"> and own no schema: Notification consumes events straight from Kafka and renders/sends them, deduplicating by dropping any event it cannot process rather than persisting an inbox, and Eureka simply holds an in-memory registry of live instances.</w:t>
      </w:r>
    </w:p>
    <w:p w14:paraId="2C982508" w14:textId="77777777" w:rsidR="00965DCC" w:rsidRDefault="00BB5AC6">
      <w:pPr>
        <w:spacing w:after="240" w:line="360" w:lineRule="auto"/>
        <w:jc w:val="both"/>
      </w:pPr>
      <w:r>
        <w:rPr>
          <w:rFonts w:ascii="Times New Roman" w:eastAsia="Times New Roman" w:hAnsi="Times New Roman" w:cs="Times New Roman"/>
          <w:color w:val="000000"/>
          <w:sz w:val="24"/>
          <w:szCs w:val="24"/>
        </w:rPr>
        <w:t>As a worked textual example, the core Product Catalog tables are described below in the same style used in the schema design document.</w:t>
      </w:r>
    </w:p>
    <w:p w14:paraId="63D167B7" w14:textId="77777777" w:rsidR="00965DCC" w:rsidRDefault="00BB5AC6">
      <w:pPr>
        <w:spacing w:after="240" w:line="360" w:lineRule="auto"/>
        <w:jc w:val="both"/>
      </w:pPr>
      <w:r>
        <w:rPr>
          <w:rFonts w:ascii="Times New Roman" w:eastAsia="Times New Roman" w:hAnsi="Times New Roman" w:cs="Times New Roman"/>
          <w:b/>
          <w:bCs/>
          <w:color w:val="000000"/>
          <w:sz w:val="24"/>
          <w:szCs w:val="24"/>
        </w:rPr>
        <w:t>Table 4.01:</w:t>
      </w:r>
      <w:r>
        <w:rPr>
          <w:rFonts w:ascii="Times New Roman" w:eastAsia="Times New Roman" w:hAnsi="Times New Roman" w:cs="Times New Roman"/>
          <w:color w:val="000000"/>
          <w:sz w:val="24"/>
          <w:szCs w:val="24"/>
        </w:rPr>
        <w:t xml:space="preserve"> Product Catalog owned tables (selected columns).</w:t>
      </w:r>
    </w:p>
    <w:p w14:paraId="7384C014" w14:textId="77777777" w:rsidR="00965DCC" w:rsidRDefault="00BB5AC6">
      <w:r>
        <w:rPr>
          <w:rFonts w:ascii="Courier New" w:eastAsia="Courier New" w:hAnsi="Courier New" w:cs="Courier New"/>
          <w:color w:val="000000"/>
          <w:sz w:val="24"/>
          <w:szCs w:val="24"/>
        </w:rPr>
        <w:t>product</w:t>
      </w:r>
    </w:p>
    <w:p w14:paraId="46C9AEFC" w14:textId="77777777" w:rsidR="00965DCC" w:rsidRDefault="00BB5AC6">
      <w:r>
        <w:rPr>
          <w:rFonts w:ascii="Courier New" w:eastAsia="Courier New" w:hAnsi="Courier New" w:cs="Courier New"/>
          <w:color w:val="000000"/>
          <w:sz w:val="24"/>
          <w:szCs w:val="24"/>
        </w:rPr>
        <w:t xml:space="preserve">  - id            CHAR(36)      Primary Key</w:t>
      </w:r>
    </w:p>
    <w:p w14:paraId="424ACCCB" w14:textId="77777777" w:rsidR="00965DCC" w:rsidRDefault="00BB5AC6">
      <w:r>
        <w:rPr>
          <w:rFonts w:ascii="Courier New" w:eastAsia="Courier New" w:hAnsi="Courier New" w:cs="Courier New"/>
          <w:color w:val="000000"/>
          <w:sz w:val="24"/>
          <w:szCs w:val="24"/>
        </w:rPr>
        <w:t xml:space="preserve">  - sku           VARCHAR(64)   Unique</w:t>
      </w:r>
    </w:p>
    <w:p w14:paraId="4A9F5A04" w14:textId="77777777" w:rsidR="00965DCC" w:rsidRDefault="00BB5AC6">
      <w:r>
        <w:rPr>
          <w:rFonts w:ascii="Courier New" w:eastAsia="Courier New" w:hAnsi="Courier New" w:cs="Courier New"/>
          <w:color w:val="000000"/>
          <w:sz w:val="24"/>
          <w:szCs w:val="24"/>
        </w:rPr>
        <w:t xml:space="preserve">  - name          VARCHAR(255)</w:t>
      </w:r>
    </w:p>
    <w:p w14:paraId="5E4D3639" w14:textId="77777777" w:rsidR="00965DCC" w:rsidRDefault="00BB5AC6">
      <w:r>
        <w:rPr>
          <w:rFonts w:ascii="Courier New" w:eastAsia="Courier New" w:hAnsi="Courier New" w:cs="Courier New"/>
          <w:color w:val="000000"/>
          <w:sz w:val="24"/>
          <w:szCs w:val="24"/>
        </w:rPr>
        <w:t xml:space="preserve">  - status        VARCHAR(32)   ACTIVE | INACTIVE | DRAFT | DISCONTINUED</w:t>
      </w:r>
    </w:p>
    <w:p w14:paraId="532622B0" w14:textId="77777777" w:rsidR="00965DCC" w:rsidRDefault="00BB5AC6">
      <w:r>
        <w:rPr>
          <w:rFonts w:ascii="Courier New" w:eastAsia="Courier New" w:hAnsi="Courier New" w:cs="Courier New"/>
          <w:color w:val="000000"/>
          <w:sz w:val="24"/>
          <w:szCs w:val="24"/>
        </w:rPr>
        <w:t xml:space="preserve">  - base_price    DECIMAL(19,4)</w:t>
      </w:r>
    </w:p>
    <w:p w14:paraId="790DAF0C" w14:textId="77777777" w:rsidR="00965DCC" w:rsidRDefault="00BB5AC6">
      <w:r>
        <w:rPr>
          <w:rFonts w:ascii="Courier New" w:eastAsia="Courier New" w:hAnsi="Courier New" w:cs="Courier New"/>
          <w:color w:val="000000"/>
          <w:sz w:val="24"/>
          <w:szCs w:val="24"/>
        </w:rPr>
        <w:t xml:space="preserve">  - currency      CHAR(3)</w:t>
      </w:r>
    </w:p>
    <w:p w14:paraId="1D015BE5" w14:textId="77777777" w:rsidR="00965DCC" w:rsidRDefault="00BB5AC6">
      <w:r>
        <w:rPr>
          <w:rFonts w:ascii="Courier New" w:eastAsia="Courier New" w:hAnsi="Courier New" w:cs="Courier New"/>
          <w:color w:val="000000"/>
          <w:sz w:val="24"/>
          <w:szCs w:val="24"/>
        </w:rPr>
        <w:t xml:space="preserve">  - deleted_at    DATETIME(6)   soft-delete marker</w:t>
      </w:r>
    </w:p>
    <w:p w14:paraId="582F0F78" w14:textId="77777777" w:rsidR="00965DCC" w:rsidRDefault="00BB5AC6">
      <w:pPr>
        <w:rPr>
          <w:rFonts w:ascii="Courier New" w:eastAsia="Courier New" w:hAnsi="Courier New" w:cs="Courier New"/>
          <w:color w:val="202020"/>
          <w:szCs w:val="21"/>
          <w:shd w:val="clear" w:color="auto" w:fill="EAEAEA"/>
        </w:rPr>
      </w:pPr>
      <w:r>
        <w:rPr>
          <w:rFonts w:ascii="Courier New" w:eastAsia="Courier New" w:hAnsi="Courier New" w:cs="Courier New"/>
          <w:color w:val="000000"/>
          <w:sz w:val="24"/>
          <w:szCs w:val="24"/>
        </w:rPr>
        <w:t xml:space="preserve">  - version       BIGINT        optimistic lock</w:t>
      </w:r>
    </w:p>
    <w:p w14:paraId="2071600A" w14:textId="77777777" w:rsidR="00965DCC" w:rsidRDefault="00965DCC">
      <w:pPr>
        <w:rPr>
          <w:rFonts w:ascii="Courier New" w:eastAsia="Courier New" w:hAnsi="Courier New" w:cs="Courier New"/>
          <w:color w:val="202020"/>
          <w:szCs w:val="21"/>
          <w:shd w:val="clear" w:color="auto" w:fill="EAEAEA"/>
        </w:rPr>
      </w:pPr>
    </w:p>
    <w:p w14:paraId="387E1342" w14:textId="77777777" w:rsidR="00965DCC" w:rsidRDefault="00BB5AC6">
      <w:r>
        <w:rPr>
          <w:rFonts w:ascii="Courier New" w:eastAsia="Courier New" w:hAnsi="Courier New" w:cs="Courier New"/>
          <w:color w:val="000000"/>
          <w:sz w:val="24"/>
          <w:szCs w:val="24"/>
        </w:rPr>
        <w:t>product_inventory</w:t>
      </w:r>
    </w:p>
    <w:p w14:paraId="57B5AA95" w14:textId="77777777" w:rsidR="00965DCC" w:rsidRDefault="00BB5AC6">
      <w:r>
        <w:rPr>
          <w:rFonts w:ascii="Courier New" w:eastAsia="Courier New" w:hAnsi="Courier New" w:cs="Courier New"/>
          <w:color w:val="000000"/>
          <w:sz w:val="24"/>
          <w:szCs w:val="24"/>
        </w:rPr>
        <w:t xml:space="preserve">  - product_id        CHAR(36)  Primary Key, FK -&gt; product.id (one row per product)</w:t>
      </w:r>
    </w:p>
    <w:p w14:paraId="6F5E0DA3" w14:textId="77777777" w:rsidR="00965DCC" w:rsidRDefault="00BB5AC6">
      <w:r>
        <w:rPr>
          <w:rFonts w:ascii="Courier New" w:eastAsia="Courier New" w:hAnsi="Courier New" w:cs="Courier New"/>
          <w:color w:val="000000"/>
          <w:sz w:val="24"/>
          <w:szCs w:val="24"/>
        </w:rPr>
        <w:t xml:space="preserve">  - on_hand_quantity  INT</w:t>
      </w:r>
    </w:p>
    <w:p w14:paraId="063E1B8E" w14:textId="77777777" w:rsidR="00965DCC" w:rsidRDefault="00BB5AC6">
      <w:r>
        <w:rPr>
          <w:rFonts w:ascii="Courier New" w:eastAsia="Courier New" w:hAnsi="Courier New" w:cs="Courier New"/>
          <w:color w:val="000000"/>
          <w:sz w:val="24"/>
          <w:szCs w:val="24"/>
        </w:rPr>
        <w:t xml:space="preserve">  - reserved_quantity INT       available = on_hand - reserved</w:t>
      </w:r>
    </w:p>
    <w:p w14:paraId="17B3DB73" w14:textId="77777777" w:rsidR="00965DCC" w:rsidRDefault="00BB5AC6">
      <w:r>
        <w:rPr>
          <w:rFonts w:ascii="Courier New" w:eastAsia="Courier New" w:hAnsi="Courier New" w:cs="Courier New"/>
          <w:color w:val="000000"/>
          <w:sz w:val="24"/>
          <w:szCs w:val="24"/>
        </w:rPr>
        <w:t xml:space="preserve">  - version           BIGINT</w:t>
      </w:r>
    </w:p>
    <w:p w14:paraId="69F67B7A" w14:textId="77777777" w:rsidR="00965DCC" w:rsidRDefault="00BB5AC6">
      <w:pPr>
        <w:rPr>
          <w:rFonts w:ascii="Courier New" w:eastAsia="Courier New" w:hAnsi="Courier New" w:cs="Courier New"/>
          <w:color w:val="202020"/>
          <w:szCs w:val="21"/>
          <w:shd w:val="clear" w:color="auto" w:fill="EAEAEA"/>
        </w:rPr>
      </w:pPr>
      <w:r>
        <w:rPr>
          <w:rFonts w:ascii="Courier New" w:eastAsia="Courier New" w:hAnsi="Courier New" w:cs="Courier New"/>
          <w:color w:val="000000"/>
          <w:sz w:val="24"/>
          <w:szCs w:val="24"/>
        </w:rPr>
        <w:t xml:space="preserve">  - CHECK(reserved_quantity &lt;= on_hand_quantity)</w:t>
      </w:r>
    </w:p>
    <w:p w14:paraId="2FEBFA12" w14:textId="77777777" w:rsidR="00965DCC" w:rsidRDefault="00965DCC">
      <w:pPr>
        <w:rPr>
          <w:rFonts w:ascii="Courier New" w:eastAsia="Courier New" w:hAnsi="Courier New" w:cs="Courier New"/>
          <w:color w:val="202020"/>
          <w:szCs w:val="21"/>
          <w:shd w:val="clear" w:color="auto" w:fill="EAEAEA"/>
        </w:rPr>
      </w:pPr>
    </w:p>
    <w:p w14:paraId="0AE55CF5" w14:textId="77777777" w:rsidR="00965DCC" w:rsidRDefault="00BB5AC6">
      <w:r>
        <w:rPr>
          <w:rFonts w:ascii="Courier New" w:eastAsia="Courier New" w:hAnsi="Courier New" w:cs="Courier New"/>
          <w:color w:val="000000"/>
          <w:sz w:val="24"/>
          <w:szCs w:val="24"/>
        </w:rPr>
        <w:t>inventory_reservation</w:t>
      </w:r>
    </w:p>
    <w:p w14:paraId="1C2BE35F" w14:textId="77777777" w:rsidR="00965DCC" w:rsidRDefault="00BB5AC6">
      <w:r>
        <w:rPr>
          <w:rFonts w:ascii="Courier New" w:eastAsia="Courier New" w:hAnsi="Courier New" w:cs="Courier New"/>
          <w:color w:val="000000"/>
          <w:sz w:val="24"/>
          <w:szCs w:val="24"/>
        </w:rPr>
        <w:t xml:space="preserve">  - id          CHAR(36)   Primary Key</w:t>
      </w:r>
    </w:p>
    <w:p w14:paraId="5ABE681C" w14:textId="77777777" w:rsidR="00965DCC" w:rsidRDefault="00BB5AC6">
      <w:r>
        <w:rPr>
          <w:rFonts w:ascii="Courier New" w:eastAsia="Courier New" w:hAnsi="Courier New" w:cs="Courier New"/>
          <w:color w:val="000000"/>
          <w:sz w:val="24"/>
          <w:szCs w:val="24"/>
        </w:rPr>
        <w:t xml:space="preserve">  - order_id    CHAR(36)   external reference to Order service (no FK)</w:t>
      </w:r>
    </w:p>
    <w:p w14:paraId="55ACE7A4" w14:textId="77777777" w:rsidR="00965DCC" w:rsidRDefault="00BB5AC6">
      <w:r>
        <w:rPr>
          <w:rFonts w:ascii="Courier New" w:eastAsia="Courier New" w:hAnsi="Courier New" w:cs="Courier New"/>
          <w:color w:val="000000"/>
          <w:sz w:val="24"/>
          <w:szCs w:val="24"/>
        </w:rPr>
        <w:t xml:space="preserve">  - product_id  CHAR(36)   FK -&gt; product.id</w:t>
      </w:r>
    </w:p>
    <w:p w14:paraId="653F66E0" w14:textId="77777777" w:rsidR="00965DCC" w:rsidRDefault="00BB5AC6">
      <w:r>
        <w:rPr>
          <w:rFonts w:ascii="Courier New" w:eastAsia="Courier New" w:hAnsi="Courier New" w:cs="Courier New"/>
          <w:color w:val="000000"/>
          <w:sz w:val="24"/>
          <w:szCs w:val="24"/>
        </w:rPr>
        <w:lastRenderedPageBreak/>
        <w:t xml:space="preserve">  - quantity    INT</w:t>
      </w:r>
    </w:p>
    <w:p w14:paraId="4C5A9995" w14:textId="77777777" w:rsidR="00965DCC" w:rsidRDefault="00BB5AC6">
      <w:r>
        <w:rPr>
          <w:rFonts w:ascii="Courier New" w:eastAsia="Courier New" w:hAnsi="Courier New" w:cs="Courier New"/>
          <w:color w:val="000000"/>
          <w:sz w:val="24"/>
          <w:szCs w:val="24"/>
        </w:rPr>
        <w:t xml:space="preserve">  - status      VARCHAR(32) ACTIVE | RELEASED | CONSUMED | EXPIRED</w:t>
      </w:r>
    </w:p>
    <w:p w14:paraId="4AC2CCC8" w14:textId="77777777" w:rsidR="00965DCC" w:rsidRDefault="00BB5AC6">
      <w:r>
        <w:rPr>
          <w:rFonts w:ascii="Courier New" w:eastAsia="Courier New" w:hAnsi="Courier New" w:cs="Courier New"/>
          <w:color w:val="000000"/>
          <w:sz w:val="24"/>
          <w:szCs w:val="24"/>
        </w:rPr>
        <w:t xml:space="preserve">  - expires_at  DATETIME(6)</w:t>
      </w:r>
    </w:p>
    <w:p w14:paraId="2E3704D3" w14:textId="77777777" w:rsidR="00965DCC" w:rsidRDefault="00BB5AC6">
      <w:pPr>
        <w:rPr>
          <w:rFonts w:ascii="Courier New" w:eastAsia="Courier New" w:hAnsi="Courier New" w:cs="Courier New"/>
          <w:color w:val="202020"/>
          <w:szCs w:val="21"/>
          <w:shd w:val="clear" w:color="auto" w:fill="EAEAEA"/>
        </w:rPr>
      </w:pPr>
      <w:r>
        <w:rPr>
          <w:rFonts w:ascii="Courier New" w:eastAsia="Courier New" w:hAnsi="Courier New" w:cs="Courier New"/>
          <w:color w:val="000000"/>
          <w:sz w:val="24"/>
          <w:szCs w:val="24"/>
        </w:rPr>
        <w:t xml:space="preserve">  - UNIQUE(order_id, product_id)   &lt;- this is what makes reservation idempotent</w:t>
      </w:r>
    </w:p>
    <w:p w14:paraId="0FC0E946" w14:textId="77777777" w:rsidR="00965DCC" w:rsidRDefault="00965DCC">
      <w:pPr>
        <w:rPr>
          <w:rFonts w:ascii="Courier New" w:eastAsia="Courier New" w:hAnsi="Courier New" w:cs="Courier New"/>
          <w:color w:val="202020"/>
          <w:szCs w:val="21"/>
          <w:shd w:val="clear" w:color="auto" w:fill="EAEAEA"/>
        </w:rPr>
      </w:pPr>
    </w:p>
    <w:p w14:paraId="76C1D501" w14:textId="77777777" w:rsidR="00965DCC" w:rsidRDefault="00BB5AC6">
      <w:r>
        <w:rPr>
          <w:rFonts w:ascii="Courier New" w:eastAsia="Courier New" w:hAnsi="Courier New" w:cs="Courier New"/>
          <w:color w:val="000000"/>
          <w:sz w:val="24"/>
          <w:szCs w:val="24"/>
        </w:rPr>
        <w:t>Foreign Keys (within Product Catalog only):</w:t>
      </w:r>
    </w:p>
    <w:p w14:paraId="05157882" w14:textId="77777777" w:rsidR="00965DCC" w:rsidRDefault="00BB5AC6">
      <w:r>
        <w:rPr>
          <w:rFonts w:ascii="Courier New" w:eastAsia="Courier New" w:hAnsi="Courier New" w:cs="Courier New"/>
          <w:color w:val="000000"/>
          <w:sz w:val="24"/>
          <w:szCs w:val="24"/>
        </w:rPr>
        <w:t xml:space="preserve">  - product_category(product_id)  refers product(id)</w:t>
      </w:r>
    </w:p>
    <w:p w14:paraId="23BCD17E" w14:textId="77777777" w:rsidR="00965DCC" w:rsidRDefault="00BB5AC6">
      <w:r>
        <w:rPr>
          <w:rFonts w:ascii="Courier New" w:eastAsia="Courier New" w:hAnsi="Courier New" w:cs="Courier New"/>
          <w:color w:val="000000"/>
          <w:sz w:val="24"/>
          <w:szCs w:val="24"/>
        </w:rPr>
        <w:t xml:space="preserve">  - product_category(category_id) refers category(id)</w:t>
      </w:r>
    </w:p>
    <w:p w14:paraId="1DBDA671" w14:textId="77777777" w:rsidR="00965DCC" w:rsidRDefault="00BB5AC6">
      <w:r>
        <w:rPr>
          <w:rFonts w:ascii="Courier New" w:eastAsia="Courier New" w:hAnsi="Courier New" w:cs="Courier New"/>
          <w:color w:val="000000"/>
          <w:sz w:val="24"/>
          <w:szCs w:val="24"/>
        </w:rPr>
        <w:t xml:space="preserve">  - product_inventory(product_id) refers product(id)</w:t>
      </w:r>
    </w:p>
    <w:p w14:paraId="0FA70476" w14:textId="77777777" w:rsidR="00965DCC" w:rsidRDefault="00BB5AC6">
      <w:pPr>
        <w:rPr>
          <w:rFonts w:ascii="Courier New" w:eastAsia="Courier New" w:hAnsi="Courier New" w:cs="Courier New"/>
          <w:color w:val="202020"/>
          <w:szCs w:val="21"/>
          <w:shd w:val="clear" w:color="auto" w:fill="EAEAEA"/>
        </w:rPr>
      </w:pPr>
      <w:r>
        <w:rPr>
          <w:rFonts w:ascii="Courier New" w:eastAsia="Courier New" w:hAnsi="Courier New" w:cs="Courier New"/>
          <w:color w:val="000000"/>
          <w:sz w:val="24"/>
          <w:szCs w:val="24"/>
        </w:rPr>
        <w:t xml:space="preserve">  - inventory_reservation(product_id) refers product(id)</w:t>
      </w:r>
    </w:p>
    <w:p w14:paraId="1562DA51" w14:textId="77777777" w:rsidR="00965DCC" w:rsidRDefault="00965DCC">
      <w:pPr>
        <w:rPr>
          <w:rFonts w:ascii="Courier New" w:eastAsia="Courier New" w:hAnsi="Courier New" w:cs="Courier New"/>
          <w:color w:val="202020"/>
          <w:szCs w:val="21"/>
          <w:shd w:val="clear" w:color="auto" w:fill="EAEAEA"/>
        </w:rPr>
      </w:pPr>
    </w:p>
    <w:p w14:paraId="0C5E18CA" w14:textId="77777777" w:rsidR="00965DCC" w:rsidRDefault="00BB5AC6">
      <w:r>
        <w:rPr>
          <w:rFonts w:ascii="Courier New" w:eastAsia="Courier New" w:hAnsi="Courier New" w:cs="Courier New"/>
          <w:color w:val="000000"/>
          <w:sz w:val="24"/>
          <w:szCs w:val="24"/>
        </w:rPr>
        <w:t>Cardinality of relations:</w:t>
      </w:r>
    </w:p>
    <w:p w14:paraId="10E9BC2D" w14:textId="77777777" w:rsidR="00965DCC" w:rsidRDefault="00BB5AC6">
      <w:r>
        <w:rPr>
          <w:rFonts w:ascii="Courier New" w:eastAsia="Courier New" w:hAnsi="Courier New" w:cs="Courier New"/>
          <w:color w:val="000000"/>
          <w:sz w:val="24"/>
          <w:szCs w:val="24"/>
        </w:rPr>
        <w:t xml:space="preserve">  - product to category      -&gt; m:m (through product_category)</w:t>
      </w:r>
    </w:p>
    <w:p w14:paraId="71E4C610" w14:textId="77777777" w:rsidR="00965DCC" w:rsidRDefault="00BB5AC6">
      <w:r>
        <w:rPr>
          <w:rFonts w:ascii="Courier New" w:eastAsia="Courier New" w:hAnsi="Courier New" w:cs="Courier New"/>
          <w:color w:val="000000"/>
          <w:sz w:val="24"/>
          <w:szCs w:val="24"/>
        </w:rPr>
        <w:t xml:space="preserve">  - product to inventory     -&gt; 1:1</w:t>
      </w:r>
    </w:p>
    <w:p w14:paraId="708F4B18" w14:textId="77777777" w:rsidR="00965DCC" w:rsidRDefault="00BB5AC6">
      <w:pPr>
        <w:rPr>
          <w:rFonts w:ascii="Courier New" w:eastAsia="Courier New" w:hAnsi="Courier New" w:cs="Courier New"/>
          <w:color w:val="202020"/>
          <w:szCs w:val="21"/>
          <w:shd w:val="clear" w:color="auto" w:fill="EAEAEA"/>
        </w:rPr>
      </w:pPr>
      <w:r>
        <w:rPr>
          <w:rFonts w:ascii="Courier New" w:eastAsia="Courier New" w:hAnsi="Courier New" w:cs="Courier New"/>
          <w:color w:val="000000"/>
          <w:sz w:val="24"/>
          <w:szCs w:val="24"/>
        </w:rPr>
        <w:t xml:space="preserve">  - product to reservation   -&gt; 1:m</w:t>
      </w:r>
    </w:p>
    <w:p w14:paraId="4440DE84" w14:textId="77777777" w:rsidR="00965DCC" w:rsidRDefault="00965DCC">
      <w:pPr>
        <w:rPr>
          <w:color w:val="202020"/>
          <w:szCs w:val="21"/>
          <w:shd w:val="clear" w:color="auto" w:fill="EAEAEA"/>
        </w:rPr>
      </w:pPr>
    </w:p>
    <w:p w14:paraId="07A53F1B" w14:textId="77777777" w:rsidR="00965DCC" w:rsidRDefault="00BB5AC6">
      <w:pPr>
        <w:spacing w:after="240" w:line="360" w:lineRule="auto"/>
        <w:jc w:val="both"/>
      </w:pPr>
      <w:r>
        <w:rPr>
          <w:rFonts w:ascii="Times New Roman" w:eastAsia="Times New Roman" w:hAnsi="Times New Roman" w:cs="Times New Roman"/>
          <w:color w:val="000000"/>
          <w:sz w:val="24"/>
          <w:szCs w:val="24"/>
        </w:rPr>
        <w:t xml:space="preserve">The </w:t>
      </w:r>
      <w:r>
        <w:rPr>
          <w:rFonts w:ascii="Courier New" w:eastAsia="Courier New" w:hAnsi="Courier New" w:cs="Courier New"/>
          <w:color w:val="000000"/>
          <w:sz w:val="24"/>
          <w:szCs w:val="24"/>
        </w:rPr>
        <w:t>UNIQUE(order_id, product_id)</w:t>
      </w:r>
      <w:r>
        <w:rPr>
          <w:rFonts w:ascii="Times New Roman" w:eastAsia="Times New Roman" w:hAnsi="Times New Roman" w:cs="Times New Roman"/>
          <w:color w:val="000000"/>
          <w:sz w:val="24"/>
          <w:szCs w:val="24"/>
        </w:rPr>
        <w:t xml:space="preserve"> constraint on </w:t>
      </w:r>
      <w:r>
        <w:rPr>
          <w:rFonts w:ascii="Courier New" w:eastAsia="Courier New" w:hAnsi="Courier New" w:cs="Courier New"/>
          <w:color w:val="000000"/>
          <w:sz w:val="24"/>
          <w:szCs w:val="24"/>
        </w:rPr>
        <w:t>inventory_reservation</w:t>
      </w:r>
      <w:r>
        <w:rPr>
          <w:rFonts w:ascii="Times New Roman" w:eastAsia="Times New Roman" w:hAnsi="Times New Roman" w:cs="Times New Roman"/>
          <w:color w:val="000000"/>
          <w:sz w:val="24"/>
          <w:szCs w:val="24"/>
        </w:rPr>
        <w:t xml:space="preserve"> is small but important: it is the database-level guarantee that a retried reservation for the same order and product cannot create a duplicate hold.</w:t>
      </w:r>
    </w:p>
    <w:p w14:paraId="6972976B" w14:textId="77777777" w:rsidR="00965DCC" w:rsidRDefault="00BB5AC6">
      <w:pPr>
        <w:spacing w:after="240" w:line="360" w:lineRule="auto"/>
        <w:jc w:val="both"/>
      </w:pPr>
      <w:r>
        <w:rPr>
          <w:rFonts w:ascii="Times New Roman" w:eastAsia="Times New Roman" w:hAnsi="Times New Roman" w:cs="Times New Roman"/>
          <w:color w:val="000000"/>
          <w:sz w:val="24"/>
          <w:szCs w:val="24"/>
        </w:rPr>
        <w:t xml:space="preserve">Diagrammatically, the cross-service picture looks like this. Solid lines are real foreign keys inside one schema; dashed lines are logical references across services that are </w:t>
      </w:r>
      <w:r>
        <w:rPr>
          <w:rFonts w:ascii="Times New Roman" w:eastAsia="Times New Roman" w:hAnsi="Times New Roman" w:cs="Times New Roman"/>
          <w:i/>
          <w:iCs/>
          <w:color w:val="000000"/>
          <w:sz w:val="24"/>
          <w:szCs w:val="24"/>
        </w:rPr>
        <w:t>not</w:t>
      </w:r>
      <w:r>
        <w:rPr>
          <w:rFonts w:ascii="Times New Roman" w:eastAsia="Times New Roman" w:hAnsi="Times New Roman" w:cs="Times New Roman"/>
          <w:color w:val="000000"/>
          <w:sz w:val="24"/>
          <w:szCs w:val="24"/>
        </w:rPr>
        <w:t xml:space="preserve"> enforced by the database.</w:t>
      </w:r>
    </w:p>
    <w:p w14:paraId="6C27CEF1" w14:textId="77777777" w:rsidR="00965DCC" w:rsidRDefault="00BB5AC6">
      <w:pPr>
        <w:pageBreakBefore/>
      </w:pPr>
      <w:r>
        <w:rPr>
          <w:rFonts w:ascii="Times New Roman" w:eastAsia="Times New Roman" w:hAnsi="Times New Roman" w:cs="Times New Roman"/>
          <w:b/>
          <w:bCs/>
          <w:color w:val="000000"/>
          <w:sz w:val="24"/>
          <w:szCs w:val="24"/>
        </w:rPr>
        <w:lastRenderedPageBreak/>
        <w:t>Figure 4.01:</w:t>
      </w:r>
      <w:r>
        <w:rPr>
          <w:rFonts w:ascii="Times New Roman" w:eastAsia="Times New Roman" w:hAnsi="Times New Roman" w:cs="Times New Roman"/>
          <w:color w:val="000000"/>
          <w:sz w:val="24"/>
          <w:szCs w:val="24"/>
        </w:rPr>
        <w:t xml:space="preserve"> Entity relationship diagram across the four stateful service schemas.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br/>
      </w:r>
      <w:r>
        <w:rPr>
          <w:rFonts w:ascii="Times New Roman" w:eastAsia="Times New Roman" w:hAnsi="Times New Roman" w:cs="Times New Roman"/>
          <w:noProof/>
          <w:color w:val="000000"/>
          <w:sz w:val="24"/>
          <w:szCs w:val="24"/>
        </w:rPr>
        <w:drawing>
          <wp:inline distT="114300" distB="114300" distL="114300" distR="114300" wp14:anchorId="58EE2425" wp14:editId="42ED869E">
            <wp:extent cx="6738938" cy="3200400"/>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3"/>
                    <a:srcRect/>
                    <a:stretch>
                      <a:fillRect/>
                    </a:stretch>
                  </pic:blipFill>
                  <pic:spPr>
                    <a:xfrm>
                      <a:off x="0" y="0"/>
                      <a:ext cx="6738938" cy="3200400"/>
                    </a:xfrm>
                    <a:prstGeom prst="rect">
                      <a:avLst/>
                    </a:prstGeom>
                    <a:ln/>
                  </pic:spPr>
                </pic:pic>
              </a:graphicData>
            </a:graphic>
          </wp:inline>
        </w:drawing>
      </w:r>
    </w:p>
    <w:p w14:paraId="4E3AE30B" w14:textId="77777777" w:rsidR="00965DCC" w:rsidRDefault="00965DCC"/>
    <w:p w14:paraId="442501A0" w14:textId="77777777" w:rsidR="00733226" w:rsidRDefault="0003702E">
      <w:pPr>
        <w:pStyle w:val="Heading4"/>
        <w:pageBreakBefore/>
      </w:pPr>
      <w:bookmarkStart w:id="31" w:name="_Toc240459288"/>
      <w:r>
        <w:lastRenderedPageBreak/>
        <w:t>4.2.1 Complete Implemented Schema Summary</w:t>
      </w:r>
      <w:bookmarkEnd w:id="31"/>
    </w:p>
    <w:p w14:paraId="5ABC2ECA" w14:textId="77777777" w:rsidR="00733226" w:rsidRDefault="0003702E">
      <w:pPr>
        <w:spacing w:after="120"/>
        <w:jc w:val="both"/>
      </w:pPr>
      <w:r>
        <w:t>The active service-local Flyway migrations are the executable source of truth. Product Catalog, User Management and Order Processor each own seven tables, while Payment Processor owns three. Notification Service and Service Discovery are stateless in the current code. This distinction avoids presenting the future-looking reference SQL as if every table were already used by the application.</w:t>
      </w:r>
    </w:p>
    <w:p w14:paraId="005BE928" w14:textId="77777777" w:rsidR="00733226" w:rsidRDefault="0003702E">
      <w:pPr>
        <w:keepNext/>
      </w:pPr>
      <w:r>
        <w:rPr>
          <w:b/>
          <w:sz w:val="18"/>
        </w:rPr>
        <w:t>Table 4.03: Implemented schema ownership summary.</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944"/>
        <w:gridCol w:w="4968"/>
        <w:gridCol w:w="2376"/>
      </w:tblGrid>
      <w:tr w:rsidR="00733226" w14:paraId="5EFF008E" w14:textId="77777777">
        <w:trPr>
          <w:cantSplit/>
          <w:tblHeader/>
          <w:jc w:val="center"/>
        </w:trPr>
        <w:tc>
          <w:tcPr>
            <w:tcW w:w="1944" w:type="dxa"/>
            <w:shd w:val="clear" w:color="auto" w:fill="1F4E78"/>
            <w:vAlign w:val="center"/>
          </w:tcPr>
          <w:p w14:paraId="610C5AFA" w14:textId="77777777" w:rsidR="00733226" w:rsidRDefault="0003702E">
            <w:pPr>
              <w:spacing w:line="240" w:lineRule="auto"/>
              <w:jc w:val="center"/>
            </w:pPr>
            <w:r>
              <w:rPr>
                <w:b/>
                <w:color w:val="FFFFFF"/>
                <w:sz w:val="15"/>
              </w:rPr>
              <w:t>Owner</w:t>
            </w:r>
          </w:p>
        </w:tc>
        <w:tc>
          <w:tcPr>
            <w:tcW w:w="4968" w:type="dxa"/>
            <w:shd w:val="clear" w:color="auto" w:fill="1F4E78"/>
            <w:vAlign w:val="center"/>
          </w:tcPr>
          <w:p w14:paraId="320B128C" w14:textId="77777777" w:rsidR="00733226" w:rsidRDefault="0003702E">
            <w:pPr>
              <w:spacing w:line="240" w:lineRule="auto"/>
              <w:jc w:val="center"/>
            </w:pPr>
            <w:r>
              <w:rPr>
                <w:b/>
                <w:color w:val="FFFFFF"/>
                <w:sz w:val="15"/>
              </w:rPr>
              <w:t>Active tables</w:t>
            </w:r>
          </w:p>
        </w:tc>
        <w:tc>
          <w:tcPr>
            <w:tcW w:w="2376" w:type="dxa"/>
            <w:shd w:val="clear" w:color="auto" w:fill="1F4E78"/>
            <w:vAlign w:val="center"/>
          </w:tcPr>
          <w:p w14:paraId="6DD35208" w14:textId="77777777" w:rsidR="00733226" w:rsidRDefault="0003702E">
            <w:pPr>
              <w:spacing w:line="240" w:lineRule="auto"/>
              <w:jc w:val="center"/>
            </w:pPr>
            <w:r>
              <w:rPr>
                <w:b/>
                <w:color w:val="FFFFFF"/>
                <w:sz w:val="15"/>
              </w:rPr>
              <w:t>Logical cross-service references</w:t>
            </w:r>
          </w:p>
        </w:tc>
      </w:tr>
      <w:tr w:rsidR="00733226" w14:paraId="4C0A39BC" w14:textId="77777777">
        <w:trPr>
          <w:cantSplit/>
          <w:jc w:val="center"/>
        </w:trPr>
        <w:tc>
          <w:tcPr>
            <w:tcW w:w="1944" w:type="dxa"/>
            <w:vAlign w:val="center"/>
          </w:tcPr>
          <w:p w14:paraId="77C526F7" w14:textId="77777777" w:rsidR="00733226" w:rsidRDefault="0003702E">
            <w:pPr>
              <w:spacing w:line="240" w:lineRule="auto"/>
            </w:pPr>
            <w:r>
              <w:rPr>
                <w:sz w:val="15"/>
              </w:rPr>
              <w:t>Product Catalog</w:t>
            </w:r>
          </w:p>
        </w:tc>
        <w:tc>
          <w:tcPr>
            <w:tcW w:w="4968" w:type="dxa"/>
            <w:vAlign w:val="center"/>
          </w:tcPr>
          <w:p w14:paraId="6174DAB3" w14:textId="77777777" w:rsidR="00733226" w:rsidRDefault="0003702E">
            <w:pPr>
              <w:spacing w:line="240" w:lineRule="auto"/>
            </w:pPr>
            <w:r>
              <w:rPr>
                <w:sz w:val="15"/>
              </w:rPr>
              <w:t>product, category, product_category, product_inventory, inventory_reservation, product_image, outbox_event</w:t>
            </w:r>
          </w:p>
        </w:tc>
        <w:tc>
          <w:tcPr>
            <w:tcW w:w="2376" w:type="dxa"/>
            <w:vAlign w:val="center"/>
          </w:tcPr>
          <w:p w14:paraId="5AF6E05D" w14:textId="77777777" w:rsidR="00733226" w:rsidRDefault="0003702E">
            <w:pPr>
              <w:spacing w:line="240" w:lineRule="auto"/>
            </w:pPr>
            <w:r>
              <w:rPr>
                <w:sz w:val="15"/>
              </w:rPr>
              <w:t>inventory_reservation.order_id → Order</w:t>
            </w:r>
          </w:p>
        </w:tc>
      </w:tr>
      <w:tr w:rsidR="00733226" w14:paraId="60748AA8" w14:textId="77777777">
        <w:trPr>
          <w:cantSplit/>
          <w:jc w:val="center"/>
        </w:trPr>
        <w:tc>
          <w:tcPr>
            <w:tcW w:w="1944" w:type="dxa"/>
            <w:shd w:val="clear" w:color="auto" w:fill="EEF5FA"/>
            <w:vAlign w:val="center"/>
          </w:tcPr>
          <w:p w14:paraId="3F55B4FE" w14:textId="77777777" w:rsidR="00733226" w:rsidRDefault="0003702E">
            <w:pPr>
              <w:spacing w:line="240" w:lineRule="auto"/>
            </w:pPr>
            <w:r>
              <w:rPr>
                <w:sz w:val="15"/>
              </w:rPr>
              <w:t>User Management</w:t>
            </w:r>
          </w:p>
        </w:tc>
        <w:tc>
          <w:tcPr>
            <w:tcW w:w="4968" w:type="dxa"/>
            <w:shd w:val="clear" w:color="auto" w:fill="EEF5FA"/>
            <w:vAlign w:val="center"/>
          </w:tcPr>
          <w:p w14:paraId="560D49FE" w14:textId="77777777" w:rsidR="00733226" w:rsidRDefault="0003702E">
            <w:pPr>
              <w:spacing w:line="240" w:lineRule="auto"/>
            </w:pPr>
            <w:r>
              <w:rPr>
                <w:sz w:val="15"/>
              </w:rPr>
              <w:t>users, user_credential, user_session, user_address, role, user_role, outbox_event</w:t>
            </w:r>
          </w:p>
        </w:tc>
        <w:tc>
          <w:tcPr>
            <w:tcW w:w="2376" w:type="dxa"/>
            <w:shd w:val="clear" w:color="auto" w:fill="EEF5FA"/>
            <w:vAlign w:val="center"/>
          </w:tcPr>
          <w:p w14:paraId="56DC6752" w14:textId="77777777" w:rsidR="00733226" w:rsidRDefault="0003702E">
            <w:pPr>
              <w:spacing w:line="240" w:lineRule="auto"/>
            </w:pPr>
            <w:r>
              <w:rPr>
                <w:sz w:val="15"/>
              </w:rPr>
              <w:t>No required physical reference outside the schema</w:t>
            </w:r>
          </w:p>
        </w:tc>
      </w:tr>
      <w:tr w:rsidR="00733226" w14:paraId="2232F096" w14:textId="77777777">
        <w:trPr>
          <w:cantSplit/>
          <w:jc w:val="center"/>
        </w:trPr>
        <w:tc>
          <w:tcPr>
            <w:tcW w:w="1944" w:type="dxa"/>
            <w:vAlign w:val="center"/>
          </w:tcPr>
          <w:p w14:paraId="71F82F03" w14:textId="77777777" w:rsidR="00733226" w:rsidRDefault="0003702E">
            <w:pPr>
              <w:spacing w:line="240" w:lineRule="auto"/>
            </w:pPr>
            <w:r>
              <w:rPr>
                <w:sz w:val="15"/>
              </w:rPr>
              <w:t>Order Processor</w:t>
            </w:r>
          </w:p>
        </w:tc>
        <w:tc>
          <w:tcPr>
            <w:tcW w:w="4968" w:type="dxa"/>
            <w:vAlign w:val="center"/>
          </w:tcPr>
          <w:p w14:paraId="59307A14" w14:textId="77777777" w:rsidR="00733226" w:rsidRDefault="0003702E">
            <w:pPr>
              <w:spacing w:line="240" w:lineRule="auto"/>
            </w:pPr>
            <w:r>
              <w:rPr>
                <w:sz w:val="15"/>
              </w:rPr>
              <w:t>orders, order_item, order_address, order_status_history, order_idempotency, inbox_event, outbox_event</w:t>
            </w:r>
          </w:p>
        </w:tc>
        <w:tc>
          <w:tcPr>
            <w:tcW w:w="2376" w:type="dxa"/>
            <w:vAlign w:val="center"/>
          </w:tcPr>
          <w:p w14:paraId="33C83200" w14:textId="77777777" w:rsidR="00733226" w:rsidRDefault="0003702E">
            <w:pPr>
              <w:spacing w:line="240" w:lineRule="auto"/>
            </w:pPr>
            <w:r>
              <w:rPr>
                <w:sz w:val="15"/>
              </w:rPr>
              <w:t>orders.user_id → User; order_item.product_id → Product; latest_payment_id → Payment</w:t>
            </w:r>
          </w:p>
        </w:tc>
      </w:tr>
      <w:tr w:rsidR="00733226" w14:paraId="796DBC64" w14:textId="77777777">
        <w:trPr>
          <w:cantSplit/>
          <w:jc w:val="center"/>
        </w:trPr>
        <w:tc>
          <w:tcPr>
            <w:tcW w:w="1944" w:type="dxa"/>
            <w:shd w:val="clear" w:color="auto" w:fill="EEF5FA"/>
            <w:vAlign w:val="center"/>
          </w:tcPr>
          <w:p w14:paraId="17446204" w14:textId="77777777" w:rsidR="00733226" w:rsidRDefault="0003702E">
            <w:pPr>
              <w:spacing w:line="240" w:lineRule="auto"/>
            </w:pPr>
            <w:r>
              <w:rPr>
                <w:sz w:val="15"/>
              </w:rPr>
              <w:t>Payment Processor</w:t>
            </w:r>
          </w:p>
        </w:tc>
        <w:tc>
          <w:tcPr>
            <w:tcW w:w="4968" w:type="dxa"/>
            <w:shd w:val="clear" w:color="auto" w:fill="EEF5FA"/>
            <w:vAlign w:val="center"/>
          </w:tcPr>
          <w:p w14:paraId="3570FDC8" w14:textId="77777777" w:rsidR="00733226" w:rsidRDefault="0003702E">
            <w:pPr>
              <w:spacing w:line="240" w:lineRule="auto"/>
            </w:pPr>
            <w:r>
              <w:rPr>
                <w:sz w:val="15"/>
              </w:rPr>
              <w:t>payment, webhook_event, outbox_event</w:t>
            </w:r>
          </w:p>
        </w:tc>
        <w:tc>
          <w:tcPr>
            <w:tcW w:w="2376" w:type="dxa"/>
            <w:shd w:val="clear" w:color="auto" w:fill="EEF5FA"/>
            <w:vAlign w:val="center"/>
          </w:tcPr>
          <w:p w14:paraId="4AC4C2B0" w14:textId="77777777" w:rsidR="00733226" w:rsidRDefault="0003702E">
            <w:pPr>
              <w:spacing w:line="240" w:lineRule="auto"/>
            </w:pPr>
            <w:r>
              <w:rPr>
                <w:sz w:val="15"/>
              </w:rPr>
              <w:t>payment.order_id → Order; payment.user_id → User</w:t>
            </w:r>
          </w:p>
        </w:tc>
      </w:tr>
      <w:tr w:rsidR="00733226" w14:paraId="5320657D" w14:textId="77777777">
        <w:trPr>
          <w:cantSplit/>
          <w:jc w:val="center"/>
        </w:trPr>
        <w:tc>
          <w:tcPr>
            <w:tcW w:w="1944" w:type="dxa"/>
            <w:vAlign w:val="center"/>
          </w:tcPr>
          <w:p w14:paraId="01E13C19" w14:textId="77777777" w:rsidR="00733226" w:rsidRDefault="0003702E">
            <w:pPr>
              <w:spacing w:line="240" w:lineRule="auto"/>
            </w:pPr>
            <w:r>
              <w:rPr>
                <w:sz w:val="15"/>
              </w:rPr>
              <w:t>Notification / Discovery</w:t>
            </w:r>
          </w:p>
        </w:tc>
        <w:tc>
          <w:tcPr>
            <w:tcW w:w="4968" w:type="dxa"/>
            <w:vAlign w:val="center"/>
          </w:tcPr>
          <w:p w14:paraId="38CB309F" w14:textId="77777777" w:rsidR="00733226" w:rsidRDefault="0003702E">
            <w:pPr>
              <w:spacing w:line="240" w:lineRule="auto"/>
            </w:pPr>
            <w:r>
              <w:rPr>
                <w:sz w:val="15"/>
              </w:rPr>
              <w:t>No active Flyway tables</w:t>
            </w:r>
          </w:p>
        </w:tc>
        <w:tc>
          <w:tcPr>
            <w:tcW w:w="2376" w:type="dxa"/>
            <w:vAlign w:val="center"/>
          </w:tcPr>
          <w:p w14:paraId="66151DAD" w14:textId="77777777" w:rsidR="00733226" w:rsidRDefault="0003702E">
            <w:pPr>
              <w:spacing w:line="240" w:lineRule="auto"/>
            </w:pPr>
            <w:r>
              <w:rPr>
                <w:sz w:val="15"/>
              </w:rPr>
              <w:t>Consumes events or maintains live registration only</w:t>
            </w:r>
          </w:p>
        </w:tc>
      </w:tr>
    </w:tbl>
    <w:p w14:paraId="1CE25EFA" w14:textId="77777777" w:rsidR="00733226" w:rsidRDefault="0003702E">
      <w:pPr>
        <w:pStyle w:val="Heading4"/>
        <w:pageBreakBefore/>
      </w:pPr>
      <w:bookmarkStart w:id="32" w:name="_Toc240459289"/>
      <w:r>
        <w:lastRenderedPageBreak/>
        <w:t>4.2.2 Entity Relationships and Enforcement</w:t>
      </w:r>
      <w:bookmarkEnd w:id="32"/>
    </w:p>
    <w:p w14:paraId="33626C3F" w14:textId="77777777" w:rsidR="00733226" w:rsidRDefault="0003702E">
      <w:pPr>
        <w:spacing w:after="120"/>
        <w:jc w:val="both"/>
      </w:pPr>
      <w:r>
        <w:t>A physical foreign key is used only when the parent and child are owned by the same service. UUIDs that identify another service's aggregate are logical references and are validated at an API or event boundary. This rule protects independent schema evolution and prevents accidental cross-service joins.</w:t>
      </w:r>
    </w:p>
    <w:p w14:paraId="61DF750A" w14:textId="77777777" w:rsidR="00733226" w:rsidRDefault="0003702E">
      <w:pPr>
        <w:keepNext/>
      </w:pPr>
      <w:r>
        <w:rPr>
          <w:b/>
          <w:sz w:val="18"/>
        </w:rPr>
        <w:t>Table 4.04: Important entity relationships.</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952"/>
        <w:gridCol w:w="1656"/>
        <w:gridCol w:w="4680"/>
      </w:tblGrid>
      <w:tr w:rsidR="00733226" w14:paraId="7EFF9776" w14:textId="77777777">
        <w:trPr>
          <w:cantSplit/>
          <w:tblHeader/>
          <w:jc w:val="center"/>
        </w:trPr>
        <w:tc>
          <w:tcPr>
            <w:tcW w:w="2952" w:type="dxa"/>
            <w:shd w:val="clear" w:color="auto" w:fill="1F4E78"/>
            <w:vAlign w:val="center"/>
          </w:tcPr>
          <w:p w14:paraId="5499FDC3" w14:textId="77777777" w:rsidR="00733226" w:rsidRDefault="0003702E">
            <w:pPr>
              <w:spacing w:line="240" w:lineRule="auto"/>
              <w:jc w:val="center"/>
            </w:pPr>
            <w:r>
              <w:rPr>
                <w:b/>
                <w:color w:val="FFFFFF"/>
                <w:sz w:val="16"/>
              </w:rPr>
              <w:t>Relationship</w:t>
            </w:r>
          </w:p>
        </w:tc>
        <w:tc>
          <w:tcPr>
            <w:tcW w:w="1656" w:type="dxa"/>
            <w:shd w:val="clear" w:color="auto" w:fill="1F4E78"/>
            <w:vAlign w:val="center"/>
          </w:tcPr>
          <w:p w14:paraId="32A908B8" w14:textId="77777777" w:rsidR="00733226" w:rsidRDefault="0003702E">
            <w:pPr>
              <w:spacing w:line="240" w:lineRule="auto"/>
              <w:jc w:val="center"/>
            </w:pPr>
            <w:r>
              <w:rPr>
                <w:b/>
                <w:color w:val="FFFFFF"/>
                <w:sz w:val="16"/>
              </w:rPr>
              <w:t>Cardinality</w:t>
            </w:r>
          </w:p>
        </w:tc>
        <w:tc>
          <w:tcPr>
            <w:tcW w:w="4680" w:type="dxa"/>
            <w:shd w:val="clear" w:color="auto" w:fill="1F4E78"/>
            <w:vAlign w:val="center"/>
          </w:tcPr>
          <w:p w14:paraId="19C03D62" w14:textId="77777777" w:rsidR="00733226" w:rsidRDefault="0003702E">
            <w:pPr>
              <w:spacing w:line="240" w:lineRule="auto"/>
              <w:jc w:val="center"/>
            </w:pPr>
            <w:r>
              <w:rPr>
                <w:b/>
                <w:color w:val="FFFFFF"/>
                <w:sz w:val="16"/>
              </w:rPr>
              <w:t>Enforcement and reason</w:t>
            </w:r>
          </w:p>
        </w:tc>
      </w:tr>
      <w:tr w:rsidR="00733226" w14:paraId="58DE6AE5" w14:textId="77777777">
        <w:trPr>
          <w:cantSplit/>
          <w:jc w:val="center"/>
        </w:trPr>
        <w:tc>
          <w:tcPr>
            <w:tcW w:w="2952" w:type="dxa"/>
            <w:vAlign w:val="center"/>
          </w:tcPr>
          <w:p w14:paraId="2E629948" w14:textId="77777777" w:rsidR="00733226" w:rsidRDefault="0003702E">
            <w:pPr>
              <w:spacing w:line="240" w:lineRule="auto"/>
            </w:pPr>
            <w:r>
              <w:rPr>
                <w:sz w:val="16"/>
              </w:rPr>
              <w:t>category parent → category</w:t>
            </w:r>
          </w:p>
        </w:tc>
        <w:tc>
          <w:tcPr>
            <w:tcW w:w="1656" w:type="dxa"/>
            <w:vAlign w:val="center"/>
          </w:tcPr>
          <w:p w14:paraId="179F2C1C" w14:textId="77777777" w:rsidR="00733226" w:rsidRDefault="0003702E">
            <w:pPr>
              <w:spacing w:line="240" w:lineRule="auto"/>
            </w:pPr>
            <w:r>
              <w:rPr>
                <w:sz w:val="16"/>
              </w:rPr>
              <w:t>many-to-one</w:t>
            </w:r>
          </w:p>
        </w:tc>
        <w:tc>
          <w:tcPr>
            <w:tcW w:w="4680" w:type="dxa"/>
            <w:vAlign w:val="center"/>
          </w:tcPr>
          <w:p w14:paraId="506BF68D" w14:textId="77777777" w:rsidR="00733226" w:rsidRDefault="0003702E">
            <w:pPr>
              <w:spacing w:line="240" w:lineRule="auto"/>
            </w:pPr>
            <w:r>
              <w:rPr>
                <w:sz w:val="16"/>
              </w:rPr>
              <w:t>Self-referencing Product Catalog foreign key supports hierarchy</w:t>
            </w:r>
          </w:p>
        </w:tc>
      </w:tr>
      <w:tr w:rsidR="00733226" w14:paraId="7738AE94" w14:textId="77777777">
        <w:trPr>
          <w:cantSplit/>
          <w:jc w:val="center"/>
        </w:trPr>
        <w:tc>
          <w:tcPr>
            <w:tcW w:w="2952" w:type="dxa"/>
            <w:shd w:val="clear" w:color="auto" w:fill="EEF5FA"/>
            <w:vAlign w:val="center"/>
          </w:tcPr>
          <w:p w14:paraId="67B7ADB4" w14:textId="77777777" w:rsidR="00733226" w:rsidRDefault="0003702E">
            <w:pPr>
              <w:spacing w:line="240" w:lineRule="auto"/>
            </w:pPr>
            <w:r>
              <w:rPr>
                <w:sz w:val="16"/>
              </w:rPr>
              <w:t>product ↔ category</w:t>
            </w:r>
          </w:p>
        </w:tc>
        <w:tc>
          <w:tcPr>
            <w:tcW w:w="1656" w:type="dxa"/>
            <w:shd w:val="clear" w:color="auto" w:fill="EEF5FA"/>
            <w:vAlign w:val="center"/>
          </w:tcPr>
          <w:p w14:paraId="0C8FBC6B" w14:textId="77777777" w:rsidR="00733226" w:rsidRDefault="0003702E">
            <w:pPr>
              <w:spacing w:line="240" w:lineRule="auto"/>
            </w:pPr>
            <w:r>
              <w:rPr>
                <w:sz w:val="16"/>
              </w:rPr>
              <w:t>many-to-many</w:t>
            </w:r>
          </w:p>
        </w:tc>
        <w:tc>
          <w:tcPr>
            <w:tcW w:w="4680" w:type="dxa"/>
            <w:shd w:val="clear" w:color="auto" w:fill="EEF5FA"/>
            <w:vAlign w:val="center"/>
          </w:tcPr>
          <w:p w14:paraId="013C092D" w14:textId="77777777" w:rsidR="00733226" w:rsidRDefault="0003702E">
            <w:pPr>
              <w:spacing w:line="240" w:lineRule="auto"/>
            </w:pPr>
            <w:r>
              <w:rPr>
                <w:sz w:val="16"/>
              </w:rPr>
              <w:t>product_category composite primary key and two local foreign keys</w:t>
            </w:r>
          </w:p>
        </w:tc>
      </w:tr>
      <w:tr w:rsidR="00733226" w14:paraId="504F9E88" w14:textId="77777777">
        <w:trPr>
          <w:cantSplit/>
          <w:jc w:val="center"/>
        </w:trPr>
        <w:tc>
          <w:tcPr>
            <w:tcW w:w="2952" w:type="dxa"/>
            <w:vAlign w:val="center"/>
          </w:tcPr>
          <w:p w14:paraId="548E5C8D" w14:textId="77777777" w:rsidR="00733226" w:rsidRDefault="0003702E">
            <w:pPr>
              <w:spacing w:line="240" w:lineRule="auto"/>
            </w:pPr>
            <w:r>
              <w:rPr>
                <w:sz w:val="16"/>
              </w:rPr>
              <w:t>product → inventory</w:t>
            </w:r>
          </w:p>
        </w:tc>
        <w:tc>
          <w:tcPr>
            <w:tcW w:w="1656" w:type="dxa"/>
            <w:vAlign w:val="center"/>
          </w:tcPr>
          <w:p w14:paraId="74816B1B" w14:textId="77777777" w:rsidR="00733226" w:rsidRDefault="0003702E">
            <w:pPr>
              <w:spacing w:line="240" w:lineRule="auto"/>
            </w:pPr>
            <w:r>
              <w:rPr>
                <w:sz w:val="16"/>
              </w:rPr>
              <w:t>one-to-one</w:t>
            </w:r>
          </w:p>
        </w:tc>
        <w:tc>
          <w:tcPr>
            <w:tcW w:w="4680" w:type="dxa"/>
            <w:vAlign w:val="center"/>
          </w:tcPr>
          <w:p w14:paraId="23F6DB81" w14:textId="77777777" w:rsidR="00733226" w:rsidRDefault="0003702E">
            <w:pPr>
              <w:spacing w:line="240" w:lineRule="auto"/>
            </w:pPr>
            <w:r>
              <w:rPr>
                <w:sz w:val="16"/>
              </w:rPr>
              <w:t>product_inventory.product_id is both primary and foreign key</w:t>
            </w:r>
          </w:p>
        </w:tc>
      </w:tr>
      <w:tr w:rsidR="00733226" w14:paraId="71E3A125" w14:textId="77777777">
        <w:trPr>
          <w:cantSplit/>
          <w:jc w:val="center"/>
        </w:trPr>
        <w:tc>
          <w:tcPr>
            <w:tcW w:w="2952" w:type="dxa"/>
            <w:shd w:val="clear" w:color="auto" w:fill="EEF5FA"/>
            <w:vAlign w:val="center"/>
          </w:tcPr>
          <w:p w14:paraId="1981A9DD" w14:textId="77777777" w:rsidR="00733226" w:rsidRDefault="0003702E">
            <w:pPr>
              <w:spacing w:line="240" w:lineRule="auto"/>
            </w:pPr>
            <w:r>
              <w:rPr>
                <w:sz w:val="16"/>
              </w:rPr>
              <w:t>product → reservation / image</w:t>
            </w:r>
          </w:p>
        </w:tc>
        <w:tc>
          <w:tcPr>
            <w:tcW w:w="1656" w:type="dxa"/>
            <w:shd w:val="clear" w:color="auto" w:fill="EEF5FA"/>
            <w:vAlign w:val="center"/>
          </w:tcPr>
          <w:p w14:paraId="1E5E50B0" w14:textId="77777777" w:rsidR="00733226" w:rsidRDefault="0003702E">
            <w:pPr>
              <w:spacing w:line="240" w:lineRule="auto"/>
            </w:pPr>
            <w:r>
              <w:rPr>
                <w:sz w:val="16"/>
              </w:rPr>
              <w:t>one-to-many</w:t>
            </w:r>
          </w:p>
        </w:tc>
        <w:tc>
          <w:tcPr>
            <w:tcW w:w="4680" w:type="dxa"/>
            <w:shd w:val="clear" w:color="auto" w:fill="EEF5FA"/>
            <w:vAlign w:val="center"/>
          </w:tcPr>
          <w:p w14:paraId="234A3BC4" w14:textId="77777777" w:rsidR="00733226" w:rsidRDefault="0003702E">
            <w:pPr>
              <w:spacing w:line="240" w:lineRule="auto"/>
            </w:pPr>
            <w:r>
              <w:rPr>
                <w:sz w:val="16"/>
              </w:rPr>
              <w:t>Local foreign keys; reservation also has unique order/product key</w:t>
            </w:r>
          </w:p>
        </w:tc>
      </w:tr>
      <w:tr w:rsidR="00733226" w14:paraId="3D6C5A83" w14:textId="77777777">
        <w:trPr>
          <w:cantSplit/>
          <w:jc w:val="center"/>
        </w:trPr>
        <w:tc>
          <w:tcPr>
            <w:tcW w:w="2952" w:type="dxa"/>
            <w:vAlign w:val="center"/>
          </w:tcPr>
          <w:p w14:paraId="44AA0B91" w14:textId="77777777" w:rsidR="00733226" w:rsidRDefault="0003702E">
            <w:pPr>
              <w:spacing w:line="240" w:lineRule="auto"/>
            </w:pPr>
            <w:r>
              <w:rPr>
                <w:sz w:val="16"/>
              </w:rPr>
              <w:t>user → credential</w:t>
            </w:r>
          </w:p>
        </w:tc>
        <w:tc>
          <w:tcPr>
            <w:tcW w:w="1656" w:type="dxa"/>
            <w:vAlign w:val="center"/>
          </w:tcPr>
          <w:p w14:paraId="4A8A8EB8" w14:textId="77777777" w:rsidR="00733226" w:rsidRDefault="0003702E">
            <w:pPr>
              <w:spacing w:line="240" w:lineRule="auto"/>
            </w:pPr>
            <w:r>
              <w:rPr>
                <w:sz w:val="16"/>
              </w:rPr>
              <w:t>one-to-one</w:t>
            </w:r>
          </w:p>
        </w:tc>
        <w:tc>
          <w:tcPr>
            <w:tcW w:w="4680" w:type="dxa"/>
            <w:vAlign w:val="center"/>
          </w:tcPr>
          <w:p w14:paraId="409208E7" w14:textId="77777777" w:rsidR="00733226" w:rsidRDefault="0003702E">
            <w:pPr>
              <w:spacing w:line="240" w:lineRule="auto"/>
            </w:pPr>
            <w:r>
              <w:rPr>
                <w:sz w:val="16"/>
              </w:rPr>
              <w:t>user_credential.user_id is both primary and foreign key</w:t>
            </w:r>
          </w:p>
        </w:tc>
      </w:tr>
      <w:tr w:rsidR="00733226" w14:paraId="199AB1C1" w14:textId="77777777">
        <w:trPr>
          <w:cantSplit/>
          <w:jc w:val="center"/>
        </w:trPr>
        <w:tc>
          <w:tcPr>
            <w:tcW w:w="2952" w:type="dxa"/>
            <w:shd w:val="clear" w:color="auto" w:fill="EEF5FA"/>
            <w:vAlign w:val="center"/>
          </w:tcPr>
          <w:p w14:paraId="00D93035" w14:textId="77777777" w:rsidR="00733226" w:rsidRDefault="0003702E">
            <w:pPr>
              <w:spacing w:line="240" w:lineRule="auto"/>
            </w:pPr>
            <w:r>
              <w:rPr>
                <w:sz w:val="16"/>
              </w:rPr>
              <w:t>user → session / address</w:t>
            </w:r>
          </w:p>
        </w:tc>
        <w:tc>
          <w:tcPr>
            <w:tcW w:w="1656" w:type="dxa"/>
            <w:shd w:val="clear" w:color="auto" w:fill="EEF5FA"/>
            <w:vAlign w:val="center"/>
          </w:tcPr>
          <w:p w14:paraId="271B01D9" w14:textId="77777777" w:rsidR="00733226" w:rsidRDefault="0003702E">
            <w:pPr>
              <w:spacing w:line="240" w:lineRule="auto"/>
            </w:pPr>
            <w:r>
              <w:rPr>
                <w:sz w:val="16"/>
              </w:rPr>
              <w:t>one-to-many</w:t>
            </w:r>
          </w:p>
        </w:tc>
        <w:tc>
          <w:tcPr>
            <w:tcW w:w="4680" w:type="dxa"/>
            <w:shd w:val="clear" w:color="auto" w:fill="EEF5FA"/>
            <w:vAlign w:val="center"/>
          </w:tcPr>
          <w:p w14:paraId="5222BC32" w14:textId="77777777" w:rsidR="00733226" w:rsidRDefault="0003702E">
            <w:pPr>
              <w:spacing w:line="240" w:lineRule="auto"/>
            </w:pPr>
            <w:r>
              <w:rPr>
                <w:sz w:val="16"/>
              </w:rPr>
              <w:t>Local foreign keys retain ownership in User Management</w:t>
            </w:r>
          </w:p>
        </w:tc>
      </w:tr>
      <w:tr w:rsidR="00733226" w14:paraId="5A2122D3" w14:textId="77777777">
        <w:trPr>
          <w:cantSplit/>
          <w:jc w:val="center"/>
        </w:trPr>
        <w:tc>
          <w:tcPr>
            <w:tcW w:w="2952" w:type="dxa"/>
            <w:vAlign w:val="center"/>
          </w:tcPr>
          <w:p w14:paraId="5EA20457" w14:textId="77777777" w:rsidR="00733226" w:rsidRDefault="0003702E">
            <w:pPr>
              <w:spacing w:line="240" w:lineRule="auto"/>
            </w:pPr>
            <w:r>
              <w:rPr>
                <w:sz w:val="16"/>
              </w:rPr>
              <w:t>user ↔ role</w:t>
            </w:r>
          </w:p>
        </w:tc>
        <w:tc>
          <w:tcPr>
            <w:tcW w:w="1656" w:type="dxa"/>
            <w:vAlign w:val="center"/>
          </w:tcPr>
          <w:p w14:paraId="088D6589" w14:textId="77777777" w:rsidR="00733226" w:rsidRDefault="0003702E">
            <w:pPr>
              <w:spacing w:line="240" w:lineRule="auto"/>
            </w:pPr>
            <w:r>
              <w:rPr>
                <w:sz w:val="16"/>
              </w:rPr>
              <w:t>many-to-many</w:t>
            </w:r>
          </w:p>
        </w:tc>
        <w:tc>
          <w:tcPr>
            <w:tcW w:w="4680" w:type="dxa"/>
            <w:vAlign w:val="center"/>
          </w:tcPr>
          <w:p w14:paraId="337CE9C6" w14:textId="77777777" w:rsidR="00733226" w:rsidRDefault="0003702E">
            <w:pPr>
              <w:spacing w:line="240" w:lineRule="auto"/>
            </w:pPr>
            <w:r>
              <w:rPr>
                <w:sz w:val="16"/>
              </w:rPr>
              <w:t>user_role composite primary key prevents duplicate assignment</w:t>
            </w:r>
          </w:p>
        </w:tc>
      </w:tr>
      <w:tr w:rsidR="00733226" w14:paraId="02244F6C" w14:textId="77777777">
        <w:trPr>
          <w:cantSplit/>
          <w:jc w:val="center"/>
        </w:trPr>
        <w:tc>
          <w:tcPr>
            <w:tcW w:w="2952" w:type="dxa"/>
            <w:shd w:val="clear" w:color="auto" w:fill="EEF5FA"/>
            <w:vAlign w:val="center"/>
          </w:tcPr>
          <w:p w14:paraId="4441E6F2" w14:textId="77777777" w:rsidR="00733226" w:rsidRDefault="0003702E">
            <w:pPr>
              <w:spacing w:line="240" w:lineRule="auto"/>
            </w:pPr>
            <w:r>
              <w:rPr>
                <w:sz w:val="16"/>
              </w:rPr>
              <w:t>order → item / address / history</w:t>
            </w:r>
          </w:p>
        </w:tc>
        <w:tc>
          <w:tcPr>
            <w:tcW w:w="1656" w:type="dxa"/>
            <w:shd w:val="clear" w:color="auto" w:fill="EEF5FA"/>
            <w:vAlign w:val="center"/>
          </w:tcPr>
          <w:p w14:paraId="2F45BA24" w14:textId="77777777" w:rsidR="00733226" w:rsidRDefault="0003702E">
            <w:pPr>
              <w:spacing w:line="240" w:lineRule="auto"/>
            </w:pPr>
            <w:r>
              <w:rPr>
                <w:sz w:val="16"/>
              </w:rPr>
              <w:t>one-to-many</w:t>
            </w:r>
          </w:p>
        </w:tc>
        <w:tc>
          <w:tcPr>
            <w:tcW w:w="4680" w:type="dxa"/>
            <w:shd w:val="clear" w:color="auto" w:fill="EEF5FA"/>
            <w:vAlign w:val="center"/>
          </w:tcPr>
          <w:p w14:paraId="2102C3F5" w14:textId="77777777" w:rsidR="00733226" w:rsidRDefault="0003702E">
            <w:pPr>
              <w:spacing w:line="240" w:lineRule="auto"/>
            </w:pPr>
            <w:r>
              <w:rPr>
                <w:sz w:val="16"/>
              </w:rPr>
              <w:t>Local foreign keys preserve the complete order aggregate</w:t>
            </w:r>
          </w:p>
        </w:tc>
      </w:tr>
      <w:tr w:rsidR="00733226" w14:paraId="3F75340C" w14:textId="77777777">
        <w:trPr>
          <w:cantSplit/>
          <w:jc w:val="center"/>
        </w:trPr>
        <w:tc>
          <w:tcPr>
            <w:tcW w:w="2952" w:type="dxa"/>
            <w:vAlign w:val="center"/>
          </w:tcPr>
          <w:p w14:paraId="4607854D" w14:textId="77777777" w:rsidR="00733226" w:rsidRDefault="0003702E">
            <w:pPr>
              <w:spacing w:line="240" w:lineRule="auto"/>
            </w:pPr>
            <w:r>
              <w:rPr>
                <w:sz w:val="16"/>
              </w:rPr>
              <w:t>order ↔ payment</w:t>
            </w:r>
          </w:p>
        </w:tc>
        <w:tc>
          <w:tcPr>
            <w:tcW w:w="1656" w:type="dxa"/>
            <w:vAlign w:val="center"/>
          </w:tcPr>
          <w:p w14:paraId="2991B51E" w14:textId="77777777" w:rsidR="00733226" w:rsidRDefault="0003702E">
            <w:pPr>
              <w:spacing w:line="240" w:lineRule="auto"/>
            </w:pPr>
            <w:r>
              <w:rPr>
                <w:sz w:val="16"/>
              </w:rPr>
              <w:t>logical one-to-one</w:t>
            </w:r>
          </w:p>
        </w:tc>
        <w:tc>
          <w:tcPr>
            <w:tcW w:w="4680" w:type="dxa"/>
            <w:vAlign w:val="center"/>
          </w:tcPr>
          <w:p w14:paraId="55DDF7B8" w14:textId="77777777" w:rsidR="00733226" w:rsidRDefault="0003702E">
            <w:pPr>
              <w:spacing w:line="240" w:lineRule="auto"/>
            </w:pPr>
            <w:r>
              <w:rPr>
                <w:sz w:val="16"/>
              </w:rPr>
              <w:t>Unique payment.order_id; ownership and amount checked through Order API</w:t>
            </w:r>
          </w:p>
        </w:tc>
      </w:tr>
    </w:tbl>
    <w:p w14:paraId="0E5A80E9" w14:textId="77777777" w:rsidR="00733226" w:rsidRDefault="0003702E">
      <w:pPr>
        <w:pStyle w:val="Heading4"/>
        <w:pageBreakBefore/>
      </w:pPr>
      <w:bookmarkStart w:id="33" w:name="_Toc240459290"/>
      <w:r>
        <w:lastRenderedPageBreak/>
        <w:t>4.2.3 Indexing, Constraints and Migration Control</w:t>
      </w:r>
      <w:bookmarkEnd w:id="33"/>
    </w:p>
    <w:p w14:paraId="4110283C" w14:textId="77777777" w:rsidR="00733226" w:rsidRDefault="0003702E">
      <w:pPr>
        <w:keepNext/>
      </w:pPr>
      <w:r>
        <w:rPr>
          <w:b/>
          <w:sz w:val="18"/>
        </w:rPr>
        <w:t>Table 4.05: Database mechanisms and their purpose.</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016"/>
        <w:gridCol w:w="3816"/>
        <w:gridCol w:w="3456"/>
      </w:tblGrid>
      <w:tr w:rsidR="00733226" w14:paraId="74CCF1D1" w14:textId="77777777">
        <w:trPr>
          <w:cantSplit/>
          <w:tblHeader/>
          <w:jc w:val="center"/>
        </w:trPr>
        <w:tc>
          <w:tcPr>
            <w:tcW w:w="2016" w:type="dxa"/>
            <w:shd w:val="clear" w:color="auto" w:fill="1F4E78"/>
            <w:vAlign w:val="center"/>
          </w:tcPr>
          <w:p w14:paraId="23E46B7A" w14:textId="77777777" w:rsidR="00733226" w:rsidRDefault="0003702E">
            <w:pPr>
              <w:spacing w:line="240" w:lineRule="auto"/>
              <w:jc w:val="center"/>
            </w:pPr>
            <w:r>
              <w:rPr>
                <w:b/>
                <w:color w:val="FFFFFF"/>
                <w:sz w:val="16"/>
              </w:rPr>
              <w:t>Mechanism</w:t>
            </w:r>
          </w:p>
        </w:tc>
        <w:tc>
          <w:tcPr>
            <w:tcW w:w="3816" w:type="dxa"/>
            <w:shd w:val="clear" w:color="auto" w:fill="1F4E78"/>
            <w:vAlign w:val="center"/>
          </w:tcPr>
          <w:p w14:paraId="0CFBED75" w14:textId="77777777" w:rsidR="00733226" w:rsidRDefault="0003702E">
            <w:pPr>
              <w:spacing w:line="240" w:lineRule="auto"/>
              <w:jc w:val="center"/>
            </w:pPr>
            <w:r>
              <w:rPr>
                <w:b/>
                <w:color w:val="FFFFFF"/>
                <w:sz w:val="16"/>
              </w:rPr>
              <w:t>Examples</w:t>
            </w:r>
          </w:p>
        </w:tc>
        <w:tc>
          <w:tcPr>
            <w:tcW w:w="3456" w:type="dxa"/>
            <w:shd w:val="clear" w:color="auto" w:fill="1F4E78"/>
            <w:vAlign w:val="center"/>
          </w:tcPr>
          <w:p w14:paraId="37D15594" w14:textId="77777777" w:rsidR="00733226" w:rsidRDefault="0003702E">
            <w:pPr>
              <w:spacing w:line="240" w:lineRule="auto"/>
              <w:jc w:val="center"/>
            </w:pPr>
            <w:r>
              <w:rPr>
                <w:b/>
                <w:color w:val="FFFFFF"/>
                <w:sz w:val="16"/>
              </w:rPr>
              <w:t>Purpose</w:t>
            </w:r>
          </w:p>
        </w:tc>
      </w:tr>
      <w:tr w:rsidR="00733226" w14:paraId="73A55663" w14:textId="77777777">
        <w:trPr>
          <w:cantSplit/>
          <w:jc w:val="center"/>
        </w:trPr>
        <w:tc>
          <w:tcPr>
            <w:tcW w:w="2016" w:type="dxa"/>
            <w:vAlign w:val="center"/>
          </w:tcPr>
          <w:p w14:paraId="7565E412" w14:textId="77777777" w:rsidR="00733226" w:rsidRDefault="0003702E">
            <w:pPr>
              <w:spacing w:line="240" w:lineRule="auto"/>
            </w:pPr>
            <w:r>
              <w:rPr>
                <w:sz w:val="16"/>
              </w:rPr>
              <w:t>Primary and foreign keys</w:t>
            </w:r>
          </w:p>
        </w:tc>
        <w:tc>
          <w:tcPr>
            <w:tcW w:w="3816" w:type="dxa"/>
            <w:vAlign w:val="center"/>
          </w:tcPr>
          <w:p w14:paraId="60EB7E33" w14:textId="77777777" w:rsidR="00733226" w:rsidRDefault="0003702E">
            <w:pPr>
              <w:spacing w:line="240" w:lineRule="auto"/>
            </w:pPr>
            <w:r>
              <w:rPr>
                <w:sz w:val="16"/>
              </w:rPr>
              <w:t>UUID aggregate keys; local child-table foreign keys</w:t>
            </w:r>
          </w:p>
        </w:tc>
        <w:tc>
          <w:tcPr>
            <w:tcW w:w="3456" w:type="dxa"/>
            <w:vAlign w:val="center"/>
          </w:tcPr>
          <w:p w14:paraId="45554783" w14:textId="77777777" w:rsidR="00733226" w:rsidRDefault="0003702E">
            <w:pPr>
              <w:spacing w:line="240" w:lineRule="auto"/>
            </w:pPr>
            <w:r>
              <w:rPr>
                <w:sz w:val="16"/>
              </w:rPr>
              <w:t>Prevent duplicate identity and orphaned rows within a service</w:t>
            </w:r>
          </w:p>
        </w:tc>
      </w:tr>
      <w:tr w:rsidR="00733226" w14:paraId="5072ABFD" w14:textId="77777777">
        <w:trPr>
          <w:cantSplit/>
          <w:jc w:val="center"/>
        </w:trPr>
        <w:tc>
          <w:tcPr>
            <w:tcW w:w="2016" w:type="dxa"/>
            <w:shd w:val="clear" w:color="auto" w:fill="EEF5FA"/>
            <w:vAlign w:val="center"/>
          </w:tcPr>
          <w:p w14:paraId="28F00017" w14:textId="77777777" w:rsidR="00733226" w:rsidRDefault="0003702E">
            <w:pPr>
              <w:spacing w:line="240" w:lineRule="auto"/>
            </w:pPr>
            <w:r>
              <w:rPr>
                <w:sz w:val="16"/>
              </w:rPr>
              <w:t>Unique business keys</w:t>
            </w:r>
          </w:p>
        </w:tc>
        <w:tc>
          <w:tcPr>
            <w:tcW w:w="3816" w:type="dxa"/>
            <w:shd w:val="clear" w:color="auto" w:fill="EEF5FA"/>
            <w:vAlign w:val="center"/>
          </w:tcPr>
          <w:p w14:paraId="1A402A08" w14:textId="77777777" w:rsidR="00733226" w:rsidRDefault="0003702E">
            <w:pPr>
              <w:spacing w:line="240" w:lineRule="auto"/>
            </w:pPr>
            <w:r>
              <w:rPr>
                <w:sz w:val="16"/>
              </w:rPr>
              <w:t>product.sku, users.email, order_number, idempotency key pairs, provider_event_id</w:t>
            </w:r>
          </w:p>
        </w:tc>
        <w:tc>
          <w:tcPr>
            <w:tcW w:w="3456" w:type="dxa"/>
            <w:shd w:val="clear" w:color="auto" w:fill="EEF5FA"/>
            <w:vAlign w:val="center"/>
          </w:tcPr>
          <w:p w14:paraId="2A9926CF" w14:textId="77777777" w:rsidR="00733226" w:rsidRDefault="0003702E">
            <w:pPr>
              <w:spacing w:line="240" w:lineRule="auto"/>
            </w:pPr>
            <w:r>
              <w:rPr>
                <w:sz w:val="16"/>
              </w:rPr>
              <w:t>Make business retries and external callbacks safe</w:t>
            </w:r>
          </w:p>
        </w:tc>
      </w:tr>
      <w:tr w:rsidR="00733226" w14:paraId="2B06D2D9" w14:textId="77777777">
        <w:trPr>
          <w:cantSplit/>
          <w:jc w:val="center"/>
        </w:trPr>
        <w:tc>
          <w:tcPr>
            <w:tcW w:w="2016" w:type="dxa"/>
            <w:vAlign w:val="center"/>
          </w:tcPr>
          <w:p w14:paraId="5A3CEC1D" w14:textId="77777777" w:rsidR="00733226" w:rsidRDefault="0003702E">
            <w:pPr>
              <w:spacing w:line="240" w:lineRule="auto"/>
            </w:pPr>
            <w:r>
              <w:rPr>
                <w:sz w:val="16"/>
              </w:rPr>
              <w:t>Check constraints</w:t>
            </w:r>
          </w:p>
        </w:tc>
        <w:tc>
          <w:tcPr>
            <w:tcW w:w="3816" w:type="dxa"/>
            <w:vAlign w:val="center"/>
          </w:tcPr>
          <w:p w14:paraId="6E3B0141" w14:textId="77777777" w:rsidR="00733226" w:rsidRDefault="0003702E">
            <w:pPr>
              <w:spacing w:line="240" w:lineRule="auto"/>
            </w:pPr>
            <w:r>
              <w:rPr>
                <w:sz w:val="16"/>
              </w:rPr>
              <w:t>quantity &gt; 0; reserved_quantity between zero and on-hand</w:t>
            </w:r>
          </w:p>
        </w:tc>
        <w:tc>
          <w:tcPr>
            <w:tcW w:w="3456" w:type="dxa"/>
            <w:vAlign w:val="center"/>
          </w:tcPr>
          <w:p w14:paraId="68AC09F4" w14:textId="77777777" w:rsidR="00733226" w:rsidRDefault="0003702E">
            <w:pPr>
              <w:spacing w:line="240" w:lineRule="auto"/>
            </w:pPr>
            <w:r>
              <w:rPr>
                <w:sz w:val="16"/>
              </w:rPr>
              <w:t>Reject invalid inventory and order data at the database boundary</w:t>
            </w:r>
          </w:p>
        </w:tc>
      </w:tr>
      <w:tr w:rsidR="00733226" w14:paraId="5ED12548" w14:textId="77777777">
        <w:trPr>
          <w:cantSplit/>
          <w:jc w:val="center"/>
        </w:trPr>
        <w:tc>
          <w:tcPr>
            <w:tcW w:w="2016" w:type="dxa"/>
            <w:shd w:val="clear" w:color="auto" w:fill="EEF5FA"/>
            <w:vAlign w:val="center"/>
          </w:tcPr>
          <w:p w14:paraId="3FD39650" w14:textId="77777777" w:rsidR="00733226" w:rsidRDefault="0003702E">
            <w:pPr>
              <w:spacing w:line="240" w:lineRule="auto"/>
            </w:pPr>
            <w:r>
              <w:rPr>
                <w:sz w:val="16"/>
              </w:rPr>
              <w:t>Worker indexes</w:t>
            </w:r>
          </w:p>
        </w:tc>
        <w:tc>
          <w:tcPr>
            <w:tcW w:w="3816" w:type="dxa"/>
            <w:shd w:val="clear" w:color="auto" w:fill="EEF5FA"/>
            <w:vAlign w:val="center"/>
          </w:tcPr>
          <w:p w14:paraId="333A5FD8" w14:textId="77777777" w:rsidR="00733226" w:rsidRDefault="0003702E">
            <w:pPr>
              <w:spacing w:line="240" w:lineRule="auto"/>
            </w:pPr>
            <w:r>
              <w:rPr>
                <w:sz w:val="16"/>
              </w:rPr>
              <w:t>outbox status/created time; reservation status/expiry; inbox status/received time</w:t>
            </w:r>
          </w:p>
        </w:tc>
        <w:tc>
          <w:tcPr>
            <w:tcW w:w="3456" w:type="dxa"/>
            <w:shd w:val="clear" w:color="auto" w:fill="EEF5FA"/>
            <w:vAlign w:val="center"/>
          </w:tcPr>
          <w:p w14:paraId="617BA0B5" w14:textId="77777777" w:rsidR="00733226" w:rsidRDefault="0003702E">
            <w:pPr>
              <w:spacing w:line="240" w:lineRule="auto"/>
            </w:pPr>
            <w:r>
              <w:rPr>
                <w:sz w:val="16"/>
              </w:rPr>
              <w:t>Support bounded polling without scanning entire tables</w:t>
            </w:r>
          </w:p>
        </w:tc>
      </w:tr>
      <w:tr w:rsidR="00733226" w14:paraId="7359995A" w14:textId="77777777">
        <w:trPr>
          <w:cantSplit/>
          <w:jc w:val="center"/>
        </w:trPr>
        <w:tc>
          <w:tcPr>
            <w:tcW w:w="2016" w:type="dxa"/>
            <w:vAlign w:val="center"/>
          </w:tcPr>
          <w:p w14:paraId="189019B8" w14:textId="77777777" w:rsidR="00733226" w:rsidRDefault="0003702E">
            <w:pPr>
              <w:spacing w:line="240" w:lineRule="auto"/>
            </w:pPr>
            <w:r>
              <w:rPr>
                <w:sz w:val="16"/>
              </w:rPr>
              <w:t>Optimistic version</w:t>
            </w:r>
          </w:p>
        </w:tc>
        <w:tc>
          <w:tcPr>
            <w:tcW w:w="3816" w:type="dxa"/>
            <w:vAlign w:val="center"/>
          </w:tcPr>
          <w:p w14:paraId="6B376429" w14:textId="77777777" w:rsidR="00733226" w:rsidRDefault="0003702E">
            <w:pPr>
              <w:spacing w:line="240" w:lineRule="auto"/>
            </w:pPr>
            <w:r>
              <w:rPr>
                <w:sz w:val="16"/>
              </w:rPr>
              <w:t>product, inventory, user, order and payment aggregates</w:t>
            </w:r>
          </w:p>
        </w:tc>
        <w:tc>
          <w:tcPr>
            <w:tcW w:w="3456" w:type="dxa"/>
            <w:vAlign w:val="center"/>
          </w:tcPr>
          <w:p w14:paraId="470A5B33" w14:textId="77777777" w:rsidR="00733226" w:rsidRDefault="0003702E">
            <w:pPr>
              <w:spacing w:line="240" w:lineRule="auto"/>
            </w:pPr>
            <w:r>
              <w:rPr>
                <w:sz w:val="16"/>
              </w:rPr>
              <w:t>Detect conflicting concurrent updates</w:t>
            </w:r>
          </w:p>
        </w:tc>
      </w:tr>
      <w:tr w:rsidR="00733226" w14:paraId="0024F944" w14:textId="77777777">
        <w:trPr>
          <w:cantSplit/>
          <w:jc w:val="center"/>
        </w:trPr>
        <w:tc>
          <w:tcPr>
            <w:tcW w:w="2016" w:type="dxa"/>
            <w:shd w:val="clear" w:color="auto" w:fill="EEF5FA"/>
            <w:vAlign w:val="center"/>
          </w:tcPr>
          <w:p w14:paraId="4F5D0C21" w14:textId="77777777" w:rsidR="00733226" w:rsidRDefault="0003702E">
            <w:pPr>
              <w:spacing w:line="240" w:lineRule="auto"/>
            </w:pPr>
            <w:r>
              <w:rPr>
                <w:sz w:val="16"/>
              </w:rPr>
              <w:t>Pessimistic lock</w:t>
            </w:r>
          </w:p>
        </w:tc>
        <w:tc>
          <w:tcPr>
            <w:tcW w:w="3816" w:type="dxa"/>
            <w:shd w:val="clear" w:color="auto" w:fill="EEF5FA"/>
            <w:vAlign w:val="center"/>
          </w:tcPr>
          <w:p w14:paraId="3FA72056" w14:textId="77777777" w:rsidR="00733226" w:rsidRDefault="0003702E">
            <w:pPr>
              <w:spacing w:line="240" w:lineRule="auto"/>
            </w:pPr>
            <w:r>
              <w:rPr>
                <w:sz w:val="16"/>
              </w:rPr>
              <w:t>Product inventory SELECT FOR UPDATE</w:t>
            </w:r>
          </w:p>
        </w:tc>
        <w:tc>
          <w:tcPr>
            <w:tcW w:w="3456" w:type="dxa"/>
            <w:shd w:val="clear" w:color="auto" w:fill="EEF5FA"/>
            <w:vAlign w:val="center"/>
          </w:tcPr>
          <w:p w14:paraId="09904EA0" w14:textId="77777777" w:rsidR="00733226" w:rsidRDefault="0003702E">
            <w:pPr>
              <w:spacing w:line="240" w:lineRule="auto"/>
            </w:pPr>
            <w:r>
              <w:rPr>
                <w:sz w:val="16"/>
              </w:rPr>
              <w:t>Serialise reservations for the same item and prevent overselling</w:t>
            </w:r>
          </w:p>
        </w:tc>
      </w:tr>
      <w:tr w:rsidR="00733226" w14:paraId="42B303AC" w14:textId="77777777">
        <w:trPr>
          <w:cantSplit/>
          <w:jc w:val="center"/>
        </w:trPr>
        <w:tc>
          <w:tcPr>
            <w:tcW w:w="2016" w:type="dxa"/>
            <w:vAlign w:val="center"/>
          </w:tcPr>
          <w:p w14:paraId="257B4E77" w14:textId="77777777" w:rsidR="00733226" w:rsidRDefault="0003702E">
            <w:pPr>
              <w:spacing w:line="240" w:lineRule="auto"/>
            </w:pPr>
            <w:r>
              <w:rPr>
                <w:sz w:val="16"/>
              </w:rPr>
              <w:t>Flyway versions</w:t>
            </w:r>
          </w:p>
        </w:tc>
        <w:tc>
          <w:tcPr>
            <w:tcW w:w="3816" w:type="dxa"/>
            <w:vAlign w:val="center"/>
          </w:tcPr>
          <w:p w14:paraId="067DFDE2" w14:textId="77777777" w:rsidR="00733226" w:rsidRDefault="0003702E">
            <w:pPr>
              <w:spacing w:line="240" w:lineRule="auto"/>
            </w:pPr>
            <w:r>
              <w:rPr>
                <w:sz w:val="16"/>
              </w:rPr>
              <w:t>V1 baselines plus V2 customer_email additions</w:t>
            </w:r>
          </w:p>
        </w:tc>
        <w:tc>
          <w:tcPr>
            <w:tcW w:w="3456" w:type="dxa"/>
            <w:vAlign w:val="center"/>
          </w:tcPr>
          <w:p w14:paraId="2A817004" w14:textId="77777777" w:rsidR="00733226" w:rsidRDefault="0003702E">
            <w:pPr>
              <w:spacing w:line="240" w:lineRule="auto"/>
            </w:pPr>
            <w:r>
              <w:rPr>
                <w:sz w:val="16"/>
              </w:rPr>
              <w:t>Apply schema changes in repeatable order without rewriting shared history</w:t>
            </w:r>
          </w:p>
        </w:tc>
      </w:tr>
    </w:tbl>
    <w:p w14:paraId="68A0BC7E" w14:textId="77777777" w:rsidR="00733226" w:rsidRDefault="0003702E">
      <w:pPr>
        <w:spacing w:after="120"/>
        <w:jc w:val="both"/>
      </w:pPr>
      <w:r>
        <w:t>The detailed column-level data dictionary remains in Appendix B. Keeping the relationship summary in the main design chapter makes the core argument visible, while the appendix retains exact types and columns for implementation review.</w:t>
      </w:r>
    </w:p>
    <w:p w14:paraId="796C13E6" w14:textId="77777777" w:rsidR="00965DCC" w:rsidRDefault="00BB5AC6">
      <w:pPr>
        <w:pStyle w:val="Heading3"/>
        <w:pageBreakBefore/>
        <w:spacing w:before="360" w:after="240" w:line="300" w:lineRule="auto"/>
      </w:pPr>
      <w:bookmarkStart w:id="34" w:name="_r8ejfhz63rn4" w:colFirst="0" w:colLast="0"/>
      <w:bookmarkStart w:id="35" w:name="_Toc240459291"/>
      <w:bookmarkEnd w:id="34"/>
      <w:r>
        <w:rPr>
          <w:rFonts w:ascii="Times New Roman" w:eastAsia="Times New Roman" w:hAnsi="Times New Roman" w:cs="Times New Roman"/>
          <w:b/>
          <w:bCs/>
          <w:color w:val="000000"/>
        </w:rPr>
        <w:lastRenderedPageBreak/>
        <w:t>4.3 Order State and Transitions</w:t>
      </w:r>
      <w:bookmarkEnd w:id="35"/>
    </w:p>
    <w:p w14:paraId="42444E7F" w14:textId="77777777" w:rsidR="00965DCC" w:rsidRDefault="00BB5AC6">
      <w:pPr>
        <w:spacing w:after="240" w:line="360" w:lineRule="auto"/>
        <w:jc w:val="both"/>
      </w:pPr>
      <w:r>
        <w:rPr>
          <w:rFonts w:ascii="Times New Roman" w:eastAsia="Times New Roman" w:hAnsi="Times New Roman" w:cs="Times New Roman"/>
          <w:color w:val="000000"/>
          <w:sz w:val="24"/>
          <w:szCs w:val="24"/>
        </w:rPr>
        <w:t>The order lifecycle is driven by a pure state machine so that every transition is validated by domain code rather than scattered through controllers.</w:t>
      </w:r>
    </w:p>
    <w:p w14:paraId="5184465C" w14:textId="77777777" w:rsidR="00965DCC" w:rsidRDefault="00BB5AC6">
      <w:pPr>
        <w:spacing w:after="240"/>
        <w:rPr>
          <w:color w:val="202020"/>
          <w:szCs w:val="21"/>
        </w:rPr>
      </w:pPr>
      <w:r>
        <w:rPr>
          <w:rFonts w:ascii="Times New Roman" w:eastAsia="Times New Roman" w:hAnsi="Times New Roman" w:cs="Times New Roman"/>
          <w:b/>
          <w:bCs/>
          <w:color w:val="000000"/>
          <w:sz w:val="24"/>
          <w:szCs w:val="24"/>
        </w:rPr>
        <w:t>Table 4.02:</w:t>
      </w:r>
      <w:r>
        <w:rPr>
          <w:rFonts w:ascii="Times New Roman" w:eastAsia="Times New Roman" w:hAnsi="Times New Roman" w:cs="Times New Roman"/>
          <w:color w:val="000000"/>
          <w:sz w:val="24"/>
          <w:szCs w:val="24"/>
        </w:rPr>
        <w:t xml:space="preserve"> Order state machine transitions.</w:t>
      </w:r>
    </w:p>
    <w:tbl>
      <w:tblPr>
        <w:tblStyle w:val="a5"/>
        <w:tblW w:w="840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415"/>
        <w:gridCol w:w="4985"/>
      </w:tblGrid>
      <w:tr w:rsidR="00965DCC" w14:paraId="0DC7CA6B" w14:textId="77777777">
        <w:trPr>
          <w:trHeight w:val="405"/>
        </w:trPr>
        <w:tc>
          <w:tcPr>
            <w:tcW w:w="3415" w:type="dxa"/>
            <w:tcBorders>
              <w:top w:val="nil"/>
              <w:left w:val="nil"/>
              <w:bottom w:val="single" w:sz="6" w:space="0" w:color="000000"/>
              <w:right w:val="nil"/>
            </w:tcBorders>
            <w:tcMar>
              <w:top w:w="80" w:type="dxa"/>
              <w:left w:w="160" w:type="dxa"/>
              <w:bottom w:w="80" w:type="dxa"/>
              <w:right w:w="160" w:type="dxa"/>
            </w:tcMar>
          </w:tcPr>
          <w:p w14:paraId="5A8C2AA9" w14:textId="77777777" w:rsidR="00965DCC" w:rsidRDefault="00BB5AC6">
            <w:pPr>
              <w:spacing w:after="160"/>
              <w:rPr>
                <w:color w:val="202020"/>
                <w:szCs w:val="21"/>
              </w:rPr>
            </w:pPr>
            <w:r>
              <w:rPr>
                <w:b/>
                <w:bCs/>
                <w:color w:val="202020"/>
                <w:szCs w:val="21"/>
              </w:rPr>
              <w:t>From state</w:t>
            </w:r>
          </w:p>
        </w:tc>
        <w:tc>
          <w:tcPr>
            <w:tcW w:w="4985" w:type="dxa"/>
            <w:tcBorders>
              <w:top w:val="nil"/>
              <w:left w:val="nil"/>
              <w:bottom w:val="single" w:sz="6" w:space="0" w:color="000000"/>
              <w:right w:val="nil"/>
            </w:tcBorders>
            <w:tcMar>
              <w:top w:w="80" w:type="dxa"/>
              <w:left w:w="160" w:type="dxa"/>
              <w:bottom w:w="80" w:type="dxa"/>
              <w:right w:w="160" w:type="dxa"/>
            </w:tcMar>
          </w:tcPr>
          <w:p w14:paraId="4E4D7D2B" w14:textId="77777777" w:rsidR="00965DCC" w:rsidRDefault="00BB5AC6">
            <w:pPr>
              <w:spacing w:after="160"/>
              <w:rPr>
                <w:color w:val="202020"/>
                <w:szCs w:val="21"/>
              </w:rPr>
            </w:pPr>
            <w:r>
              <w:rPr>
                <w:b/>
                <w:bCs/>
                <w:color w:val="202020"/>
                <w:szCs w:val="21"/>
              </w:rPr>
              <w:t>Allowed next states</w:t>
            </w:r>
          </w:p>
        </w:tc>
      </w:tr>
      <w:tr w:rsidR="00965DCC" w14:paraId="2BA9BD51" w14:textId="77777777">
        <w:trPr>
          <w:trHeight w:val="420"/>
        </w:trPr>
        <w:tc>
          <w:tcPr>
            <w:tcW w:w="3415" w:type="dxa"/>
            <w:tcBorders>
              <w:top w:val="nil"/>
              <w:left w:val="nil"/>
              <w:bottom w:val="nil"/>
              <w:right w:val="nil"/>
            </w:tcBorders>
            <w:tcMar>
              <w:top w:w="80" w:type="dxa"/>
              <w:left w:w="160" w:type="dxa"/>
              <w:bottom w:w="80" w:type="dxa"/>
              <w:right w:w="160" w:type="dxa"/>
            </w:tcMar>
          </w:tcPr>
          <w:p w14:paraId="44AD1EA6" w14:textId="77777777" w:rsidR="00965DCC" w:rsidRDefault="00BB5AC6">
            <w:pPr>
              <w:spacing w:after="160"/>
              <w:rPr>
                <w:color w:val="202020"/>
                <w:szCs w:val="21"/>
              </w:rPr>
            </w:pPr>
            <w:r>
              <w:rPr>
                <w:color w:val="202020"/>
                <w:szCs w:val="21"/>
              </w:rPr>
              <w:t>PENDING_PAYMENT</w:t>
            </w:r>
          </w:p>
        </w:tc>
        <w:tc>
          <w:tcPr>
            <w:tcW w:w="4985" w:type="dxa"/>
            <w:tcBorders>
              <w:top w:val="nil"/>
              <w:left w:val="nil"/>
              <w:bottom w:val="nil"/>
              <w:right w:val="nil"/>
            </w:tcBorders>
            <w:tcMar>
              <w:top w:w="80" w:type="dxa"/>
              <w:left w:w="160" w:type="dxa"/>
              <w:bottom w:w="80" w:type="dxa"/>
              <w:right w:w="160" w:type="dxa"/>
            </w:tcMar>
          </w:tcPr>
          <w:p w14:paraId="407D8D7D" w14:textId="77777777" w:rsidR="00965DCC" w:rsidRDefault="00BB5AC6">
            <w:pPr>
              <w:spacing w:after="160"/>
              <w:rPr>
                <w:color w:val="202020"/>
                <w:szCs w:val="21"/>
              </w:rPr>
            </w:pPr>
            <w:r>
              <w:rPr>
                <w:color w:val="202020"/>
                <w:szCs w:val="21"/>
              </w:rPr>
              <w:t>CONFIRMED, PAYMENT_FAILED, CANCELLED</w:t>
            </w:r>
          </w:p>
        </w:tc>
      </w:tr>
      <w:tr w:rsidR="00965DCC" w14:paraId="6F017506" w14:textId="77777777">
        <w:trPr>
          <w:trHeight w:val="420"/>
        </w:trPr>
        <w:tc>
          <w:tcPr>
            <w:tcW w:w="3415" w:type="dxa"/>
            <w:tcBorders>
              <w:top w:val="single" w:sz="6" w:space="0" w:color="000000"/>
              <w:left w:val="nil"/>
              <w:bottom w:val="nil"/>
              <w:right w:val="nil"/>
            </w:tcBorders>
            <w:tcMar>
              <w:top w:w="80" w:type="dxa"/>
              <w:left w:w="160" w:type="dxa"/>
              <w:bottom w:w="80" w:type="dxa"/>
              <w:right w:w="160" w:type="dxa"/>
            </w:tcMar>
          </w:tcPr>
          <w:p w14:paraId="29D09C27" w14:textId="77777777" w:rsidR="00965DCC" w:rsidRDefault="00BB5AC6">
            <w:pPr>
              <w:spacing w:after="160"/>
              <w:rPr>
                <w:color w:val="202020"/>
                <w:szCs w:val="21"/>
              </w:rPr>
            </w:pPr>
            <w:r>
              <w:rPr>
                <w:color w:val="202020"/>
                <w:szCs w:val="21"/>
              </w:rPr>
              <w:t>CONFIRMED</w:t>
            </w:r>
          </w:p>
        </w:tc>
        <w:tc>
          <w:tcPr>
            <w:tcW w:w="4985" w:type="dxa"/>
            <w:tcBorders>
              <w:top w:val="single" w:sz="6" w:space="0" w:color="000000"/>
              <w:left w:val="nil"/>
              <w:bottom w:val="nil"/>
              <w:right w:val="nil"/>
            </w:tcBorders>
            <w:tcMar>
              <w:top w:w="80" w:type="dxa"/>
              <w:left w:w="160" w:type="dxa"/>
              <w:bottom w:w="80" w:type="dxa"/>
              <w:right w:w="160" w:type="dxa"/>
            </w:tcMar>
          </w:tcPr>
          <w:p w14:paraId="430341D6" w14:textId="77777777" w:rsidR="00965DCC" w:rsidRDefault="00BB5AC6">
            <w:pPr>
              <w:spacing w:after="160"/>
              <w:rPr>
                <w:color w:val="202020"/>
                <w:szCs w:val="21"/>
              </w:rPr>
            </w:pPr>
            <w:r>
              <w:rPr>
                <w:color w:val="202020"/>
                <w:szCs w:val="21"/>
              </w:rPr>
              <w:t>PROCESSING, CANCELLATION_PENDING</w:t>
            </w:r>
          </w:p>
        </w:tc>
      </w:tr>
      <w:tr w:rsidR="00965DCC" w14:paraId="65ED6975" w14:textId="77777777">
        <w:trPr>
          <w:trHeight w:val="420"/>
        </w:trPr>
        <w:tc>
          <w:tcPr>
            <w:tcW w:w="3415" w:type="dxa"/>
            <w:tcBorders>
              <w:top w:val="single" w:sz="6" w:space="0" w:color="000000"/>
              <w:left w:val="nil"/>
              <w:bottom w:val="nil"/>
              <w:right w:val="nil"/>
            </w:tcBorders>
            <w:tcMar>
              <w:top w:w="80" w:type="dxa"/>
              <w:left w:w="160" w:type="dxa"/>
              <w:bottom w:w="80" w:type="dxa"/>
              <w:right w:w="160" w:type="dxa"/>
            </w:tcMar>
          </w:tcPr>
          <w:p w14:paraId="25F34F8F" w14:textId="77777777" w:rsidR="00965DCC" w:rsidRDefault="00BB5AC6">
            <w:pPr>
              <w:spacing w:after="160"/>
              <w:rPr>
                <w:color w:val="202020"/>
                <w:szCs w:val="21"/>
              </w:rPr>
            </w:pPr>
            <w:r>
              <w:rPr>
                <w:color w:val="202020"/>
                <w:szCs w:val="21"/>
              </w:rPr>
              <w:t>PROCESSING</w:t>
            </w:r>
          </w:p>
        </w:tc>
        <w:tc>
          <w:tcPr>
            <w:tcW w:w="4985" w:type="dxa"/>
            <w:tcBorders>
              <w:top w:val="single" w:sz="6" w:space="0" w:color="000000"/>
              <w:left w:val="nil"/>
              <w:bottom w:val="nil"/>
              <w:right w:val="nil"/>
            </w:tcBorders>
            <w:tcMar>
              <w:top w:w="80" w:type="dxa"/>
              <w:left w:w="160" w:type="dxa"/>
              <w:bottom w:w="80" w:type="dxa"/>
              <w:right w:w="160" w:type="dxa"/>
            </w:tcMar>
          </w:tcPr>
          <w:p w14:paraId="023FD57A" w14:textId="77777777" w:rsidR="00965DCC" w:rsidRDefault="00BB5AC6">
            <w:pPr>
              <w:spacing w:after="160"/>
              <w:rPr>
                <w:color w:val="202020"/>
                <w:szCs w:val="21"/>
              </w:rPr>
            </w:pPr>
            <w:r>
              <w:rPr>
                <w:color w:val="202020"/>
                <w:szCs w:val="21"/>
              </w:rPr>
              <w:t>SHIPPED, CANCELLATION_PENDING</w:t>
            </w:r>
          </w:p>
        </w:tc>
      </w:tr>
      <w:tr w:rsidR="00965DCC" w14:paraId="0146D627" w14:textId="77777777">
        <w:trPr>
          <w:trHeight w:val="420"/>
        </w:trPr>
        <w:tc>
          <w:tcPr>
            <w:tcW w:w="3415" w:type="dxa"/>
            <w:tcBorders>
              <w:top w:val="single" w:sz="6" w:space="0" w:color="000000"/>
              <w:left w:val="nil"/>
              <w:bottom w:val="nil"/>
              <w:right w:val="nil"/>
            </w:tcBorders>
            <w:tcMar>
              <w:top w:w="80" w:type="dxa"/>
              <w:left w:w="160" w:type="dxa"/>
              <w:bottom w:w="80" w:type="dxa"/>
              <w:right w:w="160" w:type="dxa"/>
            </w:tcMar>
          </w:tcPr>
          <w:p w14:paraId="5FF399ED" w14:textId="77777777" w:rsidR="00965DCC" w:rsidRDefault="00BB5AC6">
            <w:pPr>
              <w:spacing w:after="160"/>
              <w:rPr>
                <w:color w:val="202020"/>
                <w:szCs w:val="21"/>
              </w:rPr>
            </w:pPr>
            <w:r>
              <w:rPr>
                <w:color w:val="202020"/>
                <w:szCs w:val="21"/>
              </w:rPr>
              <w:t>SHIPPED</w:t>
            </w:r>
          </w:p>
        </w:tc>
        <w:tc>
          <w:tcPr>
            <w:tcW w:w="4985" w:type="dxa"/>
            <w:tcBorders>
              <w:top w:val="single" w:sz="6" w:space="0" w:color="000000"/>
              <w:left w:val="nil"/>
              <w:bottom w:val="nil"/>
              <w:right w:val="nil"/>
            </w:tcBorders>
            <w:tcMar>
              <w:top w:w="80" w:type="dxa"/>
              <w:left w:w="160" w:type="dxa"/>
              <w:bottom w:w="80" w:type="dxa"/>
              <w:right w:w="160" w:type="dxa"/>
            </w:tcMar>
          </w:tcPr>
          <w:p w14:paraId="1F650393" w14:textId="77777777" w:rsidR="00965DCC" w:rsidRDefault="00BB5AC6">
            <w:pPr>
              <w:spacing w:after="160"/>
              <w:rPr>
                <w:color w:val="202020"/>
                <w:szCs w:val="21"/>
              </w:rPr>
            </w:pPr>
            <w:r>
              <w:rPr>
                <w:color w:val="202020"/>
                <w:szCs w:val="21"/>
              </w:rPr>
              <w:t>DELIVERED</w:t>
            </w:r>
          </w:p>
        </w:tc>
      </w:tr>
      <w:tr w:rsidR="00965DCC" w14:paraId="74F8040D" w14:textId="77777777">
        <w:trPr>
          <w:trHeight w:val="420"/>
        </w:trPr>
        <w:tc>
          <w:tcPr>
            <w:tcW w:w="3415" w:type="dxa"/>
            <w:tcBorders>
              <w:top w:val="single" w:sz="6" w:space="0" w:color="000000"/>
              <w:left w:val="nil"/>
              <w:bottom w:val="nil"/>
              <w:right w:val="nil"/>
            </w:tcBorders>
            <w:tcMar>
              <w:top w:w="80" w:type="dxa"/>
              <w:left w:w="160" w:type="dxa"/>
              <w:bottom w:w="80" w:type="dxa"/>
              <w:right w:w="160" w:type="dxa"/>
            </w:tcMar>
          </w:tcPr>
          <w:p w14:paraId="15924F0B" w14:textId="77777777" w:rsidR="00965DCC" w:rsidRDefault="00BB5AC6">
            <w:pPr>
              <w:spacing w:after="160"/>
              <w:rPr>
                <w:color w:val="202020"/>
                <w:szCs w:val="21"/>
              </w:rPr>
            </w:pPr>
            <w:r>
              <w:rPr>
                <w:color w:val="202020"/>
                <w:szCs w:val="21"/>
              </w:rPr>
              <w:t>DELIVERED</w:t>
            </w:r>
          </w:p>
        </w:tc>
        <w:tc>
          <w:tcPr>
            <w:tcW w:w="4985" w:type="dxa"/>
            <w:tcBorders>
              <w:top w:val="single" w:sz="6" w:space="0" w:color="000000"/>
              <w:left w:val="nil"/>
              <w:bottom w:val="nil"/>
              <w:right w:val="nil"/>
            </w:tcBorders>
            <w:tcMar>
              <w:top w:w="80" w:type="dxa"/>
              <w:left w:w="160" w:type="dxa"/>
              <w:bottom w:w="80" w:type="dxa"/>
              <w:right w:w="160" w:type="dxa"/>
            </w:tcMar>
          </w:tcPr>
          <w:p w14:paraId="28EF074E" w14:textId="77777777" w:rsidR="00965DCC" w:rsidRDefault="00BB5AC6">
            <w:pPr>
              <w:spacing w:after="160"/>
              <w:rPr>
                <w:color w:val="202020"/>
                <w:szCs w:val="21"/>
              </w:rPr>
            </w:pPr>
            <w:r>
              <w:rPr>
                <w:color w:val="202020"/>
                <w:szCs w:val="21"/>
              </w:rPr>
              <w:t>(terminal)</w:t>
            </w:r>
          </w:p>
        </w:tc>
      </w:tr>
      <w:tr w:rsidR="00965DCC" w14:paraId="4E0BA715" w14:textId="77777777">
        <w:trPr>
          <w:trHeight w:val="420"/>
        </w:trPr>
        <w:tc>
          <w:tcPr>
            <w:tcW w:w="3415" w:type="dxa"/>
            <w:tcBorders>
              <w:top w:val="single" w:sz="6" w:space="0" w:color="000000"/>
              <w:left w:val="nil"/>
              <w:bottom w:val="nil"/>
              <w:right w:val="nil"/>
            </w:tcBorders>
            <w:tcMar>
              <w:top w:w="80" w:type="dxa"/>
              <w:left w:w="160" w:type="dxa"/>
              <w:bottom w:w="80" w:type="dxa"/>
              <w:right w:w="160" w:type="dxa"/>
            </w:tcMar>
          </w:tcPr>
          <w:p w14:paraId="69C05E91" w14:textId="77777777" w:rsidR="00965DCC" w:rsidRDefault="00BB5AC6">
            <w:pPr>
              <w:spacing w:after="160"/>
              <w:rPr>
                <w:color w:val="202020"/>
                <w:szCs w:val="21"/>
              </w:rPr>
            </w:pPr>
            <w:r>
              <w:rPr>
                <w:color w:val="202020"/>
                <w:szCs w:val="21"/>
              </w:rPr>
              <w:t>PAYMENT_FAILED</w:t>
            </w:r>
          </w:p>
        </w:tc>
        <w:tc>
          <w:tcPr>
            <w:tcW w:w="4985" w:type="dxa"/>
            <w:tcBorders>
              <w:top w:val="single" w:sz="6" w:space="0" w:color="000000"/>
              <w:left w:val="nil"/>
              <w:bottom w:val="nil"/>
              <w:right w:val="nil"/>
            </w:tcBorders>
            <w:tcMar>
              <w:top w:w="80" w:type="dxa"/>
              <w:left w:w="160" w:type="dxa"/>
              <w:bottom w:w="80" w:type="dxa"/>
              <w:right w:w="160" w:type="dxa"/>
            </w:tcMar>
          </w:tcPr>
          <w:p w14:paraId="13F8E23B" w14:textId="77777777" w:rsidR="00965DCC" w:rsidRDefault="00BB5AC6">
            <w:pPr>
              <w:spacing w:after="160"/>
              <w:rPr>
                <w:color w:val="202020"/>
                <w:szCs w:val="21"/>
              </w:rPr>
            </w:pPr>
            <w:r>
              <w:rPr>
                <w:color w:val="202020"/>
                <w:szCs w:val="21"/>
              </w:rPr>
              <w:t>PENDING_PAYMENT, CANCELLED</w:t>
            </w:r>
          </w:p>
        </w:tc>
      </w:tr>
      <w:tr w:rsidR="00965DCC" w14:paraId="2CED9208" w14:textId="77777777">
        <w:trPr>
          <w:trHeight w:val="420"/>
        </w:trPr>
        <w:tc>
          <w:tcPr>
            <w:tcW w:w="3415" w:type="dxa"/>
            <w:tcBorders>
              <w:top w:val="single" w:sz="6" w:space="0" w:color="000000"/>
              <w:left w:val="nil"/>
              <w:bottom w:val="nil"/>
              <w:right w:val="nil"/>
            </w:tcBorders>
            <w:tcMar>
              <w:top w:w="80" w:type="dxa"/>
              <w:left w:w="160" w:type="dxa"/>
              <w:bottom w:w="80" w:type="dxa"/>
              <w:right w:w="160" w:type="dxa"/>
            </w:tcMar>
          </w:tcPr>
          <w:p w14:paraId="3015AC91" w14:textId="77777777" w:rsidR="00965DCC" w:rsidRDefault="00BB5AC6">
            <w:pPr>
              <w:spacing w:after="160"/>
              <w:rPr>
                <w:color w:val="202020"/>
                <w:szCs w:val="21"/>
              </w:rPr>
            </w:pPr>
            <w:r>
              <w:rPr>
                <w:color w:val="202020"/>
                <w:szCs w:val="21"/>
              </w:rPr>
              <w:t>CANCELLATION_PENDING</w:t>
            </w:r>
          </w:p>
        </w:tc>
        <w:tc>
          <w:tcPr>
            <w:tcW w:w="4985" w:type="dxa"/>
            <w:tcBorders>
              <w:top w:val="single" w:sz="6" w:space="0" w:color="000000"/>
              <w:left w:val="nil"/>
              <w:bottom w:val="nil"/>
              <w:right w:val="nil"/>
            </w:tcBorders>
            <w:tcMar>
              <w:top w:w="80" w:type="dxa"/>
              <w:left w:w="160" w:type="dxa"/>
              <w:bottom w:w="80" w:type="dxa"/>
              <w:right w:w="160" w:type="dxa"/>
            </w:tcMar>
          </w:tcPr>
          <w:p w14:paraId="4A8A0BA5" w14:textId="77777777" w:rsidR="00965DCC" w:rsidRDefault="00BB5AC6">
            <w:pPr>
              <w:spacing w:after="160"/>
              <w:rPr>
                <w:color w:val="202020"/>
                <w:szCs w:val="21"/>
              </w:rPr>
            </w:pPr>
            <w:r>
              <w:rPr>
                <w:color w:val="202020"/>
                <w:szCs w:val="21"/>
              </w:rPr>
              <w:t>CANCELLED (refund failure keeps it pending for retry)</w:t>
            </w:r>
          </w:p>
        </w:tc>
      </w:tr>
      <w:tr w:rsidR="00965DCC" w14:paraId="0B5A377B" w14:textId="77777777">
        <w:trPr>
          <w:trHeight w:val="405"/>
        </w:trPr>
        <w:tc>
          <w:tcPr>
            <w:tcW w:w="3415" w:type="dxa"/>
            <w:tcBorders>
              <w:top w:val="single" w:sz="6" w:space="0" w:color="000000"/>
              <w:left w:val="nil"/>
              <w:bottom w:val="nil"/>
              <w:right w:val="nil"/>
            </w:tcBorders>
            <w:tcMar>
              <w:top w:w="80" w:type="dxa"/>
              <w:left w:w="160" w:type="dxa"/>
              <w:bottom w:w="80" w:type="dxa"/>
              <w:right w:w="160" w:type="dxa"/>
            </w:tcMar>
          </w:tcPr>
          <w:p w14:paraId="3108159F" w14:textId="77777777" w:rsidR="00965DCC" w:rsidRDefault="00BB5AC6">
            <w:pPr>
              <w:spacing w:after="160"/>
              <w:rPr>
                <w:color w:val="202020"/>
                <w:szCs w:val="21"/>
              </w:rPr>
            </w:pPr>
            <w:r>
              <w:rPr>
                <w:color w:val="202020"/>
                <w:szCs w:val="21"/>
              </w:rPr>
              <w:t>CANCELLED</w:t>
            </w:r>
          </w:p>
        </w:tc>
        <w:tc>
          <w:tcPr>
            <w:tcW w:w="4985" w:type="dxa"/>
            <w:tcBorders>
              <w:top w:val="single" w:sz="6" w:space="0" w:color="000000"/>
              <w:left w:val="nil"/>
              <w:bottom w:val="nil"/>
              <w:right w:val="nil"/>
            </w:tcBorders>
            <w:tcMar>
              <w:top w:w="80" w:type="dxa"/>
              <w:left w:w="160" w:type="dxa"/>
              <w:bottom w:w="80" w:type="dxa"/>
              <w:right w:w="160" w:type="dxa"/>
            </w:tcMar>
          </w:tcPr>
          <w:p w14:paraId="1E325100" w14:textId="77777777" w:rsidR="00965DCC" w:rsidRDefault="00BB5AC6">
            <w:pPr>
              <w:spacing w:after="160"/>
              <w:rPr>
                <w:color w:val="202020"/>
                <w:szCs w:val="21"/>
              </w:rPr>
            </w:pPr>
            <w:r>
              <w:rPr>
                <w:color w:val="202020"/>
                <w:szCs w:val="21"/>
              </w:rPr>
              <w:t>(terminal)</w:t>
            </w:r>
          </w:p>
        </w:tc>
      </w:tr>
    </w:tbl>
    <w:p w14:paraId="1F0F324B" w14:textId="77777777" w:rsidR="00965DCC" w:rsidRDefault="00965DCC"/>
    <w:p w14:paraId="25091B19" w14:textId="77777777" w:rsidR="00965DCC" w:rsidRDefault="00BB5AC6">
      <w:pPr>
        <w:pStyle w:val="Heading3"/>
        <w:pageBreakBefore/>
        <w:ind w:left="-360"/>
        <w:rPr>
          <w:rFonts w:ascii="Times New Roman" w:eastAsia="Times New Roman" w:hAnsi="Times New Roman" w:cs="Times New Roman"/>
          <w:color w:val="000000"/>
        </w:rPr>
      </w:pPr>
      <w:bookmarkStart w:id="36" w:name="_Toc240459292"/>
      <w:r>
        <w:rPr>
          <w:rFonts w:ascii="Times New Roman" w:eastAsia="Times New Roman" w:hAnsi="Times New Roman" w:cs="Times New Roman"/>
          <w:b/>
          <w:bCs/>
          <w:color w:val="000000"/>
        </w:rPr>
        <w:lastRenderedPageBreak/>
        <w:t>Feature Development Process</w:t>
      </w:r>
      <w:bookmarkEnd w:id="36"/>
    </w:p>
    <w:p w14:paraId="69615C3B" w14:textId="77777777" w:rsidR="00965DCC" w:rsidRDefault="00965DCC"/>
    <w:p w14:paraId="571C2E94" w14:textId="77777777" w:rsidR="00965DCC" w:rsidRDefault="00BB5AC6">
      <w:pPr>
        <w:spacing w:after="240" w:line="360" w:lineRule="auto"/>
        <w:jc w:val="both"/>
      </w:pPr>
      <w:r>
        <w:rPr>
          <w:rFonts w:ascii="Times New Roman" w:eastAsia="Times New Roman" w:hAnsi="Times New Roman" w:cs="Times New Roman"/>
          <w:color w:val="000000"/>
          <w:sz w:val="24"/>
          <w:szCs w:val="24"/>
        </w:rPr>
        <w:t xml:space="preserve">For the in-depth feature I chose </w:t>
      </w:r>
      <w:r>
        <w:rPr>
          <w:rFonts w:ascii="Times New Roman" w:eastAsia="Times New Roman" w:hAnsi="Times New Roman" w:cs="Times New Roman"/>
          <w:b/>
          <w:bCs/>
          <w:color w:val="000000"/>
          <w:sz w:val="24"/>
          <w:szCs w:val="24"/>
        </w:rPr>
        <w:t>inventory reservation</w:t>
      </w:r>
      <w:r>
        <w:rPr>
          <w:rFonts w:ascii="Times New Roman" w:eastAsia="Times New Roman" w:hAnsi="Times New Roman" w:cs="Times New Roman"/>
          <w:color w:val="000000"/>
          <w:sz w:val="24"/>
          <w:szCs w:val="24"/>
        </w:rPr>
        <w:t>, because it is the one place where a naive implementation fails silently and expensively — it oversells stock. It is also the feature I actually implemented and proved with tests, so I can describe it honestly rather than in theory.</w:t>
      </w:r>
    </w:p>
    <w:p w14:paraId="6F33DA3A" w14:textId="77777777" w:rsidR="00965DCC" w:rsidRDefault="00BB5AC6">
      <w:pPr>
        <w:pStyle w:val="Heading3"/>
        <w:spacing w:before="360" w:after="240" w:line="300" w:lineRule="auto"/>
      </w:pPr>
      <w:bookmarkStart w:id="37" w:name="_ua4p8z2elklr" w:colFirst="0" w:colLast="0"/>
      <w:bookmarkStart w:id="38" w:name="_Toc240459293"/>
      <w:bookmarkEnd w:id="37"/>
      <w:r>
        <w:rPr>
          <w:rFonts w:ascii="Times New Roman" w:eastAsia="Times New Roman" w:hAnsi="Times New Roman" w:cs="Times New Roman"/>
          <w:b/>
          <w:bCs/>
          <w:color w:val="000000"/>
        </w:rPr>
        <w:t>5.1 The problem</w:t>
      </w:r>
      <w:bookmarkEnd w:id="38"/>
    </w:p>
    <w:p w14:paraId="3347C394" w14:textId="77777777" w:rsidR="00965DCC" w:rsidRDefault="00BB5AC6">
      <w:pPr>
        <w:spacing w:after="240" w:line="360" w:lineRule="auto"/>
        <w:jc w:val="both"/>
      </w:pPr>
      <w:r>
        <w:rPr>
          <w:rFonts w:ascii="Times New Roman" w:eastAsia="Times New Roman" w:hAnsi="Times New Roman" w:cs="Times New Roman"/>
          <w:color w:val="000000"/>
          <w:sz w:val="24"/>
          <w:szCs w:val="24"/>
        </w:rPr>
        <w:t xml:space="preserve">When two customers try to buy the last unit of a product at nearly the same moment, both requests read "1 available", both decide there is enough stock, and both proceed — and now I have sold two of something I have one of. The classic "read then write" pattern has a race condition. On top of that, network retries mean the </w:t>
      </w:r>
      <w:r>
        <w:rPr>
          <w:rFonts w:ascii="Times New Roman" w:eastAsia="Times New Roman" w:hAnsi="Times New Roman" w:cs="Times New Roman"/>
          <w:i/>
          <w:iCs/>
          <w:color w:val="000000"/>
          <w:sz w:val="24"/>
          <w:szCs w:val="24"/>
        </w:rPr>
        <w:t>same</w:t>
      </w:r>
      <w:r>
        <w:rPr>
          <w:rFonts w:ascii="Times New Roman" w:eastAsia="Times New Roman" w:hAnsi="Times New Roman" w:cs="Times New Roman"/>
          <w:color w:val="000000"/>
          <w:sz w:val="24"/>
          <w:szCs w:val="24"/>
        </w:rPr>
        <w:t xml:space="preserve"> customer's reservation request might arrive twice, and I must not treat that as two separate holds.</w:t>
      </w:r>
    </w:p>
    <w:p w14:paraId="6326DCCE" w14:textId="77777777" w:rsidR="00965DCC" w:rsidRDefault="00BB5AC6">
      <w:pPr>
        <w:pStyle w:val="Heading3"/>
        <w:spacing w:before="360" w:after="240" w:line="300" w:lineRule="auto"/>
      </w:pPr>
      <w:bookmarkStart w:id="39" w:name="_u7g3l6gk6dkb" w:colFirst="0" w:colLast="0"/>
      <w:bookmarkStart w:id="40" w:name="_Toc240459294"/>
      <w:bookmarkEnd w:id="39"/>
      <w:r>
        <w:rPr>
          <w:rFonts w:ascii="Times New Roman" w:eastAsia="Times New Roman" w:hAnsi="Times New Roman" w:cs="Times New Roman"/>
          <w:b/>
          <w:bCs/>
          <w:color w:val="000000"/>
        </w:rPr>
        <w:t>5.2 The request flow</w:t>
      </w:r>
      <w:bookmarkEnd w:id="40"/>
    </w:p>
    <w:p w14:paraId="64F1B515" w14:textId="77777777" w:rsidR="00965DCC" w:rsidRDefault="00BB5AC6">
      <w:pPr>
        <w:spacing w:after="240" w:line="360" w:lineRule="auto"/>
        <w:jc w:val="both"/>
      </w:pPr>
      <w:r>
        <w:rPr>
          <w:rFonts w:ascii="Times New Roman" w:eastAsia="Times New Roman" w:hAnsi="Times New Roman" w:cs="Times New Roman"/>
          <w:color w:val="000000"/>
          <w:sz w:val="24"/>
          <w:szCs w:val="24"/>
        </w:rPr>
        <w:t>The Order Processor calls the internal reservation endpoint on Product Catalog:</w:t>
      </w:r>
    </w:p>
    <w:p w14:paraId="27BCD633" w14:textId="77777777" w:rsidR="00965DCC" w:rsidRDefault="00BB5AC6">
      <w:pPr>
        <w:ind w:left="-360"/>
      </w:pPr>
      <w:r>
        <w:rPr>
          <w:rFonts w:ascii="Courier New" w:eastAsia="Courier New" w:hAnsi="Courier New" w:cs="Courier New"/>
          <w:color w:val="000000"/>
          <w:sz w:val="24"/>
          <w:szCs w:val="24"/>
        </w:rPr>
        <w:t>POST /internal/v1/inventory/reservations</w:t>
      </w:r>
    </w:p>
    <w:p w14:paraId="127227C4" w14:textId="77777777" w:rsidR="00965DCC" w:rsidRDefault="00BB5AC6">
      <w:pPr>
        <w:ind w:left="-360"/>
      </w:pPr>
      <w:r>
        <w:rPr>
          <w:rFonts w:ascii="Courier New" w:eastAsia="Courier New" w:hAnsi="Courier New" w:cs="Courier New"/>
          <w:color w:val="000000"/>
          <w:sz w:val="24"/>
          <w:szCs w:val="24"/>
        </w:rPr>
        <w:t>{</w:t>
      </w:r>
    </w:p>
    <w:p w14:paraId="406C3763" w14:textId="77777777" w:rsidR="00965DCC" w:rsidRDefault="00BB5AC6">
      <w:pPr>
        <w:ind w:left="-360"/>
      </w:pPr>
      <w:r>
        <w:rPr>
          <w:rFonts w:ascii="Courier New" w:eastAsia="Courier New" w:hAnsi="Courier New" w:cs="Courier New"/>
          <w:color w:val="000000"/>
          <w:sz w:val="24"/>
          <w:szCs w:val="24"/>
        </w:rPr>
        <w:t xml:space="preserve">  "orderId": "&lt;order-uuid&gt;",</w:t>
      </w:r>
    </w:p>
    <w:p w14:paraId="129598C0" w14:textId="77777777" w:rsidR="00965DCC" w:rsidRDefault="00BB5AC6">
      <w:pPr>
        <w:ind w:left="-360"/>
        <w:rPr>
          <w:rFonts w:ascii="Courier New" w:eastAsia="Courier New" w:hAnsi="Courier New" w:cs="Courier New"/>
          <w:color w:val="202020"/>
          <w:szCs w:val="21"/>
          <w:shd w:val="clear" w:color="auto" w:fill="EAEAEA"/>
        </w:rPr>
      </w:pPr>
      <w:r>
        <w:rPr>
          <w:rFonts w:ascii="Courier New" w:eastAsia="Courier New" w:hAnsi="Courier New" w:cs="Courier New"/>
          <w:color w:val="000000"/>
          <w:sz w:val="24"/>
          <w:szCs w:val="24"/>
        </w:rPr>
        <w:t xml:space="preserve">  "lines": [ { "productId": "&lt;uuid&gt;", "quantity": 2 } ]</w:t>
      </w:r>
      <w:r>
        <w:br/>
      </w:r>
      <w:r>
        <w:rPr>
          <w:rFonts w:ascii="Courier New" w:eastAsia="Courier New" w:hAnsi="Courier New" w:cs="Courier New"/>
          <w:color w:val="000000"/>
          <w:sz w:val="24"/>
          <w:szCs w:val="24"/>
        </w:rPr>
        <w:t>}</w:t>
      </w:r>
    </w:p>
    <w:p w14:paraId="1011B1AE" w14:textId="77777777" w:rsidR="00965DCC" w:rsidRDefault="00965DCC">
      <w:pPr>
        <w:ind w:left="-360"/>
        <w:rPr>
          <w:rFonts w:ascii="Courier New" w:eastAsia="Courier New" w:hAnsi="Courier New" w:cs="Courier New"/>
          <w:color w:val="202020"/>
          <w:szCs w:val="21"/>
          <w:shd w:val="clear" w:color="auto" w:fill="EAEAEA"/>
        </w:rPr>
      </w:pPr>
    </w:p>
    <w:p w14:paraId="11DA0EF8" w14:textId="77777777" w:rsidR="00965DCC" w:rsidRDefault="00BB5AC6">
      <w:pPr>
        <w:ind w:left="-360"/>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Figure 5.01:</w:t>
      </w:r>
      <w:r>
        <w:rPr>
          <w:rFonts w:ascii="Times New Roman" w:eastAsia="Times New Roman" w:hAnsi="Times New Roman" w:cs="Times New Roman"/>
          <w:color w:val="000000"/>
          <w:sz w:val="24"/>
          <w:szCs w:val="24"/>
        </w:rPr>
        <w:t xml:space="preserve"> Inventory reservation request flow.</w:t>
      </w:r>
    </w:p>
    <w:p w14:paraId="757D00C1" w14:textId="77777777" w:rsidR="00965DCC" w:rsidRDefault="00BB5AC6">
      <w:pPr>
        <w:ind w:left="-360"/>
      </w:pPr>
      <w:r>
        <w:rPr>
          <w:noProof/>
        </w:rPr>
        <w:lastRenderedPageBreak/>
        <w:drawing>
          <wp:inline distT="114300" distB="114300" distL="114300" distR="114300" wp14:anchorId="2D5239CF" wp14:editId="46808EF1">
            <wp:extent cx="5943600" cy="3454400"/>
            <wp:effectExtent l="0" t="0" r="0" b="0"/>
            <wp:docPr id="3"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4"/>
                    <a:srcRect/>
                    <a:stretch>
                      <a:fillRect/>
                    </a:stretch>
                  </pic:blipFill>
                  <pic:spPr>
                    <a:xfrm>
                      <a:off x="0" y="0"/>
                      <a:ext cx="5943600" cy="3454400"/>
                    </a:xfrm>
                    <a:prstGeom prst="rect">
                      <a:avLst/>
                    </a:prstGeom>
                    <a:ln/>
                  </pic:spPr>
                </pic:pic>
              </a:graphicData>
            </a:graphic>
          </wp:inline>
        </w:drawing>
      </w:r>
    </w:p>
    <w:p w14:paraId="5792E2F3" w14:textId="77777777" w:rsidR="00965DCC" w:rsidRDefault="00965DCC">
      <w:pPr>
        <w:ind w:left="-360"/>
      </w:pPr>
    </w:p>
    <w:p w14:paraId="3919616A" w14:textId="77777777" w:rsidR="00965DCC" w:rsidRDefault="00BB5AC6">
      <w:pPr>
        <w:pStyle w:val="Heading3"/>
        <w:spacing w:before="360" w:after="240" w:line="300" w:lineRule="auto"/>
      </w:pPr>
      <w:bookmarkStart w:id="41" w:name="_mkottx552tog" w:colFirst="0" w:colLast="0"/>
      <w:bookmarkStart w:id="42" w:name="_Toc240459295"/>
      <w:bookmarkEnd w:id="41"/>
      <w:r>
        <w:rPr>
          <w:rFonts w:ascii="Times New Roman" w:eastAsia="Times New Roman" w:hAnsi="Times New Roman" w:cs="Times New Roman"/>
          <w:b/>
          <w:bCs/>
          <w:color w:val="000000"/>
        </w:rPr>
        <w:t>5.3 How the flow maps to MVC</w:t>
      </w:r>
      <w:bookmarkEnd w:id="42"/>
    </w:p>
    <w:p w14:paraId="1DBAF0E2" w14:textId="77777777" w:rsidR="00965DCC" w:rsidRDefault="00BB5AC6">
      <w:pPr>
        <w:numPr>
          <w:ilvl w:val="0"/>
          <w:numId w:val="3"/>
        </w:numPr>
        <w:spacing w:line="360" w:lineRule="auto"/>
        <w:jc w:val="both"/>
      </w:pPr>
      <w:r>
        <w:rPr>
          <w:rFonts w:ascii="Times New Roman" w:eastAsia="Times New Roman" w:hAnsi="Times New Roman" w:cs="Times New Roman"/>
          <w:b/>
          <w:bCs/>
          <w:color w:val="000000"/>
          <w:sz w:val="24"/>
          <w:szCs w:val="24"/>
        </w:rPr>
        <w:t>API request payload</w:t>
      </w:r>
      <w:r>
        <w:rPr>
          <w:rFonts w:ascii="Times New Roman" w:eastAsia="Times New Roman" w:hAnsi="Times New Roman" w:cs="Times New Roman"/>
          <w:color w:val="000000"/>
          <w:sz w:val="24"/>
          <w:szCs w:val="24"/>
        </w:rPr>
        <w:t xml:space="preserve"> — the JSON above, validated by bean validation (non-null order ID, positive quantities).</w:t>
      </w:r>
    </w:p>
    <w:p w14:paraId="27B7CB9F" w14:textId="77777777" w:rsidR="00965DCC" w:rsidRDefault="00BB5AC6">
      <w:pPr>
        <w:numPr>
          <w:ilvl w:val="0"/>
          <w:numId w:val="3"/>
        </w:numPr>
        <w:spacing w:line="360" w:lineRule="auto"/>
        <w:jc w:val="both"/>
      </w:pPr>
      <w:r>
        <w:rPr>
          <w:rFonts w:ascii="Times New Roman" w:eastAsia="Times New Roman" w:hAnsi="Times New Roman" w:cs="Times New Roman"/>
          <w:b/>
          <w:bCs/>
          <w:color w:val="000000"/>
          <w:sz w:val="24"/>
          <w:szCs w:val="24"/>
        </w:rPr>
        <w:t>Controller</w:t>
      </w:r>
      <w:r>
        <w:rPr>
          <w:rFonts w:ascii="Times New Roman" w:eastAsia="Times New Roman" w:hAnsi="Times New Roman" w:cs="Times New Roman"/>
          <w:color w:val="000000"/>
          <w:sz w:val="24"/>
          <w:szCs w:val="24"/>
        </w:rPr>
        <w:t xml:space="preserve"> — </w:t>
      </w:r>
      <w:r>
        <w:rPr>
          <w:rFonts w:ascii="Courier New" w:eastAsia="Courier New" w:hAnsi="Courier New" w:cs="Courier New"/>
          <w:color w:val="000000"/>
          <w:sz w:val="24"/>
          <w:szCs w:val="24"/>
        </w:rPr>
        <w:t>InventoryController.reserve()</w:t>
      </w:r>
      <w:r>
        <w:rPr>
          <w:rFonts w:ascii="Times New Roman" w:eastAsia="Times New Roman" w:hAnsi="Times New Roman" w:cs="Times New Roman"/>
          <w:color w:val="000000"/>
          <w:sz w:val="24"/>
          <w:szCs w:val="24"/>
        </w:rPr>
        <w:t xml:space="preserve"> does only HTTP mapping and hands off to the service.</w:t>
      </w:r>
    </w:p>
    <w:p w14:paraId="510B4B1B" w14:textId="77777777" w:rsidR="00965DCC" w:rsidRDefault="00BB5AC6">
      <w:pPr>
        <w:numPr>
          <w:ilvl w:val="0"/>
          <w:numId w:val="3"/>
        </w:numPr>
        <w:spacing w:after="140" w:line="360" w:lineRule="auto"/>
        <w:jc w:val="both"/>
      </w:pPr>
      <w:r>
        <w:rPr>
          <w:rFonts w:ascii="Times New Roman" w:eastAsia="Times New Roman" w:hAnsi="Times New Roman" w:cs="Times New Roman"/>
          <w:b/>
          <w:bCs/>
          <w:color w:val="000000"/>
          <w:sz w:val="24"/>
          <w:szCs w:val="24"/>
        </w:rPr>
        <w:t>Service</w:t>
      </w:r>
      <w:r>
        <w:rPr>
          <w:rFonts w:ascii="Times New Roman" w:eastAsia="Times New Roman" w:hAnsi="Times New Roman" w:cs="Times New Roman"/>
          <w:color w:val="000000"/>
          <w:sz w:val="24"/>
          <w:szCs w:val="24"/>
        </w:rPr>
        <w:t xml:space="preserve"> — </w:t>
      </w:r>
      <w:r>
        <w:rPr>
          <w:rFonts w:ascii="Courier New" w:eastAsia="Courier New" w:hAnsi="Courier New" w:cs="Courier New"/>
          <w:color w:val="000000"/>
          <w:sz w:val="24"/>
          <w:szCs w:val="24"/>
        </w:rPr>
        <w:t>InventoryService.reserve()</w:t>
      </w:r>
      <w:r>
        <w:rPr>
          <w:rFonts w:ascii="Times New Roman" w:eastAsia="Times New Roman" w:hAnsi="Times New Roman" w:cs="Times New Roman"/>
          <w:color w:val="000000"/>
          <w:sz w:val="24"/>
          <w:szCs w:val="24"/>
        </w:rPr>
        <w:t xml:space="preserve"> holds the whole business decision inside one </w:t>
      </w:r>
      <w:r>
        <w:rPr>
          <w:rFonts w:ascii="Courier New" w:eastAsia="Courier New" w:hAnsi="Courier New" w:cs="Courier New"/>
          <w:color w:val="000000"/>
          <w:sz w:val="24"/>
          <w:szCs w:val="24"/>
        </w:rPr>
        <w:t>@Transactional</w:t>
      </w:r>
      <w:r>
        <w:rPr>
          <w:rFonts w:ascii="Times New Roman" w:eastAsia="Times New Roman" w:hAnsi="Times New Roman" w:cs="Times New Roman"/>
          <w:color w:val="000000"/>
          <w:sz w:val="24"/>
          <w:szCs w:val="24"/>
        </w:rPr>
        <w:t xml:space="preserve"> method.</w:t>
      </w:r>
    </w:p>
    <w:p w14:paraId="394D3B6D" w14:textId="77777777" w:rsidR="00965DCC" w:rsidRDefault="00BB5AC6">
      <w:pPr>
        <w:pStyle w:val="Heading3"/>
        <w:spacing w:before="360" w:after="240" w:line="300" w:lineRule="auto"/>
      </w:pPr>
      <w:bookmarkStart w:id="43" w:name="_9d1sb4u54gmq" w:colFirst="0" w:colLast="0"/>
      <w:bookmarkStart w:id="44" w:name="_Toc240459296"/>
      <w:bookmarkEnd w:id="43"/>
      <w:r>
        <w:rPr>
          <w:rFonts w:ascii="Times New Roman" w:eastAsia="Times New Roman" w:hAnsi="Times New Roman" w:cs="Times New Roman"/>
          <w:b/>
          <w:bCs/>
          <w:color w:val="000000"/>
        </w:rPr>
        <w:t>5.4 The correctness mechanisms</w:t>
      </w:r>
      <w:bookmarkEnd w:id="44"/>
    </w:p>
    <w:p w14:paraId="62ED9EA9" w14:textId="77777777" w:rsidR="00965DCC" w:rsidRDefault="00BB5AC6">
      <w:pPr>
        <w:spacing w:after="240" w:line="360" w:lineRule="auto"/>
        <w:jc w:val="both"/>
      </w:pPr>
      <w:r>
        <w:rPr>
          <w:rFonts w:ascii="Times New Roman" w:eastAsia="Times New Roman" w:hAnsi="Times New Roman" w:cs="Times New Roman"/>
          <w:color w:val="000000"/>
          <w:sz w:val="24"/>
          <w:szCs w:val="24"/>
        </w:rPr>
        <w:t>I used three mechanisms together, because no single one is sufficient:</w:t>
      </w:r>
    </w:p>
    <w:p w14:paraId="50EC9FF8" w14:textId="77777777" w:rsidR="00965DCC" w:rsidRDefault="00BB5AC6">
      <w:pPr>
        <w:numPr>
          <w:ilvl w:val="0"/>
          <w:numId w:val="1"/>
        </w:numPr>
        <w:spacing w:line="360" w:lineRule="auto"/>
        <w:jc w:val="both"/>
      </w:pPr>
      <w:r>
        <w:rPr>
          <w:rFonts w:ascii="Times New Roman" w:eastAsia="Times New Roman" w:hAnsi="Times New Roman" w:cs="Times New Roman"/>
          <w:b/>
          <w:bCs/>
          <w:color w:val="000000"/>
          <w:sz w:val="24"/>
          <w:szCs w:val="24"/>
        </w:rPr>
        <w:t>Pessimistic row lock:</w:t>
      </w:r>
      <w:r>
        <w:rPr>
          <w:rFonts w:ascii="Times New Roman" w:eastAsia="Times New Roman" w:hAnsi="Times New Roman" w:cs="Times New Roman"/>
          <w:color w:val="000000"/>
          <w:sz w:val="24"/>
          <w:szCs w:val="24"/>
        </w:rPr>
        <w:t xml:space="preserve"> the service loads each inventory row with </w:t>
      </w:r>
      <w:r>
        <w:rPr>
          <w:rFonts w:ascii="Courier New" w:eastAsia="Courier New" w:hAnsi="Courier New" w:cs="Courier New"/>
          <w:color w:val="000000"/>
          <w:sz w:val="24"/>
          <w:szCs w:val="24"/>
        </w:rPr>
        <w:t>SELECT ... FOR UPDATE</w:t>
      </w:r>
      <w:r>
        <w:rPr>
          <w:rFonts w:ascii="Times New Roman" w:eastAsia="Times New Roman" w:hAnsi="Times New Roman" w:cs="Times New Roman"/>
          <w:color w:val="000000"/>
          <w:sz w:val="24"/>
          <w:szCs w:val="24"/>
        </w:rPr>
        <w:t xml:space="preserve"> (</w:t>
      </w:r>
      <w:r>
        <w:rPr>
          <w:rFonts w:ascii="Courier New" w:eastAsia="Courier New" w:hAnsi="Courier New" w:cs="Courier New"/>
          <w:color w:val="000000"/>
          <w:sz w:val="24"/>
          <w:szCs w:val="24"/>
        </w:rPr>
        <w:t>findByProductIdForUpdate</w:t>
      </w:r>
      <w:r>
        <w:rPr>
          <w:rFonts w:ascii="Times New Roman" w:eastAsia="Times New Roman" w:hAnsi="Times New Roman" w:cs="Times New Roman"/>
          <w:color w:val="000000"/>
          <w:sz w:val="24"/>
          <w:szCs w:val="24"/>
        </w:rPr>
        <w:t xml:space="preserve">). A concurrent reservation for the same product blocks until the first transaction commits, so the second one reads the </w:t>
      </w:r>
      <w:r>
        <w:rPr>
          <w:rFonts w:ascii="Times New Roman" w:eastAsia="Times New Roman" w:hAnsi="Times New Roman" w:cs="Times New Roman"/>
          <w:i/>
          <w:iCs/>
          <w:color w:val="000000"/>
          <w:sz w:val="24"/>
          <w:szCs w:val="24"/>
        </w:rPr>
        <w:t>already decremented</w:t>
      </w:r>
      <w:r>
        <w:rPr>
          <w:rFonts w:ascii="Times New Roman" w:eastAsia="Times New Roman" w:hAnsi="Times New Roman" w:cs="Times New Roman"/>
          <w:color w:val="000000"/>
          <w:sz w:val="24"/>
          <w:szCs w:val="24"/>
        </w:rPr>
        <w:t xml:space="preserve"> quantity.</w:t>
      </w:r>
    </w:p>
    <w:p w14:paraId="20C1E07C" w14:textId="77777777" w:rsidR="00965DCC" w:rsidRDefault="00BB5AC6">
      <w:pPr>
        <w:numPr>
          <w:ilvl w:val="0"/>
          <w:numId w:val="1"/>
        </w:numPr>
        <w:spacing w:line="360" w:lineRule="auto"/>
        <w:jc w:val="both"/>
      </w:pPr>
      <w:r>
        <w:rPr>
          <w:rFonts w:ascii="Times New Roman" w:eastAsia="Times New Roman" w:hAnsi="Times New Roman" w:cs="Times New Roman"/>
          <w:b/>
          <w:bCs/>
          <w:color w:val="000000"/>
          <w:sz w:val="24"/>
          <w:szCs w:val="24"/>
        </w:rPr>
        <w:lastRenderedPageBreak/>
        <w:t xml:space="preserve">Optimistic </w:t>
      </w:r>
      <w:r>
        <w:rPr>
          <w:rFonts w:ascii="Courier New" w:eastAsia="Courier New" w:hAnsi="Courier New" w:cs="Courier New"/>
          <w:b/>
          <w:bCs/>
          <w:color w:val="000000"/>
          <w:sz w:val="24"/>
          <w:szCs w:val="24"/>
        </w:rPr>
        <w:t>@Version</w:t>
      </w:r>
      <w:r>
        <w:rPr>
          <w:rFonts w:ascii="Times New Roman" w:eastAsia="Times New Roman" w:hAnsi="Times New Roman" w:cs="Times New Roman"/>
          <w:b/>
          <w:bCs/>
          <w:color w:val="000000"/>
          <w:sz w:val="24"/>
          <w:szCs w:val="24"/>
        </w:rPr>
        <w:t>:</w:t>
      </w:r>
      <w:r>
        <w:rPr>
          <w:rFonts w:ascii="Times New Roman" w:eastAsia="Times New Roman" w:hAnsi="Times New Roman" w:cs="Times New Roman"/>
          <w:color w:val="000000"/>
          <w:sz w:val="24"/>
          <w:szCs w:val="24"/>
        </w:rPr>
        <w:t xml:space="preserve"> a backstop on the aggregate that catches any lost-update that slips past the lock.</w:t>
      </w:r>
    </w:p>
    <w:p w14:paraId="48CDC465" w14:textId="77777777" w:rsidR="00965DCC" w:rsidRDefault="00BB5AC6">
      <w:pPr>
        <w:numPr>
          <w:ilvl w:val="0"/>
          <w:numId w:val="1"/>
        </w:numPr>
        <w:spacing w:after="140" w:line="360" w:lineRule="auto"/>
        <w:jc w:val="both"/>
      </w:pPr>
      <w:r>
        <w:rPr>
          <w:rFonts w:ascii="Times New Roman" w:eastAsia="Times New Roman" w:hAnsi="Times New Roman" w:cs="Times New Roman"/>
          <w:b/>
          <w:bCs/>
          <w:color w:val="000000"/>
          <w:sz w:val="24"/>
          <w:szCs w:val="24"/>
        </w:rPr>
        <w:t xml:space="preserve">Idempotency on </w:t>
      </w:r>
      <w:r>
        <w:rPr>
          <w:rFonts w:ascii="Courier New" w:eastAsia="Courier New" w:hAnsi="Courier New" w:cs="Courier New"/>
          <w:b/>
          <w:bCs/>
          <w:color w:val="000000"/>
          <w:sz w:val="24"/>
          <w:szCs w:val="24"/>
        </w:rPr>
        <w:t>(order_id, product_id)</w:t>
      </w:r>
      <w:r>
        <w:rPr>
          <w:rFonts w:ascii="Times New Roman" w:eastAsia="Times New Roman" w:hAnsi="Times New Roman" w:cs="Times New Roman"/>
          <w:b/>
          <w:bCs/>
          <w:color w:val="000000"/>
          <w:sz w:val="24"/>
          <w:szCs w:val="24"/>
        </w:rPr>
        <w:t>:</w:t>
      </w:r>
      <w:r>
        <w:rPr>
          <w:rFonts w:ascii="Times New Roman" w:eastAsia="Times New Roman" w:hAnsi="Times New Roman" w:cs="Times New Roman"/>
          <w:color w:val="000000"/>
          <w:sz w:val="24"/>
          <w:szCs w:val="24"/>
        </w:rPr>
        <w:t xml:space="preserve"> before doing anything, the service checks for an existing reservation for that order. A replayed request returns the original result. A replay with a </w:t>
      </w:r>
      <w:r>
        <w:rPr>
          <w:rFonts w:ascii="Times New Roman" w:eastAsia="Times New Roman" w:hAnsi="Times New Roman" w:cs="Times New Roman"/>
          <w:i/>
          <w:iCs/>
          <w:color w:val="000000"/>
          <w:sz w:val="24"/>
          <w:szCs w:val="24"/>
        </w:rPr>
        <w:t>different</w:t>
      </w:r>
      <w:r>
        <w:rPr>
          <w:rFonts w:ascii="Times New Roman" w:eastAsia="Times New Roman" w:hAnsi="Times New Roman" w:cs="Times New Roman"/>
          <w:color w:val="000000"/>
          <w:sz w:val="24"/>
          <w:szCs w:val="24"/>
        </w:rPr>
        <w:t xml:space="preserve"> quantity for the same order returns </w:t>
      </w:r>
      <w:r>
        <w:rPr>
          <w:rFonts w:ascii="Courier New" w:eastAsia="Courier New" w:hAnsi="Courier New" w:cs="Courier New"/>
          <w:color w:val="000000"/>
          <w:sz w:val="24"/>
          <w:szCs w:val="24"/>
        </w:rPr>
        <w:t>409 DUPLICATE_REQUEST</w:t>
      </w:r>
      <w:r>
        <w:rPr>
          <w:rFonts w:ascii="Times New Roman" w:eastAsia="Times New Roman" w:hAnsi="Times New Roman" w:cs="Times New Roman"/>
          <w:color w:val="000000"/>
          <w:sz w:val="24"/>
          <w:szCs w:val="24"/>
        </w:rPr>
        <w:t>, because that is a genuine conflict rather than a retry.</w:t>
      </w:r>
    </w:p>
    <w:p w14:paraId="18F43E3F" w14:textId="77777777" w:rsidR="00965DCC" w:rsidRDefault="00BB5AC6">
      <w:pPr>
        <w:spacing w:after="240" w:line="360" w:lineRule="auto"/>
        <w:jc w:val="both"/>
      </w:pPr>
      <w:r>
        <w:rPr>
          <w:rFonts w:ascii="Times New Roman" w:eastAsia="Times New Roman" w:hAnsi="Times New Roman" w:cs="Times New Roman"/>
          <w:color w:val="000000"/>
          <w:sz w:val="24"/>
          <w:szCs w:val="24"/>
        </w:rPr>
        <w:t>Multi-line reservations are all-or-nothing: the lines are sorted by product ID (to avoid deadlocks between two orders locking the same products in opposite order) and the entire transaction rolls back if any single line is short, so a customer never ends up with a partial hold.</w:t>
      </w:r>
    </w:p>
    <w:p w14:paraId="6D04AB69" w14:textId="77777777" w:rsidR="00965DCC" w:rsidRDefault="00BB5AC6">
      <w:pPr>
        <w:pStyle w:val="Heading3"/>
        <w:spacing w:before="360" w:after="240" w:line="300" w:lineRule="auto"/>
      </w:pPr>
      <w:bookmarkStart w:id="45" w:name="_eko253kzwtpd" w:colFirst="0" w:colLast="0"/>
      <w:bookmarkStart w:id="46" w:name="_Toc240459297"/>
      <w:bookmarkEnd w:id="45"/>
      <w:r>
        <w:rPr>
          <w:rFonts w:ascii="Times New Roman" w:eastAsia="Times New Roman" w:hAnsi="Times New Roman" w:cs="Times New Roman"/>
          <w:b/>
          <w:bCs/>
          <w:color w:val="000000"/>
        </w:rPr>
        <w:t>5.5 Verification</w:t>
      </w:r>
      <w:bookmarkEnd w:id="46"/>
    </w:p>
    <w:p w14:paraId="6730C1A5" w14:textId="77777777" w:rsidR="00965DCC" w:rsidRDefault="00BB5AC6">
      <w:pPr>
        <w:spacing w:after="240" w:line="360" w:lineRule="auto"/>
        <w:jc w:val="both"/>
      </w:pPr>
      <w:r>
        <w:rPr>
          <w:rFonts w:ascii="Times New Roman" w:eastAsia="Times New Roman" w:hAnsi="Times New Roman" w:cs="Times New Roman"/>
          <w:color w:val="000000"/>
          <w:sz w:val="24"/>
          <w:szCs w:val="24"/>
        </w:rPr>
        <w:t>The behaviour is proven by tests rather than asserted by hope:</w:t>
      </w:r>
    </w:p>
    <w:p w14:paraId="5481C35D" w14:textId="77777777" w:rsidR="00965DCC" w:rsidRDefault="00BB5AC6">
      <w:pPr>
        <w:numPr>
          <w:ilvl w:val="0"/>
          <w:numId w:val="6"/>
        </w:numPr>
        <w:spacing w:line="360" w:lineRule="auto"/>
        <w:jc w:val="both"/>
      </w:pPr>
      <w:r>
        <w:rPr>
          <w:rFonts w:ascii="Courier New" w:eastAsia="Courier New" w:hAnsi="Courier New" w:cs="Courier New"/>
          <w:color w:val="000000"/>
          <w:sz w:val="24"/>
          <w:szCs w:val="24"/>
        </w:rPr>
        <w:t>InventoryConcurrencyTest.concurrentReservations_cannotOversell</w:t>
      </w:r>
      <w:r>
        <w:rPr>
          <w:rFonts w:ascii="Times New Roman" w:eastAsia="Times New Roman" w:hAnsi="Times New Roman" w:cs="Times New Roman"/>
          <w:color w:val="000000"/>
          <w:sz w:val="24"/>
          <w:szCs w:val="24"/>
        </w:rPr>
        <w:t xml:space="preserve"> fires two reservations at the last unit of stock and asserts exactly one succeeds and the other gets </w:t>
      </w:r>
      <w:r>
        <w:rPr>
          <w:rFonts w:ascii="Courier New" w:eastAsia="Courier New" w:hAnsi="Courier New" w:cs="Courier New"/>
          <w:color w:val="000000"/>
          <w:sz w:val="24"/>
          <w:szCs w:val="24"/>
        </w:rPr>
        <w:t>OUT_OF_STOCK</w:t>
      </w:r>
      <w:r>
        <w:rPr>
          <w:rFonts w:ascii="Times New Roman" w:eastAsia="Times New Roman" w:hAnsi="Times New Roman" w:cs="Times New Roman"/>
          <w:color w:val="000000"/>
          <w:sz w:val="24"/>
          <w:szCs w:val="24"/>
        </w:rPr>
        <w:t>.</w:t>
      </w:r>
    </w:p>
    <w:p w14:paraId="11309A42" w14:textId="77777777" w:rsidR="00965DCC" w:rsidRDefault="00BB5AC6">
      <w:pPr>
        <w:numPr>
          <w:ilvl w:val="0"/>
          <w:numId w:val="6"/>
        </w:numPr>
        <w:spacing w:line="360" w:lineRule="auto"/>
        <w:jc w:val="both"/>
      </w:pPr>
      <w:r>
        <w:rPr>
          <w:rFonts w:ascii="Courier New" w:eastAsia="Courier New" w:hAnsi="Courier New" w:cs="Courier New"/>
          <w:color w:val="000000"/>
          <w:sz w:val="24"/>
          <w:szCs w:val="24"/>
        </w:rPr>
        <w:t>InventoryReservationTest</w:t>
      </w:r>
      <w:r>
        <w:rPr>
          <w:rFonts w:ascii="Times New Roman" w:eastAsia="Times New Roman" w:hAnsi="Times New Roman" w:cs="Times New Roman"/>
          <w:color w:val="000000"/>
          <w:sz w:val="24"/>
          <w:szCs w:val="24"/>
        </w:rPr>
        <w:t xml:space="preserve"> covers idempotent replay (one business effect), release replay (no double increment), expiry running exactly once, and the different-quantity replay returning 409.</w:t>
      </w:r>
    </w:p>
    <w:p w14:paraId="109A96CB" w14:textId="77777777" w:rsidR="00965DCC" w:rsidRDefault="00BB5AC6">
      <w:pPr>
        <w:numPr>
          <w:ilvl w:val="0"/>
          <w:numId w:val="6"/>
        </w:numPr>
        <w:spacing w:after="140" w:line="360" w:lineRule="auto"/>
        <w:jc w:val="both"/>
      </w:pPr>
      <w:r>
        <w:rPr>
          <w:rFonts w:ascii="Courier New" w:eastAsia="Courier New" w:hAnsi="Courier New" w:cs="Courier New"/>
          <w:color w:val="000000"/>
          <w:sz w:val="24"/>
          <w:szCs w:val="24"/>
        </w:rPr>
        <w:t>reserve_multiLine_isAllOrNothing</w:t>
      </w:r>
      <w:r>
        <w:rPr>
          <w:rFonts w:ascii="Times New Roman" w:eastAsia="Times New Roman" w:hAnsi="Times New Roman" w:cs="Times New Roman"/>
          <w:color w:val="000000"/>
          <w:sz w:val="24"/>
          <w:szCs w:val="24"/>
        </w:rPr>
        <w:t xml:space="preserve"> confirms partial reservations roll back.</w:t>
      </w:r>
    </w:p>
    <w:p w14:paraId="1597A1CC" w14:textId="77777777" w:rsidR="00965DCC" w:rsidRDefault="00BB5AC6">
      <w:pPr>
        <w:spacing w:after="240" w:line="360" w:lineRule="auto"/>
        <w:jc w:val="both"/>
      </w:pPr>
      <w:r>
        <w:rPr>
          <w:rFonts w:ascii="Times New Roman" w:eastAsia="Times New Roman" w:hAnsi="Times New Roman" w:cs="Times New Roman"/>
          <w:color w:val="000000"/>
          <w:sz w:val="24"/>
          <w:szCs w:val="24"/>
        </w:rPr>
        <w:t>The self-contained suite runs on in-memory H2 with no external dependency (</w:t>
      </w:r>
      <w:r>
        <w:rPr>
          <w:rFonts w:ascii="Courier New" w:eastAsia="Courier New" w:hAnsi="Courier New" w:cs="Courier New"/>
          <w:color w:val="000000"/>
          <w:sz w:val="24"/>
          <w:szCs w:val="24"/>
        </w:rPr>
        <w:t>.\mvnw.cmd test</w:t>
      </w:r>
      <w:r>
        <w:rPr>
          <w:rFonts w:ascii="Cardo" w:eastAsia="Cardo" w:hAnsi="Cardo" w:cs="Cardo"/>
          <w:color w:val="000000"/>
          <w:sz w:val="24"/>
          <w:szCs w:val="24"/>
        </w:rPr>
        <w:t xml:space="preserve"> → 30 passed at the Week 2 gate), and a Testcontainers test applies the real Flyway migrations against a genuine MySQL 8.4 container during </w:t>
      </w:r>
      <w:r>
        <w:rPr>
          <w:rFonts w:ascii="Courier New" w:eastAsia="Courier New" w:hAnsi="Courier New" w:cs="Courier New"/>
          <w:color w:val="000000"/>
          <w:sz w:val="24"/>
          <w:szCs w:val="24"/>
        </w:rPr>
        <w:t>mvn verify</w:t>
      </w:r>
      <w:r>
        <w:rPr>
          <w:rFonts w:ascii="Times New Roman" w:eastAsia="Times New Roman" w:hAnsi="Times New Roman" w:cs="Times New Roman"/>
          <w:color w:val="000000"/>
          <w:sz w:val="24"/>
          <w:szCs w:val="24"/>
        </w:rPr>
        <w:t xml:space="preserve"> when Docker is available. The same testing discipline extends across the monorepo: User Management, Order Processor, and Payment Processor each ship their own unit, slice, and Testcontainers migration tests (including WireMock tests for the cross-service HTTP clients and dedup tests for the inbox), so every service is proven the same way this one is.</w:t>
      </w:r>
    </w:p>
    <w:p w14:paraId="7526BD7D" w14:textId="77777777" w:rsidR="00965DCC" w:rsidRDefault="00BB5AC6">
      <w:pPr>
        <w:pStyle w:val="Heading3"/>
        <w:spacing w:before="360" w:after="240" w:line="300" w:lineRule="auto"/>
      </w:pPr>
      <w:bookmarkStart w:id="47" w:name="_d7gi38lihaeg" w:colFirst="0" w:colLast="0"/>
      <w:bookmarkStart w:id="48" w:name="_Toc240459298"/>
      <w:bookmarkEnd w:id="47"/>
      <w:r>
        <w:rPr>
          <w:rFonts w:ascii="Times New Roman" w:eastAsia="Times New Roman" w:hAnsi="Times New Roman" w:cs="Times New Roman"/>
          <w:b/>
          <w:bCs/>
          <w:color w:val="000000"/>
        </w:rPr>
        <w:lastRenderedPageBreak/>
        <w:t>5.6 Performance note</w:t>
      </w:r>
      <w:bookmarkEnd w:id="48"/>
    </w:p>
    <w:p w14:paraId="6A404EF5" w14:textId="77777777" w:rsidR="00965DCC" w:rsidRDefault="00BB5AC6">
      <w:pPr>
        <w:spacing w:after="240"/>
        <w:rPr>
          <w:color w:val="202020"/>
          <w:szCs w:val="21"/>
        </w:rPr>
      </w:pPr>
      <w:r>
        <w:rPr>
          <w:rFonts w:ascii="Times New Roman" w:eastAsia="Times New Roman" w:hAnsi="Times New Roman" w:cs="Times New Roman"/>
          <w:color w:val="000000"/>
          <w:sz w:val="24"/>
          <w:szCs w:val="24"/>
        </w:rPr>
        <w:t xml:space="preserve">The performance goal here is not raw throughput but </w:t>
      </w:r>
      <w:r>
        <w:rPr>
          <w:rFonts w:ascii="Times New Roman" w:eastAsia="Times New Roman" w:hAnsi="Times New Roman" w:cs="Times New Roman"/>
          <w:i/>
          <w:iCs/>
          <w:color w:val="000000"/>
          <w:sz w:val="24"/>
          <w:szCs w:val="24"/>
        </w:rPr>
        <w:t>correctness under contention</w:t>
      </w:r>
      <w:r>
        <w:rPr>
          <w:rFonts w:ascii="Times New Roman" w:eastAsia="Times New Roman" w:hAnsi="Times New Roman" w:cs="Times New Roman"/>
          <w:color w:val="000000"/>
          <w:sz w:val="24"/>
          <w:szCs w:val="24"/>
        </w:rPr>
        <w:t>. The pessimistic lock is scoped as tightly as possible — only the specific inventory rows are locked, only for the duration of the reservation transaction — so unrelated products are never blocked. Because reservation is idempotent, the Order service can safely retry on a timeout without inflating held stock, which removes an entire class of "phantom reserved quantity" bugs that would otherwise need a manual clean-up job. In other words, the optimisation I care about is the elimination of a correctness failure, measured by the concurrency test passing 100% of the time rather than by a millisecond figure.</w:t>
      </w:r>
    </w:p>
    <w:p w14:paraId="4021F23B" w14:textId="77777777" w:rsidR="00965DCC" w:rsidRDefault="00965DCC">
      <w:pPr>
        <w:spacing w:after="240"/>
        <w:rPr>
          <w:color w:val="202020"/>
          <w:szCs w:val="21"/>
        </w:rPr>
      </w:pPr>
    </w:p>
    <w:p w14:paraId="7156AA7B" w14:textId="77777777" w:rsidR="00965DCC" w:rsidRDefault="00965DCC">
      <w:pPr>
        <w:spacing w:after="240"/>
        <w:rPr>
          <w:color w:val="202020"/>
          <w:szCs w:val="21"/>
        </w:rPr>
      </w:pPr>
    </w:p>
    <w:p w14:paraId="24D723DA" w14:textId="77777777" w:rsidR="00965DCC" w:rsidRDefault="00965DCC">
      <w:pPr>
        <w:pStyle w:val="Heading3"/>
        <w:ind w:left="-360"/>
        <w:rPr>
          <w:rFonts w:ascii="Times New Roman" w:eastAsia="Times New Roman" w:hAnsi="Times New Roman" w:cs="Times New Roman"/>
          <w:b/>
          <w:bCs/>
          <w:color w:val="000000"/>
        </w:rPr>
      </w:pPr>
      <w:bookmarkStart w:id="49" w:name="_yn64zxh9da5" w:colFirst="0" w:colLast="0"/>
      <w:bookmarkEnd w:id="49"/>
    </w:p>
    <w:p w14:paraId="6C871CB6" w14:textId="77777777" w:rsidR="00965DCC" w:rsidRDefault="00965DCC">
      <w:pPr>
        <w:pStyle w:val="Heading3"/>
        <w:ind w:left="-360" w:firstLine="360"/>
        <w:rPr>
          <w:rFonts w:ascii="Times New Roman" w:eastAsia="Times New Roman" w:hAnsi="Times New Roman" w:cs="Times New Roman"/>
          <w:b/>
          <w:bCs/>
          <w:color w:val="000000"/>
        </w:rPr>
      </w:pPr>
      <w:bookmarkStart w:id="50" w:name="_y7g6odm89ev8" w:colFirst="0" w:colLast="0"/>
      <w:bookmarkEnd w:id="50"/>
    </w:p>
    <w:p w14:paraId="16656D01" w14:textId="77777777" w:rsidR="00965DCC" w:rsidRDefault="00965DCC">
      <w:pPr>
        <w:pStyle w:val="Heading3"/>
        <w:ind w:left="-360" w:firstLine="360"/>
        <w:rPr>
          <w:rFonts w:ascii="Times New Roman" w:eastAsia="Times New Roman" w:hAnsi="Times New Roman" w:cs="Times New Roman"/>
          <w:b/>
          <w:bCs/>
          <w:color w:val="000000"/>
        </w:rPr>
      </w:pPr>
      <w:bookmarkStart w:id="51" w:name="_86ufiybo8zhb" w:colFirst="0" w:colLast="0"/>
      <w:bookmarkEnd w:id="51"/>
    </w:p>
    <w:p w14:paraId="4C136EA5" w14:textId="77777777" w:rsidR="00965DCC" w:rsidRDefault="00965DCC">
      <w:pPr>
        <w:pStyle w:val="Heading3"/>
        <w:ind w:left="-360" w:firstLine="360"/>
        <w:rPr>
          <w:rFonts w:ascii="Times New Roman" w:eastAsia="Times New Roman" w:hAnsi="Times New Roman" w:cs="Times New Roman"/>
          <w:b/>
          <w:bCs/>
          <w:color w:val="000000"/>
        </w:rPr>
      </w:pPr>
      <w:bookmarkStart w:id="52" w:name="_g9gq4w131f1y" w:colFirst="0" w:colLast="0"/>
      <w:bookmarkEnd w:id="52"/>
    </w:p>
    <w:p w14:paraId="20887B06" w14:textId="77777777" w:rsidR="00965DCC" w:rsidRDefault="00965DCC">
      <w:pPr>
        <w:pStyle w:val="Heading3"/>
        <w:ind w:left="-360" w:firstLine="360"/>
        <w:rPr>
          <w:rFonts w:ascii="Times New Roman" w:eastAsia="Times New Roman" w:hAnsi="Times New Roman" w:cs="Times New Roman"/>
          <w:b/>
          <w:bCs/>
          <w:color w:val="000000"/>
        </w:rPr>
      </w:pPr>
      <w:bookmarkStart w:id="53" w:name="_h0gu099xcz5y" w:colFirst="0" w:colLast="0"/>
      <w:bookmarkEnd w:id="53"/>
    </w:p>
    <w:p w14:paraId="2EE448CF" w14:textId="77777777" w:rsidR="00965DCC" w:rsidRDefault="00965DCC">
      <w:pPr>
        <w:pStyle w:val="Heading3"/>
        <w:ind w:left="-360" w:firstLine="360"/>
        <w:rPr>
          <w:rFonts w:ascii="Times New Roman" w:eastAsia="Times New Roman" w:hAnsi="Times New Roman" w:cs="Times New Roman"/>
          <w:b/>
          <w:bCs/>
          <w:color w:val="000000"/>
        </w:rPr>
      </w:pPr>
      <w:bookmarkStart w:id="54" w:name="_4ko5rvp1fek4" w:colFirst="0" w:colLast="0"/>
      <w:bookmarkEnd w:id="54"/>
    </w:p>
    <w:p w14:paraId="06C9E673" w14:textId="77777777" w:rsidR="00965DCC" w:rsidRDefault="00965DCC">
      <w:pPr>
        <w:pStyle w:val="Heading3"/>
        <w:ind w:left="-360" w:firstLine="360"/>
        <w:rPr>
          <w:rFonts w:ascii="Times New Roman" w:eastAsia="Times New Roman" w:hAnsi="Times New Roman" w:cs="Times New Roman"/>
          <w:b/>
          <w:bCs/>
          <w:color w:val="000000"/>
        </w:rPr>
      </w:pPr>
      <w:bookmarkStart w:id="55" w:name="_2ocnzw4ajxkv" w:colFirst="0" w:colLast="0"/>
      <w:bookmarkEnd w:id="55"/>
    </w:p>
    <w:p w14:paraId="0A9A7491" w14:textId="77777777" w:rsidR="00965DCC" w:rsidRDefault="00965DCC">
      <w:pPr>
        <w:pStyle w:val="Heading3"/>
        <w:ind w:left="-360" w:firstLine="360"/>
        <w:rPr>
          <w:rFonts w:ascii="Times New Roman" w:eastAsia="Times New Roman" w:hAnsi="Times New Roman" w:cs="Times New Roman"/>
          <w:b/>
          <w:bCs/>
          <w:color w:val="000000"/>
        </w:rPr>
      </w:pPr>
      <w:bookmarkStart w:id="56" w:name="_jngtiyvlojyj" w:colFirst="0" w:colLast="0"/>
      <w:bookmarkEnd w:id="56"/>
    </w:p>
    <w:p w14:paraId="62768749" w14:textId="77777777" w:rsidR="00965DCC" w:rsidRDefault="00965DCC" w:rsidP="00927BDB">
      <w:pPr>
        <w:pStyle w:val="Heading3"/>
        <w:rPr>
          <w:rFonts w:ascii="Times New Roman" w:eastAsia="Times New Roman" w:hAnsi="Times New Roman" w:cs="Times New Roman"/>
          <w:b/>
          <w:bCs/>
          <w:color w:val="000000"/>
        </w:rPr>
      </w:pPr>
      <w:bookmarkStart w:id="57" w:name="_1jwbj07cq29j" w:colFirst="0" w:colLast="0"/>
      <w:bookmarkStart w:id="58" w:name="_ra3vdun66bus" w:colFirst="0" w:colLast="0"/>
      <w:bookmarkEnd w:id="57"/>
      <w:bookmarkEnd w:id="58"/>
    </w:p>
    <w:p w14:paraId="7830E697" w14:textId="77777777" w:rsidR="00D63895" w:rsidRDefault="00D63895" w:rsidP="00D63895"/>
    <w:p w14:paraId="070B1E5A" w14:textId="77777777" w:rsidR="00D63895" w:rsidRPr="00D63895" w:rsidRDefault="00D63895" w:rsidP="00D63895"/>
    <w:p w14:paraId="509820F6" w14:textId="77777777" w:rsidR="00733226" w:rsidRDefault="0003702E">
      <w:pPr>
        <w:pStyle w:val="Heading4"/>
        <w:pageBreakBefore/>
      </w:pPr>
      <w:bookmarkStart w:id="59" w:name="_Toc240459299"/>
      <w:r>
        <w:lastRenderedPageBreak/>
        <w:t>5.7 Cross-Service API Contract Summary</w:t>
      </w:r>
      <w:bookmarkEnd w:id="59"/>
    </w:p>
    <w:p w14:paraId="77355508" w14:textId="77777777" w:rsidR="00733226" w:rsidRDefault="0003702E">
      <w:pPr>
        <w:spacing w:after="120"/>
        <w:jc w:val="both"/>
      </w:pPr>
      <w:r>
        <w:t>The inventory feature sits inside a wider purchase contract. Public routes authenticate customers or administrators, while internal routes expose only the minimum information needed by another service. The client never supplies the final payment amount; Payment Processor reads it from Order Processor.</w:t>
      </w:r>
    </w:p>
    <w:p w14:paraId="540C01AD" w14:textId="77777777" w:rsidR="00733226" w:rsidRDefault="0003702E">
      <w:pPr>
        <w:keepNext/>
      </w:pPr>
      <w:r>
        <w:rPr>
          <w:b/>
          <w:sz w:val="18"/>
        </w:rPr>
        <w:t>Table 5.01: Main implemented API groups.</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944"/>
        <w:gridCol w:w="4176"/>
        <w:gridCol w:w="3168"/>
      </w:tblGrid>
      <w:tr w:rsidR="00733226" w14:paraId="708558FC" w14:textId="77777777">
        <w:trPr>
          <w:cantSplit/>
          <w:tblHeader/>
          <w:jc w:val="center"/>
        </w:trPr>
        <w:tc>
          <w:tcPr>
            <w:tcW w:w="1944" w:type="dxa"/>
            <w:shd w:val="clear" w:color="auto" w:fill="1F4E78"/>
            <w:vAlign w:val="center"/>
          </w:tcPr>
          <w:p w14:paraId="6BA927BB" w14:textId="77777777" w:rsidR="00733226" w:rsidRDefault="0003702E">
            <w:pPr>
              <w:spacing w:line="240" w:lineRule="auto"/>
              <w:jc w:val="center"/>
            </w:pPr>
            <w:r>
              <w:rPr>
                <w:b/>
                <w:color w:val="FFFFFF"/>
                <w:sz w:val="15"/>
              </w:rPr>
              <w:t>Service</w:t>
            </w:r>
          </w:p>
        </w:tc>
        <w:tc>
          <w:tcPr>
            <w:tcW w:w="4176" w:type="dxa"/>
            <w:shd w:val="clear" w:color="auto" w:fill="1F4E78"/>
            <w:vAlign w:val="center"/>
          </w:tcPr>
          <w:p w14:paraId="536621A0" w14:textId="77777777" w:rsidR="00733226" w:rsidRDefault="0003702E">
            <w:pPr>
              <w:spacing w:line="240" w:lineRule="auto"/>
              <w:jc w:val="center"/>
            </w:pPr>
            <w:r>
              <w:rPr>
                <w:b/>
                <w:color w:val="FFFFFF"/>
                <w:sz w:val="15"/>
              </w:rPr>
              <w:t>Endpoint group</w:t>
            </w:r>
          </w:p>
        </w:tc>
        <w:tc>
          <w:tcPr>
            <w:tcW w:w="3168" w:type="dxa"/>
            <w:shd w:val="clear" w:color="auto" w:fill="1F4E78"/>
            <w:vAlign w:val="center"/>
          </w:tcPr>
          <w:p w14:paraId="1024D829" w14:textId="77777777" w:rsidR="00733226" w:rsidRDefault="0003702E">
            <w:pPr>
              <w:spacing w:line="240" w:lineRule="auto"/>
              <w:jc w:val="center"/>
            </w:pPr>
            <w:r>
              <w:rPr>
                <w:b/>
                <w:color w:val="FFFFFF"/>
                <w:sz w:val="15"/>
              </w:rPr>
              <w:t>Purpose</w:t>
            </w:r>
          </w:p>
        </w:tc>
      </w:tr>
      <w:tr w:rsidR="00733226" w14:paraId="2C684E95" w14:textId="77777777">
        <w:trPr>
          <w:cantSplit/>
          <w:jc w:val="center"/>
        </w:trPr>
        <w:tc>
          <w:tcPr>
            <w:tcW w:w="1944" w:type="dxa"/>
            <w:vAlign w:val="center"/>
          </w:tcPr>
          <w:p w14:paraId="46B3AF50" w14:textId="77777777" w:rsidR="00733226" w:rsidRDefault="0003702E">
            <w:pPr>
              <w:spacing w:line="240" w:lineRule="auto"/>
            </w:pPr>
            <w:r>
              <w:rPr>
                <w:sz w:val="15"/>
              </w:rPr>
              <w:t>Product Catalog</w:t>
            </w:r>
          </w:p>
        </w:tc>
        <w:tc>
          <w:tcPr>
            <w:tcW w:w="4176" w:type="dxa"/>
            <w:vAlign w:val="center"/>
          </w:tcPr>
          <w:p w14:paraId="76595BF6" w14:textId="77777777" w:rsidR="00733226" w:rsidRDefault="0003702E">
            <w:pPr>
              <w:spacing w:line="240" w:lineRule="auto"/>
            </w:pPr>
            <w:r>
              <w:rPr>
                <w:sz w:val="15"/>
              </w:rPr>
              <w:t>GET/POST/PATCH/DELETE /api/v1/products and /categories</w:t>
            </w:r>
          </w:p>
        </w:tc>
        <w:tc>
          <w:tcPr>
            <w:tcW w:w="3168" w:type="dxa"/>
            <w:vAlign w:val="center"/>
          </w:tcPr>
          <w:p w14:paraId="5D29ECA5" w14:textId="77777777" w:rsidR="00733226" w:rsidRDefault="0003702E">
            <w:pPr>
              <w:spacing w:line="240" w:lineRule="auto"/>
            </w:pPr>
            <w:r>
              <w:rPr>
                <w:sz w:val="15"/>
              </w:rPr>
              <w:t>Search and administer catalogue data</w:t>
            </w:r>
          </w:p>
        </w:tc>
      </w:tr>
      <w:tr w:rsidR="00733226" w14:paraId="0C897314" w14:textId="77777777">
        <w:trPr>
          <w:cantSplit/>
          <w:jc w:val="center"/>
        </w:trPr>
        <w:tc>
          <w:tcPr>
            <w:tcW w:w="1944" w:type="dxa"/>
            <w:shd w:val="clear" w:color="auto" w:fill="EEF5FA"/>
            <w:vAlign w:val="center"/>
          </w:tcPr>
          <w:p w14:paraId="389B7F66" w14:textId="77777777" w:rsidR="00733226" w:rsidRDefault="0003702E">
            <w:pPr>
              <w:spacing w:line="240" w:lineRule="auto"/>
            </w:pPr>
            <w:r>
              <w:rPr>
                <w:sz w:val="15"/>
              </w:rPr>
              <w:t>Product Catalog</w:t>
            </w:r>
          </w:p>
        </w:tc>
        <w:tc>
          <w:tcPr>
            <w:tcW w:w="4176" w:type="dxa"/>
            <w:shd w:val="clear" w:color="auto" w:fill="EEF5FA"/>
            <w:vAlign w:val="center"/>
          </w:tcPr>
          <w:p w14:paraId="40733AA8" w14:textId="77777777" w:rsidR="00733226" w:rsidRDefault="0003702E">
            <w:pPr>
              <w:spacing w:line="240" w:lineRule="auto"/>
            </w:pPr>
            <w:r>
              <w:rPr>
                <w:sz w:val="15"/>
              </w:rPr>
              <w:t>PUT /internal/v1/inventory/{productId}; POST/DELETE reservations</w:t>
            </w:r>
          </w:p>
        </w:tc>
        <w:tc>
          <w:tcPr>
            <w:tcW w:w="3168" w:type="dxa"/>
            <w:shd w:val="clear" w:color="auto" w:fill="EEF5FA"/>
            <w:vAlign w:val="center"/>
          </w:tcPr>
          <w:p w14:paraId="1F9E0744" w14:textId="77777777" w:rsidR="00733226" w:rsidRDefault="0003702E">
            <w:pPr>
              <w:spacing w:line="240" w:lineRule="auto"/>
            </w:pPr>
            <w:r>
              <w:rPr>
                <w:sz w:val="15"/>
              </w:rPr>
              <w:t>Adjust, reserve and release stock</w:t>
            </w:r>
          </w:p>
        </w:tc>
      </w:tr>
      <w:tr w:rsidR="00733226" w14:paraId="4DAF5471" w14:textId="77777777">
        <w:trPr>
          <w:cantSplit/>
          <w:jc w:val="center"/>
        </w:trPr>
        <w:tc>
          <w:tcPr>
            <w:tcW w:w="1944" w:type="dxa"/>
            <w:vAlign w:val="center"/>
          </w:tcPr>
          <w:p w14:paraId="101082A9" w14:textId="77777777" w:rsidR="00733226" w:rsidRDefault="0003702E">
            <w:pPr>
              <w:spacing w:line="240" w:lineRule="auto"/>
            </w:pPr>
            <w:r>
              <w:rPr>
                <w:sz w:val="15"/>
              </w:rPr>
              <w:t>User Management</w:t>
            </w:r>
          </w:p>
        </w:tc>
        <w:tc>
          <w:tcPr>
            <w:tcW w:w="4176" w:type="dxa"/>
            <w:vAlign w:val="center"/>
          </w:tcPr>
          <w:p w14:paraId="6471504E" w14:textId="77777777" w:rsidR="00733226" w:rsidRDefault="0003702E">
            <w:pPr>
              <w:spacing w:line="240" w:lineRule="auto"/>
            </w:pPr>
            <w:r>
              <w:rPr>
                <w:sz w:val="15"/>
              </w:rPr>
              <w:t>POST /api/v1/auth/signup|login|refresh|logout</w:t>
            </w:r>
          </w:p>
        </w:tc>
        <w:tc>
          <w:tcPr>
            <w:tcW w:w="3168" w:type="dxa"/>
            <w:vAlign w:val="center"/>
          </w:tcPr>
          <w:p w14:paraId="6A22A20A" w14:textId="77777777" w:rsidR="00733226" w:rsidRDefault="0003702E">
            <w:pPr>
              <w:spacing w:line="240" w:lineRule="auto"/>
            </w:pPr>
            <w:r>
              <w:rPr>
                <w:sz w:val="15"/>
              </w:rPr>
              <w:t>Credential and token lifecycle</w:t>
            </w:r>
          </w:p>
        </w:tc>
      </w:tr>
      <w:tr w:rsidR="00733226" w14:paraId="72252DD7" w14:textId="77777777">
        <w:trPr>
          <w:cantSplit/>
          <w:jc w:val="center"/>
        </w:trPr>
        <w:tc>
          <w:tcPr>
            <w:tcW w:w="1944" w:type="dxa"/>
            <w:shd w:val="clear" w:color="auto" w:fill="EEF5FA"/>
            <w:vAlign w:val="center"/>
          </w:tcPr>
          <w:p w14:paraId="5A4741B9" w14:textId="77777777" w:rsidR="00733226" w:rsidRDefault="0003702E">
            <w:pPr>
              <w:spacing w:line="240" w:lineRule="auto"/>
            </w:pPr>
            <w:r>
              <w:rPr>
                <w:sz w:val="15"/>
              </w:rPr>
              <w:t>User Management</w:t>
            </w:r>
          </w:p>
        </w:tc>
        <w:tc>
          <w:tcPr>
            <w:tcW w:w="4176" w:type="dxa"/>
            <w:shd w:val="clear" w:color="auto" w:fill="EEF5FA"/>
            <w:vAlign w:val="center"/>
          </w:tcPr>
          <w:p w14:paraId="7AB14BC4" w14:textId="77777777" w:rsidR="00733226" w:rsidRDefault="0003702E">
            <w:pPr>
              <w:spacing w:line="240" w:lineRule="auto"/>
            </w:pPr>
            <w:r>
              <w:rPr>
                <w:sz w:val="15"/>
              </w:rPr>
              <w:t>GET/PATCH /api/v1/users/me and address routes</w:t>
            </w:r>
          </w:p>
        </w:tc>
        <w:tc>
          <w:tcPr>
            <w:tcW w:w="3168" w:type="dxa"/>
            <w:shd w:val="clear" w:color="auto" w:fill="EEF5FA"/>
            <w:vAlign w:val="center"/>
          </w:tcPr>
          <w:p w14:paraId="7EB49E2D" w14:textId="77777777" w:rsidR="00733226" w:rsidRDefault="0003702E">
            <w:pPr>
              <w:spacing w:line="240" w:lineRule="auto"/>
            </w:pPr>
            <w:r>
              <w:rPr>
                <w:sz w:val="15"/>
              </w:rPr>
              <w:t>Owner-scoped profile and addresses</w:t>
            </w:r>
          </w:p>
        </w:tc>
      </w:tr>
      <w:tr w:rsidR="00733226" w14:paraId="79F6ECA8" w14:textId="77777777">
        <w:trPr>
          <w:cantSplit/>
          <w:jc w:val="center"/>
        </w:trPr>
        <w:tc>
          <w:tcPr>
            <w:tcW w:w="1944" w:type="dxa"/>
            <w:vAlign w:val="center"/>
          </w:tcPr>
          <w:p w14:paraId="175C76F0" w14:textId="77777777" w:rsidR="00733226" w:rsidRDefault="0003702E">
            <w:pPr>
              <w:spacing w:line="240" w:lineRule="auto"/>
            </w:pPr>
            <w:r>
              <w:rPr>
                <w:sz w:val="15"/>
              </w:rPr>
              <w:t>Order Processor</w:t>
            </w:r>
          </w:p>
        </w:tc>
        <w:tc>
          <w:tcPr>
            <w:tcW w:w="4176" w:type="dxa"/>
            <w:vAlign w:val="center"/>
          </w:tcPr>
          <w:p w14:paraId="514B82F8" w14:textId="77777777" w:rsidR="00733226" w:rsidRDefault="0003702E">
            <w:pPr>
              <w:spacing w:line="240" w:lineRule="auto"/>
            </w:pPr>
            <w:r>
              <w:rPr>
                <w:sz w:val="15"/>
              </w:rPr>
              <w:t>POST/GET /api/v1/orders and status route</w:t>
            </w:r>
          </w:p>
        </w:tc>
        <w:tc>
          <w:tcPr>
            <w:tcW w:w="3168" w:type="dxa"/>
            <w:vAlign w:val="center"/>
          </w:tcPr>
          <w:p w14:paraId="58EC3D42" w14:textId="77777777" w:rsidR="00733226" w:rsidRDefault="0003702E">
            <w:pPr>
              <w:spacing w:line="240" w:lineRule="auto"/>
            </w:pPr>
            <w:r>
              <w:rPr>
                <w:sz w:val="15"/>
              </w:rPr>
              <w:t>Idempotent creation and owned order retrieval</w:t>
            </w:r>
          </w:p>
        </w:tc>
      </w:tr>
      <w:tr w:rsidR="00733226" w14:paraId="6966751B" w14:textId="77777777">
        <w:trPr>
          <w:cantSplit/>
          <w:jc w:val="center"/>
        </w:trPr>
        <w:tc>
          <w:tcPr>
            <w:tcW w:w="1944" w:type="dxa"/>
            <w:shd w:val="clear" w:color="auto" w:fill="EEF5FA"/>
            <w:vAlign w:val="center"/>
          </w:tcPr>
          <w:p w14:paraId="10E1E783" w14:textId="77777777" w:rsidR="00733226" w:rsidRDefault="0003702E">
            <w:pPr>
              <w:spacing w:line="240" w:lineRule="auto"/>
            </w:pPr>
            <w:r>
              <w:rPr>
                <w:sz w:val="15"/>
              </w:rPr>
              <w:t>Order Processor</w:t>
            </w:r>
          </w:p>
        </w:tc>
        <w:tc>
          <w:tcPr>
            <w:tcW w:w="4176" w:type="dxa"/>
            <w:shd w:val="clear" w:color="auto" w:fill="EEF5FA"/>
            <w:vAlign w:val="center"/>
          </w:tcPr>
          <w:p w14:paraId="457B5771" w14:textId="77777777" w:rsidR="00733226" w:rsidRDefault="0003702E">
            <w:pPr>
              <w:spacing w:line="240" w:lineRule="auto"/>
            </w:pPr>
            <w:r>
              <w:rPr>
                <w:sz w:val="15"/>
              </w:rPr>
              <w:t>GET /internal/v1/orders/{id}/payment-details</w:t>
            </w:r>
          </w:p>
        </w:tc>
        <w:tc>
          <w:tcPr>
            <w:tcW w:w="3168" w:type="dxa"/>
            <w:shd w:val="clear" w:color="auto" w:fill="EEF5FA"/>
            <w:vAlign w:val="center"/>
          </w:tcPr>
          <w:p w14:paraId="27D67580" w14:textId="77777777" w:rsidR="00733226" w:rsidRDefault="0003702E">
            <w:pPr>
              <w:spacing w:line="240" w:lineRule="auto"/>
            </w:pPr>
            <w:r>
              <w:rPr>
                <w:sz w:val="15"/>
              </w:rPr>
              <w:t>Authoritative payment owner, amount, currency and state</w:t>
            </w:r>
          </w:p>
        </w:tc>
      </w:tr>
      <w:tr w:rsidR="00733226" w14:paraId="6F094A18" w14:textId="77777777">
        <w:trPr>
          <w:cantSplit/>
          <w:jc w:val="center"/>
        </w:trPr>
        <w:tc>
          <w:tcPr>
            <w:tcW w:w="1944" w:type="dxa"/>
            <w:vAlign w:val="center"/>
          </w:tcPr>
          <w:p w14:paraId="1AA78333" w14:textId="77777777" w:rsidR="00733226" w:rsidRDefault="0003702E">
            <w:pPr>
              <w:spacing w:line="240" w:lineRule="auto"/>
            </w:pPr>
            <w:r>
              <w:rPr>
                <w:sz w:val="15"/>
              </w:rPr>
              <w:t>Payment Processor</w:t>
            </w:r>
          </w:p>
        </w:tc>
        <w:tc>
          <w:tcPr>
            <w:tcW w:w="4176" w:type="dxa"/>
            <w:vAlign w:val="center"/>
          </w:tcPr>
          <w:p w14:paraId="2760EEB5" w14:textId="77777777" w:rsidR="00733226" w:rsidRDefault="0003702E">
            <w:pPr>
              <w:spacing w:line="240" w:lineRule="auto"/>
            </w:pPr>
            <w:r>
              <w:rPr>
                <w:sz w:val="15"/>
              </w:rPr>
              <w:t>POST/GET /api/v1/payments</w:t>
            </w:r>
          </w:p>
        </w:tc>
        <w:tc>
          <w:tcPr>
            <w:tcW w:w="3168" w:type="dxa"/>
            <w:vAlign w:val="center"/>
          </w:tcPr>
          <w:p w14:paraId="4CB24B8D" w14:textId="77777777" w:rsidR="00733226" w:rsidRDefault="0003702E">
            <w:pPr>
              <w:spacing w:line="240" w:lineRule="auto"/>
            </w:pPr>
            <w:r>
              <w:rPr>
                <w:sz w:val="15"/>
              </w:rPr>
              <w:t>Create one payment and return owned payment state</w:t>
            </w:r>
          </w:p>
        </w:tc>
      </w:tr>
      <w:tr w:rsidR="00733226" w14:paraId="51AD2EBA" w14:textId="77777777">
        <w:trPr>
          <w:cantSplit/>
          <w:jc w:val="center"/>
        </w:trPr>
        <w:tc>
          <w:tcPr>
            <w:tcW w:w="1944" w:type="dxa"/>
            <w:shd w:val="clear" w:color="auto" w:fill="EEF5FA"/>
            <w:vAlign w:val="center"/>
          </w:tcPr>
          <w:p w14:paraId="526C6DCF" w14:textId="77777777" w:rsidR="00733226" w:rsidRDefault="0003702E">
            <w:pPr>
              <w:spacing w:line="240" w:lineRule="auto"/>
            </w:pPr>
            <w:r>
              <w:rPr>
                <w:sz w:val="15"/>
              </w:rPr>
              <w:t>Payment Processor</w:t>
            </w:r>
          </w:p>
        </w:tc>
        <w:tc>
          <w:tcPr>
            <w:tcW w:w="4176" w:type="dxa"/>
            <w:shd w:val="clear" w:color="auto" w:fill="EEF5FA"/>
            <w:vAlign w:val="center"/>
          </w:tcPr>
          <w:p w14:paraId="24BD780A" w14:textId="77777777" w:rsidR="00733226" w:rsidRDefault="0003702E">
            <w:pPr>
              <w:spacing w:line="240" w:lineRule="auto"/>
            </w:pPr>
            <w:r>
              <w:rPr>
                <w:sz w:val="15"/>
              </w:rPr>
              <w:t>POST /webhooks/stripe</w:t>
            </w:r>
          </w:p>
        </w:tc>
        <w:tc>
          <w:tcPr>
            <w:tcW w:w="3168" w:type="dxa"/>
            <w:shd w:val="clear" w:color="auto" w:fill="EEF5FA"/>
            <w:vAlign w:val="center"/>
          </w:tcPr>
          <w:p w14:paraId="13B2E94F" w14:textId="77777777" w:rsidR="00733226" w:rsidRDefault="0003702E">
            <w:pPr>
              <w:spacing w:line="240" w:lineRule="auto"/>
            </w:pPr>
            <w:r>
              <w:rPr>
                <w:sz w:val="15"/>
              </w:rPr>
              <w:t>Receive and verify Stripe events</w:t>
            </w:r>
          </w:p>
        </w:tc>
      </w:tr>
      <w:tr w:rsidR="00733226" w14:paraId="0910C119" w14:textId="77777777">
        <w:trPr>
          <w:cantSplit/>
          <w:jc w:val="center"/>
        </w:trPr>
        <w:tc>
          <w:tcPr>
            <w:tcW w:w="1944" w:type="dxa"/>
            <w:vAlign w:val="center"/>
          </w:tcPr>
          <w:p w14:paraId="7BE663CB" w14:textId="77777777" w:rsidR="00733226" w:rsidRDefault="0003702E">
            <w:pPr>
              <w:spacing w:line="240" w:lineRule="auto"/>
            </w:pPr>
            <w:r>
              <w:rPr>
                <w:sz w:val="15"/>
              </w:rPr>
              <w:t>Order / Payment</w:t>
            </w:r>
          </w:p>
        </w:tc>
        <w:tc>
          <w:tcPr>
            <w:tcW w:w="4176" w:type="dxa"/>
            <w:vAlign w:val="center"/>
          </w:tcPr>
          <w:p w14:paraId="508F54DC" w14:textId="77777777" w:rsidR="00733226" w:rsidRDefault="0003702E">
            <w:pPr>
              <w:spacing w:line="240" w:lineRule="auto"/>
            </w:pPr>
            <w:r>
              <w:rPr>
                <w:sz w:val="15"/>
              </w:rPr>
              <w:t>POST /internal/v1/outbox/{id}/requeue</w:t>
            </w:r>
          </w:p>
        </w:tc>
        <w:tc>
          <w:tcPr>
            <w:tcW w:w="3168" w:type="dxa"/>
            <w:vAlign w:val="center"/>
          </w:tcPr>
          <w:p w14:paraId="25B76E57" w14:textId="77777777" w:rsidR="00733226" w:rsidRDefault="0003702E">
            <w:pPr>
              <w:spacing w:line="240" w:lineRule="auto"/>
            </w:pPr>
            <w:r>
              <w:rPr>
                <w:sz w:val="15"/>
              </w:rPr>
              <w:t>Recover a failed outbox record</w:t>
            </w:r>
          </w:p>
        </w:tc>
      </w:tr>
    </w:tbl>
    <w:p w14:paraId="62CC861D" w14:textId="77777777" w:rsidR="00733226" w:rsidRDefault="0003702E">
      <w:pPr>
        <w:pStyle w:val="Heading4"/>
        <w:pageBreakBefore/>
      </w:pPr>
      <w:bookmarkStart w:id="60" w:name="_Toc240459300"/>
      <w:r>
        <w:lastRenderedPageBreak/>
        <w:t>5.8 End-to-End Purchase and Event Flow</w:t>
      </w:r>
      <w:bookmarkEnd w:id="60"/>
    </w:p>
    <w:p w14:paraId="5B4202EA" w14:textId="77777777" w:rsidR="00733226" w:rsidRDefault="0003702E">
      <w:pPr>
        <w:keepNext/>
      </w:pPr>
      <w:r>
        <w:rPr>
          <w:b/>
          <w:sz w:val="18"/>
        </w:rPr>
        <w:t>Table 5.02: Purchase flow and safety mechanism at each step.</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792"/>
        <w:gridCol w:w="3528"/>
        <w:gridCol w:w="4968"/>
      </w:tblGrid>
      <w:tr w:rsidR="00733226" w14:paraId="4E06F241" w14:textId="77777777">
        <w:trPr>
          <w:cantSplit/>
          <w:tblHeader/>
          <w:jc w:val="center"/>
        </w:trPr>
        <w:tc>
          <w:tcPr>
            <w:tcW w:w="792" w:type="dxa"/>
            <w:shd w:val="clear" w:color="auto" w:fill="1F4E78"/>
            <w:vAlign w:val="center"/>
          </w:tcPr>
          <w:p w14:paraId="0E76B8EE" w14:textId="77777777" w:rsidR="00733226" w:rsidRDefault="0003702E">
            <w:pPr>
              <w:spacing w:line="240" w:lineRule="auto"/>
              <w:jc w:val="center"/>
            </w:pPr>
            <w:r>
              <w:rPr>
                <w:b/>
                <w:color w:val="FFFFFF"/>
                <w:sz w:val="16"/>
              </w:rPr>
              <w:t>Step</w:t>
            </w:r>
          </w:p>
        </w:tc>
        <w:tc>
          <w:tcPr>
            <w:tcW w:w="3528" w:type="dxa"/>
            <w:shd w:val="clear" w:color="auto" w:fill="1F4E78"/>
            <w:vAlign w:val="center"/>
          </w:tcPr>
          <w:p w14:paraId="7BA147D7" w14:textId="77777777" w:rsidR="00733226" w:rsidRDefault="0003702E">
            <w:pPr>
              <w:spacing w:line="240" w:lineRule="auto"/>
              <w:jc w:val="center"/>
            </w:pPr>
            <w:r>
              <w:rPr>
                <w:b/>
                <w:color w:val="FFFFFF"/>
                <w:sz w:val="16"/>
              </w:rPr>
              <w:t>Interaction</w:t>
            </w:r>
          </w:p>
        </w:tc>
        <w:tc>
          <w:tcPr>
            <w:tcW w:w="4968" w:type="dxa"/>
            <w:shd w:val="clear" w:color="auto" w:fill="1F4E78"/>
            <w:vAlign w:val="center"/>
          </w:tcPr>
          <w:p w14:paraId="754E0AF3" w14:textId="77777777" w:rsidR="00733226" w:rsidRDefault="0003702E">
            <w:pPr>
              <w:spacing w:line="240" w:lineRule="auto"/>
              <w:jc w:val="center"/>
            </w:pPr>
            <w:r>
              <w:rPr>
                <w:b/>
                <w:color w:val="FFFFFF"/>
                <w:sz w:val="16"/>
              </w:rPr>
              <w:t>Safety mechanism</w:t>
            </w:r>
          </w:p>
        </w:tc>
      </w:tr>
      <w:tr w:rsidR="00733226" w14:paraId="7260D92B" w14:textId="77777777">
        <w:trPr>
          <w:cantSplit/>
          <w:jc w:val="center"/>
        </w:trPr>
        <w:tc>
          <w:tcPr>
            <w:tcW w:w="792" w:type="dxa"/>
            <w:vAlign w:val="center"/>
          </w:tcPr>
          <w:p w14:paraId="7B8889B1" w14:textId="77777777" w:rsidR="00733226" w:rsidRDefault="0003702E">
            <w:pPr>
              <w:spacing w:line="240" w:lineRule="auto"/>
            </w:pPr>
            <w:r>
              <w:rPr>
                <w:sz w:val="16"/>
              </w:rPr>
              <w:t>1</w:t>
            </w:r>
          </w:p>
        </w:tc>
        <w:tc>
          <w:tcPr>
            <w:tcW w:w="3528" w:type="dxa"/>
            <w:vAlign w:val="center"/>
          </w:tcPr>
          <w:p w14:paraId="40174296" w14:textId="77777777" w:rsidR="00733226" w:rsidRDefault="0003702E">
            <w:pPr>
              <w:spacing w:line="240" w:lineRule="auto"/>
            </w:pPr>
            <w:r>
              <w:rPr>
                <w:sz w:val="16"/>
              </w:rPr>
              <w:t>Customer → Order Processor</w:t>
            </w:r>
          </w:p>
        </w:tc>
        <w:tc>
          <w:tcPr>
            <w:tcW w:w="4968" w:type="dxa"/>
            <w:vAlign w:val="center"/>
          </w:tcPr>
          <w:p w14:paraId="576254EC" w14:textId="77777777" w:rsidR="00733226" w:rsidRDefault="0003702E">
            <w:pPr>
              <w:spacing w:line="240" w:lineRule="auto"/>
            </w:pPr>
            <w:r>
              <w:rPr>
                <w:sz w:val="16"/>
              </w:rPr>
              <w:t>JWT identifies the owner; Idempotency-Key identifies a retry</w:t>
            </w:r>
          </w:p>
        </w:tc>
      </w:tr>
      <w:tr w:rsidR="00733226" w14:paraId="19184F5B" w14:textId="77777777">
        <w:trPr>
          <w:cantSplit/>
          <w:jc w:val="center"/>
        </w:trPr>
        <w:tc>
          <w:tcPr>
            <w:tcW w:w="792" w:type="dxa"/>
            <w:shd w:val="clear" w:color="auto" w:fill="EEF5FA"/>
            <w:vAlign w:val="center"/>
          </w:tcPr>
          <w:p w14:paraId="087834FF" w14:textId="77777777" w:rsidR="00733226" w:rsidRDefault="0003702E">
            <w:pPr>
              <w:spacing w:line="240" w:lineRule="auto"/>
            </w:pPr>
            <w:r>
              <w:rPr>
                <w:sz w:val="16"/>
              </w:rPr>
              <w:t>2</w:t>
            </w:r>
          </w:p>
        </w:tc>
        <w:tc>
          <w:tcPr>
            <w:tcW w:w="3528" w:type="dxa"/>
            <w:shd w:val="clear" w:color="auto" w:fill="EEF5FA"/>
            <w:vAlign w:val="center"/>
          </w:tcPr>
          <w:p w14:paraId="0695BD2F" w14:textId="77777777" w:rsidR="00733226" w:rsidRDefault="0003702E">
            <w:pPr>
              <w:spacing w:line="240" w:lineRule="auto"/>
            </w:pPr>
            <w:r>
              <w:rPr>
                <w:sz w:val="16"/>
              </w:rPr>
              <w:t>Order → Product Catalog</w:t>
            </w:r>
          </w:p>
        </w:tc>
        <w:tc>
          <w:tcPr>
            <w:tcW w:w="4968" w:type="dxa"/>
            <w:shd w:val="clear" w:color="auto" w:fill="EEF5FA"/>
            <w:vAlign w:val="center"/>
          </w:tcPr>
          <w:p w14:paraId="39875D6F" w14:textId="77777777" w:rsidR="00733226" w:rsidRDefault="0003702E">
            <w:pPr>
              <w:spacing w:line="240" w:lineRule="auto"/>
            </w:pPr>
            <w:r>
              <w:rPr>
                <w:sz w:val="16"/>
              </w:rPr>
              <w:t>Live product snapshot plus row-locked, all-or-nothing reservation</w:t>
            </w:r>
          </w:p>
        </w:tc>
      </w:tr>
      <w:tr w:rsidR="00733226" w14:paraId="10AB162C" w14:textId="77777777">
        <w:trPr>
          <w:cantSplit/>
          <w:jc w:val="center"/>
        </w:trPr>
        <w:tc>
          <w:tcPr>
            <w:tcW w:w="792" w:type="dxa"/>
            <w:vAlign w:val="center"/>
          </w:tcPr>
          <w:p w14:paraId="54A91C57" w14:textId="77777777" w:rsidR="00733226" w:rsidRDefault="0003702E">
            <w:pPr>
              <w:spacing w:line="240" w:lineRule="auto"/>
            </w:pPr>
            <w:r>
              <w:rPr>
                <w:sz w:val="16"/>
              </w:rPr>
              <w:t>3</w:t>
            </w:r>
          </w:p>
        </w:tc>
        <w:tc>
          <w:tcPr>
            <w:tcW w:w="3528" w:type="dxa"/>
            <w:vAlign w:val="center"/>
          </w:tcPr>
          <w:p w14:paraId="76B11DFA" w14:textId="77777777" w:rsidR="00733226" w:rsidRDefault="0003702E">
            <w:pPr>
              <w:spacing w:line="240" w:lineRule="auto"/>
            </w:pPr>
            <w:r>
              <w:rPr>
                <w:sz w:val="16"/>
              </w:rPr>
              <w:t>Order database transaction</w:t>
            </w:r>
          </w:p>
        </w:tc>
        <w:tc>
          <w:tcPr>
            <w:tcW w:w="4968" w:type="dxa"/>
            <w:vAlign w:val="center"/>
          </w:tcPr>
          <w:p w14:paraId="03D80100" w14:textId="77777777" w:rsidR="00733226" w:rsidRDefault="0003702E">
            <w:pPr>
              <w:spacing w:line="240" w:lineRule="auto"/>
            </w:pPr>
            <w:r>
              <w:rPr>
                <w:sz w:val="16"/>
              </w:rPr>
              <w:t>Order aggregate, request hash and outbox event commit together</w:t>
            </w:r>
          </w:p>
        </w:tc>
      </w:tr>
      <w:tr w:rsidR="00733226" w14:paraId="439DC858" w14:textId="77777777">
        <w:trPr>
          <w:cantSplit/>
          <w:jc w:val="center"/>
        </w:trPr>
        <w:tc>
          <w:tcPr>
            <w:tcW w:w="792" w:type="dxa"/>
            <w:shd w:val="clear" w:color="auto" w:fill="EEF5FA"/>
            <w:vAlign w:val="center"/>
          </w:tcPr>
          <w:p w14:paraId="0E7E602B" w14:textId="77777777" w:rsidR="00733226" w:rsidRDefault="0003702E">
            <w:pPr>
              <w:spacing w:line="240" w:lineRule="auto"/>
            </w:pPr>
            <w:r>
              <w:rPr>
                <w:sz w:val="16"/>
              </w:rPr>
              <w:t>4</w:t>
            </w:r>
          </w:p>
        </w:tc>
        <w:tc>
          <w:tcPr>
            <w:tcW w:w="3528" w:type="dxa"/>
            <w:shd w:val="clear" w:color="auto" w:fill="EEF5FA"/>
            <w:vAlign w:val="center"/>
          </w:tcPr>
          <w:p w14:paraId="213BFE5B" w14:textId="77777777" w:rsidR="00733226" w:rsidRDefault="0003702E">
            <w:pPr>
              <w:spacing w:line="240" w:lineRule="auto"/>
            </w:pPr>
            <w:r>
              <w:rPr>
                <w:sz w:val="16"/>
              </w:rPr>
              <w:t>Order outbox → Kafka</w:t>
            </w:r>
          </w:p>
        </w:tc>
        <w:tc>
          <w:tcPr>
            <w:tcW w:w="4968" w:type="dxa"/>
            <w:shd w:val="clear" w:color="auto" w:fill="EEF5FA"/>
            <w:vAlign w:val="center"/>
          </w:tcPr>
          <w:p w14:paraId="1599AD65" w14:textId="77777777" w:rsidR="00733226" w:rsidRDefault="0003702E">
            <w:pPr>
              <w:spacing w:line="240" w:lineRule="auto"/>
            </w:pPr>
            <w:r>
              <w:rPr>
                <w:sz w:val="16"/>
              </w:rPr>
              <w:t>Relay retries publication without rolling back the accepted order</w:t>
            </w:r>
          </w:p>
        </w:tc>
      </w:tr>
      <w:tr w:rsidR="00733226" w14:paraId="7B8549C8" w14:textId="77777777">
        <w:trPr>
          <w:cantSplit/>
          <w:jc w:val="center"/>
        </w:trPr>
        <w:tc>
          <w:tcPr>
            <w:tcW w:w="792" w:type="dxa"/>
            <w:vAlign w:val="center"/>
          </w:tcPr>
          <w:p w14:paraId="171BAAD8" w14:textId="77777777" w:rsidR="00733226" w:rsidRDefault="0003702E">
            <w:pPr>
              <w:spacing w:line="240" w:lineRule="auto"/>
            </w:pPr>
            <w:r>
              <w:rPr>
                <w:sz w:val="16"/>
              </w:rPr>
              <w:t>5</w:t>
            </w:r>
          </w:p>
        </w:tc>
        <w:tc>
          <w:tcPr>
            <w:tcW w:w="3528" w:type="dxa"/>
            <w:vAlign w:val="center"/>
          </w:tcPr>
          <w:p w14:paraId="1B75CFE7" w14:textId="77777777" w:rsidR="00733226" w:rsidRDefault="0003702E">
            <w:pPr>
              <w:spacing w:line="240" w:lineRule="auto"/>
            </w:pPr>
            <w:r>
              <w:rPr>
                <w:sz w:val="16"/>
              </w:rPr>
              <w:t>Customer → Payment Processor</w:t>
            </w:r>
          </w:p>
        </w:tc>
        <w:tc>
          <w:tcPr>
            <w:tcW w:w="4968" w:type="dxa"/>
            <w:vAlign w:val="center"/>
          </w:tcPr>
          <w:p w14:paraId="11B58393" w14:textId="77777777" w:rsidR="00733226" w:rsidRDefault="0003702E">
            <w:pPr>
              <w:spacing w:line="240" w:lineRule="auto"/>
            </w:pPr>
            <w:r>
              <w:rPr>
                <w:sz w:val="16"/>
              </w:rPr>
              <w:t>Payment reads authoritative order details and creates one provider intent</w:t>
            </w:r>
          </w:p>
        </w:tc>
      </w:tr>
      <w:tr w:rsidR="00733226" w14:paraId="716FA651" w14:textId="77777777">
        <w:trPr>
          <w:cantSplit/>
          <w:jc w:val="center"/>
        </w:trPr>
        <w:tc>
          <w:tcPr>
            <w:tcW w:w="792" w:type="dxa"/>
            <w:shd w:val="clear" w:color="auto" w:fill="EEF5FA"/>
            <w:vAlign w:val="center"/>
          </w:tcPr>
          <w:p w14:paraId="436C8461" w14:textId="77777777" w:rsidR="00733226" w:rsidRDefault="0003702E">
            <w:pPr>
              <w:spacing w:line="240" w:lineRule="auto"/>
            </w:pPr>
            <w:r>
              <w:rPr>
                <w:sz w:val="16"/>
              </w:rPr>
              <w:t>6</w:t>
            </w:r>
          </w:p>
        </w:tc>
        <w:tc>
          <w:tcPr>
            <w:tcW w:w="3528" w:type="dxa"/>
            <w:shd w:val="clear" w:color="auto" w:fill="EEF5FA"/>
            <w:vAlign w:val="center"/>
          </w:tcPr>
          <w:p w14:paraId="351F477E" w14:textId="77777777" w:rsidR="00733226" w:rsidRDefault="0003702E">
            <w:pPr>
              <w:spacing w:line="240" w:lineRule="auto"/>
            </w:pPr>
            <w:r>
              <w:rPr>
                <w:sz w:val="16"/>
              </w:rPr>
              <w:t>Stripe → webhook endpoint</w:t>
            </w:r>
          </w:p>
        </w:tc>
        <w:tc>
          <w:tcPr>
            <w:tcW w:w="4968" w:type="dxa"/>
            <w:shd w:val="clear" w:color="auto" w:fill="EEF5FA"/>
            <w:vAlign w:val="center"/>
          </w:tcPr>
          <w:p w14:paraId="0C0686D7" w14:textId="77777777" w:rsidR="00733226" w:rsidRDefault="0003702E">
            <w:pPr>
              <w:spacing w:line="240" w:lineRule="auto"/>
            </w:pPr>
            <w:r>
              <w:rPr>
                <w:sz w:val="16"/>
              </w:rPr>
              <w:t>Signature verification and unique provider event ID prevent invalid or duplicate effects</w:t>
            </w:r>
          </w:p>
        </w:tc>
      </w:tr>
      <w:tr w:rsidR="00733226" w14:paraId="7F2AA911" w14:textId="77777777">
        <w:trPr>
          <w:cantSplit/>
          <w:jc w:val="center"/>
        </w:trPr>
        <w:tc>
          <w:tcPr>
            <w:tcW w:w="792" w:type="dxa"/>
            <w:vAlign w:val="center"/>
          </w:tcPr>
          <w:p w14:paraId="634C64D0" w14:textId="77777777" w:rsidR="00733226" w:rsidRDefault="0003702E">
            <w:pPr>
              <w:spacing w:line="240" w:lineRule="auto"/>
            </w:pPr>
            <w:r>
              <w:rPr>
                <w:sz w:val="16"/>
              </w:rPr>
              <w:t>7</w:t>
            </w:r>
          </w:p>
        </w:tc>
        <w:tc>
          <w:tcPr>
            <w:tcW w:w="3528" w:type="dxa"/>
            <w:vAlign w:val="center"/>
          </w:tcPr>
          <w:p w14:paraId="04C47547" w14:textId="77777777" w:rsidR="00733226" w:rsidRDefault="0003702E">
            <w:pPr>
              <w:spacing w:line="240" w:lineRule="auto"/>
            </w:pPr>
            <w:r>
              <w:rPr>
                <w:sz w:val="16"/>
              </w:rPr>
              <w:t>Payment outbox → Kafka</w:t>
            </w:r>
          </w:p>
        </w:tc>
        <w:tc>
          <w:tcPr>
            <w:tcW w:w="4968" w:type="dxa"/>
            <w:vAlign w:val="center"/>
          </w:tcPr>
          <w:p w14:paraId="7FD3E5FA" w14:textId="77777777" w:rsidR="00733226" w:rsidRDefault="0003702E">
            <w:pPr>
              <w:spacing w:line="240" w:lineRule="auto"/>
            </w:pPr>
            <w:r>
              <w:rPr>
                <w:sz w:val="16"/>
              </w:rPr>
              <w:t>Payment result is published after local payment state commits</w:t>
            </w:r>
          </w:p>
        </w:tc>
      </w:tr>
      <w:tr w:rsidR="00733226" w14:paraId="7DE066DA" w14:textId="77777777">
        <w:trPr>
          <w:cantSplit/>
          <w:jc w:val="center"/>
        </w:trPr>
        <w:tc>
          <w:tcPr>
            <w:tcW w:w="792" w:type="dxa"/>
            <w:shd w:val="clear" w:color="auto" w:fill="EEF5FA"/>
            <w:vAlign w:val="center"/>
          </w:tcPr>
          <w:p w14:paraId="22A4FE1E" w14:textId="77777777" w:rsidR="00733226" w:rsidRDefault="0003702E">
            <w:pPr>
              <w:spacing w:line="240" w:lineRule="auto"/>
            </w:pPr>
            <w:r>
              <w:rPr>
                <w:sz w:val="16"/>
              </w:rPr>
              <w:t>8</w:t>
            </w:r>
          </w:p>
        </w:tc>
        <w:tc>
          <w:tcPr>
            <w:tcW w:w="3528" w:type="dxa"/>
            <w:shd w:val="clear" w:color="auto" w:fill="EEF5FA"/>
            <w:vAlign w:val="center"/>
          </w:tcPr>
          <w:p w14:paraId="2EB59200" w14:textId="77777777" w:rsidR="00733226" w:rsidRDefault="0003702E">
            <w:pPr>
              <w:spacing w:line="240" w:lineRule="auto"/>
            </w:pPr>
            <w:r>
              <w:rPr>
                <w:sz w:val="16"/>
              </w:rPr>
              <w:t>Order Kafka consumer</w:t>
            </w:r>
          </w:p>
        </w:tc>
        <w:tc>
          <w:tcPr>
            <w:tcW w:w="4968" w:type="dxa"/>
            <w:shd w:val="clear" w:color="auto" w:fill="EEF5FA"/>
            <w:vAlign w:val="center"/>
          </w:tcPr>
          <w:p w14:paraId="06AEE052" w14:textId="77777777" w:rsidR="00733226" w:rsidRDefault="0003702E">
            <w:pPr>
              <w:spacing w:line="240" w:lineRule="auto"/>
            </w:pPr>
            <w:r>
              <w:rPr>
                <w:sz w:val="16"/>
              </w:rPr>
              <w:t>Inbox event ID and state machine protect against replay and illegal transitions</w:t>
            </w:r>
          </w:p>
        </w:tc>
      </w:tr>
      <w:tr w:rsidR="00733226" w14:paraId="017F523B" w14:textId="77777777">
        <w:trPr>
          <w:cantSplit/>
          <w:jc w:val="center"/>
        </w:trPr>
        <w:tc>
          <w:tcPr>
            <w:tcW w:w="792" w:type="dxa"/>
            <w:vAlign w:val="center"/>
          </w:tcPr>
          <w:p w14:paraId="24D6BAD3" w14:textId="77777777" w:rsidR="00733226" w:rsidRDefault="0003702E">
            <w:pPr>
              <w:spacing w:line="240" w:lineRule="auto"/>
            </w:pPr>
            <w:r>
              <w:rPr>
                <w:sz w:val="16"/>
              </w:rPr>
              <w:t>9</w:t>
            </w:r>
          </w:p>
        </w:tc>
        <w:tc>
          <w:tcPr>
            <w:tcW w:w="3528" w:type="dxa"/>
            <w:vAlign w:val="center"/>
          </w:tcPr>
          <w:p w14:paraId="5CC9ED6B" w14:textId="77777777" w:rsidR="00733226" w:rsidRDefault="0003702E">
            <w:pPr>
              <w:spacing w:line="240" w:lineRule="auto"/>
            </w:pPr>
            <w:r>
              <w:rPr>
                <w:sz w:val="16"/>
              </w:rPr>
              <w:t>Notification consumer</w:t>
            </w:r>
          </w:p>
        </w:tc>
        <w:tc>
          <w:tcPr>
            <w:tcW w:w="4968" w:type="dxa"/>
            <w:vAlign w:val="center"/>
          </w:tcPr>
          <w:p w14:paraId="49A607A0" w14:textId="77777777" w:rsidR="00733226" w:rsidRDefault="0003702E">
            <w:pPr>
              <w:spacing w:line="240" w:lineRule="auto"/>
            </w:pPr>
            <w:r>
              <w:rPr>
                <w:sz w:val="16"/>
              </w:rPr>
              <w:t>Email/log delivery is outside the business transaction</w:t>
            </w:r>
          </w:p>
        </w:tc>
      </w:tr>
    </w:tbl>
    <w:p w14:paraId="0C825164" w14:textId="77777777" w:rsidR="00733226" w:rsidRDefault="0003702E">
      <w:pPr>
        <w:spacing w:after="120"/>
        <w:jc w:val="both"/>
      </w:pPr>
      <w:r>
        <w:t>This is an at-least-once design. A request or event may be observed more than once, but database keys, request hashes, inbox rows and webhook IDs ensure that the business effect occurs once. I do not claim global exactly-once delivery because the system writes to MySQL, Kafka and Stripe across independent failure boundaries.</w:t>
      </w:r>
    </w:p>
    <w:p w14:paraId="7E792664" w14:textId="77777777" w:rsidR="00733226" w:rsidRDefault="0003702E">
      <w:pPr>
        <w:pStyle w:val="Heading4"/>
        <w:pageBreakBefore/>
      </w:pPr>
      <w:bookmarkStart w:id="61" w:name="_Toc240459301"/>
      <w:r>
        <w:lastRenderedPageBreak/>
        <w:t>5.9 Test Strategy and Requirement Traceability</w:t>
      </w:r>
      <w:bookmarkEnd w:id="61"/>
    </w:p>
    <w:p w14:paraId="08C2D776" w14:textId="77777777" w:rsidR="00733226" w:rsidRDefault="0003702E">
      <w:pPr>
        <w:spacing w:after="120"/>
        <w:jc w:val="both"/>
      </w:pPr>
      <w:r>
        <w:t>I used a small test pyramid: pure unit tests for state and calculations, MVC tests for validation and authorization, WireMock for service clients, H2 integration tests for fast repository/use-case coverage, and separate MySQL/Kafka integration classes for behaviour that an in-memory database cannot prove.</w:t>
      </w:r>
    </w:p>
    <w:p w14:paraId="35D06ECF" w14:textId="77777777" w:rsidR="00733226" w:rsidRDefault="0003702E">
      <w:pPr>
        <w:keepNext/>
      </w:pPr>
      <w:r>
        <w:rPr>
          <w:b/>
          <w:sz w:val="18"/>
        </w:rPr>
        <w:t>Table 5.03: Requirement-to-test traceability.</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448"/>
        <w:gridCol w:w="3384"/>
        <w:gridCol w:w="3456"/>
      </w:tblGrid>
      <w:tr w:rsidR="00733226" w14:paraId="0315D5F6" w14:textId="77777777">
        <w:trPr>
          <w:cantSplit/>
          <w:tblHeader/>
          <w:jc w:val="center"/>
        </w:trPr>
        <w:tc>
          <w:tcPr>
            <w:tcW w:w="2448" w:type="dxa"/>
            <w:shd w:val="clear" w:color="auto" w:fill="1F4E78"/>
            <w:vAlign w:val="center"/>
          </w:tcPr>
          <w:p w14:paraId="1837C3BC" w14:textId="77777777" w:rsidR="00733226" w:rsidRDefault="0003702E">
            <w:pPr>
              <w:spacing w:line="240" w:lineRule="auto"/>
              <w:jc w:val="center"/>
            </w:pPr>
            <w:r>
              <w:rPr>
                <w:b/>
                <w:color w:val="FFFFFF"/>
                <w:sz w:val="15"/>
              </w:rPr>
              <w:t>Requirement</w:t>
            </w:r>
          </w:p>
        </w:tc>
        <w:tc>
          <w:tcPr>
            <w:tcW w:w="3384" w:type="dxa"/>
            <w:shd w:val="clear" w:color="auto" w:fill="1F4E78"/>
            <w:vAlign w:val="center"/>
          </w:tcPr>
          <w:p w14:paraId="2E5CB02E" w14:textId="77777777" w:rsidR="00733226" w:rsidRDefault="0003702E">
            <w:pPr>
              <w:spacing w:line="240" w:lineRule="auto"/>
              <w:jc w:val="center"/>
            </w:pPr>
            <w:r>
              <w:rPr>
                <w:b/>
                <w:color w:val="FFFFFF"/>
                <w:sz w:val="15"/>
              </w:rPr>
              <w:t>Representative evidence</w:t>
            </w:r>
          </w:p>
        </w:tc>
        <w:tc>
          <w:tcPr>
            <w:tcW w:w="3456" w:type="dxa"/>
            <w:shd w:val="clear" w:color="auto" w:fill="1F4E78"/>
            <w:vAlign w:val="center"/>
          </w:tcPr>
          <w:p w14:paraId="34DFA6FC" w14:textId="77777777" w:rsidR="00733226" w:rsidRDefault="0003702E">
            <w:pPr>
              <w:spacing w:line="240" w:lineRule="auto"/>
              <w:jc w:val="center"/>
            </w:pPr>
            <w:r>
              <w:rPr>
                <w:b/>
                <w:color w:val="FFFFFF"/>
                <w:sz w:val="15"/>
              </w:rPr>
              <w:t>Verified behaviour</w:t>
            </w:r>
          </w:p>
        </w:tc>
      </w:tr>
      <w:tr w:rsidR="00733226" w14:paraId="78902C48" w14:textId="77777777">
        <w:trPr>
          <w:cantSplit/>
          <w:jc w:val="center"/>
        </w:trPr>
        <w:tc>
          <w:tcPr>
            <w:tcW w:w="2448" w:type="dxa"/>
            <w:vAlign w:val="center"/>
          </w:tcPr>
          <w:p w14:paraId="77BDEB9F" w14:textId="77777777" w:rsidR="00733226" w:rsidRDefault="0003702E">
            <w:pPr>
              <w:spacing w:line="240" w:lineRule="auto"/>
            </w:pPr>
            <w:r>
              <w:rPr>
                <w:sz w:val="15"/>
              </w:rPr>
              <w:t>Stock is not oversold</w:t>
            </w:r>
          </w:p>
        </w:tc>
        <w:tc>
          <w:tcPr>
            <w:tcW w:w="3384" w:type="dxa"/>
            <w:vAlign w:val="center"/>
          </w:tcPr>
          <w:p w14:paraId="4C0527E0" w14:textId="77777777" w:rsidR="00733226" w:rsidRDefault="0003702E">
            <w:pPr>
              <w:spacing w:line="240" w:lineRule="auto"/>
            </w:pPr>
            <w:r>
              <w:rPr>
                <w:sz w:val="15"/>
              </w:rPr>
              <w:t>InventoryConcurrencyTest</w:t>
            </w:r>
          </w:p>
        </w:tc>
        <w:tc>
          <w:tcPr>
            <w:tcW w:w="3456" w:type="dxa"/>
            <w:vAlign w:val="center"/>
          </w:tcPr>
          <w:p w14:paraId="7CD7A98B" w14:textId="77777777" w:rsidR="00733226" w:rsidRDefault="0003702E">
            <w:pPr>
              <w:spacing w:line="240" w:lineRule="auto"/>
            </w:pPr>
            <w:r>
              <w:rPr>
                <w:sz w:val="15"/>
              </w:rPr>
              <w:t>Two requests racing for the last unit cannot both succeed</w:t>
            </w:r>
          </w:p>
        </w:tc>
      </w:tr>
      <w:tr w:rsidR="00733226" w14:paraId="38FA41AD" w14:textId="77777777">
        <w:trPr>
          <w:cantSplit/>
          <w:jc w:val="center"/>
        </w:trPr>
        <w:tc>
          <w:tcPr>
            <w:tcW w:w="2448" w:type="dxa"/>
            <w:shd w:val="clear" w:color="auto" w:fill="EEF5FA"/>
            <w:vAlign w:val="center"/>
          </w:tcPr>
          <w:p w14:paraId="4DFFD0D9" w14:textId="77777777" w:rsidR="00733226" w:rsidRDefault="0003702E">
            <w:pPr>
              <w:spacing w:line="240" w:lineRule="auto"/>
            </w:pPr>
            <w:r>
              <w:rPr>
                <w:sz w:val="15"/>
              </w:rPr>
              <w:t>Reservation replay is safe</w:t>
            </w:r>
          </w:p>
        </w:tc>
        <w:tc>
          <w:tcPr>
            <w:tcW w:w="3384" w:type="dxa"/>
            <w:shd w:val="clear" w:color="auto" w:fill="EEF5FA"/>
            <w:vAlign w:val="center"/>
          </w:tcPr>
          <w:p w14:paraId="69FBF710" w14:textId="77777777" w:rsidR="00733226" w:rsidRDefault="0003702E">
            <w:pPr>
              <w:spacing w:line="240" w:lineRule="auto"/>
            </w:pPr>
            <w:r>
              <w:rPr>
                <w:sz w:val="15"/>
              </w:rPr>
              <w:t>InventoryReservationTest</w:t>
            </w:r>
          </w:p>
        </w:tc>
        <w:tc>
          <w:tcPr>
            <w:tcW w:w="3456" w:type="dxa"/>
            <w:shd w:val="clear" w:color="auto" w:fill="EEF5FA"/>
            <w:vAlign w:val="center"/>
          </w:tcPr>
          <w:p w14:paraId="0241FFAD" w14:textId="77777777" w:rsidR="00733226" w:rsidRDefault="0003702E">
            <w:pPr>
              <w:spacing w:line="240" w:lineRule="auto"/>
            </w:pPr>
            <w:r>
              <w:rPr>
                <w:sz w:val="15"/>
              </w:rPr>
              <w:t>Reserve/release/expiry have one business effect</w:t>
            </w:r>
          </w:p>
        </w:tc>
      </w:tr>
      <w:tr w:rsidR="00733226" w14:paraId="5E3FE484" w14:textId="77777777">
        <w:trPr>
          <w:cantSplit/>
          <w:jc w:val="center"/>
        </w:trPr>
        <w:tc>
          <w:tcPr>
            <w:tcW w:w="2448" w:type="dxa"/>
            <w:vAlign w:val="center"/>
          </w:tcPr>
          <w:p w14:paraId="73B65BAB" w14:textId="77777777" w:rsidR="00733226" w:rsidRDefault="0003702E">
            <w:pPr>
              <w:spacing w:line="240" w:lineRule="auto"/>
            </w:pPr>
            <w:r>
              <w:rPr>
                <w:sz w:val="15"/>
              </w:rPr>
              <w:t>Authentication lifecycle</w:t>
            </w:r>
          </w:p>
        </w:tc>
        <w:tc>
          <w:tcPr>
            <w:tcW w:w="3384" w:type="dxa"/>
            <w:vAlign w:val="center"/>
          </w:tcPr>
          <w:p w14:paraId="35E7AD73" w14:textId="77777777" w:rsidR="00733226" w:rsidRDefault="0003702E">
            <w:pPr>
              <w:spacing w:line="240" w:lineRule="auto"/>
            </w:pPr>
            <w:r>
              <w:rPr>
                <w:sz w:val="15"/>
              </w:rPr>
              <w:t>AuthControllerTest; AuthFlowIntegrationTest</w:t>
            </w:r>
          </w:p>
        </w:tc>
        <w:tc>
          <w:tcPr>
            <w:tcW w:w="3456" w:type="dxa"/>
            <w:vAlign w:val="center"/>
          </w:tcPr>
          <w:p w14:paraId="13F5F836" w14:textId="77777777" w:rsidR="00733226" w:rsidRDefault="0003702E">
            <w:pPr>
              <w:spacing w:line="240" w:lineRule="auto"/>
            </w:pPr>
            <w:r>
              <w:rPr>
                <w:sz w:val="15"/>
              </w:rPr>
              <w:t>Signup, login, refresh, logout and invalid-token paths</w:t>
            </w:r>
          </w:p>
        </w:tc>
      </w:tr>
      <w:tr w:rsidR="00733226" w14:paraId="73CB594D" w14:textId="77777777">
        <w:trPr>
          <w:cantSplit/>
          <w:jc w:val="center"/>
        </w:trPr>
        <w:tc>
          <w:tcPr>
            <w:tcW w:w="2448" w:type="dxa"/>
            <w:shd w:val="clear" w:color="auto" w:fill="EEF5FA"/>
            <w:vAlign w:val="center"/>
          </w:tcPr>
          <w:p w14:paraId="542E7EEF" w14:textId="77777777" w:rsidR="00733226" w:rsidRDefault="0003702E">
            <w:pPr>
              <w:spacing w:line="240" w:lineRule="auto"/>
            </w:pPr>
            <w:r>
              <w:rPr>
                <w:sz w:val="15"/>
              </w:rPr>
              <w:t>Order creation is idempotent</w:t>
            </w:r>
          </w:p>
        </w:tc>
        <w:tc>
          <w:tcPr>
            <w:tcW w:w="3384" w:type="dxa"/>
            <w:shd w:val="clear" w:color="auto" w:fill="EEF5FA"/>
            <w:vAlign w:val="center"/>
          </w:tcPr>
          <w:p w14:paraId="16C86EA5" w14:textId="77777777" w:rsidR="00733226" w:rsidRDefault="0003702E">
            <w:pPr>
              <w:spacing w:line="240" w:lineRule="auto"/>
            </w:pPr>
            <w:r>
              <w:rPr>
                <w:sz w:val="15"/>
              </w:rPr>
              <w:t>OrderCreationIntegrationTest</w:t>
            </w:r>
          </w:p>
        </w:tc>
        <w:tc>
          <w:tcPr>
            <w:tcW w:w="3456" w:type="dxa"/>
            <w:shd w:val="clear" w:color="auto" w:fill="EEF5FA"/>
            <w:vAlign w:val="center"/>
          </w:tcPr>
          <w:p w14:paraId="22495EEC" w14:textId="77777777" w:rsidR="00733226" w:rsidRDefault="0003702E">
            <w:pPr>
              <w:spacing w:line="240" w:lineRule="auto"/>
            </w:pPr>
            <w:r>
              <w:rPr>
                <w:sz w:val="15"/>
              </w:rPr>
              <w:t>Same key/body returns original; conflicting reuse is rejected</w:t>
            </w:r>
          </w:p>
        </w:tc>
      </w:tr>
      <w:tr w:rsidR="00733226" w14:paraId="34584E92" w14:textId="77777777">
        <w:trPr>
          <w:cantSplit/>
          <w:jc w:val="center"/>
        </w:trPr>
        <w:tc>
          <w:tcPr>
            <w:tcW w:w="2448" w:type="dxa"/>
            <w:vAlign w:val="center"/>
          </w:tcPr>
          <w:p w14:paraId="5B2DC972" w14:textId="77777777" w:rsidR="00733226" w:rsidRDefault="0003702E">
            <w:pPr>
              <w:spacing w:line="240" w:lineRule="auto"/>
            </w:pPr>
            <w:r>
              <w:rPr>
                <w:sz w:val="15"/>
              </w:rPr>
              <w:t>Order money is exact</w:t>
            </w:r>
          </w:p>
        </w:tc>
        <w:tc>
          <w:tcPr>
            <w:tcW w:w="3384" w:type="dxa"/>
            <w:vAlign w:val="center"/>
          </w:tcPr>
          <w:p w14:paraId="0695F89A" w14:textId="77777777" w:rsidR="00733226" w:rsidRDefault="0003702E">
            <w:pPr>
              <w:spacing w:line="240" w:lineRule="auto"/>
            </w:pPr>
            <w:r>
              <w:rPr>
                <w:sz w:val="15"/>
              </w:rPr>
              <w:t>OrderServiceMoneyTest</w:t>
            </w:r>
          </w:p>
        </w:tc>
        <w:tc>
          <w:tcPr>
            <w:tcW w:w="3456" w:type="dxa"/>
            <w:vAlign w:val="center"/>
          </w:tcPr>
          <w:p w14:paraId="426EEBC9" w14:textId="77777777" w:rsidR="00733226" w:rsidRDefault="0003702E">
            <w:pPr>
              <w:spacing w:line="240" w:lineRule="auto"/>
            </w:pPr>
            <w:r>
              <w:rPr>
                <w:sz w:val="15"/>
              </w:rPr>
              <w:t>Decimal line totals and order totals</w:t>
            </w:r>
          </w:p>
        </w:tc>
      </w:tr>
      <w:tr w:rsidR="00733226" w14:paraId="3B653B8D" w14:textId="77777777">
        <w:trPr>
          <w:cantSplit/>
          <w:jc w:val="center"/>
        </w:trPr>
        <w:tc>
          <w:tcPr>
            <w:tcW w:w="2448" w:type="dxa"/>
            <w:shd w:val="clear" w:color="auto" w:fill="EEF5FA"/>
            <w:vAlign w:val="center"/>
          </w:tcPr>
          <w:p w14:paraId="3ACAF4A1" w14:textId="77777777" w:rsidR="00733226" w:rsidRDefault="0003702E">
            <w:pPr>
              <w:spacing w:line="240" w:lineRule="auto"/>
            </w:pPr>
            <w:r>
              <w:rPr>
                <w:sz w:val="15"/>
              </w:rPr>
              <w:t>Order transitions are valid</w:t>
            </w:r>
          </w:p>
        </w:tc>
        <w:tc>
          <w:tcPr>
            <w:tcW w:w="3384" w:type="dxa"/>
            <w:shd w:val="clear" w:color="auto" w:fill="EEF5FA"/>
            <w:vAlign w:val="center"/>
          </w:tcPr>
          <w:p w14:paraId="1717AA2B" w14:textId="77777777" w:rsidR="00733226" w:rsidRDefault="0003702E">
            <w:pPr>
              <w:spacing w:line="240" w:lineRule="auto"/>
            </w:pPr>
            <w:r>
              <w:rPr>
                <w:sz w:val="15"/>
              </w:rPr>
              <w:t>OrderStateMachineTest</w:t>
            </w:r>
          </w:p>
        </w:tc>
        <w:tc>
          <w:tcPr>
            <w:tcW w:w="3456" w:type="dxa"/>
            <w:shd w:val="clear" w:color="auto" w:fill="EEF5FA"/>
            <w:vAlign w:val="center"/>
          </w:tcPr>
          <w:p w14:paraId="01E7F9C2" w14:textId="77777777" w:rsidR="00733226" w:rsidRDefault="0003702E">
            <w:pPr>
              <w:spacing w:line="240" w:lineRule="auto"/>
            </w:pPr>
            <w:r>
              <w:rPr>
                <w:sz w:val="15"/>
              </w:rPr>
              <w:t>Only declared lifecycle changes are accepted</w:t>
            </w:r>
          </w:p>
        </w:tc>
      </w:tr>
      <w:tr w:rsidR="00733226" w14:paraId="04A9534A" w14:textId="77777777">
        <w:trPr>
          <w:cantSplit/>
          <w:jc w:val="center"/>
        </w:trPr>
        <w:tc>
          <w:tcPr>
            <w:tcW w:w="2448" w:type="dxa"/>
            <w:vAlign w:val="center"/>
          </w:tcPr>
          <w:p w14:paraId="35AA7348" w14:textId="77777777" w:rsidR="00733226" w:rsidRDefault="0003702E">
            <w:pPr>
              <w:spacing w:line="240" w:lineRule="auto"/>
            </w:pPr>
            <w:r>
              <w:rPr>
                <w:sz w:val="15"/>
              </w:rPr>
              <w:t>Payment uses Order authority</w:t>
            </w:r>
          </w:p>
        </w:tc>
        <w:tc>
          <w:tcPr>
            <w:tcW w:w="3384" w:type="dxa"/>
            <w:vAlign w:val="center"/>
          </w:tcPr>
          <w:p w14:paraId="67156094" w14:textId="77777777" w:rsidR="00733226" w:rsidRDefault="0003702E">
            <w:pPr>
              <w:spacing w:line="240" w:lineRule="auto"/>
            </w:pPr>
            <w:r>
              <w:rPr>
                <w:sz w:val="15"/>
              </w:rPr>
              <w:t>OrderPaymentDetailsClientWireMockTest</w:t>
            </w:r>
          </w:p>
        </w:tc>
        <w:tc>
          <w:tcPr>
            <w:tcW w:w="3456" w:type="dxa"/>
            <w:vAlign w:val="center"/>
          </w:tcPr>
          <w:p w14:paraId="3A26FC49" w14:textId="77777777" w:rsidR="00733226" w:rsidRDefault="0003702E">
            <w:pPr>
              <w:spacing w:line="240" w:lineRule="auto"/>
            </w:pPr>
            <w:r>
              <w:rPr>
                <w:sz w:val="15"/>
              </w:rPr>
              <w:t>Remote contract and dependency failure mapping</w:t>
            </w:r>
          </w:p>
        </w:tc>
      </w:tr>
      <w:tr w:rsidR="00733226" w14:paraId="1A1055AE" w14:textId="77777777">
        <w:trPr>
          <w:cantSplit/>
          <w:jc w:val="center"/>
        </w:trPr>
        <w:tc>
          <w:tcPr>
            <w:tcW w:w="2448" w:type="dxa"/>
            <w:shd w:val="clear" w:color="auto" w:fill="EEF5FA"/>
            <w:vAlign w:val="center"/>
          </w:tcPr>
          <w:p w14:paraId="6EECFE65" w14:textId="77777777" w:rsidR="00733226" w:rsidRDefault="0003702E">
            <w:pPr>
              <w:spacing w:line="240" w:lineRule="auto"/>
            </w:pPr>
            <w:r>
              <w:rPr>
                <w:sz w:val="15"/>
              </w:rPr>
              <w:t>Payment/webhook replay is safe</w:t>
            </w:r>
          </w:p>
        </w:tc>
        <w:tc>
          <w:tcPr>
            <w:tcW w:w="3384" w:type="dxa"/>
            <w:shd w:val="clear" w:color="auto" w:fill="EEF5FA"/>
            <w:vAlign w:val="center"/>
          </w:tcPr>
          <w:p w14:paraId="14E85198" w14:textId="77777777" w:rsidR="00733226" w:rsidRDefault="0003702E">
            <w:pPr>
              <w:spacing w:line="240" w:lineRule="auto"/>
            </w:pPr>
            <w:r>
              <w:rPr>
                <w:sz w:val="15"/>
              </w:rPr>
              <w:t>PaymentServiceTest; PaymentWebhookServiceTest</w:t>
            </w:r>
          </w:p>
        </w:tc>
        <w:tc>
          <w:tcPr>
            <w:tcW w:w="3456" w:type="dxa"/>
            <w:shd w:val="clear" w:color="auto" w:fill="EEF5FA"/>
            <w:vAlign w:val="center"/>
          </w:tcPr>
          <w:p w14:paraId="2F8EF316" w14:textId="77777777" w:rsidR="00733226" w:rsidRDefault="0003702E">
            <w:pPr>
              <w:spacing w:line="240" w:lineRule="auto"/>
            </w:pPr>
            <w:r>
              <w:rPr>
                <w:sz w:val="15"/>
              </w:rPr>
              <w:t>Idempotency key and provider event deduplication</w:t>
            </w:r>
          </w:p>
        </w:tc>
      </w:tr>
      <w:tr w:rsidR="00733226" w14:paraId="0082E694" w14:textId="77777777">
        <w:trPr>
          <w:cantSplit/>
          <w:jc w:val="center"/>
        </w:trPr>
        <w:tc>
          <w:tcPr>
            <w:tcW w:w="2448" w:type="dxa"/>
            <w:vAlign w:val="center"/>
          </w:tcPr>
          <w:p w14:paraId="7FB3C102" w14:textId="77777777" w:rsidR="00733226" w:rsidRDefault="0003702E">
            <w:pPr>
              <w:spacing w:line="240" w:lineRule="auto"/>
            </w:pPr>
            <w:r>
              <w:rPr>
                <w:sz w:val="15"/>
              </w:rPr>
              <w:t>Outbox failure is recoverable</w:t>
            </w:r>
          </w:p>
        </w:tc>
        <w:tc>
          <w:tcPr>
            <w:tcW w:w="3384" w:type="dxa"/>
            <w:vAlign w:val="center"/>
          </w:tcPr>
          <w:p w14:paraId="2E0070E6" w14:textId="77777777" w:rsidR="00733226" w:rsidRDefault="0003702E">
            <w:pPr>
              <w:spacing w:line="240" w:lineRule="auto"/>
            </w:pPr>
            <w:r>
              <w:rPr>
                <w:sz w:val="15"/>
              </w:rPr>
              <w:t>OutboxRelayRecoveryIT; OutboxRelayPublisherTest</w:t>
            </w:r>
          </w:p>
        </w:tc>
        <w:tc>
          <w:tcPr>
            <w:tcW w:w="3456" w:type="dxa"/>
            <w:vAlign w:val="center"/>
          </w:tcPr>
          <w:p w14:paraId="61F7F51B" w14:textId="77777777" w:rsidR="00733226" w:rsidRDefault="0003702E">
            <w:pPr>
              <w:spacing w:line="240" w:lineRule="auto"/>
            </w:pPr>
            <w:r>
              <w:rPr>
                <w:sz w:val="15"/>
              </w:rPr>
              <w:t>Failed publication remains visible and can be retried</w:t>
            </w:r>
          </w:p>
        </w:tc>
      </w:tr>
      <w:tr w:rsidR="00733226" w14:paraId="68D65B10" w14:textId="77777777">
        <w:trPr>
          <w:cantSplit/>
          <w:jc w:val="center"/>
        </w:trPr>
        <w:tc>
          <w:tcPr>
            <w:tcW w:w="2448" w:type="dxa"/>
            <w:shd w:val="clear" w:color="auto" w:fill="EEF5FA"/>
            <w:vAlign w:val="center"/>
          </w:tcPr>
          <w:p w14:paraId="38D4601B" w14:textId="77777777" w:rsidR="00733226" w:rsidRDefault="0003702E">
            <w:pPr>
              <w:spacing w:line="240" w:lineRule="auto"/>
            </w:pPr>
            <w:r>
              <w:rPr>
                <w:sz w:val="15"/>
              </w:rPr>
              <w:t>Notification mapping is deterministic</w:t>
            </w:r>
          </w:p>
        </w:tc>
        <w:tc>
          <w:tcPr>
            <w:tcW w:w="3384" w:type="dxa"/>
            <w:shd w:val="clear" w:color="auto" w:fill="EEF5FA"/>
            <w:vAlign w:val="center"/>
          </w:tcPr>
          <w:p w14:paraId="4677C952" w14:textId="77777777" w:rsidR="00733226" w:rsidRDefault="0003702E">
            <w:pPr>
              <w:spacing w:line="240" w:lineRule="auto"/>
            </w:pPr>
            <w:r>
              <w:rPr>
                <w:sz w:val="15"/>
              </w:rPr>
              <w:t>NotificationMessageFactoryTest</w:t>
            </w:r>
          </w:p>
        </w:tc>
        <w:tc>
          <w:tcPr>
            <w:tcW w:w="3456" w:type="dxa"/>
            <w:shd w:val="clear" w:color="auto" w:fill="EEF5FA"/>
            <w:vAlign w:val="center"/>
          </w:tcPr>
          <w:p w14:paraId="7C73281A" w14:textId="77777777" w:rsidR="00733226" w:rsidRDefault="0003702E">
            <w:pPr>
              <w:spacing w:line="240" w:lineRule="auto"/>
            </w:pPr>
            <w:r>
              <w:rPr>
                <w:sz w:val="15"/>
              </w:rPr>
              <w:t>Supported event payload becomes the expected message</w:t>
            </w:r>
          </w:p>
        </w:tc>
      </w:tr>
    </w:tbl>
    <w:p w14:paraId="02706B21" w14:textId="77777777" w:rsidR="00733226" w:rsidRDefault="0003702E">
      <w:pPr>
        <w:pStyle w:val="Heading4"/>
        <w:pageBreakBefore/>
      </w:pPr>
      <w:bookmarkStart w:id="62" w:name="_Toc240459302"/>
      <w:r>
        <w:lastRenderedPageBreak/>
        <w:t>5.10 Current Functional Boundary</w:t>
      </w:r>
      <w:bookmarkEnd w:id="62"/>
    </w:p>
    <w:p w14:paraId="2DCA7D33" w14:textId="77777777" w:rsidR="00733226" w:rsidRDefault="0003702E">
      <w:pPr>
        <w:spacing w:after="120"/>
        <w:jc w:val="both"/>
      </w:pPr>
      <w:r>
        <w:t>The implemented vertical slice covers account access, catalogue and inventory, idempotent order creation, Stripe test-mode payment, payment-to-order events and basic notification output. The cancellation/refund saga is not complete end to end, Notification Service does not yet persist durable jobs, and there is no customer UI. These are recorded as later milestones rather than described as completed features.</w:t>
      </w:r>
    </w:p>
    <w:p w14:paraId="4C31C773" w14:textId="77777777" w:rsidR="00965DCC" w:rsidRDefault="00BB5AC6">
      <w:pPr>
        <w:pStyle w:val="Heading3"/>
        <w:pageBreakBefore/>
        <w:ind w:left="-360" w:firstLine="360"/>
      </w:pPr>
      <w:bookmarkStart w:id="63" w:name="_Toc240459303"/>
      <w:r>
        <w:rPr>
          <w:rFonts w:ascii="Times New Roman" w:eastAsia="Times New Roman" w:hAnsi="Times New Roman" w:cs="Times New Roman"/>
          <w:b/>
          <w:bCs/>
          <w:color w:val="000000"/>
        </w:rPr>
        <w:lastRenderedPageBreak/>
        <w:t>Deployment Flow</w:t>
      </w:r>
      <w:bookmarkEnd w:id="63"/>
    </w:p>
    <w:p w14:paraId="2CBD60EB" w14:textId="77777777" w:rsidR="00965DCC" w:rsidRDefault="00BB5AC6">
      <w:pPr>
        <w:spacing w:line="360" w:lineRule="auto"/>
        <w:jc w:val="both"/>
      </w:pPr>
      <w:r>
        <w:rPr>
          <w:rFonts w:ascii="Times New Roman" w:eastAsia="Times New Roman" w:hAnsi="Times New Roman" w:cs="Times New Roman"/>
          <w:color w:val="000000"/>
          <w:sz w:val="24"/>
          <w:szCs w:val="24"/>
        </w:rPr>
        <w:br/>
        <w:t>The deployment target: the same stack is intended to run on a laptop and on a single AWS EC2 instance.</w:t>
      </w:r>
    </w:p>
    <w:p w14:paraId="783BDE8D" w14:textId="77777777" w:rsidR="00965DCC" w:rsidRDefault="00BB5AC6">
      <w:pPr>
        <w:spacing w:after="240" w:line="360" w:lineRule="auto"/>
        <w:jc w:val="both"/>
      </w:pPr>
      <w:r>
        <w:rPr>
          <w:rFonts w:ascii="Times New Roman" w:eastAsia="Times New Roman" w:hAnsi="Times New Roman" w:cs="Times New Roman"/>
          <w:color w:val="000000"/>
          <w:sz w:val="24"/>
          <w:szCs w:val="24"/>
        </w:rPr>
        <w:t xml:space="preserve">At the time of writing, the </w:t>
      </w:r>
      <w:r>
        <w:rPr>
          <w:rFonts w:ascii="Times New Roman" w:eastAsia="Times New Roman" w:hAnsi="Times New Roman" w:cs="Times New Roman"/>
          <w:i/>
          <w:iCs/>
          <w:color w:val="000000"/>
          <w:sz w:val="24"/>
          <w:szCs w:val="24"/>
        </w:rPr>
        <w:t>dependency</w:t>
      </w:r>
      <w:r>
        <w:rPr>
          <w:rFonts w:ascii="Times New Roman" w:eastAsia="Times New Roman" w:hAnsi="Times New Roman" w:cs="Times New Roman"/>
          <w:color w:val="000000"/>
          <w:sz w:val="24"/>
          <w:szCs w:val="24"/>
        </w:rPr>
        <w:t xml:space="preserve"> stack — MySQL 8.4 and a single-node Kafka broker (KRaft, no ZooKeeper) — is containerised and brought up with one command (</w:t>
      </w:r>
      <w:r>
        <w:rPr>
          <w:rFonts w:ascii="Courier New" w:eastAsia="Courier New" w:hAnsi="Courier New" w:cs="Courier New"/>
          <w:color w:val="000000"/>
          <w:sz w:val="24"/>
          <w:szCs w:val="24"/>
        </w:rPr>
        <w:t>docker compose -f compose.deps.yaml up -d</w:t>
      </w:r>
      <w:r>
        <w:rPr>
          <w:rFonts w:ascii="Times New Roman" w:eastAsia="Times New Roman" w:hAnsi="Times New Roman" w:cs="Times New Roman"/>
          <w:color w:val="000000"/>
          <w:sz w:val="24"/>
          <w:szCs w:val="24"/>
        </w:rPr>
        <w:t>), while the five Spring services and the Eureka registry currently run as executable JARs built by Maven against that dependency stack. Packaging each service into its own image behind a single full-stack Compose file is the planned next step; the figure below shows that intended end state.</w:t>
      </w:r>
    </w:p>
    <w:p w14:paraId="2BD5B67E" w14:textId="77777777" w:rsidR="00965DCC" w:rsidRDefault="00BB5AC6">
      <w:pPr>
        <w:spacing w:line="360" w:lineRule="auto"/>
        <w:jc w:val="both"/>
      </w:pPr>
      <w:r>
        <w:rPr>
          <w:rFonts w:ascii="Times New Roman" w:eastAsia="Times New Roman" w:hAnsi="Times New Roman" w:cs="Times New Roman"/>
          <w:b/>
          <w:bCs/>
          <w:color w:val="000000"/>
          <w:sz w:val="24"/>
          <w:szCs w:val="24"/>
        </w:rPr>
        <w:t>Figure 6.01:</w:t>
      </w:r>
      <w:r>
        <w:rPr>
          <w:rFonts w:ascii="Times New Roman" w:eastAsia="Times New Roman" w:hAnsi="Times New Roman" w:cs="Times New Roman"/>
          <w:color w:val="000000"/>
          <w:sz w:val="24"/>
          <w:szCs w:val="24"/>
        </w:rPr>
        <w:t xml:space="preserve"> AWS single-host deployment topology.</w:t>
      </w:r>
      <w:r>
        <w:rPr>
          <w:rFonts w:ascii="Times New Roman" w:eastAsia="Times New Roman" w:hAnsi="Times New Roman" w:cs="Times New Roman"/>
          <w:color w:val="000000"/>
          <w:sz w:val="24"/>
          <w:szCs w:val="24"/>
        </w:rPr>
        <w:br/>
      </w:r>
      <w:r>
        <w:rPr>
          <w:rFonts w:ascii="Times New Roman" w:eastAsia="Times New Roman" w:hAnsi="Times New Roman" w:cs="Times New Roman"/>
          <w:noProof/>
          <w:color w:val="000000"/>
          <w:sz w:val="24"/>
          <w:szCs w:val="24"/>
        </w:rPr>
        <w:drawing>
          <wp:inline distT="114300" distB="114300" distL="114300" distR="114300" wp14:anchorId="4CF89E19" wp14:editId="78D60A28">
            <wp:extent cx="6567488" cy="2936424"/>
            <wp:effectExtent l="0" t="0" r="0" b="0"/>
            <wp:docPr id="5"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5"/>
                    <a:srcRect/>
                    <a:stretch>
                      <a:fillRect/>
                    </a:stretch>
                  </pic:blipFill>
                  <pic:spPr>
                    <a:xfrm>
                      <a:off x="0" y="0"/>
                      <a:ext cx="6567488" cy="2936424"/>
                    </a:xfrm>
                    <a:prstGeom prst="rect">
                      <a:avLst/>
                    </a:prstGeom>
                    <a:ln/>
                  </pic:spPr>
                </pic:pic>
              </a:graphicData>
            </a:graphic>
          </wp:inline>
        </w:drawing>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br/>
      </w:r>
      <w:r>
        <w:rPr>
          <w:rFonts w:ascii="Times New Roman" w:eastAsia="Times New Roman" w:hAnsi="Times New Roman" w:cs="Times New Roman"/>
          <w:b/>
          <w:bCs/>
          <w:color w:val="000000"/>
          <w:sz w:val="24"/>
          <w:szCs w:val="24"/>
        </w:rPr>
        <w:t>EC2 (Elastic Compute Cloud).</w:t>
      </w:r>
      <w:r>
        <w:rPr>
          <w:rFonts w:ascii="Times New Roman" w:eastAsia="Times New Roman" w:hAnsi="Times New Roman" w:cs="Times New Roman"/>
          <w:color w:val="000000"/>
          <w:sz w:val="24"/>
          <w:szCs w:val="24"/>
        </w:rPr>
        <w:t xml:space="preserve"> A single Ubuntu instance runs Docker Engine for the dependency stack and hosts the Spring services. In the intended end state all five services listen on container port 8080 and are reachable only through the private Compose network; only the reverse proxy publishes ports to the host. </w:t>
      </w:r>
      <w:r>
        <w:rPr>
          <w:rFonts w:ascii="Times New Roman" w:eastAsia="Times New Roman" w:hAnsi="Times New Roman" w:cs="Times New Roman"/>
          <w:b/>
          <w:bCs/>
          <w:color w:val="000000"/>
          <w:sz w:val="24"/>
          <w:szCs w:val="24"/>
        </w:rPr>
        <w:t>Service discovery</w:t>
      </w:r>
      <w:r>
        <w:rPr>
          <w:rFonts w:ascii="Times New Roman" w:eastAsia="Times New Roman" w:hAnsi="Times New Roman" w:cs="Times New Roman"/>
          <w:color w:val="000000"/>
          <w:sz w:val="24"/>
          <w:szCs w:val="24"/>
        </w:rPr>
        <w:t xml:space="preserve"> is provided by the Netflix Eureka registry, so each service registers itself on startup and resolves its peers by logical name rather than by a hard-coded host and port.</w:t>
      </w:r>
    </w:p>
    <w:p w14:paraId="40C6CF93" w14:textId="77777777" w:rsidR="00965DCC" w:rsidRDefault="00BB5AC6">
      <w:pPr>
        <w:spacing w:after="240" w:line="360" w:lineRule="auto"/>
        <w:jc w:val="both"/>
      </w:pPr>
      <w:r>
        <w:rPr>
          <w:rFonts w:ascii="Times New Roman" w:eastAsia="Times New Roman" w:hAnsi="Times New Roman" w:cs="Times New Roman"/>
          <w:b/>
          <w:bCs/>
          <w:color w:val="000000"/>
          <w:sz w:val="24"/>
          <w:szCs w:val="24"/>
        </w:rPr>
        <w:lastRenderedPageBreak/>
        <w:t>VPC (Virtual Private Cloud).</w:t>
      </w:r>
      <w:r>
        <w:rPr>
          <w:rFonts w:ascii="Times New Roman" w:eastAsia="Times New Roman" w:hAnsi="Times New Roman" w:cs="Times New Roman"/>
          <w:color w:val="000000"/>
          <w:sz w:val="24"/>
          <w:szCs w:val="24"/>
        </w:rPr>
        <w:t xml:space="preserve"> The instance sits inside a VPC that gives it network isolation. The application services, MySQL, and Kafka never have their ports exposed to the internet — port 3306 and port 9092 stay on the private Compose network and are deliberately not published on the EC2 host.</w:t>
      </w:r>
    </w:p>
    <w:p w14:paraId="2615FF0A" w14:textId="77777777" w:rsidR="00965DCC" w:rsidRDefault="00BB5AC6">
      <w:pPr>
        <w:spacing w:after="240" w:line="360" w:lineRule="auto"/>
        <w:jc w:val="both"/>
      </w:pPr>
      <w:r>
        <w:rPr>
          <w:rFonts w:ascii="Times New Roman" w:eastAsia="Times New Roman" w:hAnsi="Times New Roman" w:cs="Times New Roman"/>
          <w:b/>
          <w:bCs/>
          <w:color w:val="000000"/>
          <w:sz w:val="24"/>
          <w:szCs w:val="24"/>
        </w:rPr>
        <w:t>Security Groups.</w:t>
      </w:r>
      <w:r>
        <w:rPr>
          <w:rFonts w:ascii="Times New Roman" w:eastAsia="Times New Roman" w:hAnsi="Times New Roman" w:cs="Times New Roman"/>
          <w:color w:val="000000"/>
          <w:sz w:val="24"/>
          <w:szCs w:val="24"/>
        </w:rPr>
        <w:t xml:space="preserve"> The instance's security group is the firewall. It allows inbound </w:t>
      </w:r>
      <w:r>
        <w:rPr>
          <w:rFonts w:ascii="Courier New" w:eastAsia="Courier New" w:hAnsi="Courier New" w:cs="Courier New"/>
          <w:color w:val="000000"/>
          <w:sz w:val="24"/>
          <w:szCs w:val="24"/>
        </w:rPr>
        <w:t>22</w:t>
      </w:r>
      <w:r>
        <w:rPr>
          <w:rFonts w:ascii="Times New Roman" w:eastAsia="Times New Roman" w:hAnsi="Times New Roman" w:cs="Times New Roman"/>
          <w:color w:val="000000"/>
          <w:sz w:val="24"/>
          <w:szCs w:val="24"/>
        </w:rPr>
        <w:t xml:space="preserve"> (SSH, ideally restricted to my own IP), </w:t>
      </w:r>
      <w:r>
        <w:rPr>
          <w:rFonts w:ascii="Courier New" w:eastAsia="Courier New" w:hAnsi="Courier New" w:cs="Courier New"/>
          <w:color w:val="000000"/>
          <w:sz w:val="24"/>
          <w:szCs w:val="24"/>
        </w:rPr>
        <w:t>80</w:t>
      </w:r>
      <w:r>
        <w:rPr>
          <w:rFonts w:ascii="Times New Roman" w:eastAsia="Times New Roman" w:hAnsi="Times New Roman" w:cs="Times New Roman"/>
          <w:color w:val="000000"/>
          <w:sz w:val="24"/>
          <w:szCs w:val="24"/>
        </w:rPr>
        <w:t xml:space="preserve">, and </w:t>
      </w:r>
      <w:r>
        <w:rPr>
          <w:rFonts w:ascii="Courier New" w:eastAsia="Courier New" w:hAnsi="Courier New" w:cs="Courier New"/>
          <w:color w:val="000000"/>
          <w:sz w:val="24"/>
          <w:szCs w:val="24"/>
        </w:rPr>
        <w:t>443</w:t>
      </w:r>
      <w:r>
        <w:rPr>
          <w:rFonts w:ascii="Times New Roman" w:eastAsia="Times New Roman" w:hAnsi="Times New Roman" w:cs="Times New Roman"/>
          <w:color w:val="000000"/>
          <w:sz w:val="24"/>
          <w:szCs w:val="24"/>
        </w:rPr>
        <w:t xml:space="preserve"> only. Everything else is denied, so the database and broker cannot be reached from outside.</w:t>
      </w:r>
    </w:p>
    <w:p w14:paraId="34E5E4CC" w14:textId="77777777" w:rsidR="00965DCC" w:rsidRDefault="00BB5AC6">
      <w:pPr>
        <w:spacing w:after="240" w:line="360" w:lineRule="auto"/>
        <w:jc w:val="both"/>
      </w:pPr>
      <w:r>
        <w:rPr>
          <w:rFonts w:ascii="Times New Roman" w:eastAsia="Times New Roman" w:hAnsi="Times New Roman" w:cs="Times New Roman"/>
          <w:b/>
          <w:bCs/>
          <w:color w:val="000000"/>
          <w:sz w:val="24"/>
          <w:szCs w:val="24"/>
        </w:rPr>
        <w:t>RDS (Relational Database Service).</w:t>
      </w:r>
      <w:r>
        <w:rPr>
          <w:rFonts w:ascii="Times New Roman" w:eastAsia="Times New Roman" w:hAnsi="Times New Roman" w:cs="Times New Roman"/>
          <w:color w:val="000000"/>
          <w:sz w:val="24"/>
          <w:szCs w:val="24"/>
        </w:rPr>
        <w:t xml:space="preserve"> For this learning stage MySQL runs as a pinned container with a named volume, which keeps the whole thing to one host and one </w:t>
      </w:r>
      <w:r>
        <w:rPr>
          <w:rFonts w:ascii="Courier New" w:eastAsia="Courier New" w:hAnsi="Courier New" w:cs="Courier New"/>
          <w:color w:val="000000"/>
          <w:sz w:val="24"/>
          <w:szCs w:val="24"/>
        </w:rPr>
        <w:t>docker compose up</w:t>
      </w:r>
      <w:r>
        <w:rPr>
          <w:rFonts w:ascii="Times New Roman" w:eastAsia="Times New Roman" w:hAnsi="Times New Roman" w:cs="Times New Roman"/>
          <w:color w:val="000000"/>
          <w:sz w:val="24"/>
          <w:szCs w:val="24"/>
        </w:rPr>
        <w:t xml:space="preserve">. In a production-shaped evolution this container would be replaced by a managed </w:t>
      </w:r>
      <w:r>
        <w:rPr>
          <w:rFonts w:ascii="Times New Roman" w:eastAsia="Times New Roman" w:hAnsi="Times New Roman" w:cs="Times New Roman"/>
          <w:b/>
          <w:bCs/>
          <w:color w:val="000000"/>
          <w:sz w:val="24"/>
          <w:szCs w:val="24"/>
        </w:rPr>
        <w:t>RDS MySQL</w:t>
      </w:r>
      <w:r>
        <w:rPr>
          <w:rFonts w:ascii="Times New Roman" w:eastAsia="Times New Roman" w:hAnsi="Times New Roman" w:cs="Times New Roman"/>
          <w:color w:val="000000"/>
          <w:sz w:val="24"/>
          <w:szCs w:val="24"/>
        </w:rPr>
        <w:t xml:space="preserve"> instance, moving backups, patching, and failover to AWS while the application configuration changes only its </w:t>
      </w:r>
      <w:r>
        <w:rPr>
          <w:rFonts w:ascii="Courier New" w:eastAsia="Courier New" w:hAnsi="Courier New" w:cs="Courier New"/>
          <w:color w:val="000000"/>
          <w:sz w:val="24"/>
          <w:szCs w:val="24"/>
        </w:rPr>
        <w:t>DB_HOST</w:t>
      </w:r>
      <w:r>
        <w:rPr>
          <w:rFonts w:ascii="Times New Roman" w:eastAsia="Times New Roman" w:hAnsi="Times New Roman" w:cs="Times New Roman"/>
          <w:color w:val="000000"/>
          <w:sz w:val="24"/>
          <w:szCs w:val="24"/>
        </w:rPr>
        <w:t>.</w:t>
      </w:r>
    </w:p>
    <w:p w14:paraId="7287287E" w14:textId="77777777" w:rsidR="00965DCC" w:rsidRDefault="00BB5AC6">
      <w:pPr>
        <w:spacing w:after="240" w:line="360" w:lineRule="auto"/>
        <w:jc w:val="both"/>
      </w:pPr>
      <w:r>
        <w:rPr>
          <w:rFonts w:ascii="Times New Roman" w:eastAsia="Times New Roman" w:hAnsi="Times New Roman" w:cs="Times New Roman"/>
          <w:b/>
          <w:bCs/>
          <w:color w:val="000000"/>
          <w:sz w:val="24"/>
          <w:szCs w:val="24"/>
        </w:rPr>
        <w:t>Cache.</w:t>
      </w:r>
      <w:r>
        <w:rPr>
          <w:rFonts w:ascii="Times New Roman" w:eastAsia="Times New Roman" w:hAnsi="Times New Roman" w:cs="Times New Roman"/>
          <w:color w:val="000000"/>
          <w:sz w:val="24"/>
          <w:szCs w:val="24"/>
        </w:rPr>
        <w:t xml:space="preserve"> The current design does not yet add a cache, but the natural place for one is the Product Catalog read path (product detail and search), where a managed </w:t>
      </w:r>
      <w:r>
        <w:rPr>
          <w:rFonts w:ascii="Times New Roman" w:eastAsia="Times New Roman" w:hAnsi="Times New Roman" w:cs="Times New Roman"/>
          <w:b/>
          <w:bCs/>
          <w:color w:val="000000"/>
          <w:sz w:val="24"/>
          <w:szCs w:val="24"/>
        </w:rPr>
        <w:t>ElastiCache (Redis)</w:t>
      </w:r>
      <w:r>
        <w:rPr>
          <w:rFonts w:ascii="Times New Roman" w:eastAsia="Times New Roman" w:hAnsi="Times New Roman" w:cs="Times New Roman"/>
          <w:color w:val="000000"/>
          <w:sz w:val="24"/>
          <w:szCs w:val="24"/>
        </w:rPr>
        <w:t xml:space="preserve"> layer would cut database load for hot products. It is deliberately deferred until the purchase flow works, to avoid optimising something that is not yet a bottleneck.</w:t>
      </w:r>
    </w:p>
    <w:p w14:paraId="4629676E" w14:textId="77777777" w:rsidR="00965DCC" w:rsidRDefault="00BB5AC6">
      <w:pPr>
        <w:spacing w:after="240" w:line="360" w:lineRule="auto"/>
        <w:jc w:val="both"/>
      </w:pPr>
      <w:r>
        <w:rPr>
          <w:rFonts w:ascii="Times New Roman" w:eastAsia="Times New Roman" w:hAnsi="Times New Roman" w:cs="Times New Roman"/>
          <w:b/>
          <w:bCs/>
          <w:color w:val="000000"/>
          <w:sz w:val="24"/>
          <w:szCs w:val="24"/>
        </w:rPr>
        <w:t>Managed infrastructure.</w:t>
      </w:r>
      <w:r>
        <w:rPr>
          <w:rFonts w:ascii="Times New Roman" w:eastAsia="Times New Roman" w:hAnsi="Times New Roman" w:cs="Times New Roman"/>
          <w:color w:val="000000"/>
          <w:sz w:val="24"/>
          <w:szCs w:val="24"/>
        </w:rPr>
        <w:t xml:space="preserve"> Beyond a single instance, the same containers could run on </w:t>
      </w:r>
      <w:r>
        <w:rPr>
          <w:rFonts w:ascii="Times New Roman" w:eastAsia="Times New Roman" w:hAnsi="Times New Roman" w:cs="Times New Roman"/>
          <w:b/>
          <w:bCs/>
          <w:color w:val="000000"/>
          <w:sz w:val="24"/>
          <w:szCs w:val="24"/>
        </w:rPr>
        <w:t>Elastic Beanstalk</w:t>
      </w:r>
      <w:r>
        <w:rPr>
          <w:rFonts w:ascii="Times New Roman" w:eastAsia="Times New Roman" w:hAnsi="Times New Roman" w:cs="Times New Roman"/>
          <w:color w:val="000000"/>
          <w:sz w:val="24"/>
          <w:szCs w:val="24"/>
        </w:rPr>
        <w:t xml:space="preserve"> or a container service, which would add rolling deploys and health-based restarts. That is out of scope for this project, and building the per-service container images is the immediate next step — planned as multi-stage Dockerfiles with a non-root runtime user and explicit JVM memory bounds (</w:t>
      </w:r>
      <w:r>
        <w:rPr>
          <w:rFonts w:ascii="Courier New" w:eastAsia="Courier New" w:hAnsi="Courier New" w:cs="Courier New"/>
          <w:color w:val="000000"/>
          <w:sz w:val="24"/>
          <w:szCs w:val="24"/>
        </w:rPr>
        <w:t>-XX:MaxRAMPercentage=70</w:t>
      </w:r>
      <w:r>
        <w:rPr>
          <w:rFonts w:ascii="Times New Roman" w:eastAsia="Times New Roman" w:hAnsi="Times New Roman" w:cs="Times New Roman"/>
          <w:color w:val="000000"/>
          <w:sz w:val="24"/>
          <w:szCs w:val="24"/>
        </w:rPr>
        <w:t>).</w:t>
      </w:r>
    </w:p>
    <w:p w14:paraId="3D71B1F7" w14:textId="77777777" w:rsidR="00965DCC" w:rsidRDefault="00BB5AC6">
      <w:pPr>
        <w:spacing w:after="240"/>
        <w:rPr>
          <w:color w:val="202020"/>
          <w:szCs w:val="21"/>
        </w:rPr>
      </w:pPr>
      <w:r>
        <w:rPr>
          <w:rFonts w:ascii="Times New Roman" w:eastAsia="Times New Roman" w:hAnsi="Times New Roman" w:cs="Times New Roman"/>
          <w:color w:val="000000"/>
          <w:sz w:val="24"/>
          <w:szCs w:val="24"/>
        </w:rPr>
        <w:t xml:space="preserve">Secrets (database passwords, the JWT signing key, and the Stripe test keys) are supplied through a </w:t>
      </w:r>
      <w:r>
        <w:rPr>
          <w:rFonts w:ascii="Courier New" w:eastAsia="Courier New" w:hAnsi="Courier New" w:cs="Courier New"/>
          <w:color w:val="000000"/>
          <w:sz w:val="24"/>
          <w:szCs w:val="24"/>
        </w:rPr>
        <w:t>.env</w:t>
      </w:r>
      <w:r>
        <w:rPr>
          <w:rFonts w:ascii="Times New Roman" w:eastAsia="Times New Roman" w:hAnsi="Times New Roman" w:cs="Times New Roman"/>
          <w:color w:val="000000"/>
          <w:sz w:val="24"/>
          <w:szCs w:val="24"/>
        </w:rPr>
        <w:t xml:space="preserve"> file that is never committed. The demo profile refuses to start if it is given a live Stripe key, which is a small guard that makes it impossible to accidentally point the learning deployment at real money.</w:t>
      </w:r>
    </w:p>
    <w:p w14:paraId="4DC523C0" w14:textId="77777777" w:rsidR="00965DCC" w:rsidRDefault="00965DCC">
      <w:pPr>
        <w:rPr>
          <w:color w:val="202020"/>
          <w:szCs w:val="21"/>
        </w:rPr>
      </w:pPr>
    </w:p>
    <w:p w14:paraId="1EF9607B" w14:textId="77777777" w:rsidR="00965DCC" w:rsidRDefault="00965DCC">
      <w:pPr>
        <w:ind w:left="-360"/>
      </w:pPr>
    </w:p>
    <w:p w14:paraId="5FF71F74" w14:textId="77777777" w:rsidR="00733226" w:rsidRDefault="0003702E">
      <w:pPr>
        <w:pStyle w:val="Heading4"/>
        <w:pageBreakBefore/>
      </w:pPr>
      <w:bookmarkStart w:id="64" w:name="_Toc240459304"/>
      <w:r>
        <w:lastRenderedPageBreak/>
        <w:t>6.1 Deployment Security and Operational Boundaries</w:t>
      </w:r>
      <w:bookmarkEnd w:id="64"/>
    </w:p>
    <w:p w14:paraId="267E9E00" w14:textId="77777777" w:rsidR="00733226" w:rsidRDefault="0003702E">
      <w:pPr>
        <w:spacing w:after="120"/>
        <w:jc w:val="both"/>
      </w:pPr>
      <w:r>
        <w:t>The approved reference report gives security and infrastructure their own visible treatment. For this project, the deployment description must distinguish what runs today from the intended EC2 evolution. The current repository containerises MySQL and Kafka dependencies; the service processes can run from the IDE or Maven profiles. A complete application Compose file and hosted deployment remain planned.</w:t>
      </w:r>
    </w:p>
    <w:p w14:paraId="62803F50" w14:textId="77777777" w:rsidR="00733226" w:rsidRDefault="0003702E">
      <w:pPr>
        <w:keepNext/>
      </w:pPr>
      <w:r>
        <w:rPr>
          <w:b/>
          <w:sz w:val="18"/>
        </w:rPr>
        <w:t>Table 6.01: Deployment security boundary.</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944"/>
        <w:gridCol w:w="4464"/>
        <w:gridCol w:w="2880"/>
      </w:tblGrid>
      <w:tr w:rsidR="00733226" w14:paraId="04B7CA63" w14:textId="77777777">
        <w:trPr>
          <w:cantSplit/>
          <w:tblHeader/>
          <w:jc w:val="center"/>
        </w:trPr>
        <w:tc>
          <w:tcPr>
            <w:tcW w:w="1944" w:type="dxa"/>
            <w:shd w:val="clear" w:color="auto" w:fill="1F4E78"/>
            <w:vAlign w:val="center"/>
          </w:tcPr>
          <w:p w14:paraId="6D09CDAE" w14:textId="77777777" w:rsidR="00733226" w:rsidRDefault="0003702E">
            <w:pPr>
              <w:spacing w:line="240" w:lineRule="auto"/>
              <w:jc w:val="center"/>
            </w:pPr>
            <w:r>
              <w:rPr>
                <w:b/>
                <w:color w:val="FFFFFF"/>
                <w:sz w:val="15"/>
              </w:rPr>
              <w:t>Area</w:t>
            </w:r>
          </w:p>
        </w:tc>
        <w:tc>
          <w:tcPr>
            <w:tcW w:w="4464" w:type="dxa"/>
            <w:shd w:val="clear" w:color="auto" w:fill="1F4E78"/>
            <w:vAlign w:val="center"/>
          </w:tcPr>
          <w:p w14:paraId="2C248273" w14:textId="77777777" w:rsidR="00733226" w:rsidRDefault="0003702E">
            <w:pPr>
              <w:spacing w:line="240" w:lineRule="auto"/>
              <w:jc w:val="center"/>
            </w:pPr>
            <w:r>
              <w:rPr>
                <w:b/>
                <w:color w:val="FFFFFF"/>
                <w:sz w:val="15"/>
              </w:rPr>
              <w:t>Current or intended control</w:t>
            </w:r>
          </w:p>
        </w:tc>
        <w:tc>
          <w:tcPr>
            <w:tcW w:w="2880" w:type="dxa"/>
            <w:shd w:val="clear" w:color="auto" w:fill="1F4E78"/>
            <w:vAlign w:val="center"/>
          </w:tcPr>
          <w:p w14:paraId="0FAD4188" w14:textId="77777777" w:rsidR="00733226" w:rsidRDefault="0003702E">
            <w:pPr>
              <w:spacing w:line="240" w:lineRule="auto"/>
              <w:jc w:val="center"/>
            </w:pPr>
            <w:r>
              <w:rPr>
                <w:b/>
                <w:color w:val="FFFFFF"/>
                <w:sz w:val="15"/>
              </w:rPr>
              <w:t>Reason</w:t>
            </w:r>
          </w:p>
        </w:tc>
      </w:tr>
      <w:tr w:rsidR="00733226" w14:paraId="37918FDE" w14:textId="77777777">
        <w:trPr>
          <w:cantSplit/>
          <w:jc w:val="center"/>
        </w:trPr>
        <w:tc>
          <w:tcPr>
            <w:tcW w:w="1944" w:type="dxa"/>
            <w:vAlign w:val="center"/>
          </w:tcPr>
          <w:p w14:paraId="19DBF27D" w14:textId="77777777" w:rsidR="00733226" w:rsidRDefault="0003702E">
            <w:pPr>
              <w:spacing w:line="240" w:lineRule="auto"/>
            </w:pPr>
            <w:r>
              <w:rPr>
                <w:sz w:val="15"/>
              </w:rPr>
              <w:t>Public ingress</w:t>
            </w:r>
          </w:p>
        </w:tc>
        <w:tc>
          <w:tcPr>
            <w:tcW w:w="4464" w:type="dxa"/>
            <w:vAlign w:val="center"/>
          </w:tcPr>
          <w:p w14:paraId="25F25391" w14:textId="77777777" w:rsidR="00733226" w:rsidRDefault="0003702E">
            <w:pPr>
              <w:spacing w:line="240" w:lineRule="auto"/>
            </w:pPr>
            <w:r>
              <w:rPr>
                <w:sz w:val="15"/>
              </w:rPr>
              <w:t>Expose only HTTP/HTTPS through a reverse proxy in the hosted design</w:t>
            </w:r>
          </w:p>
        </w:tc>
        <w:tc>
          <w:tcPr>
            <w:tcW w:w="2880" w:type="dxa"/>
            <w:vAlign w:val="center"/>
          </w:tcPr>
          <w:p w14:paraId="5C7CB751" w14:textId="77777777" w:rsidR="00733226" w:rsidRDefault="0003702E">
            <w:pPr>
              <w:spacing w:line="240" w:lineRule="auto"/>
            </w:pPr>
            <w:r>
              <w:rPr>
                <w:sz w:val="15"/>
              </w:rPr>
              <w:t>Keeps service ports out of the public attack surface</w:t>
            </w:r>
          </w:p>
        </w:tc>
      </w:tr>
      <w:tr w:rsidR="00733226" w14:paraId="37E3DB73" w14:textId="77777777">
        <w:trPr>
          <w:cantSplit/>
          <w:jc w:val="center"/>
        </w:trPr>
        <w:tc>
          <w:tcPr>
            <w:tcW w:w="1944" w:type="dxa"/>
            <w:shd w:val="clear" w:color="auto" w:fill="EEF5FA"/>
            <w:vAlign w:val="center"/>
          </w:tcPr>
          <w:p w14:paraId="664911A3" w14:textId="77777777" w:rsidR="00733226" w:rsidRDefault="0003702E">
            <w:pPr>
              <w:spacing w:line="240" w:lineRule="auto"/>
            </w:pPr>
            <w:r>
              <w:rPr>
                <w:sz w:val="15"/>
              </w:rPr>
              <w:t>Administrative access</w:t>
            </w:r>
          </w:p>
        </w:tc>
        <w:tc>
          <w:tcPr>
            <w:tcW w:w="4464" w:type="dxa"/>
            <w:shd w:val="clear" w:color="auto" w:fill="EEF5FA"/>
            <w:vAlign w:val="center"/>
          </w:tcPr>
          <w:p w14:paraId="1C3679D3" w14:textId="77777777" w:rsidR="00733226" w:rsidRDefault="0003702E">
            <w:pPr>
              <w:spacing w:line="240" w:lineRule="auto"/>
            </w:pPr>
            <w:r>
              <w:rPr>
                <w:sz w:val="15"/>
              </w:rPr>
              <w:t>Restrict SSH to the developer IP</w:t>
            </w:r>
          </w:p>
        </w:tc>
        <w:tc>
          <w:tcPr>
            <w:tcW w:w="2880" w:type="dxa"/>
            <w:shd w:val="clear" w:color="auto" w:fill="EEF5FA"/>
            <w:vAlign w:val="center"/>
          </w:tcPr>
          <w:p w14:paraId="70EC64CC" w14:textId="77777777" w:rsidR="00733226" w:rsidRDefault="0003702E">
            <w:pPr>
              <w:spacing w:line="240" w:lineRule="auto"/>
            </w:pPr>
            <w:r>
              <w:rPr>
                <w:sz w:val="15"/>
              </w:rPr>
              <w:t>Avoids global port 22 exposure</w:t>
            </w:r>
          </w:p>
        </w:tc>
      </w:tr>
      <w:tr w:rsidR="00733226" w14:paraId="2A8C29EA" w14:textId="77777777">
        <w:trPr>
          <w:cantSplit/>
          <w:jc w:val="center"/>
        </w:trPr>
        <w:tc>
          <w:tcPr>
            <w:tcW w:w="1944" w:type="dxa"/>
            <w:vAlign w:val="center"/>
          </w:tcPr>
          <w:p w14:paraId="3B668FA3" w14:textId="77777777" w:rsidR="00733226" w:rsidRDefault="0003702E">
            <w:pPr>
              <w:spacing w:line="240" w:lineRule="auto"/>
            </w:pPr>
            <w:r>
              <w:rPr>
                <w:sz w:val="15"/>
              </w:rPr>
              <w:t>Database and Kafka</w:t>
            </w:r>
          </w:p>
        </w:tc>
        <w:tc>
          <w:tcPr>
            <w:tcW w:w="4464" w:type="dxa"/>
            <w:vAlign w:val="center"/>
          </w:tcPr>
          <w:p w14:paraId="68A13748" w14:textId="77777777" w:rsidR="00733226" w:rsidRDefault="0003702E">
            <w:pPr>
              <w:spacing w:line="240" w:lineRule="auto"/>
            </w:pPr>
            <w:r>
              <w:rPr>
                <w:sz w:val="15"/>
              </w:rPr>
              <w:t>Private container/network access; never publish ports on a public EC2 interface</w:t>
            </w:r>
          </w:p>
        </w:tc>
        <w:tc>
          <w:tcPr>
            <w:tcW w:w="2880" w:type="dxa"/>
            <w:vAlign w:val="center"/>
          </w:tcPr>
          <w:p w14:paraId="0BD2A18C" w14:textId="77777777" w:rsidR="00733226" w:rsidRDefault="0003702E">
            <w:pPr>
              <w:spacing w:line="240" w:lineRule="auto"/>
            </w:pPr>
            <w:r>
              <w:rPr>
                <w:sz w:val="15"/>
              </w:rPr>
              <w:t>Business data and event traffic are internal dependencies</w:t>
            </w:r>
          </w:p>
        </w:tc>
      </w:tr>
      <w:tr w:rsidR="00733226" w14:paraId="6A034DE5" w14:textId="77777777">
        <w:trPr>
          <w:cantSplit/>
          <w:jc w:val="center"/>
        </w:trPr>
        <w:tc>
          <w:tcPr>
            <w:tcW w:w="1944" w:type="dxa"/>
            <w:shd w:val="clear" w:color="auto" w:fill="EEF5FA"/>
            <w:vAlign w:val="center"/>
          </w:tcPr>
          <w:p w14:paraId="5E30B65F" w14:textId="77777777" w:rsidR="00733226" w:rsidRDefault="0003702E">
            <w:pPr>
              <w:spacing w:line="240" w:lineRule="auto"/>
            </w:pPr>
            <w:r>
              <w:rPr>
                <w:sz w:val="15"/>
              </w:rPr>
              <w:t>Credentials</w:t>
            </w:r>
          </w:p>
        </w:tc>
        <w:tc>
          <w:tcPr>
            <w:tcW w:w="4464" w:type="dxa"/>
            <w:shd w:val="clear" w:color="auto" w:fill="EEF5FA"/>
            <w:vAlign w:val="center"/>
          </w:tcPr>
          <w:p w14:paraId="0DD1357A" w14:textId="77777777" w:rsidR="00733226" w:rsidRDefault="0003702E">
            <w:pPr>
              <w:spacing w:line="240" w:lineRule="auto"/>
            </w:pPr>
            <w:r>
              <w:rPr>
                <w:sz w:val="15"/>
              </w:rPr>
              <w:t>Environment variables and an ignored .env file; no committed secrets</w:t>
            </w:r>
          </w:p>
        </w:tc>
        <w:tc>
          <w:tcPr>
            <w:tcW w:w="2880" w:type="dxa"/>
            <w:shd w:val="clear" w:color="auto" w:fill="EEF5FA"/>
            <w:vAlign w:val="center"/>
          </w:tcPr>
          <w:p w14:paraId="2DFD506E" w14:textId="77777777" w:rsidR="00733226" w:rsidRDefault="0003702E">
            <w:pPr>
              <w:spacing w:line="240" w:lineRule="auto"/>
            </w:pPr>
            <w:r>
              <w:rPr>
                <w:sz w:val="15"/>
              </w:rPr>
              <w:t>Separates configuration from source control</w:t>
            </w:r>
          </w:p>
        </w:tc>
      </w:tr>
      <w:tr w:rsidR="00733226" w14:paraId="20C3875B" w14:textId="77777777">
        <w:trPr>
          <w:cantSplit/>
          <w:jc w:val="center"/>
        </w:trPr>
        <w:tc>
          <w:tcPr>
            <w:tcW w:w="1944" w:type="dxa"/>
            <w:vAlign w:val="center"/>
          </w:tcPr>
          <w:p w14:paraId="1BD04467" w14:textId="77777777" w:rsidR="00733226" w:rsidRDefault="0003702E">
            <w:pPr>
              <w:spacing w:line="240" w:lineRule="auto"/>
            </w:pPr>
            <w:r>
              <w:rPr>
                <w:sz w:val="15"/>
              </w:rPr>
              <w:t>Payment</w:t>
            </w:r>
          </w:p>
        </w:tc>
        <w:tc>
          <w:tcPr>
            <w:tcW w:w="4464" w:type="dxa"/>
            <w:vAlign w:val="center"/>
          </w:tcPr>
          <w:p w14:paraId="1FDCE0B6" w14:textId="77777777" w:rsidR="00733226" w:rsidRDefault="0003702E">
            <w:pPr>
              <w:spacing w:line="240" w:lineRule="auto"/>
            </w:pPr>
            <w:r>
              <w:rPr>
                <w:sz w:val="15"/>
              </w:rPr>
              <w:t>Reject live Stripe keys in the learning profile and verify webhook signatures</w:t>
            </w:r>
          </w:p>
        </w:tc>
        <w:tc>
          <w:tcPr>
            <w:tcW w:w="2880" w:type="dxa"/>
            <w:vAlign w:val="center"/>
          </w:tcPr>
          <w:p w14:paraId="77A56FEB" w14:textId="77777777" w:rsidR="00733226" w:rsidRDefault="0003702E">
            <w:pPr>
              <w:spacing w:line="240" w:lineRule="auto"/>
            </w:pPr>
            <w:r>
              <w:rPr>
                <w:sz w:val="15"/>
              </w:rPr>
              <w:t>Prevents accidental real-money use and forged callbacks</w:t>
            </w:r>
          </w:p>
        </w:tc>
      </w:tr>
      <w:tr w:rsidR="00733226" w14:paraId="539568D8" w14:textId="77777777">
        <w:trPr>
          <w:cantSplit/>
          <w:jc w:val="center"/>
        </w:trPr>
        <w:tc>
          <w:tcPr>
            <w:tcW w:w="1944" w:type="dxa"/>
            <w:shd w:val="clear" w:color="auto" w:fill="EEF5FA"/>
            <w:vAlign w:val="center"/>
          </w:tcPr>
          <w:p w14:paraId="082C60A4" w14:textId="77777777" w:rsidR="00733226" w:rsidRDefault="0003702E">
            <w:pPr>
              <w:spacing w:line="240" w:lineRule="auto"/>
            </w:pPr>
            <w:r>
              <w:rPr>
                <w:sz w:val="15"/>
              </w:rPr>
              <w:t>Application identity</w:t>
            </w:r>
          </w:p>
        </w:tc>
        <w:tc>
          <w:tcPr>
            <w:tcW w:w="4464" w:type="dxa"/>
            <w:shd w:val="clear" w:color="auto" w:fill="EEF5FA"/>
            <w:vAlign w:val="center"/>
          </w:tcPr>
          <w:p w14:paraId="298417FF" w14:textId="77777777" w:rsidR="00733226" w:rsidRDefault="0003702E">
            <w:pPr>
              <w:spacing w:line="240" w:lineRule="auto"/>
            </w:pPr>
            <w:r>
              <w:rPr>
                <w:sz w:val="15"/>
              </w:rPr>
              <w:t>JWT owner/role checks on customer APIs</w:t>
            </w:r>
          </w:p>
        </w:tc>
        <w:tc>
          <w:tcPr>
            <w:tcW w:w="2880" w:type="dxa"/>
            <w:shd w:val="clear" w:color="auto" w:fill="EEF5FA"/>
            <w:vAlign w:val="center"/>
          </w:tcPr>
          <w:p w14:paraId="4B994FC0" w14:textId="77777777" w:rsidR="00733226" w:rsidRDefault="0003702E">
            <w:pPr>
              <w:spacing w:line="240" w:lineRule="auto"/>
            </w:pPr>
            <w:r>
              <w:rPr>
                <w:sz w:val="15"/>
              </w:rPr>
              <w:t>Prevents one customer reading another customer's order or payment</w:t>
            </w:r>
          </w:p>
        </w:tc>
      </w:tr>
      <w:tr w:rsidR="00733226" w14:paraId="68715991" w14:textId="77777777">
        <w:trPr>
          <w:cantSplit/>
          <w:jc w:val="center"/>
        </w:trPr>
        <w:tc>
          <w:tcPr>
            <w:tcW w:w="1944" w:type="dxa"/>
            <w:vAlign w:val="center"/>
          </w:tcPr>
          <w:p w14:paraId="25E3F61F" w14:textId="77777777" w:rsidR="00733226" w:rsidRDefault="0003702E">
            <w:pPr>
              <w:spacing w:line="240" w:lineRule="auto"/>
            </w:pPr>
            <w:r>
              <w:rPr>
                <w:sz w:val="15"/>
              </w:rPr>
              <w:t>Health</w:t>
            </w:r>
          </w:p>
        </w:tc>
        <w:tc>
          <w:tcPr>
            <w:tcW w:w="4464" w:type="dxa"/>
            <w:vAlign w:val="center"/>
          </w:tcPr>
          <w:p w14:paraId="3565B9F6" w14:textId="77777777" w:rsidR="00733226" w:rsidRDefault="0003702E">
            <w:pPr>
              <w:spacing w:line="240" w:lineRule="auto"/>
            </w:pPr>
            <w:r>
              <w:rPr>
                <w:sz w:val="15"/>
              </w:rPr>
              <w:t>Actuator liveness/readiness endpoints</w:t>
            </w:r>
          </w:p>
        </w:tc>
        <w:tc>
          <w:tcPr>
            <w:tcW w:w="2880" w:type="dxa"/>
            <w:vAlign w:val="center"/>
          </w:tcPr>
          <w:p w14:paraId="1A9BDCC6" w14:textId="77777777" w:rsidR="00733226" w:rsidRDefault="0003702E">
            <w:pPr>
              <w:spacing w:line="240" w:lineRule="auto"/>
            </w:pPr>
            <w:r>
              <w:rPr>
                <w:sz w:val="15"/>
              </w:rPr>
              <w:t>Supports startup checks and future container restart decisions</w:t>
            </w:r>
          </w:p>
        </w:tc>
      </w:tr>
      <w:tr w:rsidR="00733226" w14:paraId="3FE8B758" w14:textId="77777777">
        <w:trPr>
          <w:cantSplit/>
          <w:jc w:val="center"/>
        </w:trPr>
        <w:tc>
          <w:tcPr>
            <w:tcW w:w="1944" w:type="dxa"/>
            <w:shd w:val="clear" w:color="auto" w:fill="EEF5FA"/>
            <w:vAlign w:val="center"/>
          </w:tcPr>
          <w:p w14:paraId="5F85EE02" w14:textId="77777777" w:rsidR="00733226" w:rsidRDefault="0003702E">
            <w:pPr>
              <w:spacing w:line="240" w:lineRule="auto"/>
            </w:pPr>
            <w:r>
              <w:rPr>
                <w:sz w:val="15"/>
              </w:rPr>
              <w:t>Traceability</w:t>
            </w:r>
          </w:p>
        </w:tc>
        <w:tc>
          <w:tcPr>
            <w:tcW w:w="4464" w:type="dxa"/>
            <w:shd w:val="clear" w:color="auto" w:fill="EEF5FA"/>
            <w:vAlign w:val="center"/>
          </w:tcPr>
          <w:p w14:paraId="3008B6DE" w14:textId="77777777" w:rsidR="00733226" w:rsidRDefault="0003702E">
            <w:pPr>
              <w:spacing w:line="240" w:lineRule="auto"/>
            </w:pPr>
            <w:r>
              <w:rPr>
                <w:sz w:val="15"/>
              </w:rPr>
              <w:t>Correlation ID filters across REST services</w:t>
            </w:r>
          </w:p>
        </w:tc>
        <w:tc>
          <w:tcPr>
            <w:tcW w:w="2880" w:type="dxa"/>
            <w:shd w:val="clear" w:color="auto" w:fill="EEF5FA"/>
            <w:vAlign w:val="center"/>
          </w:tcPr>
          <w:p w14:paraId="595C2AF4" w14:textId="77777777" w:rsidR="00733226" w:rsidRDefault="0003702E">
            <w:pPr>
              <w:spacing w:line="240" w:lineRule="auto"/>
            </w:pPr>
            <w:r>
              <w:rPr>
                <w:sz w:val="15"/>
              </w:rPr>
              <w:t>Links a request to logs and downstream work</w:t>
            </w:r>
          </w:p>
        </w:tc>
      </w:tr>
    </w:tbl>
    <w:p w14:paraId="5DCE899A" w14:textId="77777777" w:rsidR="00733226" w:rsidRDefault="0003702E">
      <w:pPr>
        <w:pStyle w:val="Heading4"/>
        <w:pageBreakBefore/>
      </w:pPr>
      <w:bookmarkStart w:id="65" w:name="_Toc240459305"/>
      <w:r>
        <w:lastRenderedPageBreak/>
        <w:t>6.2 Current, Demonstration and Production-Shaped Deployment</w:t>
      </w:r>
      <w:bookmarkEnd w:id="65"/>
    </w:p>
    <w:p w14:paraId="5781C298" w14:textId="77777777" w:rsidR="00733226" w:rsidRDefault="0003702E">
      <w:pPr>
        <w:keepNext/>
      </w:pPr>
      <w:r>
        <w:rPr>
          <w:b/>
          <w:sz w:val="18"/>
        </w:rPr>
        <w:t>Table 6.02: Deployment stages and claims.</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232"/>
        <w:gridCol w:w="4392"/>
        <w:gridCol w:w="2664"/>
      </w:tblGrid>
      <w:tr w:rsidR="00733226" w14:paraId="4C57A6A8" w14:textId="77777777">
        <w:trPr>
          <w:cantSplit/>
          <w:tblHeader/>
          <w:jc w:val="center"/>
        </w:trPr>
        <w:tc>
          <w:tcPr>
            <w:tcW w:w="2232" w:type="dxa"/>
            <w:shd w:val="clear" w:color="auto" w:fill="1F4E78"/>
            <w:vAlign w:val="center"/>
          </w:tcPr>
          <w:p w14:paraId="28131F68" w14:textId="77777777" w:rsidR="00733226" w:rsidRDefault="0003702E">
            <w:pPr>
              <w:spacing w:line="240" w:lineRule="auto"/>
              <w:jc w:val="center"/>
            </w:pPr>
            <w:r>
              <w:rPr>
                <w:b/>
                <w:color w:val="FFFFFF"/>
                <w:sz w:val="16"/>
              </w:rPr>
              <w:t>Stage</w:t>
            </w:r>
          </w:p>
        </w:tc>
        <w:tc>
          <w:tcPr>
            <w:tcW w:w="4392" w:type="dxa"/>
            <w:shd w:val="clear" w:color="auto" w:fill="1F4E78"/>
            <w:vAlign w:val="center"/>
          </w:tcPr>
          <w:p w14:paraId="00A898A0" w14:textId="77777777" w:rsidR="00733226" w:rsidRDefault="0003702E">
            <w:pPr>
              <w:spacing w:line="240" w:lineRule="auto"/>
              <w:jc w:val="center"/>
            </w:pPr>
            <w:r>
              <w:rPr>
                <w:b/>
                <w:color w:val="FFFFFF"/>
                <w:sz w:val="16"/>
              </w:rPr>
              <w:t>Components</w:t>
            </w:r>
          </w:p>
        </w:tc>
        <w:tc>
          <w:tcPr>
            <w:tcW w:w="2664" w:type="dxa"/>
            <w:shd w:val="clear" w:color="auto" w:fill="1F4E78"/>
            <w:vAlign w:val="center"/>
          </w:tcPr>
          <w:p w14:paraId="5EF3DC4F" w14:textId="77777777" w:rsidR="00733226" w:rsidRDefault="0003702E">
            <w:pPr>
              <w:spacing w:line="240" w:lineRule="auto"/>
              <w:jc w:val="center"/>
            </w:pPr>
            <w:r>
              <w:rPr>
                <w:b/>
                <w:color w:val="FFFFFF"/>
                <w:sz w:val="16"/>
              </w:rPr>
              <w:t>Status / interpretation</w:t>
            </w:r>
          </w:p>
        </w:tc>
      </w:tr>
      <w:tr w:rsidR="00733226" w14:paraId="71842332" w14:textId="77777777">
        <w:trPr>
          <w:cantSplit/>
          <w:jc w:val="center"/>
        </w:trPr>
        <w:tc>
          <w:tcPr>
            <w:tcW w:w="2232" w:type="dxa"/>
            <w:vAlign w:val="center"/>
          </w:tcPr>
          <w:p w14:paraId="59A145CF" w14:textId="77777777" w:rsidR="00733226" w:rsidRDefault="0003702E">
            <w:pPr>
              <w:spacing w:line="240" w:lineRule="auto"/>
            </w:pPr>
            <w:r>
              <w:rPr>
                <w:sz w:val="16"/>
              </w:rPr>
              <w:t>Current local development</w:t>
            </w:r>
          </w:p>
        </w:tc>
        <w:tc>
          <w:tcPr>
            <w:tcW w:w="4392" w:type="dxa"/>
            <w:vAlign w:val="center"/>
          </w:tcPr>
          <w:p w14:paraId="1AFFFAAE" w14:textId="77777777" w:rsidR="00733226" w:rsidRDefault="0003702E">
            <w:pPr>
              <w:spacing w:line="240" w:lineRule="auto"/>
            </w:pPr>
            <w:r>
              <w:rPr>
                <w:sz w:val="16"/>
              </w:rPr>
              <w:t>Six Spring modules, MySQL 8.4 and single-node Kafka dependency Compose, Eureka registry</w:t>
            </w:r>
          </w:p>
        </w:tc>
        <w:tc>
          <w:tcPr>
            <w:tcW w:w="2664" w:type="dxa"/>
            <w:vAlign w:val="center"/>
          </w:tcPr>
          <w:p w14:paraId="6940AEF0" w14:textId="77777777" w:rsidR="00733226" w:rsidRDefault="0003702E">
            <w:pPr>
              <w:spacing w:line="240" w:lineRule="auto"/>
            </w:pPr>
            <w:r>
              <w:rPr>
                <w:sz w:val="16"/>
              </w:rPr>
              <w:t>Implemented for development and automated testing; services start through Maven/IDE profiles</w:t>
            </w:r>
          </w:p>
        </w:tc>
      </w:tr>
      <w:tr w:rsidR="00733226" w14:paraId="111DE2CF" w14:textId="77777777">
        <w:trPr>
          <w:cantSplit/>
          <w:jc w:val="center"/>
        </w:trPr>
        <w:tc>
          <w:tcPr>
            <w:tcW w:w="2232" w:type="dxa"/>
            <w:shd w:val="clear" w:color="auto" w:fill="EEF5FA"/>
            <w:vAlign w:val="center"/>
          </w:tcPr>
          <w:p w14:paraId="75473896" w14:textId="77777777" w:rsidR="00733226" w:rsidRDefault="0003702E">
            <w:pPr>
              <w:spacing w:line="240" w:lineRule="auto"/>
            </w:pPr>
            <w:r>
              <w:rPr>
                <w:sz w:val="16"/>
              </w:rPr>
              <w:t>Planned academic demonstration</w:t>
            </w:r>
          </w:p>
        </w:tc>
        <w:tc>
          <w:tcPr>
            <w:tcW w:w="4392" w:type="dxa"/>
            <w:shd w:val="clear" w:color="auto" w:fill="EEF5FA"/>
            <w:vAlign w:val="center"/>
          </w:tcPr>
          <w:p w14:paraId="4852C369" w14:textId="77777777" w:rsidR="00733226" w:rsidRDefault="0003702E">
            <w:pPr>
              <w:spacing w:line="240" w:lineRule="auto"/>
            </w:pPr>
            <w:r>
              <w:rPr>
                <w:sz w:val="16"/>
              </w:rPr>
              <w:t>One EC2 host, Docker Engine/Compose, private service/dependency network, reverse proxy, Stripe test webhook</w:t>
            </w:r>
          </w:p>
        </w:tc>
        <w:tc>
          <w:tcPr>
            <w:tcW w:w="2664" w:type="dxa"/>
            <w:shd w:val="clear" w:color="auto" w:fill="EEF5FA"/>
            <w:vAlign w:val="center"/>
          </w:tcPr>
          <w:p w14:paraId="2A1F62CC" w14:textId="77777777" w:rsidR="00733226" w:rsidRDefault="0003702E">
            <w:pPr>
              <w:spacing w:line="240" w:lineRule="auto"/>
            </w:pPr>
            <w:r>
              <w:rPr>
                <w:sz w:val="16"/>
              </w:rPr>
              <w:t>Appropriate low-cost target; not claimed as a completed hosted deployment</w:t>
            </w:r>
          </w:p>
        </w:tc>
      </w:tr>
      <w:tr w:rsidR="00733226" w14:paraId="09715F07" w14:textId="77777777">
        <w:trPr>
          <w:cantSplit/>
          <w:jc w:val="center"/>
        </w:trPr>
        <w:tc>
          <w:tcPr>
            <w:tcW w:w="2232" w:type="dxa"/>
            <w:vAlign w:val="center"/>
          </w:tcPr>
          <w:p w14:paraId="4292E99A" w14:textId="77777777" w:rsidR="00733226" w:rsidRDefault="0003702E">
            <w:pPr>
              <w:spacing w:line="240" w:lineRule="auto"/>
            </w:pPr>
            <w:r>
              <w:rPr>
                <w:sz w:val="16"/>
              </w:rPr>
              <w:t>Production-shaped evolution</w:t>
            </w:r>
          </w:p>
        </w:tc>
        <w:tc>
          <w:tcPr>
            <w:tcW w:w="4392" w:type="dxa"/>
            <w:vAlign w:val="center"/>
          </w:tcPr>
          <w:p w14:paraId="1918A0F3" w14:textId="77777777" w:rsidR="00733226" w:rsidRDefault="0003702E">
            <w:pPr>
              <w:spacing w:line="240" w:lineRule="auto"/>
            </w:pPr>
            <w:r>
              <w:rPr>
                <w:sz w:val="16"/>
              </w:rPr>
              <w:t>Managed RDS, replicated Kafka, multiple service instances, managed secrets, central metrics/traces</w:t>
            </w:r>
          </w:p>
        </w:tc>
        <w:tc>
          <w:tcPr>
            <w:tcW w:w="2664" w:type="dxa"/>
            <w:vAlign w:val="center"/>
          </w:tcPr>
          <w:p w14:paraId="60E3423F" w14:textId="77777777" w:rsidR="00733226" w:rsidRDefault="0003702E">
            <w:pPr>
              <w:spacing w:line="240" w:lineRule="auto"/>
            </w:pPr>
            <w:r>
              <w:rPr>
                <w:sz w:val="16"/>
              </w:rPr>
              <w:t>Future improvement requiring cost, operations and availability work beyond project scope</w:t>
            </w:r>
          </w:p>
        </w:tc>
      </w:tr>
    </w:tbl>
    <w:p w14:paraId="5D5757D9" w14:textId="77777777" w:rsidR="00733226" w:rsidRDefault="0003702E">
      <w:pPr>
        <w:spacing w:after="120"/>
        <w:jc w:val="both"/>
      </w:pPr>
      <w:r>
        <w:t>AWS security groups should permit only required inbound traffic, and an eventual RDS instance should be reachable only from the application security group. The database, broker and registry should not be exposed directly to the internet.</w:t>
      </w:r>
    </w:p>
    <w:p w14:paraId="7AD20488" w14:textId="77777777" w:rsidR="00965DCC" w:rsidRDefault="00BB5AC6">
      <w:pPr>
        <w:pStyle w:val="Heading3"/>
        <w:pageBreakBefore/>
        <w:ind w:left="-360"/>
      </w:pPr>
      <w:bookmarkStart w:id="66" w:name="_Toc240459306"/>
      <w:r>
        <w:rPr>
          <w:rFonts w:ascii="Times New Roman" w:eastAsia="Times New Roman" w:hAnsi="Times New Roman" w:cs="Times New Roman"/>
          <w:b/>
          <w:bCs/>
          <w:color w:val="000000"/>
        </w:rPr>
        <w:lastRenderedPageBreak/>
        <w:t>Technologies Used</w:t>
      </w:r>
      <w:bookmarkEnd w:id="66"/>
    </w:p>
    <w:p w14:paraId="6604DA67" w14:textId="77777777" w:rsidR="00965DCC" w:rsidRDefault="00BB5AC6">
      <w:pPr>
        <w:spacing w:after="240"/>
        <w:rPr>
          <w:color w:val="202020"/>
          <w:szCs w:val="21"/>
        </w:rPr>
      </w:pPr>
      <w:r>
        <w:rPr>
          <w:rFonts w:ascii="Times New Roman" w:eastAsia="Times New Roman" w:hAnsi="Times New Roman" w:cs="Times New Roman"/>
          <w:b/>
          <w:bCs/>
          <w:color w:val="000000"/>
          <w:sz w:val="24"/>
          <w:szCs w:val="24"/>
        </w:rPr>
        <w:t>Table 7.01:</w:t>
      </w:r>
      <w:r>
        <w:rPr>
          <w:rFonts w:ascii="Times New Roman" w:eastAsia="Times New Roman" w:hAnsi="Times New Roman" w:cs="Times New Roman"/>
          <w:color w:val="000000"/>
          <w:sz w:val="24"/>
          <w:szCs w:val="24"/>
        </w:rPr>
        <w:t xml:space="preserve"> Technology baseline summary.</w:t>
      </w:r>
    </w:p>
    <w:tbl>
      <w:tblPr>
        <w:tblStyle w:val="a6"/>
        <w:tblW w:w="89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80"/>
        <w:gridCol w:w="2805"/>
        <w:gridCol w:w="4440"/>
      </w:tblGrid>
      <w:tr w:rsidR="00965DCC" w14:paraId="293A9EF4" w14:textId="77777777">
        <w:trPr>
          <w:trHeight w:val="405"/>
        </w:trPr>
        <w:tc>
          <w:tcPr>
            <w:tcW w:w="1680" w:type="dxa"/>
            <w:tcBorders>
              <w:top w:val="nil"/>
              <w:left w:val="nil"/>
              <w:bottom w:val="single" w:sz="6" w:space="0" w:color="000000"/>
              <w:right w:val="nil"/>
            </w:tcBorders>
            <w:tcMar>
              <w:top w:w="80" w:type="dxa"/>
              <w:left w:w="160" w:type="dxa"/>
              <w:bottom w:w="80" w:type="dxa"/>
              <w:right w:w="160" w:type="dxa"/>
            </w:tcMar>
          </w:tcPr>
          <w:p w14:paraId="633B8B24" w14:textId="77777777" w:rsidR="00965DCC" w:rsidRDefault="00BB5AC6">
            <w:pPr>
              <w:spacing w:after="160"/>
              <w:ind w:left="-360"/>
              <w:rPr>
                <w:color w:val="202020"/>
                <w:szCs w:val="21"/>
              </w:rPr>
            </w:pPr>
            <w:r>
              <w:rPr>
                <w:b/>
                <w:bCs/>
                <w:color w:val="202020"/>
                <w:szCs w:val="21"/>
              </w:rPr>
              <w:t>Area</w:t>
            </w:r>
          </w:p>
        </w:tc>
        <w:tc>
          <w:tcPr>
            <w:tcW w:w="2805" w:type="dxa"/>
            <w:tcBorders>
              <w:top w:val="nil"/>
              <w:left w:val="nil"/>
              <w:bottom w:val="single" w:sz="6" w:space="0" w:color="000000"/>
              <w:right w:val="nil"/>
            </w:tcBorders>
            <w:tcMar>
              <w:top w:w="80" w:type="dxa"/>
              <w:left w:w="160" w:type="dxa"/>
              <w:bottom w:w="80" w:type="dxa"/>
              <w:right w:w="160" w:type="dxa"/>
            </w:tcMar>
          </w:tcPr>
          <w:p w14:paraId="7E55C93A" w14:textId="77777777" w:rsidR="00965DCC" w:rsidRDefault="00BB5AC6">
            <w:pPr>
              <w:spacing w:after="160"/>
              <w:ind w:left="-360"/>
              <w:rPr>
                <w:color w:val="202020"/>
                <w:szCs w:val="21"/>
              </w:rPr>
            </w:pPr>
            <w:r>
              <w:rPr>
                <w:b/>
                <w:bCs/>
                <w:color w:val="202020"/>
                <w:szCs w:val="21"/>
              </w:rPr>
              <w:t>Technology</w:t>
            </w:r>
          </w:p>
        </w:tc>
        <w:tc>
          <w:tcPr>
            <w:tcW w:w="4440" w:type="dxa"/>
            <w:tcBorders>
              <w:top w:val="nil"/>
              <w:left w:val="nil"/>
              <w:bottom w:val="single" w:sz="6" w:space="0" w:color="000000"/>
              <w:right w:val="nil"/>
            </w:tcBorders>
            <w:tcMar>
              <w:top w:w="80" w:type="dxa"/>
              <w:left w:w="160" w:type="dxa"/>
              <w:bottom w:w="80" w:type="dxa"/>
              <w:right w:w="160" w:type="dxa"/>
            </w:tcMar>
          </w:tcPr>
          <w:p w14:paraId="3C15BE84" w14:textId="77777777" w:rsidR="00965DCC" w:rsidRDefault="00BB5AC6">
            <w:pPr>
              <w:spacing w:after="160"/>
              <w:ind w:left="-360"/>
              <w:rPr>
                <w:color w:val="202020"/>
                <w:szCs w:val="21"/>
              </w:rPr>
            </w:pPr>
            <w:r>
              <w:rPr>
                <w:b/>
                <w:bCs/>
                <w:color w:val="202020"/>
                <w:szCs w:val="21"/>
              </w:rPr>
              <w:t>Why it was chosen</w:t>
            </w:r>
          </w:p>
        </w:tc>
      </w:tr>
      <w:tr w:rsidR="00965DCC" w14:paraId="3B76B2E3" w14:textId="77777777">
        <w:trPr>
          <w:trHeight w:val="660"/>
        </w:trPr>
        <w:tc>
          <w:tcPr>
            <w:tcW w:w="1680" w:type="dxa"/>
            <w:tcBorders>
              <w:top w:val="nil"/>
              <w:left w:val="nil"/>
              <w:bottom w:val="nil"/>
              <w:right w:val="nil"/>
            </w:tcBorders>
            <w:tcMar>
              <w:top w:w="80" w:type="dxa"/>
              <w:left w:w="160" w:type="dxa"/>
              <w:bottom w:w="80" w:type="dxa"/>
              <w:right w:w="160" w:type="dxa"/>
            </w:tcMar>
          </w:tcPr>
          <w:p w14:paraId="48F0B7AE" w14:textId="77777777" w:rsidR="00965DCC" w:rsidRDefault="00BB5AC6">
            <w:pPr>
              <w:spacing w:after="160"/>
              <w:ind w:left="-360"/>
              <w:rPr>
                <w:color w:val="202020"/>
                <w:szCs w:val="21"/>
              </w:rPr>
            </w:pPr>
            <w:r>
              <w:rPr>
                <w:color w:val="202020"/>
                <w:szCs w:val="21"/>
              </w:rPr>
              <w:t>Language / runtime</w:t>
            </w:r>
          </w:p>
        </w:tc>
        <w:tc>
          <w:tcPr>
            <w:tcW w:w="2805" w:type="dxa"/>
            <w:tcBorders>
              <w:top w:val="nil"/>
              <w:left w:val="nil"/>
              <w:bottom w:val="nil"/>
              <w:right w:val="nil"/>
            </w:tcBorders>
            <w:tcMar>
              <w:top w:w="80" w:type="dxa"/>
              <w:left w:w="160" w:type="dxa"/>
              <w:bottom w:w="80" w:type="dxa"/>
              <w:right w:w="160" w:type="dxa"/>
            </w:tcMar>
          </w:tcPr>
          <w:p w14:paraId="55C35B29" w14:textId="77777777" w:rsidR="00965DCC" w:rsidRDefault="00BB5AC6">
            <w:pPr>
              <w:spacing w:after="160"/>
              <w:ind w:left="-360"/>
              <w:rPr>
                <w:color w:val="202020"/>
                <w:szCs w:val="21"/>
              </w:rPr>
            </w:pPr>
            <w:r>
              <w:rPr>
                <w:color w:val="202020"/>
                <w:szCs w:val="21"/>
              </w:rPr>
              <w:t>Java 21 (LTS)</w:t>
            </w:r>
          </w:p>
        </w:tc>
        <w:tc>
          <w:tcPr>
            <w:tcW w:w="4440" w:type="dxa"/>
            <w:tcBorders>
              <w:top w:val="nil"/>
              <w:left w:val="nil"/>
              <w:bottom w:val="nil"/>
              <w:right w:val="nil"/>
            </w:tcBorders>
            <w:tcMar>
              <w:top w:w="80" w:type="dxa"/>
              <w:left w:w="160" w:type="dxa"/>
              <w:bottom w:w="80" w:type="dxa"/>
              <w:right w:w="160" w:type="dxa"/>
            </w:tcMar>
          </w:tcPr>
          <w:p w14:paraId="428D22A4" w14:textId="77777777" w:rsidR="00965DCC" w:rsidRDefault="00BB5AC6">
            <w:pPr>
              <w:spacing w:after="160"/>
              <w:ind w:left="-360"/>
              <w:rPr>
                <w:color w:val="202020"/>
                <w:szCs w:val="21"/>
              </w:rPr>
            </w:pPr>
            <w:r>
              <w:rPr>
                <w:color w:val="202020"/>
                <w:szCs w:val="21"/>
              </w:rPr>
              <w:t>Long-term support, records, and modern language features.</w:t>
            </w:r>
          </w:p>
        </w:tc>
      </w:tr>
      <w:tr w:rsidR="00965DCC" w14:paraId="0942A6F4" w14:textId="77777777">
        <w:trPr>
          <w:trHeight w:val="660"/>
        </w:trPr>
        <w:tc>
          <w:tcPr>
            <w:tcW w:w="1680" w:type="dxa"/>
            <w:tcBorders>
              <w:top w:val="single" w:sz="6" w:space="0" w:color="000000"/>
              <w:left w:val="nil"/>
              <w:bottom w:val="nil"/>
              <w:right w:val="nil"/>
            </w:tcBorders>
            <w:tcMar>
              <w:top w:w="80" w:type="dxa"/>
              <w:left w:w="160" w:type="dxa"/>
              <w:bottom w:w="80" w:type="dxa"/>
              <w:right w:w="160" w:type="dxa"/>
            </w:tcMar>
          </w:tcPr>
          <w:p w14:paraId="53B988FA" w14:textId="77777777" w:rsidR="00965DCC" w:rsidRDefault="00BB5AC6">
            <w:pPr>
              <w:spacing w:after="160"/>
              <w:ind w:left="-360"/>
              <w:rPr>
                <w:color w:val="202020"/>
                <w:szCs w:val="21"/>
              </w:rPr>
            </w:pPr>
            <w:r>
              <w:rPr>
                <w:color w:val="202020"/>
                <w:szCs w:val="21"/>
              </w:rPr>
              <w:t>Framework</w:t>
            </w:r>
          </w:p>
        </w:tc>
        <w:tc>
          <w:tcPr>
            <w:tcW w:w="2805" w:type="dxa"/>
            <w:tcBorders>
              <w:top w:val="single" w:sz="6" w:space="0" w:color="000000"/>
              <w:left w:val="nil"/>
              <w:bottom w:val="nil"/>
              <w:right w:val="nil"/>
            </w:tcBorders>
            <w:tcMar>
              <w:top w:w="80" w:type="dxa"/>
              <w:left w:w="160" w:type="dxa"/>
              <w:bottom w:w="80" w:type="dxa"/>
              <w:right w:w="160" w:type="dxa"/>
            </w:tcMar>
          </w:tcPr>
          <w:p w14:paraId="0FC8C8D9" w14:textId="77777777" w:rsidR="00965DCC" w:rsidRDefault="00BB5AC6">
            <w:pPr>
              <w:spacing w:after="160"/>
              <w:ind w:left="-360"/>
              <w:rPr>
                <w:color w:val="202020"/>
                <w:szCs w:val="21"/>
              </w:rPr>
            </w:pPr>
            <w:r>
              <w:rPr>
                <w:color w:val="202020"/>
                <w:szCs w:val="21"/>
              </w:rPr>
              <w:t>Spring Boot 3.5.x</w:t>
            </w:r>
          </w:p>
        </w:tc>
        <w:tc>
          <w:tcPr>
            <w:tcW w:w="4440" w:type="dxa"/>
            <w:tcBorders>
              <w:top w:val="single" w:sz="6" w:space="0" w:color="000000"/>
              <w:left w:val="nil"/>
              <w:bottom w:val="nil"/>
              <w:right w:val="nil"/>
            </w:tcBorders>
            <w:tcMar>
              <w:top w:w="80" w:type="dxa"/>
              <w:left w:w="160" w:type="dxa"/>
              <w:bottom w:w="80" w:type="dxa"/>
              <w:right w:w="160" w:type="dxa"/>
            </w:tcMar>
          </w:tcPr>
          <w:p w14:paraId="24CDE122" w14:textId="77777777" w:rsidR="00965DCC" w:rsidRDefault="00BB5AC6">
            <w:pPr>
              <w:spacing w:after="160"/>
              <w:ind w:left="-360"/>
              <w:rPr>
                <w:color w:val="202020"/>
                <w:szCs w:val="21"/>
              </w:rPr>
            </w:pPr>
            <w:r>
              <w:rPr>
                <w:color w:val="202020"/>
                <w:szCs w:val="21"/>
              </w:rPr>
              <w:t>Web, Validation, Security, Data JPA, and Actuator in one consistent stack.</w:t>
            </w:r>
          </w:p>
        </w:tc>
      </w:tr>
      <w:tr w:rsidR="00965DCC" w14:paraId="41C5821D" w14:textId="77777777">
        <w:trPr>
          <w:trHeight w:val="915"/>
        </w:trPr>
        <w:tc>
          <w:tcPr>
            <w:tcW w:w="1680" w:type="dxa"/>
            <w:tcBorders>
              <w:top w:val="single" w:sz="6" w:space="0" w:color="000000"/>
              <w:left w:val="nil"/>
              <w:bottom w:val="nil"/>
              <w:right w:val="nil"/>
            </w:tcBorders>
            <w:tcMar>
              <w:top w:w="80" w:type="dxa"/>
              <w:left w:w="160" w:type="dxa"/>
              <w:bottom w:w="80" w:type="dxa"/>
              <w:right w:w="160" w:type="dxa"/>
            </w:tcMar>
          </w:tcPr>
          <w:p w14:paraId="5D0B8AB2" w14:textId="77777777" w:rsidR="00965DCC" w:rsidRDefault="00BB5AC6">
            <w:pPr>
              <w:spacing w:after="160"/>
              <w:ind w:left="-360"/>
              <w:rPr>
                <w:color w:val="202020"/>
                <w:szCs w:val="21"/>
              </w:rPr>
            </w:pPr>
            <w:r>
              <w:rPr>
                <w:color w:val="202020"/>
                <w:szCs w:val="21"/>
              </w:rPr>
              <w:t>Service discovery</w:t>
            </w:r>
          </w:p>
        </w:tc>
        <w:tc>
          <w:tcPr>
            <w:tcW w:w="2805" w:type="dxa"/>
            <w:tcBorders>
              <w:top w:val="single" w:sz="6" w:space="0" w:color="000000"/>
              <w:left w:val="nil"/>
              <w:bottom w:val="nil"/>
              <w:right w:val="nil"/>
            </w:tcBorders>
            <w:tcMar>
              <w:top w:w="80" w:type="dxa"/>
              <w:left w:w="160" w:type="dxa"/>
              <w:bottom w:w="80" w:type="dxa"/>
              <w:right w:w="160" w:type="dxa"/>
            </w:tcMar>
          </w:tcPr>
          <w:p w14:paraId="1ED4C760" w14:textId="77777777" w:rsidR="00965DCC" w:rsidRDefault="00BB5AC6">
            <w:pPr>
              <w:spacing w:after="160"/>
              <w:ind w:left="-360"/>
              <w:rPr>
                <w:color w:val="202020"/>
                <w:szCs w:val="21"/>
              </w:rPr>
            </w:pPr>
            <w:r>
              <w:rPr>
                <w:color w:val="202020"/>
                <w:szCs w:val="21"/>
              </w:rPr>
              <w:t>Spring Cloud Netflix Eureka</w:t>
            </w:r>
          </w:p>
        </w:tc>
        <w:tc>
          <w:tcPr>
            <w:tcW w:w="4440" w:type="dxa"/>
            <w:tcBorders>
              <w:top w:val="single" w:sz="6" w:space="0" w:color="000000"/>
              <w:left w:val="nil"/>
              <w:bottom w:val="nil"/>
              <w:right w:val="nil"/>
            </w:tcBorders>
            <w:tcMar>
              <w:top w:w="80" w:type="dxa"/>
              <w:left w:w="160" w:type="dxa"/>
              <w:bottom w:w="80" w:type="dxa"/>
              <w:right w:w="160" w:type="dxa"/>
            </w:tcMar>
          </w:tcPr>
          <w:p w14:paraId="63F17940" w14:textId="77777777" w:rsidR="00965DCC" w:rsidRDefault="00BB5AC6">
            <w:pPr>
              <w:spacing w:after="160"/>
              <w:ind w:left="-360"/>
              <w:rPr>
                <w:color w:val="202020"/>
                <w:szCs w:val="21"/>
              </w:rPr>
            </w:pPr>
            <w:r>
              <w:rPr>
                <w:color w:val="202020"/>
                <w:szCs w:val="21"/>
              </w:rPr>
              <w:t>Lets services register and resolve each other by logical name instead of hard-coded hosts.</w:t>
            </w:r>
          </w:p>
        </w:tc>
      </w:tr>
      <w:tr w:rsidR="00965DCC" w14:paraId="63EA8CA1" w14:textId="77777777">
        <w:trPr>
          <w:trHeight w:val="660"/>
        </w:trPr>
        <w:tc>
          <w:tcPr>
            <w:tcW w:w="1680" w:type="dxa"/>
            <w:tcBorders>
              <w:top w:val="single" w:sz="6" w:space="0" w:color="000000"/>
              <w:left w:val="nil"/>
              <w:bottom w:val="nil"/>
              <w:right w:val="nil"/>
            </w:tcBorders>
            <w:tcMar>
              <w:top w:w="80" w:type="dxa"/>
              <w:left w:w="160" w:type="dxa"/>
              <w:bottom w:w="80" w:type="dxa"/>
              <w:right w:w="160" w:type="dxa"/>
            </w:tcMar>
          </w:tcPr>
          <w:p w14:paraId="511D61A9" w14:textId="77777777" w:rsidR="00965DCC" w:rsidRDefault="00BB5AC6">
            <w:pPr>
              <w:spacing w:after="160"/>
              <w:ind w:left="-360"/>
              <w:rPr>
                <w:color w:val="202020"/>
                <w:szCs w:val="21"/>
              </w:rPr>
            </w:pPr>
            <w:r>
              <w:rPr>
                <w:color w:val="202020"/>
                <w:szCs w:val="21"/>
              </w:rPr>
              <w:t>Build</w:t>
            </w:r>
          </w:p>
        </w:tc>
        <w:tc>
          <w:tcPr>
            <w:tcW w:w="2805" w:type="dxa"/>
            <w:tcBorders>
              <w:top w:val="single" w:sz="6" w:space="0" w:color="000000"/>
              <w:left w:val="nil"/>
              <w:bottom w:val="nil"/>
              <w:right w:val="nil"/>
            </w:tcBorders>
            <w:tcMar>
              <w:top w:w="80" w:type="dxa"/>
              <w:left w:w="160" w:type="dxa"/>
              <w:bottom w:w="80" w:type="dxa"/>
              <w:right w:w="160" w:type="dxa"/>
            </w:tcMar>
          </w:tcPr>
          <w:p w14:paraId="6F38630A" w14:textId="77777777" w:rsidR="00965DCC" w:rsidRDefault="00BB5AC6">
            <w:pPr>
              <w:spacing w:after="160"/>
              <w:ind w:left="-360"/>
              <w:rPr>
                <w:color w:val="202020"/>
                <w:szCs w:val="21"/>
              </w:rPr>
            </w:pPr>
            <w:r>
              <w:rPr>
                <w:color w:val="202020"/>
                <w:szCs w:val="21"/>
              </w:rPr>
              <w:t>Maven multi-module monorepo</w:t>
            </w:r>
          </w:p>
        </w:tc>
        <w:tc>
          <w:tcPr>
            <w:tcW w:w="4440" w:type="dxa"/>
            <w:tcBorders>
              <w:top w:val="single" w:sz="6" w:space="0" w:color="000000"/>
              <w:left w:val="nil"/>
              <w:bottom w:val="nil"/>
              <w:right w:val="nil"/>
            </w:tcBorders>
            <w:tcMar>
              <w:top w:w="80" w:type="dxa"/>
              <w:left w:w="160" w:type="dxa"/>
              <w:bottom w:w="80" w:type="dxa"/>
              <w:right w:w="160" w:type="dxa"/>
            </w:tcMar>
          </w:tcPr>
          <w:p w14:paraId="613C5DE2" w14:textId="77777777" w:rsidR="00965DCC" w:rsidRDefault="00BB5AC6">
            <w:pPr>
              <w:spacing w:after="160"/>
              <w:ind w:left="-360"/>
              <w:rPr>
                <w:color w:val="202020"/>
                <w:szCs w:val="21"/>
              </w:rPr>
            </w:pPr>
            <w:r>
              <w:rPr>
                <w:color w:val="202020"/>
                <w:szCs w:val="21"/>
              </w:rPr>
              <w:t>One parent POM pins versions; each service builds its own executable JAR.</w:t>
            </w:r>
          </w:p>
        </w:tc>
      </w:tr>
      <w:tr w:rsidR="00965DCC" w14:paraId="454BC804" w14:textId="77777777">
        <w:trPr>
          <w:trHeight w:val="660"/>
        </w:trPr>
        <w:tc>
          <w:tcPr>
            <w:tcW w:w="1680" w:type="dxa"/>
            <w:tcBorders>
              <w:top w:val="single" w:sz="6" w:space="0" w:color="000000"/>
              <w:left w:val="nil"/>
              <w:bottom w:val="nil"/>
              <w:right w:val="nil"/>
            </w:tcBorders>
            <w:tcMar>
              <w:top w:w="80" w:type="dxa"/>
              <w:left w:w="160" w:type="dxa"/>
              <w:bottom w:w="80" w:type="dxa"/>
              <w:right w:w="160" w:type="dxa"/>
            </w:tcMar>
          </w:tcPr>
          <w:p w14:paraId="3821DB0C" w14:textId="77777777" w:rsidR="00965DCC" w:rsidRDefault="00BB5AC6">
            <w:pPr>
              <w:spacing w:after="160"/>
              <w:ind w:left="-360"/>
              <w:rPr>
                <w:color w:val="202020"/>
                <w:szCs w:val="21"/>
              </w:rPr>
            </w:pPr>
            <w:r>
              <w:rPr>
                <w:color w:val="202020"/>
                <w:szCs w:val="21"/>
              </w:rPr>
              <w:t>Database</w:t>
            </w:r>
          </w:p>
        </w:tc>
        <w:tc>
          <w:tcPr>
            <w:tcW w:w="2805" w:type="dxa"/>
            <w:tcBorders>
              <w:top w:val="single" w:sz="6" w:space="0" w:color="000000"/>
              <w:left w:val="nil"/>
              <w:bottom w:val="nil"/>
              <w:right w:val="nil"/>
            </w:tcBorders>
            <w:tcMar>
              <w:top w:w="80" w:type="dxa"/>
              <w:left w:w="160" w:type="dxa"/>
              <w:bottom w:w="80" w:type="dxa"/>
              <w:right w:w="160" w:type="dxa"/>
            </w:tcMar>
          </w:tcPr>
          <w:p w14:paraId="05DD3E0B" w14:textId="77777777" w:rsidR="00965DCC" w:rsidRDefault="00BB5AC6">
            <w:pPr>
              <w:spacing w:after="160"/>
              <w:ind w:left="-360"/>
              <w:rPr>
                <w:color w:val="202020"/>
                <w:szCs w:val="21"/>
              </w:rPr>
            </w:pPr>
            <w:r>
              <w:rPr>
                <w:color w:val="202020"/>
                <w:szCs w:val="21"/>
              </w:rPr>
              <w:t>MySQL 8.4 (LTS) + Flyway</w:t>
            </w:r>
          </w:p>
        </w:tc>
        <w:tc>
          <w:tcPr>
            <w:tcW w:w="4440" w:type="dxa"/>
            <w:tcBorders>
              <w:top w:val="single" w:sz="6" w:space="0" w:color="000000"/>
              <w:left w:val="nil"/>
              <w:bottom w:val="nil"/>
              <w:right w:val="nil"/>
            </w:tcBorders>
            <w:tcMar>
              <w:top w:w="80" w:type="dxa"/>
              <w:left w:w="160" w:type="dxa"/>
              <w:bottom w:w="80" w:type="dxa"/>
              <w:right w:w="160" w:type="dxa"/>
            </w:tcMar>
          </w:tcPr>
          <w:p w14:paraId="13A1E7F1" w14:textId="77777777" w:rsidR="00965DCC" w:rsidRDefault="00BB5AC6">
            <w:pPr>
              <w:spacing w:after="160"/>
              <w:ind w:left="-360"/>
              <w:rPr>
                <w:color w:val="202020"/>
                <w:szCs w:val="21"/>
              </w:rPr>
            </w:pPr>
            <w:r>
              <w:rPr>
                <w:color w:val="202020"/>
                <w:szCs w:val="21"/>
              </w:rPr>
              <w:t>Reliable relational store; Flyway makes schema changes reproducible per service.</w:t>
            </w:r>
          </w:p>
        </w:tc>
      </w:tr>
      <w:tr w:rsidR="00965DCC" w14:paraId="7CB63C73" w14:textId="77777777">
        <w:trPr>
          <w:trHeight w:val="660"/>
        </w:trPr>
        <w:tc>
          <w:tcPr>
            <w:tcW w:w="1680" w:type="dxa"/>
            <w:tcBorders>
              <w:top w:val="single" w:sz="6" w:space="0" w:color="000000"/>
              <w:left w:val="nil"/>
              <w:bottom w:val="nil"/>
              <w:right w:val="nil"/>
            </w:tcBorders>
            <w:tcMar>
              <w:top w:w="80" w:type="dxa"/>
              <w:left w:w="160" w:type="dxa"/>
              <w:bottom w:w="80" w:type="dxa"/>
              <w:right w:w="160" w:type="dxa"/>
            </w:tcMar>
          </w:tcPr>
          <w:p w14:paraId="07451587" w14:textId="77777777" w:rsidR="00965DCC" w:rsidRDefault="00BB5AC6">
            <w:pPr>
              <w:spacing w:after="160"/>
              <w:ind w:left="-360"/>
              <w:rPr>
                <w:color w:val="202020"/>
                <w:szCs w:val="21"/>
              </w:rPr>
            </w:pPr>
            <w:r>
              <w:rPr>
                <w:color w:val="202020"/>
                <w:szCs w:val="21"/>
              </w:rPr>
              <w:t>Messaging</w:t>
            </w:r>
          </w:p>
        </w:tc>
        <w:tc>
          <w:tcPr>
            <w:tcW w:w="2805" w:type="dxa"/>
            <w:tcBorders>
              <w:top w:val="single" w:sz="6" w:space="0" w:color="000000"/>
              <w:left w:val="nil"/>
              <w:bottom w:val="nil"/>
              <w:right w:val="nil"/>
            </w:tcBorders>
            <w:tcMar>
              <w:top w:w="80" w:type="dxa"/>
              <w:left w:w="160" w:type="dxa"/>
              <w:bottom w:w="80" w:type="dxa"/>
              <w:right w:w="160" w:type="dxa"/>
            </w:tcMar>
          </w:tcPr>
          <w:p w14:paraId="005787E1" w14:textId="77777777" w:rsidR="00965DCC" w:rsidRDefault="00BB5AC6">
            <w:pPr>
              <w:spacing w:after="160"/>
              <w:ind w:left="-360"/>
              <w:rPr>
                <w:color w:val="202020"/>
                <w:szCs w:val="21"/>
              </w:rPr>
            </w:pPr>
            <w:r>
              <w:rPr>
                <w:color w:val="202020"/>
                <w:szCs w:val="21"/>
              </w:rPr>
              <w:t>Apache Kafka (KRaft, single node)</w:t>
            </w:r>
          </w:p>
        </w:tc>
        <w:tc>
          <w:tcPr>
            <w:tcW w:w="4440" w:type="dxa"/>
            <w:tcBorders>
              <w:top w:val="single" w:sz="6" w:space="0" w:color="000000"/>
              <w:left w:val="nil"/>
              <w:bottom w:val="nil"/>
              <w:right w:val="nil"/>
            </w:tcBorders>
            <w:tcMar>
              <w:top w:w="80" w:type="dxa"/>
              <w:left w:w="160" w:type="dxa"/>
              <w:bottom w:w="80" w:type="dxa"/>
              <w:right w:w="160" w:type="dxa"/>
            </w:tcMar>
          </w:tcPr>
          <w:p w14:paraId="3904802E" w14:textId="77777777" w:rsidR="00965DCC" w:rsidRDefault="00BB5AC6">
            <w:pPr>
              <w:spacing w:after="160"/>
              <w:ind w:left="-360"/>
              <w:rPr>
                <w:color w:val="202020"/>
                <w:szCs w:val="21"/>
              </w:rPr>
            </w:pPr>
            <w:r>
              <w:rPr>
                <w:color w:val="202020"/>
                <w:szCs w:val="21"/>
              </w:rPr>
              <w:t>Durable, replayable event log for asynchronous decoupling.</w:t>
            </w:r>
          </w:p>
        </w:tc>
      </w:tr>
      <w:tr w:rsidR="00965DCC" w14:paraId="309C6710" w14:textId="77777777">
        <w:trPr>
          <w:trHeight w:val="660"/>
        </w:trPr>
        <w:tc>
          <w:tcPr>
            <w:tcW w:w="1680" w:type="dxa"/>
            <w:tcBorders>
              <w:top w:val="single" w:sz="6" w:space="0" w:color="000000"/>
              <w:left w:val="nil"/>
              <w:bottom w:val="nil"/>
              <w:right w:val="nil"/>
            </w:tcBorders>
            <w:tcMar>
              <w:top w:w="80" w:type="dxa"/>
              <w:left w:w="160" w:type="dxa"/>
              <w:bottom w:w="80" w:type="dxa"/>
              <w:right w:w="160" w:type="dxa"/>
            </w:tcMar>
          </w:tcPr>
          <w:p w14:paraId="763A0AE6" w14:textId="77777777" w:rsidR="00965DCC" w:rsidRDefault="00BB5AC6">
            <w:pPr>
              <w:spacing w:after="160"/>
              <w:ind w:left="-360"/>
              <w:rPr>
                <w:color w:val="202020"/>
                <w:szCs w:val="21"/>
              </w:rPr>
            </w:pPr>
            <w:r>
              <w:rPr>
                <w:color w:val="202020"/>
                <w:szCs w:val="21"/>
              </w:rPr>
              <w:t>Payments</w:t>
            </w:r>
          </w:p>
        </w:tc>
        <w:tc>
          <w:tcPr>
            <w:tcW w:w="2805" w:type="dxa"/>
            <w:tcBorders>
              <w:top w:val="single" w:sz="6" w:space="0" w:color="000000"/>
              <w:left w:val="nil"/>
              <w:bottom w:val="nil"/>
              <w:right w:val="nil"/>
            </w:tcBorders>
            <w:tcMar>
              <w:top w:w="80" w:type="dxa"/>
              <w:left w:w="160" w:type="dxa"/>
              <w:bottom w:w="80" w:type="dxa"/>
              <w:right w:w="160" w:type="dxa"/>
            </w:tcMar>
          </w:tcPr>
          <w:p w14:paraId="2BC114F7" w14:textId="77777777" w:rsidR="00965DCC" w:rsidRDefault="00BB5AC6">
            <w:pPr>
              <w:spacing w:after="160"/>
              <w:ind w:left="-360"/>
              <w:rPr>
                <w:color w:val="202020"/>
                <w:szCs w:val="21"/>
              </w:rPr>
            </w:pPr>
            <w:r>
              <w:rPr>
                <w:color w:val="202020"/>
                <w:szCs w:val="21"/>
              </w:rPr>
              <w:t>Stripe (test mode)</w:t>
            </w:r>
          </w:p>
        </w:tc>
        <w:tc>
          <w:tcPr>
            <w:tcW w:w="4440" w:type="dxa"/>
            <w:tcBorders>
              <w:top w:val="single" w:sz="6" w:space="0" w:color="000000"/>
              <w:left w:val="nil"/>
              <w:bottom w:val="nil"/>
              <w:right w:val="nil"/>
            </w:tcBorders>
            <w:tcMar>
              <w:top w:w="80" w:type="dxa"/>
              <w:left w:w="160" w:type="dxa"/>
              <w:bottom w:w="80" w:type="dxa"/>
              <w:right w:w="160" w:type="dxa"/>
            </w:tcMar>
          </w:tcPr>
          <w:p w14:paraId="294E0180" w14:textId="77777777" w:rsidR="00965DCC" w:rsidRDefault="00BB5AC6">
            <w:pPr>
              <w:spacing w:after="160"/>
              <w:ind w:left="-360"/>
              <w:rPr>
                <w:color w:val="202020"/>
                <w:szCs w:val="21"/>
              </w:rPr>
            </w:pPr>
            <w:r>
              <w:rPr>
                <w:color w:val="202020"/>
                <w:szCs w:val="21"/>
              </w:rPr>
              <w:t>Real API/webhook behaviour without moving real money or storing card data.</w:t>
            </w:r>
          </w:p>
        </w:tc>
      </w:tr>
      <w:tr w:rsidR="00965DCC" w14:paraId="539C6536" w14:textId="77777777">
        <w:trPr>
          <w:trHeight w:val="915"/>
        </w:trPr>
        <w:tc>
          <w:tcPr>
            <w:tcW w:w="1680" w:type="dxa"/>
            <w:tcBorders>
              <w:top w:val="single" w:sz="6" w:space="0" w:color="000000"/>
              <w:left w:val="nil"/>
              <w:bottom w:val="nil"/>
              <w:right w:val="nil"/>
            </w:tcBorders>
            <w:tcMar>
              <w:top w:w="80" w:type="dxa"/>
              <w:left w:w="160" w:type="dxa"/>
              <w:bottom w:w="80" w:type="dxa"/>
              <w:right w:w="160" w:type="dxa"/>
            </w:tcMar>
          </w:tcPr>
          <w:p w14:paraId="7B2AA94D" w14:textId="77777777" w:rsidR="00965DCC" w:rsidRDefault="00BB5AC6">
            <w:pPr>
              <w:spacing w:after="160"/>
              <w:ind w:left="-360"/>
              <w:rPr>
                <w:color w:val="202020"/>
                <w:szCs w:val="21"/>
              </w:rPr>
            </w:pPr>
            <w:r>
              <w:rPr>
                <w:color w:val="202020"/>
                <w:szCs w:val="21"/>
              </w:rPr>
              <w:t>Testing</w:t>
            </w:r>
          </w:p>
        </w:tc>
        <w:tc>
          <w:tcPr>
            <w:tcW w:w="2805" w:type="dxa"/>
            <w:tcBorders>
              <w:top w:val="single" w:sz="6" w:space="0" w:color="000000"/>
              <w:left w:val="nil"/>
              <w:bottom w:val="nil"/>
              <w:right w:val="nil"/>
            </w:tcBorders>
            <w:tcMar>
              <w:top w:w="80" w:type="dxa"/>
              <w:left w:w="160" w:type="dxa"/>
              <w:bottom w:w="80" w:type="dxa"/>
              <w:right w:w="160" w:type="dxa"/>
            </w:tcMar>
          </w:tcPr>
          <w:p w14:paraId="2EADDCAB" w14:textId="77777777" w:rsidR="00965DCC" w:rsidRDefault="00BB5AC6">
            <w:pPr>
              <w:spacing w:after="160"/>
              <w:ind w:left="-360"/>
              <w:rPr>
                <w:color w:val="202020"/>
                <w:szCs w:val="21"/>
              </w:rPr>
            </w:pPr>
            <w:r>
              <w:rPr>
                <w:color w:val="202020"/>
                <w:szCs w:val="21"/>
              </w:rPr>
              <w:t>JUnit 5, Mockito, Testcontainers, WireMock</w:t>
            </w:r>
          </w:p>
        </w:tc>
        <w:tc>
          <w:tcPr>
            <w:tcW w:w="4440" w:type="dxa"/>
            <w:tcBorders>
              <w:top w:val="single" w:sz="6" w:space="0" w:color="000000"/>
              <w:left w:val="nil"/>
              <w:bottom w:val="nil"/>
              <w:right w:val="nil"/>
            </w:tcBorders>
            <w:tcMar>
              <w:top w:w="80" w:type="dxa"/>
              <w:left w:w="160" w:type="dxa"/>
              <w:bottom w:w="80" w:type="dxa"/>
              <w:right w:w="160" w:type="dxa"/>
            </w:tcMar>
          </w:tcPr>
          <w:p w14:paraId="5EF762F6" w14:textId="77777777" w:rsidR="00965DCC" w:rsidRDefault="00BB5AC6">
            <w:pPr>
              <w:spacing w:after="160"/>
              <w:ind w:left="-360"/>
              <w:rPr>
                <w:color w:val="202020"/>
                <w:szCs w:val="21"/>
              </w:rPr>
            </w:pPr>
            <w:r>
              <w:rPr>
                <w:color w:val="202020"/>
                <w:szCs w:val="21"/>
              </w:rPr>
              <w:t>Fast unit tests plus real-container integration tests.</w:t>
            </w:r>
          </w:p>
        </w:tc>
      </w:tr>
      <w:tr w:rsidR="00965DCC" w14:paraId="6A7F8D7D" w14:textId="77777777">
        <w:trPr>
          <w:trHeight w:val="660"/>
        </w:trPr>
        <w:tc>
          <w:tcPr>
            <w:tcW w:w="1680" w:type="dxa"/>
            <w:tcBorders>
              <w:top w:val="single" w:sz="6" w:space="0" w:color="000000"/>
              <w:left w:val="nil"/>
              <w:bottom w:val="nil"/>
              <w:right w:val="nil"/>
            </w:tcBorders>
            <w:tcMar>
              <w:top w:w="80" w:type="dxa"/>
              <w:left w:w="160" w:type="dxa"/>
              <w:bottom w:w="80" w:type="dxa"/>
              <w:right w:w="160" w:type="dxa"/>
            </w:tcMar>
          </w:tcPr>
          <w:p w14:paraId="31E3AD66" w14:textId="77777777" w:rsidR="00965DCC" w:rsidRDefault="00BB5AC6">
            <w:pPr>
              <w:spacing w:after="160"/>
              <w:ind w:left="-360"/>
              <w:rPr>
                <w:color w:val="202020"/>
                <w:szCs w:val="21"/>
              </w:rPr>
            </w:pPr>
            <w:r>
              <w:rPr>
                <w:color w:val="202020"/>
                <w:szCs w:val="21"/>
              </w:rPr>
              <w:t>Packaging / deploy</w:t>
            </w:r>
          </w:p>
        </w:tc>
        <w:tc>
          <w:tcPr>
            <w:tcW w:w="2805" w:type="dxa"/>
            <w:tcBorders>
              <w:top w:val="single" w:sz="6" w:space="0" w:color="000000"/>
              <w:left w:val="nil"/>
              <w:bottom w:val="nil"/>
              <w:right w:val="nil"/>
            </w:tcBorders>
            <w:tcMar>
              <w:top w:w="80" w:type="dxa"/>
              <w:left w:w="160" w:type="dxa"/>
              <w:bottom w:w="80" w:type="dxa"/>
              <w:right w:w="160" w:type="dxa"/>
            </w:tcMar>
          </w:tcPr>
          <w:p w14:paraId="067FE14C" w14:textId="77777777" w:rsidR="00965DCC" w:rsidRDefault="00BB5AC6">
            <w:pPr>
              <w:spacing w:after="160"/>
              <w:ind w:left="-360"/>
              <w:rPr>
                <w:color w:val="202020"/>
                <w:szCs w:val="21"/>
              </w:rPr>
            </w:pPr>
            <w:r>
              <w:rPr>
                <w:color w:val="202020"/>
                <w:szCs w:val="21"/>
              </w:rPr>
              <w:t>Docker + Docker Compose on AWS EC2</w:t>
            </w:r>
          </w:p>
        </w:tc>
        <w:tc>
          <w:tcPr>
            <w:tcW w:w="4440" w:type="dxa"/>
            <w:tcBorders>
              <w:top w:val="single" w:sz="6" w:space="0" w:color="000000"/>
              <w:left w:val="nil"/>
              <w:bottom w:val="nil"/>
              <w:right w:val="nil"/>
            </w:tcBorders>
            <w:tcMar>
              <w:top w:w="80" w:type="dxa"/>
              <w:left w:w="160" w:type="dxa"/>
              <w:bottom w:w="80" w:type="dxa"/>
              <w:right w:w="160" w:type="dxa"/>
            </w:tcMar>
          </w:tcPr>
          <w:p w14:paraId="72F2DFC5" w14:textId="77777777" w:rsidR="00965DCC" w:rsidRDefault="00BB5AC6">
            <w:pPr>
              <w:spacing w:after="160"/>
              <w:ind w:left="-360"/>
              <w:rPr>
                <w:color w:val="202020"/>
                <w:szCs w:val="21"/>
              </w:rPr>
            </w:pPr>
            <w:r>
              <w:rPr>
                <w:color w:val="202020"/>
                <w:szCs w:val="21"/>
              </w:rPr>
              <w:t>One command brings up the whole stack locally and on the host.</w:t>
            </w:r>
          </w:p>
        </w:tc>
      </w:tr>
    </w:tbl>
    <w:p w14:paraId="3A63D73E" w14:textId="77777777" w:rsidR="00965DCC" w:rsidRDefault="00BB5AC6">
      <w:pPr>
        <w:spacing w:after="240" w:line="360" w:lineRule="auto"/>
        <w:jc w:val="both"/>
      </w:pPr>
      <w:r>
        <w:rPr>
          <w:rFonts w:ascii="Times New Roman" w:eastAsia="Times New Roman" w:hAnsi="Times New Roman" w:cs="Times New Roman"/>
          <w:b/>
          <w:bCs/>
          <w:color w:val="000000"/>
          <w:sz w:val="24"/>
          <w:szCs w:val="24"/>
        </w:rPr>
        <w:t>Spring Boot.</w:t>
      </w:r>
      <w:r>
        <w:rPr>
          <w:rFonts w:ascii="Times New Roman" w:eastAsia="Times New Roman" w:hAnsi="Times New Roman" w:cs="Times New Roman"/>
          <w:color w:val="000000"/>
          <w:sz w:val="24"/>
          <w:szCs w:val="24"/>
        </w:rPr>
        <w:t xml:space="preserve"> Spring Boot is the backbone of every service. It gives me dependency injection (which is what makes the ports-and-adapters design practical), declarative transactions with </w:t>
      </w:r>
      <w:r>
        <w:rPr>
          <w:rFonts w:ascii="Courier New" w:eastAsia="Courier New" w:hAnsi="Courier New" w:cs="Courier New"/>
          <w:color w:val="000000"/>
          <w:sz w:val="24"/>
          <w:szCs w:val="24"/>
        </w:rPr>
        <w:t>@Transactional</w:t>
      </w:r>
      <w:r>
        <w:rPr>
          <w:rFonts w:ascii="Times New Roman" w:eastAsia="Times New Roman" w:hAnsi="Times New Roman" w:cs="Times New Roman"/>
          <w:color w:val="000000"/>
          <w:sz w:val="24"/>
          <w:szCs w:val="24"/>
        </w:rPr>
        <w:t>, request validation, and production endpoints through Actuator. In real life the same framework runs a huge share of enterprise Java backends — banks, retailers, and streaming services — precisely because it standardises the boring parts and lets you focus on domain logic.</w:t>
      </w:r>
    </w:p>
    <w:p w14:paraId="23452F68" w14:textId="77777777" w:rsidR="00965DCC" w:rsidRDefault="00BB5AC6">
      <w:pPr>
        <w:spacing w:after="240" w:line="360" w:lineRule="auto"/>
        <w:jc w:val="both"/>
      </w:pPr>
      <w:r>
        <w:rPr>
          <w:rFonts w:ascii="Times New Roman" w:eastAsia="Times New Roman" w:hAnsi="Times New Roman" w:cs="Times New Roman"/>
          <w:b/>
          <w:bCs/>
          <w:color w:val="000000"/>
          <w:sz w:val="24"/>
          <w:szCs w:val="24"/>
        </w:rPr>
        <w:lastRenderedPageBreak/>
        <w:t>MySQL.</w:t>
      </w:r>
      <w:r>
        <w:rPr>
          <w:rFonts w:ascii="Times New Roman" w:eastAsia="Times New Roman" w:hAnsi="Times New Roman" w:cs="Times New Roman"/>
          <w:color w:val="000000"/>
          <w:sz w:val="24"/>
          <w:szCs w:val="24"/>
        </w:rPr>
        <w:t xml:space="preserve"> MySQL is the system of record. Each service owns its own logical database, uses HikariCP for connection pooling, and manages its own schema through Flyway migrations. I rely on real relational features — unique constraints, check constraints, and row-level locking (</w:t>
      </w:r>
      <w:r>
        <w:rPr>
          <w:rFonts w:ascii="Courier New" w:eastAsia="Courier New" w:hAnsi="Courier New" w:cs="Courier New"/>
          <w:color w:val="000000"/>
          <w:sz w:val="24"/>
          <w:szCs w:val="24"/>
        </w:rPr>
        <w:t>SELECT ... FOR UPDATE</w:t>
      </w:r>
      <w:r>
        <w:rPr>
          <w:rFonts w:ascii="Times New Roman" w:eastAsia="Times New Roman" w:hAnsi="Times New Roman" w:cs="Times New Roman"/>
          <w:color w:val="000000"/>
          <w:sz w:val="24"/>
          <w:szCs w:val="24"/>
        </w:rPr>
        <w:t>) — to enforce correctness that would be fragile if left to application code alone. MySQL powers a large part of the web, from content platforms to e-commerce catalogues.</w:t>
      </w:r>
    </w:p>
    <w:p w14:paraId="30386001" w14:textId="77777777" w:rsidR="00965DCC" w:rsidRDefault="00BB5AC6">
      <w:pPr>
        <w:spacing w:after="240" w:line="360" w:lineRule="auto"/>
        <w:jc w:val="both"/>
      </w:pPr>
      <w:r>
        <w:rPr>
          <w:rFonts w:ascii="Times New Roman" w:eastAsia="Times New Roman" w:hAnsi="Times New Roman" w:cs="Times New Roman"/>
          <w:b/>
          <w:bCs/>
          <w:color w:val="000000"/>
          <w:sz w:val="24"/>
          <w:szCs w:val="24"/>
        </w:rPr>
        <w:t>Apache Kafka.</w:t>
      </w:r>
      <w:r>
        <w:rPr>
          <w:rFonts w:ascii="Times New Roman" w:eastAsia="Times New Roman" w:hAnsi="Times New Roman" w:cs="Times New Roman"/>
          <w:color w:val="000000"/>
          <w:sz w:val="24"/>
          <w:szCs w:val="24"/>
        </w:rPr>
        <w:t xml:space="preserve"> Kafka is the asynchronous spine. Services publish domain events (</w:t>
      </w:r>
      <w:r>
        <w:rPr>
          <w:rFonts w:ascii="Courier New" w:eastAsia="Courier New" w:hAnsi="Courier New" w:cs="Courier New"/>
          <w:color w:val="000000"/>
          <w:sz w:val="24"/>
          <w:szCs w:val="24"/>
        </w:rPr>
        <w:t>OrderCreated</w:t>
      </w:r>
      <w:r>
        <w:rPr>
          <w:rFonts w:ascii="Times New Roman" w:eastAsia="Times New Roman" w:hAnsi="Times New Roman" w:cs="Times New Roman"/>
          <w:color w:val="000000"/>
          <w:sz w:val="24"/>
          <w:szCs w:val="24"/>
        </w:rPr>
        <w:t xml:space="preserve">, </w:t>
      </w:r>
      <w:r>
        <w:rPr>
          <w:rFonts w:ascii="Courier New" w:eastAsia="Courier New" w:hAnsi="Courier New" w:cs="Courier New"/>
          <w:color w:val="000000"/>
          <w:sz w:val="24"/>
          <w:szCs w:val="24"/>
        </w:rPr>
        <w:t>PaymentSucceeded</w:t>
      </w:r>
      <w:r>
        <w:rPr>
          <w:rFonts w:ascii="Times New Roman" w:eastAsia="Times New Roman" w:hAnsi="Times New Roman" w:cs="Times New Roman"/>
          <w:color w:val="000000"/>
          <w:sz w:val="24"/>
          <w:szCs w:val="24"/>
        </w:rPr>
        <w:t xml:space="preserve">, </w:t>
      </w:r>
      <w:r>
        <w:rPr>
          <w:rFonts w:ascii="Courier New" w:eastAsia="Courier New" w:hAnsi="Courier New" w:cs="Courier New"/>
          <w:color w:val="000000"/>
          <w:sz w:val="24"/>
          <w:szCs w:val="24"/>
        </w:rPr>
        <w:t>InventoryReservationExpired</w:t>
      </w:r>
      <w:r>
        <w:rPr>
          <w:rFonts w:ascii="Times New Roman" w:eastAsia="Times New Roman" w:hAnsi="Times New Roman" w:cs="Times New Roman"/>
          <w:color w:val="000000"/>
          <w:sz w:val="24"/>
          <w:szCs w:val="24"/>
        </w:rPr>
        <w:t>) to topics keyed by order ID, and other services consume them at their own pace. Because Kafka is a durable, replayable log, a consumer that was down simply catches up when it returns. This is exactly how large systems — ride-hailing, logistics tracking, fraud detection — move events between teams without coupling their databases together. In this project Kafka is what lets the Notification service exist without any business transaction ever waiting on it.</w:t>
      </w:r>
    </w:p>
    <w:p w14:paraId="7DC7DB2E" w14:textId="77777777" w:rsidR="00965DCC" w:rsidRDefault="00BB5AC6">
      <w:pPr>
        <w:spacing w:after="240" w:line="360" w:lineRule="auto"/>
        <w:jc w:val="both"/>
      </w:pPr>
      <w:r>
        <w:rPr>
          <w:rFonts w:ascii="Times New Roman" w:eastAsia="Times New Roman" w:hAnsi="Times New Roman" w:cs="Times New Roman"/>
          <w:b/>
          <w:bCs/>
          <w:color w:val="000000"/>
          <w:sz w:val="24"/>
          <w:szCs w:val="24"/>
        </w:rPr>
        <w:t>Spring Cloud Netflix Eureka.</w:t>
      </w:r>
      <w:r>
        <w:rPr>
          <w:rFonts w:ascii="Times New Roman" w:eastAsia="Times New Roman" w:hAnsi="Times New Roman" w:cs="Times New Roman"/>
          <w:color w:val="000000"/>
          <w:sz w:val="24"/>
          <w:szCs w:val="24"/>
        </w:rPr>
        <w:t xml:space="preserve"> Eureka is the service registry. On startup each service registers itself with the registry, and the Order and Payment services resolve their peers (for example Product Catalog and Order) by logical service name rather than by a hard-coded address. This keeps inter-service HTTP calls from breaking every time a host or port changes, and it is the same discovery mechanism that underpins many Spring-based microservice estates in industry. It runs here as a single node, which is sufficient for this project scope.</w:t>
      </w:r>
    </w:p>
    <w:p w14:paraId="77306539" w14:textId="77777777" w:rsidR="00965DCC" w:rsidRDefault="00BB5AC6">
      <w:pPr>
        <w:spacing w:after="240" w:line="360" w:lineRule="auto"/>
        <w:jc w:val="both"/>
      </w:pPr>
      <w:r>
        <w:rPr>
          <w:rFonts w:ascii="Times New Roman" w:eastAsia="Times New Roman" w:hAnsi="Times New Roman" w:cs="Times New Roman"/>
          <w:b/>
          <w:bCs/>
          <w:color w:val="000000"/>
          <w:sz w:val="24"/>
          <w:szCs w:val="24"/>
        </w:rPr>
        <w:t>Stripe (test mode).</w:t>
      </w:r>
      <w:r>
        <w:rPr>
          <w:rFonts w:ascii="Times New Roman" w:eastAsia="Times New Roman" w:hAnsi="Times New Roman" w:cs="Times New Roman"/>
          <w:color w:val="000000"/>
          <w:sz w:val="24"/>
          <w:szCs w:val="24"/>
        </w:rPr>
        <w:t xml:space="preserve"> Stripe handles the actual payment mechanics. The backend only ever creates a PaymentIntent and reacts to a signed webhook; the card number is entered directly into Stripe's UI elements in the browser and never touches my server or database. Using test keys and test cards (</w:t>
      </w:r>
      <w:r>
        <w:rPr>
          <w:rFonts w:ascii="Courier New" w:eastAsia="Courier New" w:hAnsi="Courier New" w:cs="Courier New"/>
          <w:color w:val="000000"/>
          <w:sz w:val="24"/>
          <w:szCs w:val="24"/>
        </w:rPr>
        <w:t>4242 4242 4242 4242</w:t>
      </w:r>
      <w:r>
        <w:rPr>
          <w:rFonts w:ascii="Times New Roman" w:eastAsia="Times New Roman" w:hAnsi="Times New Roman" w:cs="Times New Roman"/>
          <w:color w:val="000000"/>
          <w:sz w:val="24"/>
          <w:szCs w:val="24"/>
        </w:rPr>
        <w:t>) means the full flow — intent, confirmation, webhook, refund — behaves like production without any real charge. This is the standard way modern startups add payments without taking on the full weight of PCI compliance themselves.</w:t>
      </w:r>
    </w:p>
    <w:p w14:paraId="16A8431B" w14:textId="77777777" w:rsidR="00965DCC" w:rsidRDefault="00BB5AC6">
      <w:pPr>
        <w:spacing w:after="240" w:line="360" w:lineRule="auto"/>
        <w:jc w:val="both"/>
      </w:pPr>
      <w:r>
        <w:rPr>
          <w:rFonts w:ascii="Times New Roman" w:eastAsia="Times New Roman" w:hAnsi="Times New Roman" w:cs="Times New Roman"/>
          <w:b/>
          <w:bCs/>
          <w:color w:val="000000"/>
          <w:sz w:val="24"/>
          <w:szCs w:val="24"/>
        </w:rPr>
        <w:t>Docker and Docker Compose.</w:t>
      </w:r>
      <w:r>
        <w:rPr>
          <w:rFonts w:ascii="Times New Roman" w:eastAsia="Times New Roman" w:hAnsi="Times New Roman" w:cs="Times New Roman"/>
          <w:color w:val="000000"/>
          <w:sz w:val="24"/>
          <w:szCs w:val="24"/>
        </w:rPr>
        <w:t xml:space="preserve"> Docker packages each service into an image built with a multi-stage Dockerfile, and Compose wires the services, MySQL, Kafka, and a reverse proxy into one network. The practical payoff is that "works on my machine" becomes "works anywhere Docker </w:t>
      </w:r>
      <w:r>
        <w:rPr>
          <w:rFonts w:ascii="Times New Roman" w:eastAsia="Times New Roman" w:hAnsi="Times New Roman" w:cs="Times New Roman"/>
          <w:color w:val="000000"/>
          <w:sz w:val="24"/>
          <w:szCs w:val="24"/>
        </w:rPr>
        <w:lastRenderedPageBreak/>
        <w:t>runs" — the identical Compose file starts the stack on my laptop and on EC2. Container orchestration in this style underpins a large fraction of cloud deployments today.</w:t>
      </w:r>
    </w:p>
    <w:p w14:paraId="50231EFA" w14:textId="77777777" w:rsidR="00965DCC" w:rsidRDefault="00BB5AC6">
      <w:pPr>
        <w:spacing w:after="240"/>
        <w:rPr>
          <w:color w:val="202020"/>
          <w:szCs w:val="21"/>
        </w:rPr>
      </w:pPr>
      <w:r>
        <w:rPr>
          <w:rFonts w:ascii="Times New Roman" w:eastAsia="Times New Roman" w:hAnsi="Times New Roman" w:cs="Times New Roman"/>
          <w:b/>
          <w:bCs/>
          <w:color w:val="000000"/>
          <w:sz w:val="24"/>
          <w:szCs w:val="24"/>
        </w:rPr>
        <w:t>Testcontainers and WireMock.</w:t>
      </w:r>
      <w:r>
        <w:rPr>
          <w:rFonts w:ascii="Times New Roman" w:eastAsia="Times New Roman" w:hAnsi="Times New Roman" w:cs="Times New Roman"/>
          <w:color w:val="000000"/>
          <w:sz w:val="24"/>
          <w:szCs w:val="24"/>
        </w:rPr>
        <w:t xml:space="preserve"> These make the tests trustworthy. Testcontainers spins up a real MySQL 8.4 (and later Kafka) container during </w:t>
      </w:r>
      <w:r>
        <w:rPr>
          <w:rFonts w:ascii="Courier New" w:eastAsia="Courier New" w:hAnsi="Courier New" w:cs="Courier New"/>
          <w:color w:val="000000"/>
          <w:sz w:val="24"/>
          <w:szCs w:val="24"/>
        </w:rPr>
        <w:t>mvn verify</w:t>
      </w:r>
      <w:r>
        <w:rPr>
          <w:rFonts w:ascii="Times New Roman" w:eastAsia="Times New Roman" w:hAnsi="Times New Roman" w:cs="Times New Roman"/>
          <w:color w:val="000000"/>
          <w:sz w:val="24"/>
          <w:szCs w:val="24"/>
        </w:rPr>
        <w:t>, so migrations and JPA mappings are validated against the real database rather than an approximation. WireMock stands in for outbound HTTP dependencies so I can assert things like outbound idempotency headers without calling the real provider on every build.</w:t>
      </w:r>
    </w:p>
    <w:p w14:paraId="6E683130" w14:textId="77777777" w:rsidR="00965DCC" w:rsidRDefault="00965DCC">
      <w:pPr>
        <w:ind w:left="-360"/>
        <w:rPr>
          <w:rFonts w:ascii="Times New Roman" w:eastAsia="Times New Roman" w:hAnsi="Times New Roman" w:cs="Times New Roman"/>
          <w:sz w:val="24"/>
          <w:szCs w:val="24"/>
        </w:rPr>
      </w:pPr>
    </w:p>
    <w:p w14:paraId="2E33EC82" w14:textId="77777777" w:rsidR="00965DCC" w:rsidRDefault="00BB5AC6">
      <w:pPr>
        <w:pStyle w:val="Heading3"/>
        <w:pageBreakBefore/>
        <w:spacing w:line="360" w:lineRule="auto"/>
        <w:ind w:left="-360"/>
      </w:pPr>
      <w:bookmarkStart w:id="67" w:name="_Toc240459307"/>
      <w:r>
        <w:rPr>
          <w:rFonts w:ascii="Times New Roman" w:eastAsia="Times New Roman" w:hAnsi="Times New Roman" w:cs="Times New Roman"/>
          <w:b/>
          <w:bCs/>
          <w:color w:val="000000"/>
        </w:rPr>
        <w:lastRenderedPageBreak/>
        <w:t>Conclusion</w:t>
      </w:r>
      <w:bookmarkEnd w:id="67"/>
    </w:p>
    <w:p w14:paraId="19050AA0" w14:textId="77777777" w:rsidR="00965DCC" w:rsidRDefault="00BB5AC6">
      <w:pPr>
        <w:numPr>
          <w:ilvl w:val="0"/>
          <w:numId w:val="5"/>
        </w:numPr>
        <w:spacing w:line="360" w:lineRule="auto"/>
        <w:jc w:val="both"/>
      </w:pPr>
      <w:r>
        <w:rPr>
          <w:rFonts w:ascii="Times New Roman" w:eastAsia="Times New Roman" w:hAnsi="Times New Roman" w:cs="Times New Roman"/>
          <w:b/>
          <w:bCs/>
          <w:color w:val="000000"/>
          <w:sz w:val="24"/>
          <w:szCs w:val="24"/>
        </w:rPr>
        <w:t>Key takeaways.</w:t>
      </w:r>
      <w:r>
        <w:rPr>
          <w:rFonts w:ascii="Times New Roman" w:eastAsia="Times New Roman" w:hAnsi="Times New Roman" w:cs="Times New Roman"/>
          <w:color w:val="000000"/>
          <w:sz w:val="24"/>
          <w:szCs w:val="24"/>
        </w:rPr>
        <w:t xml:space="preserve"> The most valuable thing I learned from this project is that in a distributed system, correctness is not something you get for free from the database — you have to design for it explicitly. Idempotency keys, the transactional outbox pattern, and saga-style compensation are not academic curiosities; they are the difference between a system that double-charges customers under retries and one that does not. Building the inventory reservation feature end to end, and then writing the concurrency test that actually tried to break it, taught me more about locking and transaction boundaries than any amount of reading had.</w:t>
      </w:r>
    </w:p>
    <w:p w14:paraId="717555F8" w14:textId="77777777" w:rsidR="00965DCC" w:rsidRDefault="00BB5AC6">
      <w:pPr>
        <w:numPr>
          <w:ilvl w:val="0"/>
          <w:numId w:val="5"/>
        </w:numPr>
        <w:spacing w:line="360" w:lineRule="auto"/>
        <w:jc w:val="both"/>
      </w:pPr>
      <w:r>
        <w:rPr>
          <w:rFonts w:ascii="Times New Roman" w:eastAsia="Times New Roman" w:hAnsi="Times New Roman" w:cs="Times New Roman"/>
          <w:b/>
          <w:bCs/>
          <w:color w:val="000000"/>
          <w:sz w:val="24"/>
          <w:szCs w:val="24"/>
        </w:rPr>
        <w:t>Practical applications.</w:t>
      </w:r>
      <w:r>
        <w:rPr>
          <w:rFonts w:ascii="Times New Roman" w:eastAsia="Times New Roman" w:hAnsi="Times New Roman" w:cs="Times New Roman"/>
          <w:color w:val="000000"/>
          <w:sz w:val="24"/>
          <w:szCs w:val="24"/>
        </w:rPr>
        <w:t xml:space="preserve"> Every technology used here maps directly to how real backends are built. Spring Boot and MySQL run a large share of enterprise systems; Kafka is the standard way large organisations move events between independent teams; Stripe is how a great many businesses accept payments without owning the risk of raw card data; and Docker is how nearly all of it gets shipped. The patterns — service ownership, event-driven decoupling, and idempotent processing — are exactly what keep e-commerce, ticketing, and banking platforms correct while remaining available.</w:t>
      </w:r>
    </w:p>
    <w:p w14:paraId="3D6FEDA0" w14:textId="77777777" w:rsidR="00965DCC" w:rsidRDefault="00BB5AC6">
      <w:pPr>
        <w:numPr>
          <w:ilvl w:val="0"/>
          <w:numId w:val="5"/>
        </w:numPr>
        <w:spacing w:after="240"/>
      </w:pPr>
      <w:r>
        <w:rPr>
          <w:rFonts w:ascii="Times New Roman" w:eastAsia="Times New Roman" w:hAnsi="Times New Roman" w:cs="Times New Roman"/>
          <w:b/>
          <w:bCs/>
          <w:color w:val="000000"/>
          <w:sz w:val="24"/>
          <w:szCs w:val="24"/>
        </w:rPr>
        <w:t>Limitations and future improvements.</w:t>
      </w:r>
      <w:r>
        <w:rPr>
          <w:rFonts w:ascii="Times New Roman" w:eastAsia="Times New Roman" w:hAnsi="Times New Roman" w:cs="Times New Roman"/>
          <w:color w:val="000000"/>
          <w:sz w:val="24"/>
          <w:szCs w:val="24"/>
        </w:rPr>
        <w:t xml:space="preserve"> This is honestly a learning deployment, and it shows in a few places. It runs on a single host, so it is not highly available: if the EC2 instance dies, everything is down. The MySQL and Kafka nodes are single instances with no replication, and the Eureka registry is a single node. The four core services (Product Catalog, User Management, Order Processor, and Payment Processor) are fully implemented and tested and the Notification service consumes events, but the cancellation/refund saga is only partially wired end to end, and the application services are not yet packaged as container images — only the MySQL and Kafka dependency stack is containerised today. There is no cache layer, no distributed tracing backend, and no automated CI pipeline yet. On the cost side, a single small EC2 instance is cheap, but a production-shaped version — managed RDS with multi-AZ failover, ElastiCache, a multi-broker Kafka cluster, and an orchestrator — would cost meaningfully more and is deferred until the core purchase-and-refund flow is complete. The clearest next steps are to finish the cancellation/refund saga so a full end-to-end purchase and reversal crosses all the services, package every service into its own image behind a single Compose file, then move the database to managed RDS and add a Redis cache on the catalogue read path.</w:t>
      </w:r>
    </w:p>
    <w:p w14:paraId="09FBE793" w14:textId="77777777" w:rsidR="00965DCC" w:rsidRDefault="00965DCC" w:rsidP="00D63895">
      <w:pPr>
        <w:ind w:left="720"/>
        <w:rPr>
          <w:rFonts w:ascii="Times New Roman" w:eastAsia="Times New Roman" w:hAnsi="Times New Roman" w:cs="Times New Roman"/>
          <w:sz w:val="24"/>
          <w:szCs w:val="24"/>
        </w:rPr>
      </w:pPr>
    </w:p>
    <w:p w14:paraId="1FEF9AB7" w14:textId="77777777" w:rsidR="00965DCC" w:rsidRDefault="00BB5AC6">
      <w:pPr>
        <w:pStyle w:val="Heading2"/>
        <w:pageBreakBefore/>
        <w:rPr>
          <w:rFonts w:ascii="Times New Roman" w:eastAsia="Times New Roman" w:hAnsi="Times New Roman" w:cs="Times New Roman"/>
          <w:sz w:val="28"/>
          <w:szCs w:val="28"/>
        </w:rPr>
      </w:pPr>
      <w:bookmarkStart w:id="68" w:name="_Toc240459308"/>
      <w:r>
        <w:rPr>
          <w:rFonts w:ascii="Times New Roman" w:eastAsia="Times New Roman" w:hAnsi="Times New Roman" w:cs="Times New Roman"/>
          <w:b/>
          <w:bCs/>
          <w:color w:val="000000"/>
          <w:sz w:val="28"/>
          <w:szCs w:val="28"/>
        </w:rPr>
        <w:lastRenderedPageBreak/>
        <w:t>References</w:t>
      </w:r>
      <w:bookmarkEnd w:id="68"/>
    </w:p>
    <w:p w14:paraId="460F2DAE" w14:textId="77777777" w:rsidR="00965DCC" w:rsidRDefault="00965DCC">
      <w:pPr>
        <w:rPr>
          <w:rFonts w:ascii="Times New Roman" w:eastAsia="Times New Roman" w:hAnsi="Times New Roman" w:cs="Times New Roman"/>
          <w:sz w:val="28"/>
          <w:szCs w:val="28"/>
        </w:rPr>
      </w:pPr>
    </w:p>
    <w:p w14:paraId="4F5845D3" w14:textId="77777777" w:rsidR="00965DCC" w:rsidRDefault="00BB5AC6">
      <w:pPr>
        <w:numPr>
          <w:ilvl w:val="0"/>
          <w:numId w:val="2"/>
        </w:numPr>
        <w:spacing w:line="240" w:lineRule="auto"/>
        <w:jc w:val="both"/>
      </w:pPr>
      <w:r>
        <w:rPr>
          <w:rFonts w:ascii="Times New Roman" w:eastAsia="Times New Roman" w:hAnsi="Times New Roman" w:cs="Times New Roman"/>
          <w:color w:val="000000"/>
          <w:sz w:val="24"/>
          <w:szCs w:val="24"/>
        </w:rPr>
        <w:br/>
        <w:t xml:space="preserve">Spring Boot Reference Documentation, Pivotal/VMware, </w:t>
      </w:r>
      <w:hyperlink r:id="rId16">
        <w:r w:rsidR="00965DCC">
          <w:rPr>
            <w:rFonts w:ascii="Times New Roman" w:eastAsia="Times New Roman" w:hAnsi="Times New Roman" w:cs="Times New Roman"/>
            <w:color w:val="000000"/>
            <w:sz w:val="24"/>
            <w:szCs w:val="24"/>
          </w:rPr>
          <w:t>https://docs.spring.io/spring-boot/</w:t>
        </w:r>
      </w:hyperlink>
      <w:r>
        <w:rPr>
          <w:rFonts w:ascii="Times New Roman" w:eastAsia="Times New Roman" w:hAnsi="Times New Roman" w:cs="Times New Roman"/>
          <w:color w:val="000000"/>
          <w:sz w:val="24"/>
          <w:szCs w:val="24"/>
        </w:rPr>
        <w:t xml:space="preserve"> (accessed 2026).</w:t>
      </w:r>
    </w:p>
    <w:p w14:paraId="087B92C9" w14:textId="77777777" w:rsidR="00965DCC" w:rsidRDefault="00BB5AC6">
      <w:pPr>
        <w:numPr>
          <w:ilvl w:val="0"/>
          <w:numId w:val="2"/>
        </w:numPr>
        <w:spacing w:line="240" w:lineRule="auto"/>
        <w:jc w:val="both"/>
      </w:pPr>
      <w:r>
        <w:rPr>
          <w:rFonts w:ascii="Times New Roman" w:eastAsia="Times New Roman" w:hAnsi="Times New Roman" w:cs="Times New Roman"/>
          <w:color w:val="000000"/>
          <w:sz w:val="24"/>
          <w:szCs w:val="24"/>
        </w:rPr>
        <w:t xml:space="preserve">MySQL 8.4 Reference Manual, Oracle Corporation, </w:t>
      </w:r>
      <w:hyperlink r:id="rId17">
        <w:r w:rsidR="00965DCC">
          <w:rPr>
            <w:rFonts w:ascii="Times New Roman" w:eastAsia="Times New Roman" w:hAnsi="Times New Roman" w:cs="Times New Roman"/>
            <w:color w:val="000000"/>
            <w:sz w:val="24"/>
            <w:szCs w:val="24"/>
          </w:rPr>
          <w:t>https://dev.mysql.com/doc/</w:t>
        </w:r>
      </w:hyperlink>
      <w:r>
        <w:rPr>
          <w:rFonts w:ascii="Times New Roman" w:eastAsia="Times New Roman" w:hAnsi="Times New Roman" w:cs="Times New Roman"/>
          <w:color w:val="000000"/>
          <w:sz w:val="24"/>
          <w:szCs w:val="24"/>
        </w:rPr>
        <w:t xml:space="preserve"> (accessed 2026).</w:t>
      </w:r>
    </w:p>
    <w:p w14:paraId="07BAE86A" w14:textId="77777777" w:rsidR="00965DCC" w:rsidRDefault="00BB5AC6">
      <w:pPr>
        <w:numPr>
          <w:ilvl w:val="0"/>
          <w:numId w:val="2"/>
        </w:numPr>
        <w:spacing w:line="240" w:lineRule="auto"/>
        <w:jc w:val="both"/>
      </w:pPr>
      <w:r>
        <w:rPr>
          <w:rFonts w:ascii="Times New Roman" w:eastAsia="Times New Roman" w:hAnsi="Times New Roman" w:cs="Times New Roman"/>
          <w:color w:val="000000"/>
          <w:sz w:val="24"/>
          <w:szCs w:val="24"/>
        </w:rPr>
        <w:t xml:space="preserve">Apache Kafka Documentation, Apache Software Foundation, </w:t>
      </w:r>
      <w:hyperlink r:id="rId18">
        <w:r w:rsidR="00965DCC">
          <w:rPr>
            <w:rFonts w:ascii="Times New Roman" w:eastAsia="Times New Roman" w:hAnsi="Times New Roman" w:cs="Times New Roman"/>
            <w:color w:val="000000"/>
            <w:sz w:val="24"/>
            <w:szCs w:val="24"/>
          </w:rPr>
          <w:t>https://kafka.apache.org/documentation/</w:t>
        </w:r>
      </w:hyperlink>
      <w:r>
        <w:rPr>
          <w:rFonts w:ascii="Times New Roman" w:eastAsia="Times New Roman" w:hAnsi="Times New Roman" w:cs="Times New Roman"/>
          <w:color w:val="000000"/>
          <w:sz w:val="24"/>
          <w:szCs w:val="24"/>
        </w:rPr>
        <w:t xml:space="preserve"> (accessed 2026).</w:t>
      </w:r>
    </w:p>
    <w:p w14:paraId="2872D13F" w14:textId="77777777" w:rsidR="00965DCC" w:rsidRDefault="00BB5AC6">
      <w:pPr>
        <w:numPr>
          <w:ilvl w:val="0"/>
          <w:numId w:val="2"/>
        </w:numPr>
        <w:spacing w:line="240" w:lineRule="auto"/>
        <w:jc w:val="both"/>
      </w:pPr>
      <w:r>
        <w:rPr>
          <w:rFonts w:ascii="Times New Roman" w:eastAsia="Times New Roman" w:hAnsi="Times New Roman" w:cs="Times New Roman"/>
          <w:color w:val="000000"/>
          <w:sz w:val="24"/>
          <w:szCs w:val="24"/>
        </w:rPr>
        <w:t xml:space="preserve">Stripe API and Webhooks Documentation, Stripe Inc., </w:t>
      </w:r>
      <w:hyperlink r:id="rId19">
        <w:r w:rsidR="00965DCC">
          <w:rPr>
            <w:rFonts w:ascii="Times New Roman" w:eastAsia="Times New Roman" w:hAnsi="Times New Roman" w:cs="Times New Roman"/>
            <w:color w:val="000000"/>
            <w:sz w:val="24"/>
            <w:szCs w:val="24"/>
          </w:rPr>
          <w:t>https://docs.stripe.com/</w:t>
        </w:r>
      </w:hyperlink>
      <w:r>
        <w:rPr>
          <w:rFonts w:ascii="Times New Roman" w:eastAsia="Times New Roman" w:hAnsi="Times New Roman" w:cs="Times New Roman"/>
          <w:color w:val="000000"/>
          <w:sz w:val="24"/>
          <w:szCs w:val="24"/>
        </w:rPr>
        <w:t xml:space="preserve"> (accessed 2026).</w:t>
      </w:r>
    </w:p>
    <w:p w14:paraId="57D23434" w14:textId="77777777" w:rsidR="00965DCC" w:rsidRDefault="00BB5AC6">
      <w:pPr>
        <w:numPr>
          <w:ilvl w:val="0"/>
          <w:numId w:val="2"/>
        </w:numPr>
        <w:spacing w:line="240" w:lineRule="auto"/>
        <w:jc w:val="both"/>
      </w:pPr>
      <w:r>
        <w:rPr>
          <w:rFonts w:ascii="Times New Roman" w:eastAsia="Times New Roman" w:hAnsi="Times New Roman" w:cs="Times New Roman"/>
          <w:color w:val="000000"/>
          <w:sz w:val="24"/>
          <w:szCs w:val="24"/>
        </w:rPr>
        <w:t xml:space="preserve">Testcontainers for Java Documentation, </w:t>
      </w:r>
      <w:hyperlink r:id="rId20">
        <w:r w:rsidR="00965DCC">
          <w:rPr>
            <w:rFonts w:ascii="Times New Roman" w:eastAsia="Times New Roman" w:hAnsi="Times New Roman" w:cs="Times New Roman"/>
            <w:color w:val="000000"/>
            <w:sz w:val="24"/>
            <w:szCs w:val="24"/>
          </w:rPr>
          <w:t>https://java.testcontainers.org/</w:t>
        </w:r>
      </w:hyperlink>
      <w:r>
        <w:rPr>
          <w:rFonts w:ascii="Times New Roman" w:eastAsia="Times New Roman" w:hAnsi="Times New Roman" w:cs="Times New Roman"/>
          <w:color w:val="000000"/>
          <w:sz w:val="24"/>
          <w:szCs w:val="24"/>
        </w:rPr>
        <w:t xml:space="preserve"> (accessed 2026).</w:t>
      </w:r>
    </w:p>
    <w:p w14:paraId="36299252" w14:textId="77777777" w:rsidR="00965DCC" w:rsidRDefault="00BB5AC6">
      <w:pPr>
        <w:numPr>
          <w:ilvl w:val="0"/>
          <w:numId w:val="2"/>
        </w:numPr>
        <w:spacing w:line="240" w:lineRule="auto"/>
        <w:jc w:val="both"/>
      </w:pPr>
      <w:r>
        <w:rPr>
          <w:rFonts w:ascii="Times New Roman" w:eastAsia="Times New Roman" w:hAnsi="Times New Roman" w:cs="Times New Roman"/>
          <w:color w:val="000000"/>
          <w:sz w:val="24"/>
          <w:szCs w:val="24"/>
        </w:rPr>
        <w:t xml:space="preserve">Docker and Docker Compose Documentation, Docker Inc., </w:t>
      </w:r>
      <w:hyperlink r:id="rId21">
        <w:r w:rsidR="00965DCC">
          <w:rPr>
            <w:rFonts w:ascii="Times New Roman" w:eastAsia="Times New Roman" w:hAnsi="Times New Roman" w:cs="Times New Roman"/>
            <w:color w:val="000000"/>
            <w:sz w:val="24"/>
            <w:szCs w:val="24"/>
          </w:rPr>
          <w:t>https://docs.docker.com/</w:t>
        </w:r>
      </w:hyperlink>
      <w:r>
        <w:rPr>
          <w:rFonts w:ascii="Times New Roman" w:eastAsia="Times New Roman" w:hAnsi="Times New Roman" w:cs="Times New Roman"/>
          <w:color w:val="000000"/>
          <w:sz w:val="24"/>
          <w:szCs w:val="24"/>
        </w:rPr>
        <w:t xml:space="preserve"> (accessed 2026).</w:t>
      </w:r>
    </w:p>
    <w:p w14:paraId="73DF2F0D" w14:textId="77777777" w:rsidR="00965DCC" w:rsidRDefault="00BB5AC6">
      <w:pPr>
        <w:numPr>
          <w:ilvl w:val="0"/>
          <w:numId w:val="2"/>
        </w:numPr>
        <w:spacing w:line="240" w:lineRule="auto"/>
        <w:jc w:val="both"/>
      </w:pPr>
      <w:r>
        <w:rPr>
          <w:rFonts w:ascii="Times New Roman" w:eastAsia="Times New Roman" w:hAnsi="Times New Roman" w:cs="Times New Roman"/>
          <w:color w:val="000000"/>
          <w:sz w:val="24"/>
          <w:szCs w:val="24"/>
        </w:rPr>
        <w:t xml:space="preserve">Chris Richardson, </w:t>
      </w:r>
      <w:r>
        <w:rPr>
          <w:rFonts w:ascii="Times New Roman" w:eastAsia="Times New Roman" w:hAnsi="Times New Roman" w:cs="Times New Roman"/>
          <w:i/>
          <w:iCs/>
          <w:color w:val="000000"/>
          <w:sz w:val="24"/>
          <w:szCs w:val="24"/>
        </w:rPr>
        <w:t>Microservices Patterns</w:t>
      </w:r>
      <w:r>
        <w:rPr>
          <w:rFonts w:ascii="Times New Roman" w:eastAsia="Times New Roman" w:hAnsi="Times New Roman" w:cs="Times New Roman"/>
          <w:color w:val="000000"/>
          <w:sz w:val="24"/>
          <w:szCs w:val="24"/>
        </w:rPr>
        <w:t>, Manning Publications, 2018 (transactional outbox, saga, and idempotent consumer patterns).</w:t>
      </w:r>
    </w:p>
    <w:p w14:paraId="541CE8B4" w14:textId="77777777" w:rsidR="00965DCC" w:rsidRDefault="00BB5AC6">
      <w:pPr>
        <w:numPr>
          <w:ilvl w:val="0"/>
          <w:numId w:val="2"/>
        </w:numPr>
        <w:spacing w:after="140"/>
        <w:rPr>
          <w:color w:val="202020"/>
          <w:szCs w:val="21"/>
        </w:rPr>
      </w:pPr>
      <w:r>
        <w:rPr>
          <w:rFonts w:ascii="Times New Roman" w:eastAsia="Times New Roman" w:hAnsi="Times New Roman" w:cs="Times New Roman"/>
          <w:color w:val="000000"/>
          <w:sz w:val="24"/>
          <w:szCs w:val="24"/>
        </w:rPr>
        <w:t xml:space="preserve">Flyway Documentation, Redgate, </w:t>
      </w:r>
      <w:hyperlink r:id="rId22">
        <w:r w:rsidR="00965DCC">
          <w:rPr>
            <w:rFonts w:ascii="Times New Roman" w:eastAsia="Times New Roman" w:hAnsi="Times New Roman" w:cs="Times New Roman"/>
            <w:color w:val="000000"/>
            <w:sz w:val="24"/>
            <w:szCs w:val="24"/>
          </w:rPr>
          <w:t>https://documentation.red-gate.com/flyway</w:t>
        </w:r>
      </w:hyperlink>
      <w:r>
        <w:rPr>
          <w:rFonts w:ascii="Times New Roman" w:eastAsia="Times New Roman" w:hAnsi="Times New Roman" w:cs="Times New Roman"/>
          <w:color w:val="000000"/>
          <w:sz w:val="24"/>
          <w:szCs w:val="24"/>
        </w:rPr>
        <w:t xml:space="preserve"> (accessed 2026).</w:t>
      </w:r>
    </w:p>
    <w:p w14:paraId="74181947" w14:textId="77777777" w:rsidR="00733226" w:rsidRDefault="0003702E">
      <w:r>
        <w:rPr>
          <w:b/>
          <w:sz w:val="22"/>
        </w:rPr>
        <w:t>Additional Web References</w:t>
      </w:r>
    </w:p>
    <w:p w14:paraId="5B8EBB77" w14:textId="77777777" w:rsidR="00733226" w:rsidRDefault="0003702E">
      <w:pPr>
        <w:spacing w:after="60"/>
      </w:pPr>
      <w:r>
        <w:t>9. Spring Boot 3.5 Reference Documentation, Broadcom, https://docs.spring.io/spring-boot/3.5/reference/index.html (accessed 16 September 2026).</w:t>
      </w:r>
    </w:p>
    <w:p w14:paraId="0DBABC0B" w14:textId="77777777" w:rsidR="00733226" w:rsidRDefault="0003702E">
      <w:pPr>
        <w:spacing w:after="60"/>
      </w:pPr>
      <w:r>
        <w:t>10. JDK 21 Documentation, Oracle, https://docs.oracle.com/en/java/javase/21/ (accessed 16 September 2026).</w:t>
      </w:r>
    </w:p>
    <w:p w14:paraId="4FCCB67B" w14:textId="77777777" w:rsidR="00733226" w:rsidRDefault="0003702E">
      <w:pPr>
        <w:spacing w:after="60"/>
      </w:pPr>
      <w:r>
        <w:t>11. Spring Cloud Netflix Reference — Eureka Service Discovery, Broadcom, https://docs.spring.io/spring-cloud-netflix/reference/ (accessed 16 September 2026).</w:t>
      </w:r>
    </w:p>
    <w:p w14:paraId="7B816745" w14:textId="77777777" w:rsidR="00733226" w:rsidRDefault="0003702E">
      <w:pPr>
        <w:spacing w:after="60"/>
      </w:pPr>
      <w:r>
        <w:t>12. Apache Kafka Design — Message Delivery Semantics, Apache Software Foundation, https://kafka.apache.org/40/design/design/ (accessed 16 September 2026).</w:t>
      </w:r>
    </w:p>
    <w:p w14:paraId="2E63B30F" w14:textId="77777777" w:rsidR="00733226" w:rsidRDefault="0003702E">
      <w:pPr>
        <w:spacing w:after="60"/>
      </w:pPr>
      <w:r>
        <w:t>13. Stripe PaymentIntents API Reference, Stripe, https://docs.stripe.com/api/payment_intents (accessed 16 September 2026).</w:t>
      </w:r>
    </w:p>
    <w:p w14:paraId="41D91CFE" w14:textId="77777777" w:rsidR="00733226" w:rsidRDefault="0003702E">
      <w:pPr>
        <w:spacing w:after="60"/>
      </w:pPr>
      <w:r>
        <w:t>14. Stripe Webhook Documentation, Stripe, https://docs.stripe.com/webhooks (accessed 16 September 2026).</w:t>
      </w:r>
    </w:p>
    <w:p w14:paraId="413A0E3F" w14:textId="77777777" w:rsidR="00733226" w:rsidRDefault="0003702E">
      <w:pPr>
        <w:spacing w:after="60"/>
      </w:pPr>
      <w:r>
        <w:t>15. MySQL 8.4 Reference Manual, Oracle, https://dev.mysql.com/doc/refman/8.4/en/ (accessed 16 September 2026).</w:t>
      </w:r>
    </w:p>
    <w:p w14:paraId="6B4155C9" w14:textId="77777777" w:rsidR="00733226" w:rsidRDefault="0003702E">
      <w:pPr>
        <w:spacing w:after="60"/>
      </w:pPr>
      <w:r>
        <w:t>16. Getting Started with Flyway, Redgate, https://documentation.red-gate.com/flyway/getting-started-with-flyway (accessed 16 September 2026).</w:t>
      </w:r>
    </w:p>
    <w:p w14:paraId="4484E420" w14:textId="77777777" w:rsidR="00733226" w:rsidRDefault="0003702E">
      <w:pPr>
        <w:spacing w:after="60"/>
      </w:pPr>
      <w:r>
        <w:t>17. Docker Compose Documentation, Docker, https://docs.docker.com/compose/ (accessed 16 September 2026).</w:t>
      </w:r>
    </w:p>
    <w:p w14:paraId="39306CE0" w14:textId="77777777" w:rsidR="00733226" w:rsidRDefault="0003702E">
      <w:pPr>
        <w:spacing w:after="60"/>
      </w:pPr>
      <w:r>
        <w:t>18. Testcontainers for Java Documentation, https://java.testcontainers.org/ (accessed 16 September 2026).</w:t>
      </w:r>
    </w:p>
    <w:p w14:paraId="11CDB1A2" w14:textId="77777777" w:rsidR="00733226" w:rsidRDefault="0003702E">
      <w:pPr>
        <w:spacing w:after="60"/>
      </w:pPr>
      <w:r>
        <w:t>19. WireMock Stubbing and Request Matching Documentation, https://wiremock.org/docs/stubbing/ (accessed 16 September 2026).</w:t>
      </w:r>
    </w:p>
    <w:p w14:paraId="1B2448AE" w14:textId="77777777" w:rsidR="00733226" w:rsidRDefault="0003702E">
      <w:pPr>
        <w:spacing w:after="60"/>
      </w:pPr>
      <w:r>
        <w:lastRenderedPageBreak/>
        <w:t>20. Amazon EC2 Security Groups, Amazon Web Services, https://docs.aws.amazon.com/AWSEC2/latest/UserGuide/ec2-security-groups.html (accessed 16 September 2026).</w:t>
      </w:r>
    </w:p>
    <w:p w14:paraId="5A04F0DC" w14:textId="77777777" w:rsidR="00733226" w:rsidRDefault="0003702E">
      <w:pPr>
        <w:spacing w:after="60"/>
      </w:pPr>
      <w:r>
        <w:t>21. Amazon RDS for MySQL, Amazon Web Services, https://docs.aws.amazon.com/AmazonRDS/latest/UserGuide/CHAP_MySQL.html (accessed 16 September 2026).</w:t>
      </w:r>
    </w:p>
    <w:p w14:paraId="0A9903DD" w14:textId="77777777" w:rsidR="00733226" w:rsidRDefault="0003702E">
      <w:r>
        <w:rPr>
          <w:b/>
          <w:sz w:val="22"/>
        </w:rPr>
        <w:t>Books and Architecture References</w:t>
      </w:r>
    </w:p>
    <w:p w14:paraId="2B35E3E4" w14:textId="77777777" w:rsidR="00733226" w:rsidRDefault="0003702E">
      <w:pPr>
        <w:spacing w:after="60"/>
      </w:pPr>
      <w:r>
        <w:t>22. Sam Newman, Building Microservices: Designing Fine-Grained Systems, 2nd ed., O’Reilly Media, 2021.</w:t>
      </w:r>
    </w:p>
    <w:p w14:paraId="4D747AEB" w14:textId="77777777" w:rsidR="00733226" w:rsidRDefault="0003702E">
      <w:pPr>
        <w:spacing w:after="60"/>
      </w:pPr>
      <w:r>
        <w:t>23. Martin Kleppmann, Designing Data-Intensive Applications, O’Reilly Media, 2017.</w:t>
      </w:r>
    </w:p>
    <w:p w14:paraId="089C6217" w14:textId="77777777" w:rsidR="00DF74EC" w:rsidRDefault="00BB5AC6">
      <w:pPr>
        <w:pStyle w:val="Heading2"/>
        <w:pageBreakBefore/>
      </w:pPr>
      <w:bookmarkStart w:id="69" w:name="_Toc240459309"/>
      <w:r>
        <w:lastRenderedPageBreak/>
        <w:t>Supplementary Design and Implementation Appendices</w:t>
      </w:r>
      <w:bookmarkEnd w:id="69"/>
    </w:p>
    <w:p w14:paraId="726BC23A" w14:textId="77777777" w:rsidR="00DF74EC" w:rsidRDefault="00BB5AC6">
      <w:pPr>
        <w:spacing w:after="120"/>
        <w:jc w:val="both"/>
      </w:pPr>
      <w:r>
        <w:t>The core chapters now contain the main class design, schema relationships, integration flow, verification strategy and deployment discussion. The appendices are limited to detailed lookup material that would interrupt the main narrative: source-class inventories, column-level data dictionaries, endpoint catalogues and a small set of additional test cases.</w:t>
      </w:r>
    </w:p>
    <w:p w14:paraId="2B071BEA" w14:textId="77777777" w:rsidR="00DF74EC" w:rsidRDefault="00BB5AC6">
      <w:pPr>
        <w:spacing w:after="120"/>
        <w:jc w:val="both"/>
      </w:pPr>
      <w:r>
        <w:t>The lookup material was checked against the production source tree and active service-local Flyway migrations. Reference SQL and planned components are excluded unless they are clearly identified as future work in the core chapters.</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440"/>
        <w:gridCol w:w="7848"/>
      </w:tblGrid>
      <w:tr w:rsidR="00DF74EC" w14:paraId="72425E2E" w14:textId="77777777">
        <w:trPr>
          <w:tblHeader/>
          <w:jc w:val="center"/>
        </w:trPr>
        <w:tc>
          <w:tcPr>
            <w:tcW w:w="1440" w:type="dxa"/>
            <w:shd w:val="clear" w:color="auto" w:fill="1F4E78"/>
            <w:vAlign w:val="center"/>
          </w:tcPr>
          <w:p w14:paraId="4AC6A8C3" w14:textId="77777777" w:rsidR="00DF74EC" w:rsidRDefault="00BB5AC6">
            <w:pPr>
              <w:jc w:val="center"/>
            </w:pPr>
            <w:r>
              <w:rPr>
                <w:b/>
                <w:color w:val="FFFFFF"/>
                <w:sz w:val="18"/>
              </w:rPr>
              <w:t>Appendix</w:t>
            </w:r>
          </w:p>
        </w:tc>
        <w:tc>
          <w:tcPr>
            <w:tcW w:w="7848" w:type="dxa"/>
            <w:shd w:val="clear" w:color="auto" w:fill="1F4E78"/>
            <w:vAlign w:val="center"/>
          </w:tcPr>
          <w:p w14:paraId="424528FE" w14:textId="77777777" w:rsidR="00DF74EC" w:rsidRDefault="00BB5AC6">
            <w:pPr>
              <w:jc w:val="center"/>
            </w:pPr>
            <w:r>
              <w:rPr>
                <w:b/>
                <w:color w:val="FFFFFF"/>
                <w:sz w:val="18"/>
              </w:rPr>
              <w:t>Coverage</w:t>
            </w:r>
          </w:p>
        </w:tc>
      </w:tr>
      <w:tr w:rsidR="00DF74EC" w14:paraId="773BC84D" w14:textId="77777777">
        <w:trPr>
          <w:cantSplit/>
          <w:jc w:val="center"/>
        </w:trPr>
        <w:tc>
          <w:tcPr>
            <w:tcW w:w="1440" w:type="dxa"/>
            <w:vAlign w:val="center"/>
          </w:tcPr>
          <w:p w14:paraId="7723F69B" w14:textId="77777777" w:rsidR="00E26B33" w:rsidRDefault="00D04965">
            <w:r>
              <w:t>A</w:t>
            </w:r>
          </w:p>
        </w:tc>
        <w:tc>
          <w:tcPr>
            <w:tcW w:w="7848" w:type="dxa"/>
            <w:vAlign w:val="center"/>
          </w:tcPr>
          <w:p w14:paraId="39B887BA" w14:textId="77777777" w:rsidR="00E26B33" w:rsidRDefault="00D04965">
            <w:r>
              <w:t>Package-level production source-class inventory</w:t>
            </w:r>
          </w:p>
        </w:tc>
      </w:tr>
      <w:tr w:rsidR="00DF74EC" w14:paraId="55DB23EF" w14:textId="77777777">
        <w:trPr>
          <w:cantSplit/>
          <w:jc w:val="center"/>
        </w:trPr>
        <w:tc>
          <w:tcPr>
            <w:tcW w:w="1440" w:type="dxa"/>
            <w:shd w:val="clear" w:color="auto" w:fill="EEF5FA"/>
            <w:vAlign w:val="center"/>
          </w:tcPr>
          <w:p w14:paraId="4B803B17" w14:textId="77777777" w:rsidR="00E26B33" w:rsidRDefault="00D04965">
            <w:r>
              <w:t>B</w:t>
            </w:r>
          </w:p>
        </w:tc>
        <w:tc>
          <w:tcPr>
            <w:tcW w:w="7848" w:type="dxa"/>
            <w:shd w:val="clear" w:color="auto" w:fill="EEF5FA"/>
            <w:vAlign w:val="center"/>
          </w:tcPr>
          <w:p w14:paraId="1167CAC8" w14:textId="77777777" w:rsidR="00E26B33" w:rsidRDefault="00D04965">
            <w:r>
              <w:t>Column-level data dictionary from active Flyway migrations</w:t>
            </w:r>
          </w:p>
        </w:tc>
      </w:tr>
      <w:tr w:rsidR="00DF74EC" w14:paraId="24443D45" w14:textId="77777777">
        <w:trPr>
          <w:cantSplit/>
          <w:jc w:val="center"/>
        </w:trPr>
        <w:tc>
          <w:tcPr>
            <w:tcW w:w="1440" w:type="dxa"/>
            <w:vAlign w:val="center"/>
          </w:tcPr>
          <w:p w14:paraId="52FE7A64" w14:textId="77777777" w:rsidR="00E26B33" w:rsidRDefault="00D04965">
            <w:r>
              <w:t>C</w:t>
            </w:r>
          </w:p>
        </w:tc>
        <w:tc>
          <w:tcPr>
            <w:tcW w:w="7848" w:type="dxa"/>
            <w:vAlign w:val="center"/>
          </w:tcPr>
          <w:p w14:paraId="07AA1DC2" w14:textId="77777777" w:rsidR="00E26B33" w:rsidRDefault="00D04965">
            <w:r>
              <w:t>Implemented public and internal REST endpoint catalogue</w:t>
            </w:r>
          </w:p>
        </w:tc>
      </w:tr>
      <w:tr w:rsidR="00DF74EC" w14:paraId="61F37683" w14:textId="77777777">
        <w:trPr>
          <w:cantSplit/>
          <w:jc w:val="center"/>
        </w:trPr>
        <w:tc>
          <w:tcPr>
            <w:tcW w:w="1440" w:type="dxa"/>
            <w:shd w:val="clear" w:color="auto" w:fill="EEF5FA"/>
            <w:vAlign w:val="center"/>
          </w:tcPr>
          <w:p w14:paraId="68EF56D5" w14:textId="77777777" w:rsidR="00E26B33" w:rsidRDefault="00D04965">
            <w:r>
              <w:t>D</w:t>
            </w:r>
          </w:p>
        </w:tc>
        <w:tc>
          <w:tcPr>
            <w:tcW w:w="7848" w:type="dxa"/>
            <w:shd w:val="clear" w:color="auto" w:fill="EEF5FA"/>
            <w:vAlign w:val="center"/>
          </w:tcPr>
          <w:p w14:paraId="40E31041" w14:textId="77777777" w:rsidR="00E26B33" w:rsidRDefault="00D04965">
            <w:r>
              <w:t>Additional verification cases not repeated in the core chapters</w:t>
            </w:r>
          </w:p>
        </w:tc>
      </w:tr>
    </w:tbl>
    <w:p w14:paraId="541664D1" w14:textId="77777777" w:rsidR="00DF74EC" w:rsidRDefault="00BB5AC6">
      <w:r>
        <w:t>The appendices do not repeat the diagrams or overview tables already presented in Chapters 3 to 6.</w:t>
      </w:r>
    </w:p>
    <w:p w14:paraId="7A268EF9" w14:textId="77777777" w:rsidR="00DF74EC" w:rsidRDefault="00BB5AC6">
      <w:pPr>
        <w:pStyle w:val="Heading2"/>
        <w:pageBreakBefore/>
      </w:pPr>
      <w:bookmarkStart w:id="70" w:name="_Toc240459310"/>
      <w:r>
        <w:lastRenderedPageBreak/>
        <w:t>Appendix A — Source Class Inventory</w:t>
      </w:r>
      <w:bookmarkEnd w:id="70"/>
    </w:p>
    <w:p w14:paraId="3447D99F" w14:textId="77777777" w:rsidR="00DF74EC" w:rsidRDefault="00BB5AC6">
      <w:pPr>
        <w:spacing w:after="120"/>
        <w:jc w:val="both"/>
      </w:pPr>
      <w:r>
        <w:t>Chapter 3 presents the core class relationships. This appendix lists the remaining production classes by package so configuration, DTO, exception and support types can be located without making the main class diagrams unreadable.</w:t>
      </w:r>
    </w:p>
    <w:p w14:paraId="437489A5" w14:textId="77777777" w:rsidR="00DF74EC" w:rsidRDefault="00BB5AC6">
      <w:pPr>
        <w:pStyle w:val="Heading3"/>
        <w:pageBreakBefore/>
      </w:pPr>
      <w:bookmarkStart w:id="71" w:name="_Toc240459311"/>
      <w:r>
        <w:lastRenderedPageBreak/>
        <w:t>A.1 Product Catalog Source Inventory</w:t>
      </w:r>
      <w:bookmarkEnd w:id="71"/>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584"/>
        <w:gridCol w:w="5400"/>
        <w:gridCol w:w="2304"/>
      </w:tblGrid>
      <w:tr w:rsidR="00DF74EC" w14:paraId="124DF91D" w14:textId="77777777">
        <w:trPr>
          <w:tblHeader/>
          <w:jc w:val="center"/>
        </w:trPr>
        <w:tc>
          <w:tcPr>
            <w:tcW w:w="1584" w:type="dxa"/>
            <w:shd w:val="clear" w:color="auto" w:fill="1F4E78"/>
            <w:vAlign w:val="center"/>
          </w:tcPr>
          <w:p w14:paraId="68D15375" w14:textId="77777777" w:rsidR="00DF74EC" w:rsidRDefault="00BB5AC6">
            <w:pPr>
              <w:jc w:val="center"/>
            </w:pPr>
            <w:r>
              <w:rPr>
                <w:b/>
                <w:color w:val="FFFFFF"/>
                <w:sz w:val="15"/>
              </w:rPr>
              <w:t>Package</w:t>
            </w:r>
          </w:p>
        </w:tc>
        <w:tc>
          <w:tcPr>
            <w:tcW w:w="5400" w:type="dxa"/>
            <w:shd w:val="clear" w:color="auto" w:fill="1F4E78"/>
            <w:vAlign w:val="center"/>
          </w:tcPr>
          <w:p w14:paraId="417BAB83" w14:textId="77777777" w:rsidR="00DF74EC" w:rsidRDefault="00BB5AC6">
            <w:pPr>
              <w:jc w:val="center"/>
            </w:pPr>
            <w:r>
              <w:rPr>
                <w:b/>
                <w:color w:val="FFFFFF"/>
                <w:sz w:val="15"/>
              </w:rPr>
              <w:t>Classes</w:t>
            </w:r>
          </w:p>
        </w:tc>
        <w:tc>
          <w:tcPr>
            <w:tcW w:w="2304" w:type="dxa"/>
            <w:shd w:val="clear" w:color="auto" w:fill="1F4E78"/>
            <w:vAlign w:val="center"/>
          </w:tcPr>
          <w:p w14:paraId="406F8BAB" w14:textId="77777777" w:rsidR="00DF74EC" w:rsidRDefault="00BB5AC6">
            <w:pPr>
              <w:jc w:val="center"/>
            </w:pPr>
            <w:r>
              <w:rPr>
                <w:b/>
                <w:color w:val="FFFFFF"/>
                <w:sz w:val="15"/>
              </w:rPr>
              <w:t>Responsibility</w:t>
            </w:r>
          </w:p>
        </w:tc>
      </w:tr>
      <w:tr w:rsidR="00DF74EC" w14:paraId="28293846" w14:textId="77777777">
        <w:trPr>
          <w:cantSplit/>
          <w:jc w:val="center"/>
        </w:trPr>
        <w:tc>
          <w:tcPr>
            <w:tcW w:w="1584" w:type="dxa"/>
            <w:vAlign w:val="center"/>
          </w:tcPr>
          <w:p w14:paraId="545A86C8" w14:textId="77777777" w:rsidR="00DF74EC" w:rsidRDefault="00BB5AC6">
            <w:r>
              <w:rPr>
                <w:sz w:val="15"/>
              </w:rPr>
              <w:t>application root</w:t>
            </w:r>
          </w:p>
        </w:tc>
        <w:tc>
          <w:tcPr>
            <w:tcW w:w="5400" w:type="dxa"/>
            <w:vAlign w:val="center"/>
          </w:tcPr>
          <w:p w14:paraId="2FF177CE" w14:textId="77777777" w:rsidR="00DF74EC" w:rsidRDefault="00BB5AC6">
            <w:r>
              <w:rPr>
                <w:sz w:val="15"/>
              </w:rPr>
              <w:t>ProductCatalogApplication</w:t>
            </w:r>
          </w:p>
        </w:tc>
        <w:tc>
          <w:tcPr>
            <w:tcW w:w="2304" w:type="dxa"/>
            <w:vAlign w:val="center"/>
          </w:tcPr>
          <w:p w14:paraId="5D8DE8CF" w14:textId="77777777" w:rsidR="00DF74EC" w:rsidRDefault="00BB5AC6">
            <w:r>
              <w:rPr>
                <w:sz w:val="15"/>
              </w:rPr>
              <w:t>Spring Boot entry point</w:t>
            </w:r>
          </w:p>
        </w:tc>
      </w:tr>
      <w:tr w:rsidR="00DF74EC" w14:paraId="4363B2BB" w14:textId="77777777">
        <w:trPr>
          <w:cantSplit/>
          <w:jc w:val="center"/>
        </w:trPr>
        <w:tc>
          <w:tcPr>
            <w:tcW w:w="1584" w:type="dxa"/>
            <w:shd w:val="clear" w:color="auto" w:fill="EEF5FA"/>
            <w:vAlign w:val="center"/>
          </w:tcPr>
          <w:p w14:paraId="50609E8F" w14:textId="77777777" w:rsidR="00DF74EC" w:rsidRDefault="00BB5AC6">
            <w:r>
              <w:rPr>
                <w:sz w:val="15"/>
              </w:rPr>
              <w:t>config</w:t>
            </w:r>
          </w:p>
        </w:tc>
        <w:tc>
          <w:tcPr>
            <w:tcW w:w="5400" w:type="dxa"/>
            <w:shd w:val="clear" w:color="auto" w:fill="EEF5FA"/>
            <w:vAlign w:val="center"/>
          </w:tcPr>
          <w:p w14:paraId="25AFB894" w14:textId="77777777" w:rsidR="00DF74EC" w:rsidRDefault="00BB5AC6">
            <w:r>
              <w:rPr>
                <w:sz w:val="15"/>
              </w:rPr>
              <w:t>SchedulingConfig</w:t>
            </w:r>
          </w:p>
        </w:tc>
        <w:tc>
          <w:tcPr>
            <w:tcW w:w="2304" w:type="dxa"/>
            <w:shd w:val="clear" w:color="auto" w:fill="EEF5FA"/>
            <w:vAlign w:val="center"/>
          </w:tcPr>
          <w:p w14:paraId="6148DD6E" w14:textId="77777777" w:rsidR="00DF74EC" w:rsidRDefault="00BB5AC6">
            <w:r>
              <w:rPr>
                <w:sz w:val="15"/>
              </w:rPr>
              <w:t>Security, HTTP client, Kafka and application configuration</w:t>
            </w:r>
          </w:p>
        </w:tc>
      </w:tr>
      <w:tr w:rsidR="00DF74EC" w14:paraId="14CD3738" w14:textId="77777777">
        <w:trPr>
          <w:cantSplit/>
          <w:jc w:val="center"/>
        </w:trPr>
        <w:tc>
          <w:tcPr>
            <w:tcW w:w="1584" w:type="dxa"/>
            <w:vAlign w:val="center"/>
          </w:tcPr>
          <w:p w14:paraId="62CC8DBE" w14:textId="77777777" w:rsidR="00DF74EC" w:rsidRDefault="00BB5AC6">
            <w:r>
              <w:rPr>
                <w:sz w:val="15"/>
              </w:rPr>
              <w:t>controller</w:t>
            </w:r>
          </w:p>
        </w:tc>
        <w:tc>
          <w:tcPr>
            <w:tcW w:w="5400" w:type="dxa"/>
            <w:vAlign w:val="center"/>
          </w:tcPr>
          <w:p w14:paraId="5C669BBF" w14:textId="77777777" w:rsidR="00DF74EC" w:rsidRDefault="00BB5AC6">
            <w:r>
              <w:rPr>
                <w:sz w:val="15"/>
              </w:rPr>
              <w:t>CategoryController, InventoryController, ProductController</w:t>
            </w:r>
          </w:p>
        </w:tc>
        <w:tc>
          <w:tcPr>
            <w:tcW w:w="2304" w:type="dxa"/>
            <w:vAlign w:val="center"/>
          </w:tcPr>
          <w:p w14:paraId="6771D38A" w14:textId="77777777" w:rsidR="00DF74EC" w:rsidRDefault="00BB5AC6">
            <w:r>
              <w:rPr>
                <w:sz w:val="15"/>
              </w:rPr>
              <w:t>REST adapters and endpoint mapping</w:t>
            </w:r>
          </w:p>
        </w:tc>
      </w:tr>
      <w:tr w:rsidR="00DF74EC" w14:paraId="367A61B9" w14:textId="77777777">
        <w:trPr>
          <w:cantSplit/>
          <w:jc w:val="center"/>
        </w:trPr>
        <w:tc>
          <w:tcPr>
            <w:tcW w:w="1584" w:type="dxa"/>
            <w:shd w:val="clear" w:color="auto" w:fill="EEF5FA"/>
            <w:vAlign w:val="center"/>
          </w:tcPr>
          <w:p w14:paraId="1FCC09E8" w14:textId="77777777" w:rsidR="00DF74EC" w:rsidRDefault="00BB5AC6">
            <w:r>
              <w:rPr>
                <w:sz w:val="15"/>
              </w:rPr>
              <w:t>dto</w:t>
            </w:r>
          </w:p>
        </w:tc>
        <w:tc>
          <w:tcPr>
            <w:tcW w:w="5400" w:type="dxa"/>
            <w:shd w:val="clear" w:color="auto" w:fill="EEF5FA"/>
            <w:vAlign w:val="center"/>
          </w:tcPr>
          <w:p w14:paraId="71A4C359" w14:textId="77777777" w:rsidR="00DF74EC" w:rsidRDefault="00BB5AC6">
            <w:r>
              <w:rPr>
                <w:sz w:val="15"/>
              </w:rPr>
              <w:t>ApiErrorDTO, CategoryCreateRequestDTO, CategoryResponseDTO, CategoryUpdateRequestDTO, InventoryAdjustRequestDTO, InventoryResponseDTO, ReservationRequestDTO, ReservationResponseDTO, ImageCreateRequestDTO, ImageResponseDTO, ImageUpdateRequestDTO, ProductCreateRequestDTO, ProductResponseDTO, ProductUpdateRequestDTO</w:t>
            </w:r>
          </w:p>
        </w:tc>
        <w:tc>
          <w:tcPr>
            <w:tcW w:w="2304" w:type="dxa"/>
            <w:shd w:val="clear" w:color="auto" w:fill="EEF5FA"/>
            <w:vAlign w:val="center"/>
          </w:tcPr>
          <w:p w14:paraId="58E724C4" w14:textId="77777777" w:rsidR="00DF74EC" w:rsidRDefault="00BB5AC6">
            <w:r>
              <w:rPr>
                <w:sz w:val="15"/>
              </w:rPr>
              <w:t>Validated request and response contracts</w:t>
            </w:r>
          </w:p>
        </w:tc>
      </w:tr>
      <w:tr w:rsidR="00DF74EC" w14:paraId="2374D386" w14:textId="77777777">
        <w:trPr>
          <w:cantSplit/>
          <w:jc w:val="center"/>
        </w:trPr>
        <w:tc>
          <w:tcPr>
            <w:tcW w:w="1584" w:type="dxa"/>
            <w:vAlign w:val="center"/>
          </w:tcPr>
          <w:p w14:paraId="1003CCFA" w14:textId="77777777" w:rsidR="00DF74EC" w:rsidRDefault="00BB5AC6">
            <w:r>
              <w:rPr>
                <w:sz w:val="15"/>
              </w:rPr>
              <w:t>enums</w:t>
            </w:r>
          </w:p>
        </w:tc>
        <w:tc>
          <w:tcPr>
            <w:tcW w:w="5400" w:type="dxa"/>
            <w:vAlign w:val="center"/>
          </w:tcPr>
          <w:p w14:paraId="7CDB5355" w14:textId="77777777" w:rsidR="00DF74EC" w:rsidRDefault="00BB5AC6">
            <w:r>
              <w:rPr>
                <w:sz w:val="15"/>
              </w:rPr>
              <w:t>CategoryStatus, OutboxStatus, ProductStatus, ReservationStatus</w:t>
            </w:r>
          </w:p>
        </w:tc>
        <w:tc>
          <w:tcPr>
            <w:tcW w:w="2304" w:type="dxa"/>
            <w:vAlign w:val="center"/>
          </w:tcPr>
          <w:p w14:paraId="0518CCC8" w14:textId="77777777" w:rsidR="00DF74EC" w:rsidRDefault="00BB5AC6">
            <w:r>
              <w:rPr>
                <w:sz w:val="15"/>
              </w:rPr>
              <w:t>Supporting production classes</w:t>
            </w:r>
          </w:p>
        </w:tc>
      </w:tr>
      <w:tr w:rsidR="00DF74EC" w14:paraId="43F1408B" w14:textId="77777777">
        <w:trPr>
          <w:cantSplit/>
          <w:jc w:val="center"/>
        </w:trPr>
        <w:tc>
          <w:tcPr>
            <w:tcW w:w="1584" w:type="dxa"/>
            <w:shd w:val="clear" w:color="auto" w:fill="EEF5FA"/>
            <w:vAlign w:val="center"/>
          </w:tcPr>
          <w:p w14:paraId="53E37E5D" w14:textId="77777777" w:rsidR="00DF74EC" w:rsidRDefault="00BB5AC6">
            <w:r>
              <w:rPr>
                <w:sz w:val="15"/>
              </w:rPr>
              <w:t>exception</w:t>
            </w:r>
          </w:p>
        </w:tc>
        <w:tc>
          <w:tcPr>
            <w:tcW w:w="5400" w:type="dxa"/>
            <w:shd w:val="clear" w:color="auto" w:fill="EEF5FA"/>
            <w:vAlign w:val="center"/>
          </w:tcPr>
          <w:p w14:paraId="5973A8F3" w14:textId="77777777" w:rsidR="00DF74EC" w:rsidRDefault="00BB5AC6">
            <w:r>
              <w:rPr>
                <w:sz w:val="15"/>
              </w:rPr>
              <w:t>ApiException, BadRequestException, ConflictException, GlobalExceptionHandler, NotFoundException</w:t>
            </w:r>
          </w:p>
        </w:tc>
        <w:tc>
          <w:tcPr>
            <w:tcW w:w="2304" w:type="dxa"/>
            <w:shd w:val="clear" w:color="auto" w:fill="EEF5FA"/>
            <w:vAlign w:val="center"/>
          </w:tcPr>
          <w:p w14:paraId="45255316" w14:textId="77777777" w:rsidR="00DF74EC" w:rsidRDefault="00BB5AC6">
            <w:r>
              <w:rPr>
                <w:sz w:val="15"/>
              </w:rPr>
              <w:t>Domain/API errors and common response handling</w:t>
            </w:r>
          </w:p>
        </w:tc>
      </w:tr>
      <w:tr w:rsidR="00DF74EC" w14:paraId="6C53C313" w14:textId="77777777">
        <w:trPr>
          <w:cantSplit/>
          <w:jc w:val="center"/>
        </w:trPr>
        <w:tc>
          <w:tcPr>
            <w:tcW w:w="1584" w:type="dxa"/>
            <w:vAlign w:val="center"/>
          </w:tcPr>
          <w:p w14:paraId="1945EE43" w14:textId="77777777" w:rsidR="00DF74EC" w:rsidRDefault="00BB5AC6">
            <w:r>
              <w:rPr>
                <w:sz w:val="15"/>
              </w:rPr>
              <w:t>mapper</w:t>
            </w:r>
          </w:p>
        </w:tc>
        <w:tc>
          <w:tcPr>
            <w:tcW w:w="5400" w:type="dxa"/>
            <w:vAlign w:val="center"/>
          </w:tcPr>
          <w:p w14:paraId="2AD24B0C" w14:textId="77777777" w:rsidR="00DF74EC" w:rsidRDefault="00BB5AC6">
            <w:r>
              <w:rPr>
                <w:sz w:val="15"/>
              </w:rPr>
              <w:t>CategoryMapper, InventoryMapper, ProductMapper</w:t>
            </w:r>
          </w:p>
        </w:tc>
        <w:tc>
          <w:tcPr>
            <w:tcW w:w="2304" w:type="dxa"/>
            <w:vAlign w:val="center"/>
          </w:tcPr>
          <w:p w14:paraId="6095C281" w14:textId="77777777" w:rsidR="00DF74EC" w:rsidRDefault="00BB5AC6">
            <w:r>
              <w:rPr>
                <w:sz w:val="15"/>
              </w:rPr>
              <w:t>Entity-to-DTO conversion</w:t>
            </w:r>
          </w:p>
        </w:tc>
      </w:tr>
      <w:tr w:rsidR="00DF74EC" w14:paraId="03B66B53" w14:textId="77777777">
        <w:trPr>
          <w:cantSplit/>
          <w:jc w:val="center"/>
        </w:trPr>
        <w:tc>
          <w:tcPr>
            <w:tcW w:w="1584" w:type="dxa"/>
            <w:shd w:val="clear" w:color="auto" w:fill="EEF5FA"/>
            <w:vAlign w:val="center"/>
          </w:tcPr>
          <w:p w14:paraId="646FA58A" w14:textId="77777777" w:rsidR="00DF74EC" w:rsidRDefault="00BB5AC6">
            <w:r>
              <w:rPr>
                <w:sz w:val="15"/>
              </w:rPr>
              <w:t>model</w:t>
            </w:r>
          </w:p>
        </w:tc>
        <w:tc>
          <w:tcPr>
            <w:tcW w:w="5400" w:type="dxa"/>
            <w:shd w:val="clear" w:color="auto" w:fill="EEF5FA"/>
            <w:vAlign w:val="center"/>
          </w:tcPr>
          <w:p w14:paraId="2A2E7FDE" w14:textId="77777777" w:rsidR="00DF74EC" w:rsidRDefault="00BB5AC6">
            <w:r>
              <w:rPr>
                <w:sz w:val="15"/>
              </w:rPr>
              <w:t>Category, InventoryReservation, OutboxEvent, Product, ProductCategory, ProductCategoryId, ProductImage, ProductInventory</w:t>
            </w:r>
          </w:p>
        </w:tc>
        <w:tc>
          <w:tcPr>
            <w:tcW w:w="2304" w:type="dxa"/>
            <w:shd w:val="clear" w:color="auto" w:fill="EEF5FA"/>
            <w:vAlign w:val="center"/>
          </w:tcPr>
          <w:p w14:paraId="54EC2E3B" w14:textId="77777777" w:rsidR="00DF74EC" w:rsidRDefault="00BB5AC6">
            <w:r>
              <w:rPr>
                <w:sz w:val="15"/>
              </w:rPr>
              <w:t>JPA entities and persisted state</w:t>
            </w:r>
          </w:p>
        </w:tc>
      </w:tr>
      <w:tr w:rsidR="00DF74EC" w14:paraId="0D7936C7" w14:textId="77777777">
        <w:trPr>
          <w:cantSplit/>
          <w:jc w:val="center"/>
        </w:trPr>
        <w:tc>
          <w:tcPr>
            <w:tcW w:w="1584" w:type="dxa"/>
            <w:vAlign w:val="center"/>
          </w:tcPr>
          <w:p w14:paraId="083FF31F" w14:textId="77777777" w:rsidR="00DF74EC" w:rsidRDefault="00BB5AC6">
            <w:r>
              <w:rPr>
                <w:sz w:val="15"/>
              </w:rPr>
              <w:t>observability</w:t>
            </w:r>
          </w:p>
        </w:tc>
        <w:tc>
          <w:tcPr>
            <w:tcW w:w="5400" w:type="dxa"/>
            <w:vAlign w:val="center"/>
          </w:tcPr>
          <w:p w14:paraId="185EA6EF" w14:textId="77777777" w:rsidR="00DF74EC" w:rsidRDefault="00BB5AC6">
            <w:r>
              <w:rPr>
                <w:sz w:val="15"/>
              </w:rPr>
              <w:t>CorrelationId, CorrelationIdFilter</w:t>
            </w:r>
          </w:p>
        </w:tc>
        <w:tc>
          <w:tcPr>
            <w:tcW w:w="2304" w:type="dxa"/>
            <w:vAlign w:val="center"/>
          </w:tcPr>
          <w:p w14:paraId="0236DAEC" w14:textId="77777777" w:rsidR="00DF74EC" w:rsidRDefault="00BB5AC6">
            <w:r>
              <w:rPr>
                <w:sz w:val="15"/>
              </w:rPr>
              <w:t>Correlation ID support</w:t>
            </w:r>
          </w:p>
        </w:tc>
      </w:tr>
      <w:tr w:rsidR="00DF74EC" w14:paraId="6E49FCB4" w14:textId="77777777">
        <w:trPr>
          <w:cantSplit/>
          <w:jc w:val="center"/>
        </w:trPr>
        <w:tc>
          <w:tcPr>
            <w:tcW w:w="1584" w:type="dxa"/>
            <w:shd w:val="clear" w:color="auto" w:fill="EEF5FA"/>
            <w:vAlign w:val="center"/>
          </w:tcPr>
          <w:p w14:paraId="7E3715C2" w14:textId="77777777" w:rsidR="00DF74EC" w:rsidRDefault="00BB5AC6">
            <w:r>
              <w:rPr>
                <w:sz w:val="15"/>
              </w:rPr>
              <w:t>repository</w:t>
            </w:r>
          </w:p>
        </w:tc>
        <w:tc>
          <w:tcPr>
            <w:tcW w:w="5400" w:type="dxa"/>
            <w:shd w:val="clear" w:color="auto" w:fill="EEF5FA"/>
            <w:vAlign w:val="center"/>
          </w:tcPr>
          <w:p w14:paraId="224A9D6D" w14:textId="77777777" w:rsidR="00DF74EC" w:rsidRDefault="00BB5AC6">
            <w:r>
              <w:rPr>
                <w:sz w:val="15"/>
              </w:rPr>
              <w:t>CategoryRepository, InventoryReservationRepository, OutboxEventRepository, ProductCategoryRepository, ProductImageRepository, ProductInventoryRepository, ProductRepository</w:t>
            </w:r>
          </w:p>
        </w:tc>
        <w:tc>
          <w:tcPr>
            <w:tcW w:w="2304" w:type="dxa"/>
            <w:shd w:val="clear" w:color="auto" w:fill="EEF5FA"/>
            <w:vAlign w:val="center"/>
          </w:tcPr>
          <w:p w14:paraId="23863272" w14:textId="77777777" w:rsidR="00DF74EC" w:rsidRDefault="00BB5AC6">
            <w:r>
              <w:rPr>
                <w:sz w:val="15"/>
              </w:rPr>
              <w:t>Spring Data persistence interfaces</w:t>
            </w:r>
          </w:p>
        </w:tc>
      </w:tr>
      <w:tr w:rsidR="00DF74EC" w14:paraId="6C81F611" w14:textId="77777777">
        <w:trPr>
          <w:cantSplit/>
          <w:jc w:val="center"/>
        </w:trPr>
        <w:tc>
          <w:tcPr>
            <w:tcW w:w="1584" w:type="dxa"/>
            <w:vAlign w:val="center"/>
          </w:tcPr>
          <w:p w14:paraId="2770758F" w14:textId="77777777" w:rsidR="00DF74EC" w:rsidRDefault="00BB5AC6">
            <w:r>
              <w:rPr>
                <w:sz w:val="15"/>
              </w:rPr>
              <w:t>service</w:t>
            </w:r>
          </w:p>
        </w:tc>
        <w:tc>
          <w:tcPr>
            <w:tcW w:w="5400" w:type="dxa"/>
            <w:vAlign w:val="center"/>
          </w:tcPr>
          <w:p w14:paraId="205AC5A5" w14:textId="77777777" w:rsidR="00DF74EC" w:rsidRDefault="00BB5AC6">
            <w:r>
              <w:rPr>
                <w:sz w:val="15"/>
              </w:rPr>
              <w:t>CategoryService, CategoryServiceImpl, InventoryService, InventoryServiceImpl, OutboxWriter, ProductService, ProductServiceImpl, ReservationExpiryWorker</w:t>
            </w:r>
          </w:p>
        </w:tc>
        <w:tc>
          <w:tcPr>
            <w:tcW w:w="2304" w:type="dxa"/>
            <w:vAlign w:val="center"/>
          </w:tcPr>
          <w:p w14:paraId="555D047C" w14:textId="77777777" w:rsidR="00DF74EC" w:rsidRDefault="00BB5AC6">
            <w:r>
              <w:rPr>
                <w:sz w:val="15"/>
              </w:rPr>
              <w:t>Use cases, transactions and domain coordination</w:t>
            </w:r>
          </w:p>
        </w:tc>
      </w:tr>
      <w:tr w:rsidR="00DF74EC" w14:paraId="0BEC1145" w14:textId="77777777">
        <w:trPr>
          <w:cantSplit/>
          <w:jc w:val="center"/>
        </w:trPr>
        <w:tc>
          <w:tcPr>
            <w:tcW w:w="1584" w:type="dxa"/>
            <w:shd w:val="clear" w:color="auto" w:fill="EEF5FA"/>
            <w:vAlign w:val="center"/>
          </w:tcPr>
          <w:p w14:paraId="50C9CF07" w14:textId="77777777" w:rsidR="00DF74EC" w:rsidRDefault="00BB5AC6">
            <w:r>
              <w:rPr>
                <w:sz w:val="15"/>
              </w:rPr>
              <w:t>specification</w:t>
            </w:r>
          </w:p>
        </w:tc>
        <w:tc>
          <w:tcPr>
            <w:tcW w:w="5400" w:type="dxa"/>
            <w:shd w:val="clear" w:color="auto" w:fill="EEF5FA"/>
            <w:vAlign w:val="center"/>
          </w:tcPr>
          <w:p w14:paraId="69182C43" w14:textId="77777777" w:rsidR="00DF74EC" w:rsidRDefault="00BB5AC6">
            <w:r>
              <w:rPr>
                <w:sz w:val="15"/>
              </w:rPr>
              <w:t>ProductSpecifications</w:t>
            </w:r>
          </w:p>
        </w:tc>
        <w:tc>
          <w:tcPr>
            <w:tcW w:w="2304" w:type="dxa"/>
            <w:shd w:val="clear" w:color="auto" w:fill="EEF5FA"/>
            <w:vAlign w:val="center"/>
          </w:tcPr>
          <w:p w14:paraId="5F66F5AF" w14:textId="77777777" w:rsidR="00DF74EC" w:rsidRDefault="00BB5AC6">
            <w:r>
              <w:rPr>
                <w:sz w:val="15"/>
              </w:rPr>
              <w:t>Dynamic Product Catalog query predicates</w:t>
            </w:r>
          </w:p>
        </w:tc>
      </w:tr>
      <w:tr w:rsidR="00DF74EC" w14:paraId="7427299B" w14:textId="77777777">
        <w:trPr>
          <w:cantSplit/>
          <w:jc w:val="center"/>
        </w:trPr>
        <w:tc>
          <w:tcPr>
            <w:tcW w:w="1584" w:type="dxa"/>
            <w:vAlign w:val="center"/>
          </w:tcPr>
          <w:p w14:paraId="7A5F3D9C" w14:textId="77777777" w:rsidR="00DF74EC" w:rsidRDefault="00BB5AC6">
            <w:r>
              <w:rPr>
                <w:sz w:val="15"/>
              </w:rPr>
              <w:t>web</w:t>
            </w:r>
          </w:p>
        </w:tc>
        <w:tc>
          <w:tcPr>
            <w:tcW w:w="5400" w:type="dxa"/>
            <w:vAlign w:val="center"/>
          </w:tcPr>
          <w:p w14:paraId="32CB76B2" w14:textId="77777777" w:rsidR="00DF74EC" w:rsidRDefault="00BB5AC6">
            <w:r>
              <w:rPr>
                <w:sz w:val="15"/>
              </w:rPr>
              <w:t>PageableUtils</w:t>
            </w:r>
          </w:p>
        </w:tc>
        <w:tc>
          <w:tcPr>
            <w:tcW w:w="2304" w:type="dxa"/>
            <w:vAlign w:val="center"/>
          </w:tcPr>
          <w:p w14:paraId="4295493B" w14:textId="77777777" w:rsidR="00DF74EC" w:rsidRDefault="00BB5AC6">
            <w:r>
              <w:rPr>
                <w:sz w:val="15"/>
              </w:rPr>
              <w:t>Web-layer validation helpers</w:t>
            </w:r>
          </w:p>
        </w:tc>
      </w:tr>
    </w:tbl>
    <w:p w14:paraId="1D7422F6" w14:textId="77777777" w:rsidR="00DF74EC" w:rsidRDefault="00BB5AC6">
      <w:pPr>
        <w:pStyle w:val="Heading3"/>
        <w:pageBreakBefore/>
      </w:pPr>
      <w:bookmarkStart w:id="72" w:name="_Toc240459312"/>
      <w:r>
        <w:lastRenderedPageBreak/>
        <w:t>A.2 User Management Source Inventory</w:t>
      </w:r>
      <w:bookmarkEnd w:id="72"/>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584"/>
        <w:gridCol w:w="5400"/>
        <w:gridCol w:w="2304"/>
      </w:tblGrid>
      <w:tr w:rsidR="00DF74EC" w14:paraId="12E2C0D4" w14:textId="77777777">
        <w:trPr>
          <w:tblHeader/>
          <w:jc w:val="center"/>
        </w:trPr>
        <w:tc>
          <w:tcPr>
            <w:tcW w:w="1584" w:type="dxa"/>
            <w:shd w:val="clear" w:color="auto" w:fill="1F4E78"/>
            <w:vAlign w:val="center"/>
          </w:tcPr>
          <w:p w14:paraId="0B6DF064" w14:textId="77777777" w:rsidR="00DF74EC" w:rsidRDefault="00BB5AC6">
            <w:pPr>
              <w:jc w:val="center"/>
            </w:pPr>
            <w:r>
              <w:rPr>
                <w:b/>
                <w:color w:val="FFFFFF"/>
                <w:sz w:val="15"/>
              </w:rPr>
              <w:t>Package</w:t>
            </w:r>
          </w:p>
        </w:tc>
        <w:tc>
          <w:tcPr>
            <w:tcW w:w="5400" w:type="dxa"/>
            <w:shd w:val="clear" w:color="auto" w:fill="1F4E78"/>
            <w:vAlign w:val="center"/>
          </w:tcPr>
          <w:p w14:paraId="13ABE893" w14:textId="77777777" w:rsidR="00DF74EC" w:rsidRDefault="00BB5AC6">
            <w:pPr>
              <w:jc w:val="center"/>
            </w:pPr>
            <w:r>
              <w:rPr>
                <w:b/>
                <w:color w:val="FFFFFF"/>
                <w:sz w:val="15"/>
              </w:rPr>
              <w:t>Classes</w:t>
            </w:r>
          </w:p>
        </w:tc>
        <w:tc>
          <w:tcPr>
            <w:tcW w:w="2304" w:type="dxa"/>
            <w:shd w:val="clear" w:color="auto" w:fill="1F4E78"/>
            <w:vAlign w:val="center"/>
          </w:tcPr>
          <w:p w14:paraId="45060460" w14:textId="77777777" w:rsidR="00DF74EC" w:rsidRDefault="00BB5AC6">
            <w:pPr>
              <w:jc w:val="center"/>
            </w:pPr>
            <w:r>
              <w:rPr>
                <w:b/>
                <w:color w:val="FFFFFF"/>
                <w:sz w:val="15"/>
              </w:rPr>
              <w:t>Responsibility</w:t>
            </w:r>
          </w:p>
        </w:tc>
      </w:tr>
      <w:tr w:rsidR="00DF74EC" w14:paraId="6BF5156F" w14:textId="77777777">
        <w:trPr>
          <w:cantSplit/>
          <w:jc w:val="center"/>
        </w:trPr>
        <w:tc>
          <w:tcPr>
            <w:tcW w:w="1584" w:type="dxa"/>
            <w:vAlign w:val="center"/>
          </w:tcPr>
          <w:p w14:paraId="200C3259" w14:textId="77777777" w:rsidR="00DF74EC" w:rsidRDefault="00BB5AC6">
            <w:r>
              <w:rPr>
                <w:sz w:val="15"/>
              </w:rPr>
              <w:t>application root</w:t>
            </w:r>
          </w:p>
        </w:tc>
        <w:tc>
          <w:tcPr>
            <w:tcW w:w="5400" w:type="dxa"/>
            <w:vAlign w:val="center"/>
          </w:tcPr>
          <w:p w14:paraId="0EF4560E" w14:textId="77777777" w:rsidR="00DF74EC" w:rsidRDefault="00BB5AC6">
            <w:r>
              <w:rPr>
                <w:sz w:val="15"/>
              </w:rPr>
              <w:t>UserManagementApplication</w:t>
            </w:r>
          </w:p>
        </w:tc>
        <w:tc>
          <w:tcPr>
            <w:tcW w:w="2304" w:type="dxa"/>
            <w:vAlign w:val="center"/>
          </w:tcPr>
          <w:p w14:paraId="4E9602C5" w14:textId="77777777" w:rsidR="00DF74EC" w:rsidRDefault="00BB5AC6">
            <w:r>
              <w:rPr>
                <w:sz w:val="15"/>
              </w:rPr>
              <w:t>Spring Boot entry point</w:t>
            </w:r>
          </w:p>
        </w:tc>
      </w:tr>
      <w:tr w:rsidR="00DF74EC" w14:paraId="10A0B7F1" w14:textId="77777777">
        <w:trPr>
          <w:cantSplit/>
          <w:jc w:val="center"/>
        </w:trPr>
        <w:tc>
          <w:tcPr>
            <w:tcW w:w="1584" w:type="dxa"/>
            <w:shd w:val="clear" w:color="auto" w:fill="EEF5FA"/>
            <w:vAlign w:val="center"/>
          </w:tcPr>
          <w:p w14:paraId="3444234F" w14:textId="77777777" w:rsidR="00DF74EC" w:rsidRDefault="00BB5AC6">
            <w:r>
              <w:rPr>
                <w:sz w:val="15"/>
              </w:rPr>
              <w:t>config</w:t>
            </w:r>
          </w:p>
        </w:tc>
        <w:tc>
          <w:tcPr>
            <w:tcW w:w="5400" w:type="dxa"/>
            <w:shd w:val="clear" w:color="auto" w:fill="EEF5FA"/>
            <w:vAlign w:val="center"/>
          </w:tcPr>
          <w:p w14:paraId="350B5B67" w14:textId="77777777" w:rsidR="00DF74EC" w:rsidRDefault="00BB5AC6">
            <w:r>
              <w:rPr>
                <w:sz w:val="15"/>
              </w:rPr>
              <w:t>AdminBootstrapRunner, JwtProperties, PasswordEncoderConfig, SecurityConfig, SecuritySettingsProperties</w:t>
            </w:r>
          </w:p>
        </w:tc>
        <w:tc>
          <w:tcPr>
            <w:tcW w:w="2304" w:type="dxa"/>
            <w:shd w:val="clear" w:color="auto" w:fill="EEF5FA"/>
            <w:vAlign w:val="center"/>
          </w:tcPr>
          <w:p w14:paraId="0FBE3FC2" w14:textId="77777777" w:rsidR="00DF74EC" w:rsidRDefault="00BB5AC6">
            <w:r>
              <w:rPr>
                <w:sz w:val="15"/>
              </w:rPr>
              <w:t>Security, HTTP client, Kafka and application configuration</w:t>
            </w:r>
          </w:p>
        </w:tc>
      </w:tr>
      <w:tr w:rsidR="00DF74EC" w14:paraId="7DA0B73C" w14:textId="77777777">
        <w:trPr>
          <w:cantSplit/>
          <w:jc w:val="center"/>
        </w:trPr>
        <w:tc>
          <w:tcPr>
            <w:tcW w:w="1584" w:type="dxa"/>
            <w:vAlign w:val="center"/>
          </w:tcPr>
          <w:p w14:paraId="00BD5074" w14:textId="77777777" w:rsidR="00DF74EC" w:rsidRDefault="00BB5AC6">
            <w:r>
              <w:rPr>
                <w:sz w:val="15"/>
              </w:rPr>
              <w:t>controller</w:t>
            </w:r>
          </w:p>
        </w:tc>
        <w:tc>
          <w:tcPr>
            <w:tcW w:w="5400" w:type="dxa"/>
            <w:vAlign w:val="center"/>
          </w:tcPr>
          <w:p w14:paraId="79C41295" w14:textId="77777777" w:rsidR="00DF74EC" w:rsidRDefault="00BB5AC6">
            <w:r>
              <w:rPr>
                <w:sz w:val="15"/>
              </w:rPr>
              <w:t>AuthController, InternalUserController, UserController</w:t>
            </w:r>
          </w:p>
        </w:tc>
        <w:tc>
          <w:tcPr>
            <w:tcW w:w="2304" w:type="dxa"/>
            <w:vAlign w:val="center"/>
          </w:tcPr>
          <w:p w14:paraId="7209D0EB" w14:textId="77777777" w:rsidR="00DF74EC" w:rsidRDefault="00BB5AC6">
            <w:r>
              <w:rPr>
                <w:sz w:val="15"/>
              </w:rPr>
              <w:t>REST adapters and endpoint mapping</w:t>
            </w:r>
          </w:p>
        </w:tc>
      </w:tr>
      <w:tr w:rsidR="00DF74EC" w14:paraId="315EB65D" w14:textId="77777777">
        <w:trPr>
          <w:cantSplit/>
          <w:jc w:val="center"/>
        </w:trPr>
        <w:tc>
          <w:tcPr>
            <w:tcW w:w="1584" w:type="dxa"/>
            <w:shd w:val="clear" w:color="auto" w:fill="EEF5FA"/>
            <w:vAlign w:val="center"/>
          </w:tcPr>
          <w:p w14:paraId="19A28058" w14:textId="77777777" w:rsidR="00DF74EC" w:rsidRDefault="00BB5AC6">
            <w:r>
              <w:rPr>
                <w:sz w:val="15"/>
              </w:rPr>
              <w:t>dto</w:t>
            </w:r>
          </w:p>
        </w:tc>
        <w:tc>
          <w:tcPr>
            <w:tcW w:w="5400" w:type="dxa"/>
            <w:shd w:val="clear" w:color="auto" w:fill="EEF5FA"/>
            <w:vAlign w:val="center"/>
          </w:tcPr>
          <w:p w14:paraId="0A227A14" w14:textId="77777777" w:rsidR="00DF74EC" w:rsidRDefault="00BB5AC6">
            <w:r>
              <w:rPr>
                <w:sz w:val="15"/>
              </w:rPr>
              <w:t>AddressRequestDTO, AddressResponseDTO, AddressUpdateRequestDTO, ApiErrorDTO, AuthTokensDTO, LoginRequestDTO, LogoutRequestDTO, RefreshRequestDTO, SignupRequestDTO, UserResponseDTO, InternalUserDTO, UpdateProfileRequestDTO</w:t>
            </w:r>
          </w:p>
        </w:tc>
        <w:tc>
          <w:tcPr>
            <w:tcW w:w="2304" w:type="dxa"/>
            <w:shd w:val="clear" w:color="auto" w:fill="EEF5FA"/>
            <w:vAlign w:val="center"/>
          </w:tcPr>
          <w:p w14:paraId="67B1F707" w14:textId="77777777" w:rsidR="00DF74EC" w:rsidRDefault="00BB5AC6">
            <w:r>
              <w:rPr>
                <w:sz w:val="15"/>
              </w:rPr>
              <w:t>Validated request and response contracts</w:t>
            </w:r>
          </w:p>
        </w:tc>
      </w:tr>
      <w:tr w:rsidR="00DF74EC" w14:paraId="4EB00D06" w14:textId="77777777">
        <w:trPr>
          <w:cantSplit/>
          <w:jc w:val="center"/>
        </w:trPr>
        <w:tc>
          <w:tcPr>
            <w:tcW w:w="1584" w:type="dxa"/>
            <w:vAlign w:val="center"/>
          </w:tcPr>
          <w:p w14:paraId="1986DA11" w14:textId="77777777" w:rsidR="00DF74EC" w:rsidRDefault="00BB5AC6">
            <w:r>
              <w:rPr>
                <w:sz w:val="15"/>
              </w:rPr>
              <w:t>enums</w:t>
            </w:r>
          </w:p>
        </w:tc>
        <w:tc>
          <w:tcPr>
            <w:tcW w:w="5400" w:type="dxa"/>
            <w:vAlign w:val="center"/>
          </w:tcPr>
          <w:p w14:paraId="65686E34" w14:textId="77777777" w:rsidR="00DF74EC" w:rsidRDefault="00BB5AC6">
            <w:r>
              <w:rPr>
                <w:sz w:val="15"/>
              </w:rPr>
              <w:t>AddressType, RoleName, UserStatus</w:t>
            </w:r>
          </w:p>
        </w:tc>
        <w:tc>
          <w:tcPr>
            <w:tcW w:w="2304" w:type="dxa"/>
            <w:vAlign w:val="center"/>
          </w:tcPr>
          <w:p w14:paraId="7258AB49" w14:textId="77777777" w:rsidR="00DF74EC" w:rsidRDefault="00BB5AC6">
            <w:r>
              <w:rPr>
                <w:sz w:val="15"/>
              </w:rPr>
              <w:t>Supporting production classes</w:t>
            </w:r>
          </w:p>
        </w:tc>
      </w:tr>
      <w:tr w:rsidR="00DF74EC" w14:paraId="74B29AB9" w14:textId="77777777">
        <w:trPr>
          <w:cantSplit/>
          <w:jc w:val="center"/>
        </w:trPr>
        <w:tc>
          <w:tcPr>
            <w:tcW w:w="1584" w:type="dxa"/>
            <w:shd w:val="clear" w:color="auto" w:fill="EEF5FA"/>
            <w:vAlign w:val="center"/>
          </w:tcPr>
          <w:p w14:paraId="52F0829C" w14:textId="77777777" w:rsidR="00DF74EC" w:rsidRDefault="00BB5AC6">
            <w:r>
              <w:rPr>
                <w:sz w:val="15"/>
              </w:rPr>
              <w:t>exception</w:t>
            </w:r>
          </w:p>
        </w:tc>
        <w:tc>
          <w:tcPr>
            <w:tcW w:w="5400" w:type="dxa"/>
            <w:shd w:val="clear" w:color="auto" w:fill="EEF5FA"/>
            <w:vAlign w:val="center"/>
          </w:tcPr>
          <w:p w14:paraId="6FCF75EF" w14:textId="77777777" w:rsidR="00DF74EC" w:rsidRDefault="00BB5AC6">
            <w:r>
              <w:rPr>
                <w:sz w:val="15"/>
              </w:rPr>
              <w:t>ApiException, BadRequestException, ConflictException, GlobalExceptionHandler, NotFoundException, UnauthorizedException</w:t>
            </w:r>
          </w:p>
        </w:tc>
        <w:tc>
          <w:tcPr>
            <w:tcW w:w="2304" w:type="dxa"/>
            <w:shd w:val="clear" w:color="auto" w:fill="EEF5FA"/>
            <w:vAlign w:val="center"/>
          </w:tcPr>
          <w:p w14:paraId="04EC34CF" w14:textId="77777777" w:rsidR="00DF74EC" w:rsidRDefault="00BB5AC6">
            <w:r>
              <w:rPr>
                <w:sz w:val="15"/>
              </w:rPr>
              <w:t>Domain/API errors and common response handling</w:t>
            </w:r>
          </w:p>
        </w:tc>
      </w:tr>
      <w:tr w:rsidR="00DF74EC" w14:paraId="3AFA0A59" w14:textId="77777777">
        <w:trPr>
          <w:cantSplit/>
          <w:jc w:val="center"/>
        </w:trPr>
        <w:tc>
          <w:tcPr>
            <w:tcW w:w="1584" w:type="dxa"/>
            <w:vAlign w:val="center"/>
          </w:tcPr>
          <w:p w14:paraId="02E6ADE3" w14:textId="77777777" w:rsidR="00DF74EC" w:rsidRDefault="00BB5AC6">
            <w:r>
              <w:rPr>
                <w:sz w:val="15"/>
              </w:rPr>
              <w:t>model</w:t>
            </w:r>
          </w:p>
        </w:tc>
        <w:tc>
          <w:tcPr>
            <w:tcW w:w="5400" w:type="dxa"/>
            <w:vAlign w:val="center"/>
          </w:tcPr>
          <w:p w14:paraId="66A9888C" w14:textId="77777777" w:rsidR="00DF74EC" w:rsidRDefault="00BB5AC6">
            <w:r>
              <w:rPr>
                <w:sz w:val="15"/>
              </w:rPr>
              <w:t>Role, User, UserAddress, UserCredential, UserSession</w:t>
            </w:r>
          </w:p>
        </w:tc>
        <w:tc>
          <w:tcPr>
            <w:tcW w:w="2304" w:type="dxa"/>
            <w:vAlign w:val="center"/>
          </w:tcPr>
          <w:p w14:paraId="10E84DB6" w14:textId="77777777" w:rsidR="00DF74EC" w:rsidRDefault="00BB5AC6">
            <w:r>
              <w:rPr>
                <w:sz w:val="15"/>
              </w:rPr>
              <w:t>JPA entities and persisted state</w:t>
            </w:r>
          </w:p>
        </w:tc>
      </w:tr>
      <w:tr w:rsidR="00DF74EC" w14:paraId="6B2934C3" w14:textId="77777777">
        <w:trPr>
          <w:cantSplit/>
          <w:jc w:val="center"/>
        </w:trPr>
        <w:tc>
          <w:tcPr>
            <w:tcW w:w="1584" w:type="dxa"/>
            <w:shd w:val="clear" w:color="auto" w:fill="EEF5FA"/>
            <w:vAlign w:val="center"/>
          </w:tcPr>
          <w:p w14:paraId="256BB9E5" w14:textId="77777777" w:rsidR="00DF74EC" w:rsidRDefault="00BB5AC6">
            <w:r>
              <w:rPr>
                <w:sz w:val="15"/>
              </w:rPr>
              <w:t>observability</w:t>
            </w:r>
          </w:p>
        </w:tc>
        <w:tc>
          <w:tcPr>
            <w:tcW w:w="5400" w:type="dxa"/>
            <w:shd w:val="clear" w:color="auto" w:fill="EEF5FA"/>
            <w:vAlign w:val="center"/>
          </w:tcPr>
          <w:p w14:paraId="30C75D8F" w14:textId="77777777" w:rsidR="00DF74EC" w:rsidRDefault="00BB5AC6">
            <w:r>
              <w:rPr>
                <w:sz w:val="15"/>
              </w:rPr>
              <w:t>CorrelationId, CorrelationIdFilter</w:t>
            </w:r>
          </w:p>
        </w:tc>
        <w:tc>
          <w:tcPr>
            <w:tcW w:w="2304" w:type="dxa"/>
            <w:shd w:val="clear" w:color="auto" w:fill="EEF5FA"/>
            <w:vAlign w:val="center"/>
          </w:tcPr>
          <w:p w14:paraId="6B5D08D8" w14:textId="77777777" w:rsidR="00DF74EC" w:rsidRDefault="00BB5AC6">
            <w:r>
              <w:rPr>
                <w:sz w:val="15"/>
              </w:rPr>
              <w:t>Correlation ID support</w:t>
            </w:r>
          </w:p>
        </w:tc>
      </w:tr>
      <w:tr w:rsidR="00DF74EC" w14:paraId="42138DD2" w14:textId="77777777">
        <w:trPr>
          <w:cantSplit/>
          <w:jc w:val="center"/>
        </w:trPr>
        <w:tc>
          <w:tcPr>
            <w:tcW w:w="1584" w:type="dxa"/>
            <w:vAlign w:val="center"/>
          </w:tcPr>
          <w:p w14:paraId="26DA0511" w14:textId="77777777" w:rsidR="00DF74EC" w:rsidRDefault="00BB5AC6">
            <w:r>
              <w:rPr>
                <w:sz w:val="15"/>
              </w:rPr>
              <w:t>repository</w:t>
            </w:r>
          </w:p>
        </w:tc>
        <w:tc>
          <w:tcPr>
            <w:tcW w:w="5400" w:type="dxa"/>
            <w:vAlign w:val="center"/>
          </w:tcPr>
          <w:p w14:paraId="15012A21" w14:textId="77777777" w:rsidR="00DF74EC" w:rsidRDefault="00BB5AC6">
            <w:r>
              <w:rPr>
                <w:sz w:val="15"/>
              </w:rPr>
              <w:t>RoleRepository, UserAddressRepository, UserCredentialRepository, UserRepository, UserSessionRepository</w:t>
            </w:r>
          </w:p>
        </w:tc>
        <w:tc>
          <w:tcPr>
            <w:tcW w:w="2304" w:type="dxa"/>
            <w:vAlign w:val="center"/>
          </w:tcPr>
          <w:p w14:paraId="68B9FC5E" w14:textId="77777777" w:rsidR="00DF74EC" w:rsidRDefault="00BB5AC6">
            <w:r>
              <w:rPr>
                <w:sz w:val="15"/>
              </w:rPr>
              <w:t>Spring Data persistence interfaces</w:t>
            </w:r>
          </w:p>
        </w:tc>
      </w:tr>
      <w:tr w:rsidR="00DF74EC" w14:paraId="48C7A413" w14:textId="77777777">
        <w:trPr>
          <w:cantSplit/>
          <w:jc w:val="center"/>
        </w:trPr>
        <w:tc>
          <w:tcPr>
            <w:tcW w:w="1584" w:type="dxa"/>
            <w:shd w:val="clear" w:color="auto" w:fill="EEF5FA"/>
            <w:vAlign w:val="center"/>
          </w:tcPr>
          <w:p w14:paraId="03348BCE" w14:textId="77777777" w:rsidR="00DF74EC" w:rsidRDefault="00BB5AC6">
            <w:r>
              <w:rPr>
                <w:sz w:val="15"/>
              </w:rPr>
              <w:t>security</w:t>
            </w:r>
          </w:p>
        </w:tc>
        <w:tc>
          <w:tcPr>
            <w:tcW w:w="5400" w:type="dxa"/>
            <w:shd w:val="clear" w:color="auto" w:fill="EEF5FA"/>
            <w:vAlign w:val="center"/>
          </w:tcPr>
          <w:p w14:paraId="11E42180" w14:textId="77777777" w:rsidR="00DF74EC" w:rsidRDefault="00BB5AC6">
            <w:r>
              <w:rPr>
                <w:sz w:val="15"/>
              </w:rPr>
              <w:t>AuthenticatedUser, JwtAuthenticationFilter, JwtTokenService, RefreshTokenSupport, TokenService</w:t>
            </w:r>
          </w:p>
        </w:tc>
        <w:tc>
          <w:tcPr>
            <w:tcW w:w="2304" w:type="dxa"/>
            <w:shd w:val="clear" w:color="auto" w:fill="EEF5FA"/>
            <w:vAlign w:val="center"/>
          </w:tcPr>
          <w:p w14:paraId="77E5DFCD" w14:textId="77777777" w:rsidR="00DF74EC" w:rsidRDefault="00BB5AC6">
            <w:r>
              <w:rPr>
                <w:sz w:val="15"/>
              </w:rPr>
              <w:t>JWT validation and authenticated-user representation</w:t>
            </w:r>
          </w:p>
        </w:tc>
      </w:tr>
      <w:tr w:rsidR="00DF74EC" w14:paraId="441E20B4" w14:textId="77777777">
        <w:trPr>
          <w:cantSplit/>
          <w:jc w:val="center"/>
        </w:trPr>
        <w:tc>
          <w:tcPr>
            <w:tcW w:w="1584" w:type="dxa"/>
            <w:vAlign w:val="center"/>
          </w:tcPr>
          <w:p w14:paraId="2DEE3642" w14:textId="77777777" w:rsidR="00DF74EC" w:rsidRDefault="00BB5AC6">
            <w:r>
              <w:rPr>
                <w:sz w:val="15"/>
              </w:rPr>
              <w:t>service</w:t>
            </w:r>
          </w:p>
        </w:tc>
        <w:tc>
          <w:tcPr>
            <w:tcW w:w="5400" w:type="dxa"/>
            <w:vAlign w:val="center"/>
          </w:tcPr>
          <w:p w14:paraId="26A45526" w14:textId="77777777" w:rsidR="00DF74EC" w:rsidRDefault="00BB5AC6">
            <w:r>
              <w:rPr>
                <w:sz w:val="15"/>
              </w:rPr>
              <w:t>AddressService, AuthenticationService, UserProfileService</w:t>
            </w:r>
          </w:p>
        </w:tc>
        <w:tc>
          <w:tcPr>
            <w:tcW w:w="2304" w:type="dxa"/>
            <w:vAlign w:val="center"/>
          </w:tcPr>
          <w:p w14:paraId="09635E1C" w14:textId="77777777" w:rsidR="00DF74EC" w:rsidRDefault="00BB5AC6">
            <w:r>
              <w:rPr>
                <w:sz w:val="15"/>
              </w:rPr>
              <w:t>Use cases, transactions and domain coordination</w:t>
            </w:r>
          </w:p>
        </w:tc>
      </w:tr>
    </w:tbl>
    <w:p w14:paraId="52D96CA3" w14:textId="77777777" w:rsidR="00DF74EC" w:rsidRDefault="00BB5AC6">
      <w:pPr>
        <w:pStyle w:val="Heading3"/>
        <w:pageBreakBefore/>
      </w:pPr>
      <w:bookmarkStart w:id="73" w:name="_Toc240459313"/>
      <w:r>
        <w:lastRenderedPageBreak/>
        <w:t>A.3 Order Processor Source Inventory</w:t>
      </w:r>
      <w:bookmarkEnd w:id="73"/>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584"/>
        <w:gridCol w:w="5400"/>
        <w:gridCol w:w="2304"/>
      </w:tblGrid>
      <w:tr w:rsidR="00DF74EC" w14:paraId="06D0F645" w14:textId="77777777">
        <w:trPr>
          <w:tblHeader/>
          <w:jc w:val="center"/>
        </w:trPr>
        <w:tc>
          <w:tcPr>
            <w:tcW w:w="1584" w:type="dxa"/>
            <w:shd w:val="clear" w:color="auto" w:fill="1F4E78"/>
            <w:vAlign w:val="center"/>
          </w:tcPr>
          <w:p w14:paraId="7A297B7C" w14:textId="77777777" w:rsidR="00DF74EC" w:rsidRDefault="00BB5AC6">
            <w:pPr>
              <w:jc w:val="center"/>
            </w:pPr>
            <w:r>
              <w:rPr>
                <w:b/>
                <w:color w:val="FFFFFF"/>
                <w:sz w:val="15"/>
              </w:rPr>
              <w:t>Package</w:t>
            </w:r>
          </w:p>
        </w:tc>
        <w:tc>
          <w:tcPr>
            <w:tcW w:w="5400" w:type="dxa"/>
            <w:shd w:val="clear" w:color="auto" w:fill="1F4E78"/>
            <w:vAlign w:val="center"/>
          </w:tcPr>
          <w:p w14:paraId="24732ED2" w14:textId="77777777" w:rsidR="00DF74EC" w:rsidRDefault="00BB5AC6">
            <w:pPr>
              <w:jc w:val="center"/>
            </w:pPr>
            <w:r>
              <w:rPr>
                <w:b/>
                <w:color w:val="FFFFFF"/>
                <w:sz w:val="15"/>
              </w:rPr>
              <w:t>Classes</w:t>
            </w:r>
          </w:p>
        </w:tc>
        <w:tc>
          <w:tcPr>
            <w:tcW w:w="2304" w:type="dxa"/>
            <w:shd w:val="clear" w:color="auto" w:fill="1F4E78"/>
            <w:vAlign w:val="center"/>
          </w:tcPr>
          <w:p w14:paraId="71D801FB" w14:textId="77777777" w:rsidR="00DF74EC" w:rsidRDefault="00BB5AC6">
            <w:pPr>
              <w:jc w:val="center"/>
            </w:pPr>
            <w:r>
              <w:rPr>
                <w:b/>
                <w:color w:val="FFFFFF"/>
                <w:sz w:val="15"/>
              </w:rPr>
              <w:t>Responsibility</w:t>
            </w:r>
          </w:p>
        </w:tc>
      </w:tr>
      <w:tr w:rsidR="00DF74EC" w14:paraId="1F00493B" w14:textId="77777777">
        <w:trPr>
          <w:cantSplit/>
          <w:jc w:val="center"/>
        </w:trPr>
        <w:tc>
          <w:tcPr>
            <w:tcW w:w="1584" w:type="dxa"/>
            <w:vAlign w:val="center"/>
          </w:tcPr>
          <w:p w14:paraId="198460C1" w14:textId="77777777" w:rsidR="00DF74EC" w:rsidRDefault="00BB5AC6">
            <w:r>
              <w:rPr>
                <w:sz w:val="15"/>
              </w:rPr>
              <w:t>application root</w:t>
            </w:r>
          </w:p>
        </w:tc>
        <w:tc>
          <w:tcPr>
            <w:tcW w:w="5400" w:type="dxa"/>
            <w:vAlign w:val="center"/>
          </w:tcPr>
          <w:p w14:paraId="06807B9F" w14:textId="77777777" w:rsidR="00DF74EC" w:rsidRDefault="00BB5AC6">
            <w:r>
              <w:rPr>
                <w:sz w:val="15"/>
              </w:rPr>
              <w:t>OrderProcessorApplication</w:t>
            </w:r>
          </w:p>
        </w:tc>
        <w:tc>
          <w:tcPr>
            <w:tcW w:w="2304" w:type="dxa"/>
            <w:vAlign w:val="center"/>
          </w:tcPr>
          <w:p w14:paraId="0A133C63" w14:textId="77777777" w:rsidR="00DF74EC" w:rsidRDefault="00BB5AC6">
            <w:r>
              <w:rPr>
                <w:sz w:val="15"/>
              </w:rPr>
              <w:t>Spring Boot entry point</w:t>
            </w:r>
          </w:p>
        </w:tc>
      </w:tr>
      <w:tr w:rsidR="00DF74EC" w14:paraId="583165CE" w14:textId="77777777">
        <w:trPr>
          <w:cantSplit/>
          <w:jc w:val="center"/>
        </w:trPr>
        <w:tc>
          <w:tcPr>
            <w:tcW w:w="1584" w:type="dxa"/>
            <w:shd w:val="clear" w:color="auto" w:fill="EEF5FA"/>
            <w:vAlign w:val="center"/>
          </w:tcPr>
          <w:p w14:paraId="690616CD" w14:textId="77777777" w:rsidR="00DF74EC" w:rsidRDefault="00BB5AC6">
            <w:r>
              <w:rPr>
                <w:sz w:val="15"/>
              </w:rPr>
              <w:t>client</w:t>
            </w:r>
          </w:p>
        </w:tc>
        <w:tc>
          <w:tcPr>
            <w:tcW w:w="5400" w:type="dxa"/>
            <w:shd w:val="clear" w:color="auto" w:fill="EEF5FA"/>
            <w:vAlign w:val="center"/>
          </w:tcPr>
          <w:p w14:paraId="29A5A36C" w14:textId="77777777" w:rsidR="00DF74EC" w:rsidRDefault="00BB5AC6">
            <w:r>
              <w:rPr>
                <w:sz w:val="15"/>
              </w:rPr>
              <w:t>ProductClient, ProductSnapshotDTO, ReserveRequest</w:t>
            </w:r>
          </w:p>
        </w:tc>
        <w:tc>
          <w:tcPr>
            <w:tcW w:w="2304" w:type="dxa"/>
            <w:shd w:val="clear" w:color="auto" w:fill="EEF5FA"/>
            <w:vAlign w:val="center"/>
          </w:tcPr>
          <w:p w14:paraId="527B1DC1" w14:textId="77777777" w:rsidR="00DF74EC" w:rsidRDefault="00BB5AC6">
            <w:r>
              <w:rPr>
                <w:sz w:val="15"/>
              </w:rPr>
              <w:t>Synchronous clients for another service</w:t>
            </w:r>
          </w:p>
        </w:tc>
      </w:tr>
      <w:tr w:rsidR="00DF74EC" w14:paraId="15804730" w14:textId="77777777">
        <w:trPr>
          <w:cantSplit/>
          <w:jc w:val="center"/>
        </w:trPr>
        <w:tc>
          <w:tcPr>
            <w:tcW w:w="1584" w:type="dxa"/>
            <w:vAlign w:val="center"/>
          </w:tcPr>
          <w:p w14:paraId="7A1B70DD" w14:textId="77777777" w:rsidR="00DF74EC" w:rsidRDefault="00BB5AC6">
            <w:r>
              <w:rPr>
                <w:sz w:val="15"/>
              </w:rPr>
              <w:t>config</w:t>
            </w:r>
          </w:p>
        </w:tc>
        <w:tc>
          <w:tcPr>
            <w:tcW w:w="5400" w:type="dxa"/>
            <w:vAlign w:val="center"/>
          </w:tcPr>
          <w:p w14:paraId="09C5D71C" w14:textId="77777777" w:rsidR="00DF74EC" w:rsidRDefault="00BB5AC6">
            <w:r>
              <w:rPr>
                <w:sz w:val="15"/>
              </w:rPr>
              <w:t>JwtProperties, KafkaTopicsConfig, OrderPricingProperties, ProductCatalogProperties, RestClientConfig, SecurityConfig</w:t>
            </w:r>
          </w:p>
        </w:tc>
        <w:tc>
          <w:tcPr>
            <w:tcW w:w="2304" w:type="dxa"/>
            <w:vAlign w:val="center"/>
          </w:tcPr>
          <w:p w14:paraId="05D9F45D" w14:textId="77777777" w:rsidR="00DF74EC" w:rsidRDefault="00BB5AC6">
            <w:r>
              <w:rPr>
                <w:sz w:val="15"/>
              </w:rPr>
              <w:t>Security, HTTP client, Kafka and application configuration</w:t>
            </w:r>
          </w:p>
        </w:tc>
      </w:tr>
      <w:tr w:rsidR="00DF74EC" w14:paraId="15F99A1B" w14:textId="77777777">
        <w:trPr>
          <w:cantSplit/>
          <w:jc w:val="center"/>
        </w:trPr>
        <w:tc>
          <w:tcPr>
            <w:tcW w:w="1584" w:type="dxa"/>
            <w:shd w:val="clear" w:color="auto" w:fill="EEF5FA"/>
            <w:vAlign w:val="center"/>
          </w:tcPr>
          <w:p w14:paraId="7537C723" w14:textId="77777777" w:rsidR="00DF74EC" w:rsidRDefault="00BB5AC6">
            <w:r>
              <w:rPr>
                <w:sz w:val="15"/>
              </w:rPr>
              <w:t>controller</w:t>
            </w:r>
          </w:p>
        </w:tc>
        <w:tc>
          <w:tcPr>
            <w:tcW w:w="5400" w:type="dxa"/>
            <w:shd w:val="clear" w:color="auto" w:fill="EEF5FA"/>
            <w:vAlign w:val="center"/>
          </w:tcPr>
          <w:p w14:paraId="77DF8D96" w14:textId="77777777" w:rsidR="00DF74EC" w:rsidRDefault="00BB5AC6">
            <w:r>
              <w:rPr>
                <w:sz w:val="15"/>
              </w:rPr>
              <w:t>InternalOrderController, InternalOutboxController, OrderController</w:t>
            </w:r>
          </w:p>
        </w:tc>
        <w:tc>
          <w:tcPr>
            <w:tcW w:w="2304" w:type="dxa"/>
            <w:shd w:val="clear" w:color="auto" w:fill="EEF5FA"/>
            <w:vAlign w:val="center"/>
          </w:tcPr>
          <w:p w14:paraId="5647A7B4" w14:textId="77777777" w:rsidR="00DF74EC" w:rsidRDefault="00BB5AC6">
            <w:r>
              <w:rPr>
                <w:sz w:val="15"/>
              </w:rPr>
              <w:t>REST adapters and endpoint mapping</w:t>
            </w:r>
          </w:p>
        </w:tc>
      </w:tr>
      <w:tr w:rsidR="00DF74EC" w14:paraId="01670F23" w14:textId="77777777">
        <w:trPr>
          <w:cantSplit/>
          <w:jc w:val="center"/>
        </w:trPr>
        <w:tc>
          <w:tcPr>
            <w:tcW w:w="1584" w:type="dxa"/>
            <w:vAlign w:val="center"/>
          </w:tcPr>
          <w:p w14:paraId="2399BF00" w14:textId="77777777" w:rsidR="00DF74EC" w:rsidRDefault="00BB5AC6">
            <w:r>
              <w:rPr>
                <w:sz w:val="15"/>
              </w:rPr>
              <w:t>dto</w:t>
            </w:r>
          </w:p>
        </w:tc>
        <w:tc>
          <w:tcPr>
            <w:tcW w:w="5400" w:type="dxa"/>
            <w:vAlign w:val="center"/>
          </w:tcPr>
          <w:p w14:paraId="5C411786" w14:textId="77777777" w:rsidR="00DF74EC" w:rsidRDefault="00BB5AC6">
            <w:r>
              <w:rPr>
                <w:sz w:val="15"/>
              </w:rPr>
              <w:t>ApiErrorDTO, AddressDTO, OrderCreateRequestDTO, OrderItemResponseDTO, OrderResponseDTO, OrderStatusResponseDTO, PaymentDetailsResponseDTO</w:t>
            </w:r>
          </w:p>
        </w:tc>
        <w:tc>
          <w:tcPr>
            <w:tcW w:w="2304" w:type="dxa"/>
            <w:vAlign w:val="center"/>
          </w:tcPr>
          <w:p w14:paraId="4830562E" w14:textId="77777777" w:rsidR="00DF74EC" w:rsidRDefault="00BB5AC6">
            <w:r>
              <w:rPr>
                <w:sz w:val="15"/>
              </w:rPr>
              <w:t>Validated request and response contracts</w:t>
            </w:r>
          </w:p>
        </w:tc>
      </w:tr>
      <w:tr w:rsidR="00DF74EC" w14:paraId="32ADA89C" w14:textId="77777777">
        <w:trPr>
          <w:cantSplit/>
          <w:jc w:val="center"/>
        </w:trPr>
        <w:tc>
          <w:tcPr>
            <w:tcW w:w="1584" w:type="dxa"/>
            <w:shd w:val="clear" w:color="auto" w:fill="EEF5FA"/>
            <w:vAlign w:val="center"/>
          </w:tcPr>
          <w:p w14:paraId="69BC5ED2" w14:textId="77777777" w:rsidR="00DF74EC" w:rsidRDefault="00BB5AC6">
            <w:r>
              <w:rPr>
                <w:sz w:val="15"/>
              </w:rPr>
              <w:t>enums</w:t>
            </w:r>
          </w:p>
        </w:tc>
        <w:tc>
          <w:tcPr>
            <w:tcW w:w="5400" w:type="dxa"/>
            <w:shd w:val="clear" w:color="auto" w:fill="EEF5FA"/>
            <w:vAlign w:val="center"/>
          </w:tcPr>
          <w:p w14:paraId="7A8E8577" w14:textId="77777777" w:rsidR="00DF74EC" w:rsidRDefault="00BB5AC6">
            <w:r>
              <w:rPr>
                <w:sz w:val="15"/>
              </w:rPr>
              <w:t>AddressType, ChangedByType, InboxStatus, OrderStatus, OutboxStatus</w:t>
            </w:r>
          </w:p>
        </w:tc>
        <w:tc>
          <w:tcPr>
            <w:tcW w:w="2304" w:type="dxa"/>
            <w:shd w:val="clear" w:color="auto" w:fill="EEF5FA"/>
            <w:vAlign w:val="center"/>
          </w:tcPr>
          <w:p w14:paraId="48A3101B" w14:textId="77777777" w:rsidR="00DF74EC" w:rsidRDefault="00BB5AC6">
            <w:r>
              <w:rPr>
                <w:sz w:val="15"/>
              </w:rPr>
              <w:t>Supporting production classes</w:t>
            </w:r>
          </w:p>
        </w:tc>
      </w:tr>
      <w:tr w:rsidR="00DF74EC" w14:paraId="7AA90303" w14:textId="77777777">
        <w:trPr>
          <w:cantSplit/>
          <w:jc w:val="center"/>
        </w:trPr>
        <w:tc>
          <w:tcPr>
            <w:tcW w:w="1584" w:type="dxa"/>
            <w:vAlign w:val="center"/>
          </w:tcPr>
          <w:p w14:paraId="4B2A497B" w14:textId="77777777" w:rsidR="00DF74EC" w:rsidRDefault="00BB5AC6">
            <w:r>
              <w:rPr>
                <w:sz w:val="15"/>
              </w:rPr>
              <w:t>exception</w:t>
            </w:r>
          </w:p>
        </w:tc>
        <w:tc>
          <w:tcPr>
            <w:tcW w:w="5400" w:type="dxa"/>
            <w:vAlign w:val="center"/>
          </w:tcPr>
          <w:p w14:paraId="3051C13C" w14:textId="77777777" w:rsidR="00DF74EC" w:rsidRDefault="00BB5AC6">
            <w:r>
              <w:rPr>
                <w:sz w:val="15"/>
              </w:rPr>
              <w:t>ApiException, BadRequestException, ConflictException, DependencyUnavailableException, GlobalExceptionHandler, NotFoundException, UnauthorizedException</w:t>
            </w:r>
          </w:p>
        </w:tc>
        <w:tc>
          <w:tcPr>
            <w:tcW w:w="2304" w:type="dxa"/>
            <w:vAlign w:val="center"/>
          </w:tcPr>
          <w:p w14:paraId="4B6EF490" w14:textId="77777777" w:rsidR="00DF74EC" w:rsidRDefault="00BB5AC6">
            <w:r>
              <w:rPr>
                <w:sz w:val="15"/>
              </w:rPr>
              <w:t>Domain/API errors and common response handling</w:t>
            </w:r>
          </w:p>
        </w:tc>
      </w:tr>
      <w:tr w:rsidR="00DF74EC" w14:paraId="101FE101" w14:textId="77777777">
        <w:trPr>
          <w:cantSplit/>
          <w:jc w:val="center"/>
        </w:trPr>
        <w:tc>
          <w:tcPr>
            <w:tcW w:w="1584" w:type="dxa"/>
            <w:shd w:val="clear" w:color="auto" w:fill="EEF5FA"/>
            <w:vAlign w:val="center"/>
          </w:tcPr>
          <w:p w14:paraId="40E58DF7" w14:textId="77777777" w:rsidR="00DF74EC" w:rsidRDefault="00BB5AC6">
            <w:r>
              <w:rPr>
                <w:sz w:val="15"/>
              </w:rPr>
              <w:t>mapper</w:t>
            </w:r>
          </w:p>
        </w:tc>
        <w:tc>
          <w:tcPr>
            <w:tcW w:w="5400" w:type="dxa"/>
            <w:shd w:val="clear" w:color="auto" w:fill="EEF5FA"/>
            <w:vAlign w:val="center"/>
          </w:tcPr>
          <w:p w14:paraId="41840A95" w14:textId="77777777" w:rsidR="00DF74EC" w:rsidRDefault="00BB5AC6">
            <w:r>
              <w:rPr>
                <w:sz w:val="15"/>
              </w:rPr>
              <w:t>OrderMapper</w:t>
            </w:r>
          </w:p>
        </w:tc>
        <w:tc>
          <w:tcPr>
            <w:tcW w:w="2304" w:type="dxa"/>
            <w:shd w:val="clear" w:color="auto" w:fill="EEF5FA"/>
            <w:vAlign w:val="center"/>
          </w:tcPr>
          <w:p w14:paraId="0196C568" w14:textId="77777777" w:rsidR="00DF74EC" w:rsidRDefault="00BB5AC6">
            <w:r>
              <w:rPr>
                <w:sz w:val="15"/>
              </w:rPr>
              <w:t>Entity-to-DTO conversion</w:t>
            </w:r>
          </w:p>
        </w:tc>
      </w:tr>
      <w:tr w:rsidR="00DF74EC" w14:paraId="282A41F9" w14:textId="77777777">
        <w:trPr>
          <w:cantSplit/>
          <w:jc w:val="center"/>
        </w:trPr>
        <w:tc>
          <w:tcPr>
            <w:tcW w:w="1584" w:type="dxa"/>
            <w:vAlign w:val="center"/>
          </w:tcPr>
          <w:p w14:paraId="32079C03" w14:textId="77777777" w:rsidR="00DF74EC" w:rsidRDefault="00BB5AC6">
            <w:r>
              <w:rPr>
                <w:sz w:val="15"/>
              </w:rPr>
              <w:t>messaging</w:t>
            </w:r>
          </w:p>
        </w:tc>
        <w:tc>
          <w:tcPr>
            <w:tcW w:w="5400" w:type="dxa"/>
            <w:vAlign w:val="center"/>
          </w:tcPr>
          <w:p w14:paraId="68F8EA5A" w14:textId="77777777" w:rsidR="00DF74EC" w:rsidRDefault="00BB5AC6">
            <w:r>
              <w:rPr>
                <w:sz w:val="15"/>
              </w:rPr>
              <w:t>EventEnvelope, EventEnvelopeSerializer</w:t>
            </w:r>
          </w:p>
        </w:tc>
        <w:tc>
          <w:tcPr>
            <w:tcW w:w="2304" w:type="dxa"/>
            <w:vAlign w:val="center"/>
          </w:tcPr>
          <w:p w14:paraId="30437D4A" w14:textId="77777777" w:rsidR="00DF74EC" w:rsidRDefault="00BB5AC6">
            <w:r>
              <w:rPr>
                <w:sz w:val="15"/>
              </w:rPr>
              <w:t>Event envelope and serialization types</w:t>
            </w:r>
          </w:p>
        </w:tc>
      </w:tr>
      <w:tr w:rsidR="00DF74EC" w14:paraId="2B764DC3" w14:textId="77777777">
        <w:trPr>
          <w:cantSplit/>
          <w:jc w:val="center"/>
        </w:trPr>
        <w:tc>
          <w:tcPr>
            <w:tcW w:w="1584" w:type="dxa"/>
            <w:shd w:val="clear" w:color="auto" w:fill="EEF5FA"/>
            <w:vAlign w:val="center"/>
          </w:tcPr>
          <w:p w14:paraId="7831A8DF" w14:textId="77777777" w:rsidR="00DF74EC" w:rsidRDefault="00BB5AC6">
            <w:r>
              <w:rPr>
                <w:sz w:val="15"/>
              </w:rPr>
              <w:t>model</w:t>
            </w:r>
          </w:p>
        </w:tc>
        <w:tc>
          <w:tcPr>
            <w:tcW w:w="5400" w:type="dxa"/>
            <w:shd w:val="clear" w:color="auto" w:fill="EEF5FA"/>
            <w:vAlign w:val="center"/>
          </w:tcPr>
          <w:p w14:paraId="242874CA" w14:textId="77777777" w:rsidR="00DF74EC" w:rsidRDefault="00BB5AC6">
            <w:r>
              <w:rPr>
                <w:sz w:val="15"/>
              </w:rPr>
              <w:t>InboxEvent, Order, OrderAddress, OrderIdempotency, OrderItem, OrderStatusHistory, OutboxEvent</w:t>
            </w:r>
          </w:p>
        </w:tc>
        <w:tc>
          <w:tcPr>
            <w:tcW w:w="2304" w:type="dxa"/>
            <w:shd w:val="clear" w:color="auto" w:fill="EEF5FA"/>
            <w:vAlign w:val="center"/>
          </w:tcPr>
          <w:p w14:paraId="3F1533F0" w14:textId="77777777" w:rsidR="00DF74EC" w:rsidRDefault="00BB5AC6">
            <w:r>
              <w:rPr>
                <w:sz w:val="15"/>
              </w:rPr>
              <w:t>JPA entities and persisted state</w:t>
            </w:r>
          </w:p>
        </w:tc>
      </w:tr>
      <w:tr w:rsidR="00DF74EC" w14:paraId="59A9BBDC" w14:textId="77777777">
        <w:trPr>
          <w:cantSplit/>
          <w:jc w:val="center"/>
        </w:trPr>
        <w:tc>
          <w:tcPr>
            <w:tcW w:w="1584" w:type="dxa"/>
            <w:vAlign w:val="center"/>
          </w:tcPr>
          <w:p w14:paraId="749207EE" w14:textId="77777777" w:rsidR="00DF74EC" w:rsidRDefault="00BB5AC6">
            <w:r>
              <w:rPr>
                <w:sz w:val="15"/>
              </w:rPr>
              <w:t>observability</w:t>
            </w:r>
          </w:p>
        </w:tc>
        <w:tc>
          <w:tcPr>
            <w:tcW w:w="5400" w:type="dxa"/>
            <w:vAlign w:val="center"/>
          </w:tcPr>
          <w:p w14:paraId="21472A5A" w14:textId="77777777" w:rsidR="00DF74EC" w:rsidRDefault="00BB5AC6">
            <w:r>
              <w:rPr>
                <w:sz w:val="15"/>
              </w:rPr>
              <w:t>CorrelationId, CorrelationIdFilter</w:t>
            </w:r>
          </w:p>
        </w:tc>
        <w:tc>
          <w:tcPr>
            <w:tcW w:w="2304" w:type="dxa"/>
            <w:vAlign w:val="center"/>
          </w:tcPr>
          <w:p w14:paraId="42307FF5" w14:textId="77777777" w:rsidR="00DF74EC" w:rsidRDefault="00BB5AC6">
            <w:r>
              <w:rPr>
                <w:sz w:val="15"/>
              </w:rPr>
              <w:t>Correlation ID support</w:t>
            </w:r>
          </w:p>
        </w:tc>
      </w:tr>
      <w:tr w:rsidR="00DF74EC" w14:paraId="07760E87" w14:textId="77777777">
        <w:trPr>
          <w:cantSplit/>
          <w:jc w:val="center"/>
        </w:trPr>
        <w:tc>
          <w:tcPr>
            <w:tcW w:w="1584" w:type="dxa"/>
            <w:shd w:val="clear" w:color="auto" w:fill="EEF5FA"/>
            <w:vAlign w:val="center"/>
          </w:tcPr>
          <w:p w14:paraId="5F98C94D" w14:textId="77777777" w:rsidR="00DF74EC" w:rsidRDefault="00BB5AC6">
            <w:r>
              <w:rPr>
                <w:sz w:val="15"/>
              </w:rPr>
              <w:t>repository</w:t>
            </w:r>
          </w:p>
        </w:tc>
        <w:tc>
          <w:tcPr>
            <w:tcW w:w="5400" w:type="dxa"/>
            <w:shd w:val="clear" w:color="auto" w:fill="EEF5FA"/>
            <w:vAlign w:val="center"/>
          </w:tcPr>
          <w:p w14:paraId="036F7BC6" w14:textId="77777777" w:rsidR="00DF74EC" w:rsidRDefault="00BB5AC6">
            <w:r>
              <w:rPr>
                <w:sz w:val="15"/>
              </w:rPr>
              <w:t>InboxEventRepository, OrderAddressRepository, OrderIdempotencyRepository, OrderItemRepository, OrderRepository, OrderStatusHistoryRepository, OutboxEventRepository</w:t>
            </w:r>
          </w:p>
        </w:tc>
        <w:tc>
          <w:tcPr>
            <w:tcW w:w="2304" w:type="dxa"/>
            <w:shd w:val="clear" w:color="auto" w:fill="EEF5FA"/>
            <w:vAlign w:val="center"/>
          </w:tcPr>
          <w:p w14:paraId="66EC0483" w14:textId="77777777" w:rsidR="00DF74EC" w:rsidRDefault="00BB5AC6">
            <w:r>
              <w:rPr>
                <w:sz w:val="15"/>
              </w:rPr>
              <w:t>Spring Data persistence interfaces</w:t>
            </w:r>
          </w:p>
        </w:tc>
      </w:tr>
      <w:tr w:rsidR="00DF74EC" w14:paraId="5E6F2BA2" w14:textId="77777777">
        <w:trPr>
          <w:cantSplit/>
          <w:jc w:val="center"/>
        </w:trPr>
        <w:tc>
          <w:tcPr>
            <w:tcW w:w="1584" w:type="dxa"/>
            <w:vAlign w:val="center"/>
          </w:tcPr>
          <w:p w14:paraId="57180AF6" w14:textId="77777777" w:rsidR="00DF74EC" w:rsidRDefault="00BB5AC6">
            <w:r>
              <w:rPr>
                <w:sz w:val="15"/>
              </w:rPr>
              <w:t>security</w:t>
            </w:r>
          </w:p>
        </w:tc>
        <w:tc>
          <w:tcPr>
            <w:tcW w:w="5400" w:type="dxa"/>
            <w:vAlign w:val="center"/>
          </w:tcPr>
          <w:p w14:paraId="506968DE" w14:textId="77777777" w:rsidR="00DF74EC" w:rsidRDefault="00BB5AC6">
            <w:r>
              <w:rPr>
                <w:sz w:val="15"/>
              </w:rPr>
              <w:t>AuthenticatedUser, JwtAuthenticationFilter, JwtTokenService, TokenService</w:t>
            </w:r>
          </w:p>
        </w:tc>
        <w:tc>
          <w:tcPr>
            <w:tcW w:w="2304" w:type="dxa"/>
            <w:vAlign w:val="center"/>
          </w:tcPr>
          <w:p w14:paraId="76E8DCE5" w14:textId="77777777" w:rsidR="00DF74EC" w:rsidRDefault="00BB5AC6">
            <w:r>
              <w:rPr>
                <w:sz w:val="15"/>
              </w:rPr>
              <w:t>JWT validation and authenticated-user representation</w:t>
            </w:r>
          </w:p>
        </w:tc>
      </w:tr>
      <w:tr w:rsidR="00DF74EC" w14:paraId="35AA4F1C" w14:textId="77777777">
        <w:trPr>
          <w:cantSplit/>
          <w:jc w:val="center"/>
        </w:trPr>
        <w:tc>
          <w:tcPr>
            <w:tcW w:w="1584" w:type="dxa"/>
            <w:shd w:val="clear" w:color="auto" w:fill="EEF5FA"/>
            <w:vAlign w:val="center"/>
          </w:tcPr>
          <w:p w14:paraId="69E9DC29" w14:textId="77777777" w:rsidR="00DF74EC" w:rsidRDefault="00BB5AC6">
            <w:r>
              <w:rPr>
                <w:sz w:val="15"/>
              </w:rPr>
              <w:t>service</w:t>
            </w:r>
          </w:p>
        </w:tc>
        <w:tc>
          <w:tcPr>
            <w:tcW w:w="5400" w:type="dxa"/>
            <w:shd w:val="clear" w:color="auto" w:fill="EEF5FA"/>
            <w:vAlign w:val="center"/>
          </w:tcPr>
          <w:p w14:paraId="4BB009D4" w14:textId="77777777" w:rsidR="00DF74EC" w:rsidRDefault="00BB5AC6">
            <w:r>
              <w:rPr>
                <w:sz w:val="15"/>
              </w:rPr>
              <w:t>OrderPersistenceService, OrderService, OrderStateMachine, OutboxRelayPublisher, OutboxWriter, PaymentEventConsumer, PaymentEventHandler, RequestHasher, ResolvedLine</w:t>
            </w:r>
          </w:p>
        </w:tc>
        <w:tc>
          <w:tcPr>
            <w:tcW w:w="2304" w:type="dxa"/>
            <w:shd w:val="clear" w:color="auto" w:fill="EEF5FA"/>
            <w:vAlign w:val="center"/>
          </w:tcPr>
          <w:p w14:paraId="3B75EA4D" w14:textId="77777777" w:rsidR="00DF74EC" w:rsidRDefault="00BB5AC6">
            <w:r>
              <w:rPr>
                <w:sz w:val="15"/>
              </w:rPr>
              <w:t>Use cases, transactions and domain coordination</w:t>
            </w:r>
          </w:p>
        </w:tc>
      </w:tr>
    </w:tbl>
    <w:p w14:paraId="61A9B56B" w14:textId="77777777" w:rsidR="00DF74EC" w:rsidRDefault="00BB5AC6">
      <w:pPr>
        <w:pStyle w:val="Heading3"/>
        <w:pageBreakBefore/>
      </w:pPr>
      <w:bookmarkStart w:id="74" w:name="_Toc240459314"/>
      <w:r>
        <w:lastRenderedPageBreak/>
        <w:t>A.4 Payment Processor Source Inventory</w:t>
      </w:r>
      <w:bookmarkEnd w:id="74"/>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584"/>
        <w:gridCol w:w="5400"/>
        <w:gridCol w:w="2304"/>
      </w:tblGrid>
      <w:tr w:rsidR="00DF74EC" w14:paraId="0137C5EB" w14:textId="77777777">
        <w:trPr>
          <w:tblHeader/>
          <w:jc w:val="center"/>
        </w:trPr>
        <w:tc>
          <w:tcPr>
            <w:tcW w:w="1584" w:type="dxa"/>
            <w:shd w:val="clear" w:color="auto" w:fill="1F4E78"/>
            <w:vAlign w:val="center"/>
          </w:tcPr>
          <w:p w14:paraId="46A1B851" w14:textId="77777777" w:rsidR="00DF74EC" w:rsidRDefault="00BB5AC6">
            <w:pPr>
              <w:jc w:val="center"/>
            </w:pPr>
            <w:r>
              <w:rPr>
                <w:b/>
                <w:color w:val="FFFFFF"/>
                <w:sz w:val="15"/>
              </w:rPr>
              <w:t>Package</w:t>
            </w:r>
          </w:p>
        </w:tc>
        <w:tc>
          <w:tcPr>
            <w:tcW w:w="5400" w:type="dxa"/>
            <w:shd w:val="clear" w:color="auto" w:fill="1F4E78"/>
            <w:vAlign w:val="center"/>
          </w:tcPr>
          <w:p w14:paraId="4528CB39" w14:textId="77777777" w:rsidR="00DF74EC" w:rsidRDefault="00BB5AC6">
            <w:pPr>
              <w:jc w:val="center"/>
            </w:pPr>
            <w:r>
              <w:rPr>
                <w:b/>
                <w:color w:val="FFFFFF"/>
                <w:sz w:val="15"/>
              </w:rPr>
              <w:t>Classes</w:t>
            </w:r>
          </w:p>
        </w:tc>
        <w:tc>
          <w:tcPr>
            <w:tcW w:w="2304" w:type="dxa"/>
            <w:shd w:val="clear" w:color="auto" w:fill="1F4E78"/>
            <w:vAlign w:val="center"/>
          </w:tcPr>
          <w:p w14:paraId="490934B4" w14:textId="77777777" w:rsidR="00DF74EC" w:rsidRDefault="00BB5AC6">
            <w:pPr>
              <w:jc w:val="center"/>
            </w:pPr>
            <w:r>
              <w:rPr>
                <w:b/>
                <w:color w:val="FFFFFF"/>
                <w:sz w:val="15"/>
              </w:rPr>
              <w:t>Responsibility</w:t>
            </w:r>
          </w:p>
        </w:tc>
      </w:tr>
      <w:tr w:rsidR="00DF74EC" w14:paraId="2B465367" w14:textId="77777777">
        <w:trPr>
          <w:cantSplit/>
          <w:jc w:val="center"/>
        </w:trPr>
        <w:tc>
          <w:tcPr>
            <w:tcW w:w="1584" w:type="dxa"/>
            <w:vAlign w:val="center"/>
          </w:tcPr>
          <w:p w14:paraId="53B08AC2" w14:textId="77777777" w:rsidR="00DF74EC" w:rsidRDefault="00BB5AC6">
            <w:r>
              <w:rPr>
                <w:sz w:val="15"/>
              </w:rPr>
              <w:t>application root</w:t>
            </w:r>
          </w:p>
        </w:tc>
        <w:tc>
          <w:tcPr>
            <w:tcW w:w="5400" w:type="dxa"/>
            <w:vAlign w:val="center"/>
          </w:tcPr>
          <w:p w14:paraId="36C80BC5" w14:textId="77777777" w:rsidR="00DF74EC" w:rsidRDefault="00BB5AC6">
            <w:r>
              <w:rPr>
                <w:sz w:val="15"/>
              </w:rPr>
              <w:t>PaymentProcessorApplication</w:t>
            </w:r>
          </w:p>
        </w:tc>
        <w:tc>
          <w:tcPr>
            <w:tcW w:w="2304" w:type="dxa"/>
            <w:vAlign w:val="center"/>
          </w:tcPr>
          <w:p w14:paraId="33785AF6" w14:textId="77777777" w:rsidR="00DF74EC" w:rsidRDefault="00BB5AC6">
            <w:r>
              <w:rPr>
                <w:sz w:val="15"/>
              </w:rPr>
              <w:t>Spring Boot entry point</w:t>
            </w:r>
          </w:p>
        </w:tc>
      </w:tr>
      <w:tr w:rsidR="00DF74EC" w14:paraId="796FB5A9" w14:textId="77777777">
        <w:trPr>
          <w:cantSplit/>
          <w:jc w:val="center"/>
        </w:trPr>
        <w:tc>
          <w:tcPr>
            <w:tcW w:w="1584" w:type="dxa"/>
            <w:shd w:val="clear" w:color="auto" w:fill="EEF5FA"/>
            <w:vAlign w:val="center"/>
          </w:tcPr>
          <w:p w14:paraId="43FA6D8F" w14:textId="77777777" w:rsidR="00DF74EC" w:rsidRDefault="00BB5AC6">
            <w:r>
              <w:rPr>
                <w:sz w:val="15"/>
              </w:rPr>
              <w:t>client</w:t>
            </w:r>
          </w:p>
        </w:tc>
        <w:tc>
          <w:tcPr>
            <w:tcW w:w="5400" w:type="dxa"/>
            <w:shd w:val="clear" w:color="auto" w:fill="EEF5FA"/>
            <w:vAlign w:val="center"/>
          </w:tcPr>
          <w:p w14:paraId="7949EA4D" w14:textId="77777777" w:rsidR="00DF74EC" w:rsidRDefault="00BB5AC6">
            <w:r>
              <w:rPr>
                <w:sz w:val="15"/>
              </w:rPr>
              <w:t>OrderPaymentDetailsClient, OrderPaymentDetailsDTO</w:t>
            </w:r>
          </w:p>
        </w:tc>
        <w:tc>
          <w:tcPr>
            <w:tcW w:w="2304" w:type="dxa"/>
            <w:shd w:val="clear" w:color="auto" w:fill="EEF5FA"/>
            <w:vAlign w:val="center"/>
          </w:tcPr>
          <w:p w14:paraId="23AE86A2" w14:textId="77777777" w:rsidR="00DF74EC" w:rsidRDefault="00BB5AC6">
            <w:r>
              <w:rPr>
                <w:sz w:val="15"/>
              </w:rPr>
              <w:t>Synchronous clients for another service</w:t>
            </w:r>
          </w:p>
        </w:tc>
      </w:tr>
      <w:tr w:rsidR="00DF74EC" w14:paraId="618C46F5" w14:textId="77777777">
        <w:trPr>
          <w:cantSplit/>
          <w:jc w:val="center"/>
        </w:trPr>
        <w:tc>
          <w:tcPr>
            <w:tcW w:w="1584" w:type="dxa"/>
            <w:vAlign w:val="center"/>
          </w:tcPr>
          <w:p w14:paraId="4D99192B" w14:textId="77777777" w:rsidR="00DF74EC" w:rsidRDefault="00BB5AC6">
            <w:r>
              <w:rPr>
                <w:sz w:val="15"/>
              </w:rPr>
              <w:t>config</w:t>
            </w:r>
          </w:p>
        </w:tc>
        <w:tc>
          <w:tcPr>
            <w:tcW w:w="5400" w:type="dxa"/>
            <w:vAlign w:val="center"/>
          </w:tcPr>
          <w:p w14:paraId="05675B5E" w14:textId="77777777" w:rsidR="00DF74EC" w:rsidRDefault="00BB5AC6">
            <w:r>
              <w:rPr>
                <w:sz w:val="15"/>
              </w:rPr>
              <w:t>JwtProperties, KafkaTopicsConfig, OrderClientProperties, RestClientConfig, SecurityConfig, StripeConfig, StripeProperties</w:t>
            </w:r>
          </w:p>
        </w:tc>
        <w:tc>
          <w:tcPr>
            <w:tcW w:w="2304" w:type="dxa"/>
            <w:vAlign w:val="center"/>
          </w:tcPr>
          <w:p w14:paraId="6928E955" w14:textId="77777777" w:rsidR="00DF74EC" w:rsidRDefault="00BB5AC6">
            <w:r>
              <w:rPr>
                <w:sz w:val="15"/>
              </w:rPr>
              <w:t>Security, HTTP client, Kafka and application configuration</w:t>
            </w:r>
          </w:p>
        </w:tc>
      </w:tr>
      <w:tr w:rsidR="00DF74EC" w14:paraId="25164945" w14:textId="77777777">
        <w:trPr>
          <w:cantSplit/>
          <w:jc w:val="center"/>
        </w:trPr>
        <w:tc>
          <w:tcPr>
            <w:tcW w:w="1584" w:type="dxa"/>
            <w:shd w:val="clear" w:color="auto" w:fill="EEF5FA"/>
            <w:vAlign w:val="center"/>
          </w:tcPr>
          <w:p w14:paraId="5D8B001D" w14:textId="77777777" w:rsidR="00DF74EC" w:rsidRDefault="00BB5AC6">
            <w:r>
              <w:rPr>
                <w:sz w:val="15"/>
              </w:rPr>
              <w:t>controller</w:t>
            </w:r>
          </w:p>
        </w:tc>
        <w:tc>
          <w:tcPr>
            <w:tcW w:w="5400" w:type="dxa"/>
            <w:shd w:val="clear" w:color="auto" w:fill="EEF5FA"/>
            <w:vAlign w:val="center"/>
          </w:tcPr>
          <w:p w14:paraId="389053F1" w14:textId="77777777" w:rsidR="00DF74EC" w:rsidRDefault="00BB5AC6">
            <w:r>
              <w:rPr>
                <w:sz w:val="15"/>
              </w:rPr>
              <w:t>InternalOutboxController, PaymentController, StripeWebhookController</w:t>
            </w:r>
          </w:p>
        </w:tc>
        <w:tc>
          <w:tcPr>
            <w:tcW w:w="2304" w:type="dxa"/>
            <w:shd w:val="clear" w:color="auto" w:fill="EEF5FA"/>
            <w:vAlign w:val="center"/>
          </w:tcPr>
          <w:p w14:paraId="13F1249D" w14:textId="77777777" w:rsidR="00DF74EC" w:rsidRDefault="00BB5AC6">
            <w:r>
              <w:rPr>
                <w:sz w:val="15"/>
              </w:rPr>
              <w:t>REST adapters and endpoint mapping</w:t>
            </w:r>
          </w:p>
        </w:tc>
      </w:tr>
      <w:tr w:rsidR="00DF74EC" w14:paraId="6B0638D1" w14:textId="77777777">
        <w:trPr>
          <w:cantSplit/>
          <w:jc w:val="center"/>
        </w:trPr>
        <w:tc>
          <w:tcPr>
            <w:tcW w:w="1584" w:type="dxa"/>
            <w:vAlign w:val="center"/>
          </w:tcPr>
          <w:p w14:paraId="63059250" w14:textId="77777777" w:rsidR="00DF74EC" w:rsidRDefault="00BB5AC6">
            <w:r>
              <w:rPr>
                <w:sz w:val="15"/>
              </w:rPr>
              <w:t>dto</w:t>
            </w:r>
          </w:p>
        </w:tc>
        <w:tc>
          <w:tcPr>
            <w:tcW w:w="5400" w:type="dxa"/>
            <w:vAlign w:val="center"/>
          </w:tcPr>
          <w:p w14:paraId="67CAF461" w14:textId="77777777" w:rsidR="00DF74EC" w:rsidRDefault="00BB5AC6">
            <w:r>
              <w:rPr>
                <w:sz w:val="15"/>
              </w:rPr>
              <w:t>ApiErrorDTO, CreatePaymentRequestDTO, PaymentResponseDTO</w:t>
            </w:r>
          </w:p>
        </w:tc>
        <w:tc>
          <w:tcPr>
            <w:tcW w:w="2304" w:type="dxa"/>
            <w:vAlign w:val="center"/>
          </w:tcPr>
          <w:p w14:paraId="700E2DF6" w14:textId="77777777" w:rsidR="00DF74EC" w:rsidRDefault="00BB5AC6">
            <w:r>
              <w:rPr>
                <w:sz w:val="15"/>
              </w:rPr>
              <w:t>Validated request and response contracts</w:t>
            </w:r>
          </w:p>
        </w:tc>
      </w:tr>
      <w:tr w:rsidR="00DF74EC" w14:paraId="0407910F" w14:textId="77777777">
        <w:trPr>
          <w:cantSplit/>
          <w:jc w:val="center"/>
        </w:trPr>
        <w:tc>
          <w:tcPr>
            <w:tcW w:w="1584" w:type="dxa"/>
            <w:shd w:val="clear" w:color="auto" w:fill="EEF5FA"/>
            <w:vAlign w:val="center"/>
          </w:tcPr>
          <w:p w14:paraId="68BE8CE7" w14:textId="77777777" w:rsidR="00DF74EC" w:rsidRDefault="00BB5AC6">
            <w:r>
              <w:rPr>
                <w:sz w:val="15"/>
              </w:rPr>
              <w:t>enums</w:t>
            </w:r>
          </w:p>
        </w:tc>
        <w:tc>
          <w:tcPr>
            <w:tcW w:w="5400" w:type="dxa"/>
            <w:shd w:val="clear" w:color="auto" w:fill="EEF5FA"/>
            <w:vAlign w:val="center"/>
          </w:tcPr>
          <w:p w14:paraId="7130782B" w14:textId="77777777" w:rsidR="00DF74EC" w:rsidRDefault="00BB5AC6">
            <w:r>
              <w:rPr>
                <w:sz w:val="15"/>
              </w:rPr>
              <w:t>OutboxStatus, PaymentStatus</w:t>
            </w:r>
          </w:p>
        </w:tc>
        <w:tc>
          <w:tcPr>
            <w:tcW w:w="2304" w:type="dxa"/>
            <w:shd w:val="clear" w:color="auto" w:fill="EEF5FA"/>
            <w:vAlign w:val="center"/>
          </w:tcPr>
          <w:p w14:paraId="6B7F0C4B" w14:textId="77777777" w:rsidR="00DF74EC" w:rsidRDefault="00BB5AC6">
            <w:r>
              <w:rPr>
                <w:sz w:val="15"/>
              </w:rPr>
              <w:t>Supporting production classes</w:t>
            </w:r>
          </w:p>
        </w:tc>
      </w:tr>
      <w:tr w:rsidR="00DF74EC" w14:paraId="4613F176" w14:textId="77777777">
        <w:trPr>
          <w:cantSplit/>
          <w:jc w:val="center"/>
        </w:trPr>
        <w:tc>
          <w:tcPr>
            <w:tcW w:w="1584" w:type="dxa"/>
            <w:vAlign w:val="center"/>
          </w:tcPr>
          <w:p w14:paraId="3154B103" w14:textId="77777777" w:rsidR="00DF74EC" w:rsidRDefault="00BB5AC6">
            <w:r>
              <w:rPr>
                <w:sz w:val="15"/>
              </w:rPr>
              <w:t>exception</w:t>
            </w:r>
          </w:p>
        </w:tc>
        <w:tc>
          <w:tcPr>
            <w:tcW w:w="5400" w:type="dxa"/>
            <w:vAlign w:val="center"/>
          </w:tcPr>
          <w:p w14:paraId="19177B49" w14:textId="77777777" w:rsidR="00DF74EC" w:rsidRDefault="00BB5AC6">
            <w:r>
              <w:rPr>
                <w:sz w:val="15"/>
              </w:rPr>
              <w:t>ApiException, BadRequestException, ConflictException, DependencyUnavailableException, GlobalExceptionHandler, NotFoundException, UnauthorizedException</w:t>
            </w:r>
          </w:p>
        </w:tc>
        <w:tc>
          <w:tcPr>
            <w:tcW w:w="2304" w:type="dxa"/>
            <w:vAlign w:val="center"/>
          </w:tcPr>
          <w:p w14:paraId="34E16607" w14:textId="77777777" w:rsidR="00DF74EC" w:rsidRDefault="00BB5AC6">
            <w:r>
              <w:rPr>
                <w:sz w:val="15"/>
              </w:rPr>
              <w:t>Domain/API errors and common response handling</w:t>
            </w:r>
          </w:p>
        </w:tc>
      </w:tr>
      <w:tr w:rsidR="00DF74EC" w14:paraId="48B17151" w14:textId="77777777">
        <w:trPr>
          <w:cantSplit/>
          <w:jc w:val="center"/>
        </w:trPr>
        <w:tc>
          <w:tcPr>
            <w:tcW w:w="1584" w:type="dxa"/>
            <w:shd w:val="clear" w:color="auto" w:fill="EEF5FA"/>
            <w:vAlign w:val="center"/>
          </w:tcPr>
          <w:p w14:paraId="06230A52" w14:textId="77777777" w:rsidR="00DF74EC" w:rsidRDefault="00BB5AC6">
            <w:r>
              <w:rPr>
                <w:sz w:val="15"/>
              </w:rPr>
              <w:t>gateway</w:t>
            </w:r>
          </w:p>
        </w:tc>
        <w:tc>
          <w:tcPr>
            <w:tcW w:w="5400" w:type="dxa"/>
            <w:shd w:val="clear" w:color="auto" w:fill="EEF5FA"/>
            <w:vAlign w:val="center"/>
          </w:tcPr>
          <w:p w14:paraId="094FA616" w14:textId="77777777" w:rsidR="00DF74EC" w:rsidRDefault="00BB5AC6">
            <w:r>
              <w:rPr>
                <w:sz w:val="15"/>
              </w:rPr>
              <w:t>CreatePaymentCommand, CreatePaymentResult, PaymentGateway, StripePaymentGateway</w:t>
            </w:r>
          </w:p>
        </w:tc>
        <w:tc>
          <w:tcPr>
            <w:tcW w:w="2304" w:type="dxa"/>
            <w:shd w:val="clear" w:color="auto" w:fill="EEF5FA"/>
            <w:vAlign w:val="center"/>
          </w:tcPr>
          <w:p w14:paraId="4FA3599B" w14:textId="77777777" w:rsidR="00DF74EC" w:rsidRDefault="00BB5AC6">
            <w:r>
              <w:rPr>
                <w:sz w:val="15"/>
              </w:rPr>
              <w:t>External payment-provider port and Stripe adapter</w:t>
            </w:r>
          </w:p>
        </w:tc>
      </w:tr>
      <w:tr w:rsidR="00DF74EC" w14:paraId="74B523F0" w14:textId="77777777">
        <w:trPr>
          <w:cantSplit/>
          <w:jc w:val="center"/>
        </w:trPr>
        <w:tc>
          <w:tcPr>
            <w:tcW w:w="1584" w:type="dxa"/>
            <w:vAlign w:val="center"/>
          </w:tcPr>
          <w:p w14:paraId="5A54FA61" w14:textId="77777777" w:rsidR="00DF74EC" w:rsidRDefault="00BB5AC6">
            <w:r>
              <w:rPr>
                <w:sz w:val="15"/>
              </w:rPr>
              <w:t>messaging</w:t>
            </w:r>
          </w:p>
        </w:tc>
        <w:tc>
          <w:tcPr>
            <w:tcW w:w="5400" w:type="dxa"/>
            <w:vAlign w:val="center"/>
          </w:tcPr>
          <w:p w14:paraId="09163FCC" w14:textId="77777777" w:rsidR="00DF74EC" w:rsidRDefault="00BB5AC6">
            <w:r>
              <w:rPr>
                <w:sz w:val="15"/>
              </w:rPr>
              <w:t>EventEnvelope, EventEnvelopeSerializer</w:t>
            </w:r>
          </w:p>
        </w:tc>
        <w:tc>
          <w:tcPr>
            <w:tcW w:w="2304" w:type="dxa"/>
            <w:vAlign w:val="center"/>
          </w:tcPr>
          <w:p w14:paraId="359A1F72" w14:textId="77777777" w:rsidR="00DF74EC" w:rsidRDefault="00BB5AC6">
            <w:r>
              <w:rPr>
                <w:sz w:val="15"/>
              </w:rPr>
              <w:t>Event envelope and serialization types</w:t>
            </w:r>
          </w:p>
        </w:tc>
      </w:tr>
      <w:tr w:rsidR="00DF74EC" w14:paraId="4C60372D" w14:textId="77777777">
        <w:trPr>
          <w:cantSplit/>
          <w:jc w:val="center"/>
        </w:trPr>
        <w:tc>
          <w:tcPr>
            <w:tcW w:w="1584" w:type="dxa"/>
            <w:shd w:val="clear" w:color="auto" w:fill="EEF5FA"/>
            <w:vAlign w:val="center"/>
          </w:tcPr>
          <w:p w14:paraId="6430B1FC" w14:textId="77777777" w:rsidR="00DF74EC" w:rsidRDefault="00BB5AC6">
            <w:r>
              <w:rPr>
                <w:sz w:val="15"/>
              </w:rPr>
              <w:t>model</w:t>
            </w:r>
          </w:p>
        </w:tc>
        <w:tc>
          <w:tcPr>
            <w:tcW w:w="5400" w:type="dxa"/>
            <w:shd w:val="clear" w:color="auto" w:fill="EEF5FA"/>
            <w:vAlign w:val="center"/>
          </w:tcPr>
          <w:p w14:paraId="3B28FDDE" w14:textId="77777777" w:rsidR="00DF74EC" w:rsidRDefault="00BB5AC6">
            <w:r>
              <w:rPr>
                <w:sz w:val="15"/>
              </w:rPr>
              <w:t>OutboxEvent, Payment, WebhookEvent</w:t>
            </w:r>
          </w:p>
        </w:tc>
        <w:tc>
          <w:tcPr>
            <w:tcW w:w="2304" w:type="dxa"/>
            <w:shd w:val="clear" w:color="auto" w:fill="EEF5FA"/>
            <w:vAlign w:val="center"/>
          </w:tcPr>
          <w:p w14:paraId="2EA00803" w14:textId="77777777" w:rsidR="00DF74EC" w:rsidRDefault="00BB5AC6">
            <w:r>
              <w:rPr>
                <w:sz w:val="15"/>
              </w:rPr>
              <w:t>JPA entities and persisted state</w:t>
            </w:r>
          </w:p>
        </w:tc>
      </w:tr>
      <w:tr w:rsidR="00DF74EC" w14:paraId="5BC48412" w14:textId="77777777">
        <w:trPr>
          <w:cantSplit/>
          <w:jc w:val="center"/>
        </w:trPr>
        <w:tc>
          <w:tcPr>
            <w:tcW w:w="1584" w:type="dxa"/>
            <w:vAlign w:val="center"/>
          </w:tcPr>
          <w:p w14:paraId="22319C41" w14:textId="77777777" w:rsidR="00DF74EC" w:rsidRDefault="00BB5AC6">
            <w:r>
              <w:rPr>
                <w:sz w:val="15"/>
              </w:rPr>
              <w:t>observability</w:t>
            </w:r>
          </w:p>
        </w:tc>
        <w:tc>
          <w:tcPr>
            <w:tcW w:w="5400" w:type="dxa"/>
            <w:vAlign w:val="center"/>
          </w:tcPr>
          <w:p w14:paraId="64443A76" w14:textId="77777777" w:rsidR="00DF74EC" w:rsidRDefault="00BB5AC6">
            <w:r>
              <w:rPr>
                <w:sz w:val="15"/>
              </w:rPr>
              <w:t>CorrelationId, CorrelationIdFilter</w:t>
            </w:r>
          </w:p>
        </w:tc>
        <w:tc>
          <w:tcPr>
            <w:tcW w:w="2304" w:type="dxa"/>
            <w:vAlign w:val="center"/>
          </w:tcPr>
          <w:p w14:paraId="28839A55" w14:textId="77777777" w:rsidR="00DF74EC" w:rsidRDefault="00BB5AC6">
            <w:r>
              <w:rPr>
                <w:sz w:val="15"/>
              </w:rPr>
              <w:t>Correlation ID support</w:t>
            </w:r>
          </w:p>
        </w:tc>
      </w:tr>
      <w:tr w:rsidR="00DF74EC" w14:paraId="36D5CC0A" w14:textId="77777777">
        <w:trPr>
          <w:cantSplit/>
          <w:jc w:val="center"/>
        </w:trPr>
        <w:tc>
          <w:tcPr>
            <w:tcW w:w="1584" w:type="dxa"/>
            <w:shd w:val="clear" w:color="auto" w:fill="EEF5FA"/>
            <w:vAlign w:val="center"/>
          </w:tcPr>
          <w:p w14:paraId="1D0B9489" w14:textId="77777777" w:rsidR="00DF74EC" w:rsidRDefault="00BB5AC6">
            <w:r>
              <w:rPr>
                <w:sz w:val="15"/>
              </w:rPr>
              <w:t>repository</w:t>
            </w:r>
          </w:p>
        </w:tc>
        <w:tc>
          <w:tcPr>
            <w:tcW w:w="5400" w:type="dxa"/>
            <w:shd w:val="clear" w:color="auto" w:fill="EEF5FA"/>
            <w:vAlign w:val="center"/>
          </w:tcPr>
          <w:p w14:paraId="604E181F" w14:textId="77777777" w:rsidR="00DF74EC" w:rsidRDefault="00BB5AC6">
            <w:r>
              <w:rPr>
                <w:sz w:val="15"/>
              </w:rPr>
              <w:t>OutboxEventRepository, PaymentRepository, WebhookEventRepository</w:t>
            </w:r>
          </w:p>
        </w:tc>
        <w:tc>
          <w:tcPr>
            <w:tcW w:w="2304" w:type="dxa"/>
            <w:shd w:val="clear" w:color="auto" w:fill="EEF5FA"/>
            <w:vAlign w:val="center"/>
          </w:tcPr>
          <w:p w14:paraId="2F003AA0" w14:textId="77777777" w:rsidR="00DF74EC" w:rsidRDefault="00BB5AC6">
            <w:r>
              <w:rPr>
                <w:sz w:val="15"/>
              </w:rPr>
              <w:t>Spring Data persistence interfaces</w:t>
            </w:r>
          </w:p>
        </w:tc>
      </w:tr>
      <w:tr w:rsidR="00DF74EC" w14:paraId="617858AD" w14:textId="77777777">
        <w:trPr>
          <w:cantSplit/>
          <w:jc w:val="center"/>
        </w:trPr>
        <w:tc>
          <w:tcPr>
            <w:tcW w:w="1584" w:type="dxa"/>
            <w:vAlign w:val="center"/>
          </w:tcPr>
          <w:p w14:paraId="43017326" w14:textId="77777777" w:rsidR="00DF74EC" w:rsidRDefault="00BB5AC6">
            <w:r>
              <w:rPr>
                <w:sz w:val="15"/>
              </w:rPr>
              <w:t>security</w:t>
            </w:r>
          </w:p>
        </w:tc>
        <w:tc>
          <w:tcPr>
            <w:tcW w:w="5400" w:type="dxa"/>
            <w:vAlign w:val="center"/>
          </w:tcPr>
          <w:p w14:paraId="29AB58A4" w14:textId="77777777" w:rsidR="00DF74EC" w:rsidRDefault="00BB5AC6">
            <w:r>
              <w:rPr>
                <w:sz w:val="15"/>
              </w:rPr>
              <w:t>AuthenticatedUser, JwtAuthenticationFilter, JwtTokenService, TokenService</w:t>
            </w:r>
          </w:p>
        </w:tc>
        <w:tc>
          <w:tcPr>
            <w:tcW w:w="2304" w:type="dxa"/>
            <w:vAlign w:val="center"/>
          </w:tcPr>
          <w:p w14:paraId="2D744B45" w14:textId="77777777" w:rsidR="00DF74EC" w:rsidRDefault="00BB5AC6">
            <w:r>
              <w:rPr>
                <w:sz w:val="15"/>
              </w:rPr>
              <w:t>JWT validation and authenticated-user representation</w:t>
            </w:r>
          </w:p>
        </w:tc>
      </w:tr>
      <w:tr w:rsidR="00DF74EC" w14:paraId="52E936B7" w14:textId="77777777">
        <w:trPr>
          <w:cantSplit/>
          <w:jc w:val="center"/>
        </w:trPr>
        <w:tc>
          <w:tcPr>
            <w:tcW w:w="1584" w:type="dxa"/>
            <w:shd w:val="clear" w:color="auto" w:fill="EEF5FA"/>
            <w:vAlign w:val="center"/>
          </w:tcPr>
          <w:p w14:paraId="60EED10B" w14:textId="77777777" w:rsidR="00DF74EC" w:rsidRDefault="00BB5AC6">
            <w:r>
              <w:rPr>
                <w:sz w:val="15"/>
              </w:rPr>
              <w:t>service</w:t>
            </w:r>
          </w:p>
        </w:tc>
        <w:tc>
          <w:tcPr>
            <w:tcW w:w="5400" w:type="dxa"/>
            <w:shd w:val="clear" w:color="auto" w:fill="EEF5FA"/>
            <w:vAlign w:val="center"/>
          </w:tcPr>
          <w:p w14:paraId="44D677ED" w14:textId="77777777" w:rsidR="00DF74EC" w:rsidRDefault="00BB5AC6">
            <w:r>
              <w:rPr>
                <w:sz w:val="15"/>
              </w:rPr>
              <w:t>OutboxRelayPublisher, OutboxWriter, PaymentService, PaymentStateMachine, PaymentWebhookService</w:t>
            </w:r>
          </w:p>
        </w:tc>
        <w:tc>
          <w:tcPr>
            <w:tcW w:w="2304" w:type="dxa"/>
            <w:shd w:val="clear" w:color="auto" w:fill="EEF5FA"/>
            <w:vAlign w:val="center"/>
          </w:tcPr>
          <w:p w14:paraId="72C38C45" w14:textId="77777777" w:rsidR="00DF74EC" w:rsidRDefault="00BB5AC6">
            <w:r>
              <w:rPr>
                <w:sz w:val="15"/>
              </w:rPr>
              <w:t>Use cases, transactions and domain coordination</w:t>
            </w:r>
          </w:p>
        </w:tc>
      </w:tr>
    </w:tbl>
    <w:p w14:paraId="57E4E9DD" w14:textId="77777777" w:rsidR="00DF74EC" w:rsidRDefault="00BB5AC6">
      <w:pPr>
        <w:pStyle w:val="Heading3"/>
        <w:pageBreakBefore/>
      </w:pPr>
      <w:bookmarkStart w:id="75" w:name="_Toc240459315"/>
      <w:r>
        <w:lastRenderedPageBreak/>
        <w:t>A.5 Notification Service Source Inventory</w:t>
      </w:r>
      <w:bookmarkEnd w:id="75"/>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584"/>
        <w:gridCol w:w="5400"/>
        <w:gridCol w:w="2304"/>
      </w:tblGrid>
      <w:tr w:rsidR="00DF74EC" w14:paraId="47CDF4F3" w14:textId="77777777">
        <w:trPr>
          <w:tblHeader/>
          <w:jc w:val="center"/>
        </w:trPr>
        <w:tc>
          <w:tcPr>
            <w:tcW w:w="1584" w:type="dxa"/>
            <w:shd w:val="clear" w:color="auto" w:fill="1F4E78"/>
            <w:vAlign w:val="center"/>
          </w:tcPr>
          <w:p w14:paraId="03ECA5E5" w14:textId="77777777" w:rsidR="00DF74EC" w:rsidRDefault="00BB5AC6">
            <w:pPr>
              <w:jc w:val="center"/>
            </w:pPr>
            <w:r>
              <w:rPr>
                <w:b/>
                <w:color w:val="FFFFFF"/>
                <w:sz w:val="15"/>
              </w:rPr>
              <w:t>Package</w:t>
            </w:r>
          </w:p>
        </w:tc>
        <w:tc>
          <w:tcPr>
            <w:tcW w:w="5400" w:type="dxa"/>
            <w:shd w:val="clear" w:color="auto" w:fill="1F4E78"/>
            <w:vAlign w:val="center"/>
          </w:tcPr>
          <w:p w14:paraId="28A4F72B" w14:textId="77777777" w:rsidR="00DF74EC" w:rsidRDefault="00BB5AC6">
            <w:pPr>
              <w:jc w:val="center"/>
            </w:pPr>
            <w:r>
              <w:rPr>
                <w:b/>
                <w:color w:val="FFFFFF"/>
                <w:sz w:val="15"/>
              </w:rPr>
              <w:t>Classes</w:t>
            </w:r>
          </w:p>
        </w:tc>
        <w:tc>
          <w:tcPr>
            <w:tcW w:w="2304" w:type="dxa"/>
            <w:shd w:val="clear" w:color="auto" w:fill="1F4E78"/>
            <w:vAlign w:val="center"/>
          </w:tcPr>
          <w:p w14:paraId="5BAAF034" w14:textId="77777777" w:rsidR="00DF74EC" w:rsidRDefault="00BB5AC6">
            <w:pPr>
              <w:jc w:val="center"/>
            </w:pPr>
            <w:r>
              <w:rPr>
                <w:b/>
                <w:color w:val="FFFFFF"/>
                <w:sz w:val="15"/>
              </w:rPr>
              <w:t>Responsibility</w:t>
            </w:r>
          </w:p>
        </w:tc>
      </w:tr>
      <w:tr w:rsidR="00DF74EC" w14:paraId="2EFFF909" w14:textId="77777777">
        <w:trPr>
          <w:cantSplit/>
          <w:jc w:val="center"/>
        </w:trPr>
        <w:tc>
          <w:tcPr>
            <w:tcW w:w="1584" w:type="dxa"/>
            <w:vAlign w:val="center"/>
          </w:tcPr>
          <w:p w14:paraId="433AE3FF" w14:textId="77777777" w:rsidR="00DF74EC" w:rsidRDefault="00BB5AC6">
            <w:r>
              <w:rPr>
                <w:sz w:val="15"/>
              </w:rPr>
              <w:t>application root</w:t>
            </w:r>
          </w:p>
        </w:tc>
        <w:tc>
          <w:tcPr>
            <w:tcW w:w="5400" w:type="dxa"/>
            <w:vAlign w:val="center"/>
          </w:tcPr>
          <w:p w14:paraId="45497FAF" w14:textId="77777777" w:rsidR="00DF74EC" w:rsidRDefault="00BB5AC6">
            <w:r>
              <w:rPr>
                <w:sz w:val="15"/>
              </w:rPr>
              <w:t>NotificationServiceApplication</w:t>
            </w:r>
          </w:p>
        </w:tc>
        <w:tc>
          <w:tcPr>
            <w:tcW w:w="2304" w:type="dxa"/>
            <w:vAlign w:val="center"/>
          </w:tcPr>
          <w:p w14:paraId="2FB43272" w14:textId="77777777" w:rsidR="00DF74EC" w:rsidRDefault="00BB5AC6">
            <w:r>
              <w:rPr>
                <w:sz w:val="15"/>
              </w:rPr>
              <w:t>Spring Boot entry point</w:t>
            </w:r>
          </w:p>
        </w:tc>
      </w:tr>
      <w:tr w:rsidR="00DF74EC" w14:paraId="48085319" w14:textId="77777777">
        <w:trPr>
          <w:cantSplit/>
          <w:jc w:val="center"/>
        </w:trPr>
        <w:tc>
          <w:tcPr>
            <w:tcW w:w="1584" w:type="dxa"/>
            <w:shd w:val="clear" w:color="auto" w:fill="EEF5FA"/>
            <w:vAlign w:val="center"/>
          </w:tcPr>
          <w:p w14:paraId="2D019BE6" w14:textId="77777777" w:rsidR="00DF74EC" w:rsidRDefault="00BB5AC6">
            <w:r>
              <w:rPr>
                <w:sz w:val="15"/>
              </w:rPr>
              <w:t>consumer</w:t>
            </w:r>
          </w:p>
        </w:tc>
        <w:tc>
          <w:tcPr>
            <w:tcW w:w="5400" w:type="dxa"/>
            <w:shd w:val="clear" w:color="auto" w:fill="EEF5FA"/>
            <w:vAlign w:val="center"/>
          </w:tcPr>
          <w:p w14:paraId="31C680ED" w14:textId="77777777" w:rsidR="00DF74EC" w:rsidRDefault="00BB5AC6">
            <w:r>
              <w:rPr>
                <w:sz w:val="15"/>
              </w:rPr>
              <w:t>NotificationEventConsumer</w:t>
            </w:r>
          </w:p>
        </w:tc>
        <w:tc>
          <w:tcPr>
            <w:tcW w:w="2304" w:type="dxa"/>
            <w:shd w:val="clear" w:color="auto" w:fill="EEF5FA"/>
            <w:vAlign w:val="center"/>
          </w:tcPr>
          <w:p w14:paraId="274CCAAF" w14:textId="77777777" w:rsidR="00DF74EC" w:rsidRDefault="00BB5AC6">
            <w:r>
              <w:rPr>
                <w:sz w:val="15"/>
              </w:rPr>
              <w:t>Kafka input adapter</w:t>
            </w:r>
          </w:p>
        </w:tc>
      </w:tr>
      <w:tr w:rsidR="00DF74EC" w14:paraId="4CF8983B" w14:textId="77777777">
        <w:trPr>
          <w:cantSplit/>
          <w:jc w:val="center"/>
        </w:trPr>
        <w:tc>
          <w:tcPr>
            <w:tcW w:w="1584" w:type="dxa"/>
            <w:vAlign w:val="center"/>
          </w:tcPr>
          <w:p w14:paraId="0268B06A" w14:textId="77777777" w:rsidR="00DF74EC" w:rsidRDefault="00BB5AC6">
            <w:r>
              <w:rPr>
                <w:sz w:val="15"/>
              </w:rPr>
              <w:t>messaging</w:t>
            </w:r>
          </w:p>
        </w:tc>
        <w:tc>
          <w:tcPr>
            <w:tcW w:w="5400" w:type="dxa"/>
            <w:vAlign w:val="center"/>
          </w:tcPr>
          <w:p w14:paraId="05448D2E" w14:textId="77777777" w:rsidR="00DF74EC" w:rsidRDefault="00BB5AC6">
            <w:r>
              <w:rPr>
                <w:sz w:val="15"/>
              </w:rPr>
              <w:t>EventEnvelope, NotificationMessage</w:t>
            </w:r>
          </w:p>
        </w:tc>
        <w:tc>
          <w:tcPr>
            <w:tcW w:w="2304" w:type="dxa"/>
            <w:vAlign w:val="center"/>
          </w:tcPr>
          <w:p w14:paraId="31E8D9CF" w14:textId="77777777" w:rsidR="00DF74EC" w:rsidRDefault="00BB5AC6">
            <w:r>
              <w:rPr>
                <w:sz w:val="15"/>
              </w:rPr>
              <w:t>Event envelope and serialization types</w:t>
            </w:r>
          </w:p>
        </w:tc>
      </w:tr>
      <w:tr w:rsidR="00DF74EC" w14:paraId="1B696D20" w14:textId="77777777">
        <w:trPr>
          <w:cantSplit/>
          <w:jc w:val="center"/>
        </w:trPr>
        <w:tc>
          <w:tcPr>
            <w:tcW w:w="1584" w:type="dxa"/>
            <w:shd w:val="clear" w:color="auto" w:fill="EEF5FA"/>
            <w:vAlign w:val="center"/>
          </w:tcPr>
          <w:p w14:paraId="77F4E94F" w14:textId="77777777" w:rsidR="00DF74EC" w:rsidRDefault="00BB5AC6">
            <w:r>
              <w:rPr>
                <w:sz w:val="15"/>
              </w:rPr>
              <w:t>service</w:t>
            </w:r>
          </w:p>
        </w:tc>
        <w:tc>
          <w:tcPr>
            <w:tcW w:w="5400" w:type="dxa"/>
            <w:shd w:val="clear" w:color="auto" w:fill="EEF5FA"/>
            <w:vAlign w:val="center"/>
          </w:tcPr>
          <w:p w14:paraId="09A76401" w14:textId="77777777" w:rsidR="00DF74EC" w:rsidRDefault="00BB5AC6">
            <w:r>
              <w:rPr>
                <w:sz w:val="15"/>
              </w:rPr>
              <w:t>EmailNotificationSender, LogNotificationSender, NotificationMessageFactory, NotificationSender</w:t>
            </w:r>
          </w:p>
        </w:tc>
        <w:tc>
          <w:tcPr>
            <w:tcW w:w="2304" w:type="dxa"/>
            <w:shd w:val="clear" w:color="auto" w:fill="EEF5FA"/>
            <w:vAlign w:val="center"/>
          </w:tcPr>
          <w:p w14:paraId="75B427D8" w14:textId="77777777" w:rsidR="00DF74EC" w:rsidRDefault="00BB5AC6">
            <w:r>
              <w:rPr>
                <w:sz w:val="15"/>
              </w:rPr>
              <w:t>Use cases, transactions and domain coordination</w:t>
            </w:r>
          </w:p>
        </w:tc>
      </w:tr>
    </w:tbl>
    <w:p w14:paraId="368C2E95" w14:textId="77777777" w:rsidR="00DF74EC" w:rsidRDefault="00BB5AC6">
      <w:pPr>
        <w:pStyle w:val="Heading3"/>
        <w:pageBreakBefore/>
      </w:pPr>
      <w:bookmarkStart w:id="76" w:name="_Toc240459316"/>
      <w:r>
        <w:lastRenderedPageBreak/>
        <w:t>A.6 Service Discovery Source Inventory</w:t>
      </w:r>
      <w:bookmarkEnd w:id="76"/>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584"/>
        <w:gridCol w:w="5400"/>
        <w:gridCol w:w="2304"/>
      </w:tblGrid>
      <w:tr w:rsidR="00DF74EC" w14:paraId="4B22D49F" w14:textId="77777777">
        <w:trPr>
          <w:tblHeader/>
          <w:jc w:val="center"/>
        </w:trPr>
        <w:tc>
          <w:tcPr>
            <w:tcW w:w="1584" w:type="dxa"/>
            <w:shd w:val="clear" w:color="auto" w:fill="1F4E78"/>
            <w:vAlign w:val="center"/>
          </w:tcPr>
          <w:p w14:paraId="3AE3C852" w14:textId="77777777" w:rsidR="00DF74EC" w:rsidRDefault="00BB5AC6">
            <w:pPr>
              <w:jc w:val="center"/>
            </w:pPr>
            <w:r>
              <w:rPr>
                <w:b/>
                <w:color w:val="FFFFFF"/>
                <w:sz w:val="15"/>
              </w:rPr>
              <w:t>Package</w:t>
            </w:r>
          </w:p>
        </w:tc>
        <w:tc>
          <w:tcPr>
            <w:tcW w:w="5400" w:type="dxa"/>
            <w:shd w:val="clear" w:color="auto" w:fill="1F4E78"/>
            <w:vAlign w:val="center"/>
          </w:tcPr>
          <w:p w14:paraId="4F88C27C" w14:textId="77777777" w:rsidR="00DF74EC" w:rsidRDefault="00BB5AC6">
            <w:pPr>
              <w:jc w:val="center"/>
            </w:pPr>
            <w:r>
              <w:rPr>
                <w:b/>
                <w:color w:val="FFFFFF"/>
                <w:sz w:val="15"/>
              </w:rPr>
              <w:t>Classes</w:t>
            </w:r>
          </w:p>
        </w:tc>
        <w:tc>
          <w:tcPr>
            <w:tcW w:w="2304" w:type="dxa"/>
            <w:shd w:val="clear" w:color="auto" w:fill="1F4E78"/>
            <w:vAlign w:val="center"/>
          </w:tcPr>
          <w:p w14:paraId="4C9A00F0" w14:textId="77777777" w:rsidR="00DF74EC" w:rsidRDefault="00BB5AC6">
            <w:pPr>
              <w:jc w:val="center"/>
            </w:pPr>
            <w:r>
              <w:rPr>
                <w:b/>
                <w:color w:val="FFFFFF"/>
                <w:sz w:val="15"/>
              </w:rPr>
              <w:t>Responsibility</w:t>
            </w:r>
          </w:p>
        </w:tc>
      </w:tr>
      <w:tr w:rsidR="00DF74EC" w14:paraId="04632821" w14:textId="77777777">
        <w:trPr>
          <w:cantSplit/>
          <w:jc w:val="center"/>
        </w:trPr>
        <w:tc>
          <w:tcPr>
            <w:tcW w:w="1584" w:type="dxa"/>
            <w:vAlign w:val="center"/>
          </w:tcPr>
          <w:p w14:paraId="1243C503" w14:textId="77777777" w:rsidR="00DF74EC" w:rsidRDefault="00BB5AC6">
            <w:r>
              <w:rPr>
                <w:sz w:val="15"/>
              </w:rPr>
              <w:t>application root</w:t>
            </w:r>
          </w:p>
        </w:tc>
        <w:tc>
          <w:tcPr>
            <w:tcW w:w="5400" w:type="dxa"/>
            <w:vAlign w:val="center"/>
          </w:tcPr>
          <w:p w14:paraId="4CE9B11F" w14:textId="77777777" w:rsidR="00DF74EC" w:rsidRDefault="00BB5AC6">
            <w:r>
              <w:rPr>
                <w:sz w:val="15"/>
              </w:rPr>
              <w:t>ServiceDiscoveryApplication</w:t>
            </w:r>
          </w:p>
        </w:tc>
        <w:tc>
          <w:tcPr>
            <w:tcW w:w="2304" w:type="dxa"/>
            <w:vAlign w:val="center"/>
          </w:tcPr>
          <w:p w14:paraId="3C3CD278" w14:textId="77777777" w:rsidR="00DF74EC" w:rsidRDefault="00BB5AC6">
            <w:r>
              <w:rPr>
                <w:sz w:val="15"/>
              </w:rPr>
              <w:t>Spring Boot entry point</w:t>
            </w:r>
          </w:p>
        </w:tc>
      </w:tr>
    </w:tbl>
    <w:p w14:paraId="6B0727FE" w14:textId="77777777" w:rsidR="00DF74EC" w:rsidRDefault="00BB5AC6">
      <w:pPr>
        <w:pStyle w:val="Heading2"/>
        <w:pageBreakBefore/>
      </w:pPr>
      <w:bookmarkStart w:id="77" w:name="_Toc240459317"/>
      <w:r>
        <w:lastRenderedPageBreak/>
        <w:t>Appendix B — Column-Level Data Dictionary</w:t>
      </w:r>
      <w:bookmarkEnd w:id="77"/>
    </w:p>
    <w:p w14:paraId="0C962959" w14:textId="77777777" w:rsidR="00DF74EC" w:rsidRDefault="00BB5AC6">
      <w:pPr>
        <w:spacing w:after="120"/>
        <w:jc w:val="both"/>
      </w:pPr>
      <w:r>
        <w:t>Chapter 4 explains schema ownership, relationships, constraints and migration control. The following data dictionary records individual columns from the active service-local Flyway migrations and is retained as reference material rather than repeated in the main discussion.</w:t>
      </w:r>
    </w:p>
    <w:p w14:paraId="77BCE85C" w14:textId="77777777" w:rsidR="00DF74EC" w:rsidRDefault="00BB5AC6">
      <w:pPr>
        <w:pStyle w:val="Heading3"/>
        <w:pageBreakBefore/>
      </w:pPr>
      <w:bookmarkStart w:id="78" w:name="_Toc240459318"/>
      <w:r>
        <w:lastRenderedPageBreak/>
        <w:t>B.1 Product Catalog Schema — Core Catalogue</w:t>
      </w:r>
      <w:bookmarkEnd w:id="78"/>
    </w:p>
    <w:p w14:paraId="252B17FF" w14:textId="77777777" w:rsidR="00DF74EC" w:rsidRDefault="00BB5AC6">
      <w:pPr>
        <w:spacing w:after="120"/>
        <w:jc w:val="both"/>
      </w:pPr>
      <w:r>
        <w:t>Product is the catalogue aggregate root. Category has an optional self-reference for hierarchy, while product_category resolves the many-to-many relationship. Product rows are soft deleted so an old order snapshot remains understandable even after a product is no longer sold.</w:t>
      </w:r>
    </w:p>
    <w:p w14:paraId="01444DCF" w14:textId="77777777" w:rsidR="00DF74EC" w:rsidRDefault="00BB5AC6">
      <w:pPr>
        <w:pStyle w:val="Heading4"/>
      </w:pPr>
      <w:bookmarkStart w:id="79" w:name="_Toc240459319"/>
      <w:r>
        <w:t>product</w:t>
      </w:r>
      <w:bookmarkEnd w:id="79"/>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944"/>
        <w:gridCol w:w="2016"/>
        <w:gridCol w:w="2232"/>
        <w:gridCol w:w="3096"/>
      </w:tblGrid>
      <w:tr w:rsidR="00DF74EC" w14:paraId="70949C47" w14:textId="77777777">
        <w:trPr>
          <w:tblHeader/>
          <w:jc w:val="center"/>
        </w:trPr>
        <w:tc>
          <w:tcPr>
            <w:tcW w:w="1944" w:type="dxa"/>
            <w:shd w:val="clear" w:color="auto" w:fill="1F4E78"/>
            <w:vAlign w:val="center"/>
          </w:tcPr>
          <w:p w14:paraId="3469AC35" w14:textId="77777777" w:rsidR="00DF74EC" w:rsidRDefault="00BB5AC6">
            <w:pPr>
              <w:jc w:val="center"/>
            </w:pPr>
            <w:r>
              <w:rPr>
                <w:b/>
                <w:color w:val="FFFFFF"/>
                <w:sz w:val="15"/>
              </w:rPr>
              <w:t>Column</w:t>
            </w:r>
          </w:p>
        </w:tc>
        <w:tc>
          <w:tcPr>
            <w:tcW w:w="2016" w:type="dxa"/>
            <w:shd w:val="clear" w:color="auto" w:fill="1F4E78"/>
            <w:vAlign w:val="center"/>
          </w:tcPr>
          <w:p w14:paraId="550034F6" w14:textId="77777777" w:rsidR="00DF74EC" w:rsidRDefault="00BB5AC6">
            <w:pPr>
              <w:jc w:val="center"/>
            </w:pPr>
            <w:r>
              <w:rPr>
                <w:b/>
                <w:color w:val="FFFFFF"/>
                <w:sz w:val="15"/>
              </w:rPr>
              <w:t>Type</w:t>
            </w:r>
          </w:p>
        </w:tc>
        <w:tc>
          <w:tcPr>
            <w:tcW w:w="2232" w:type="dxa"/>
            <w:shd w:val="clear" w:color="auto" w:fill="1F4E78"/>
            <w:vAlign w:val="center"/>
          </w:tcPr>
          <w:p w14:paraId="03FCA031" w14:textId="77777777" w:rsidR="00DF74EC" w:rsidRDefault="00BB5AC6">
            <w:pPr>
              <w:jc w:val="center"/>
            </w:pPr>
            <w:r>
              <w:rPr>
                <w:b/>
                <w:color w:val="FFFFFF"/>
                <w:sz w:val="15"/>
              </w:rPr>
              <w:t>Key / constraint</w:t>
            </w:r>
          </w:p>
        </w:tc>
        <w:tc>
          <w:tcPr>
            <w:tcW w:w="3096" w:type="dxa"/>
            <w:shd w:val="clear" w:color="auto" w:fill="1F4E78"/>
            <w:vAlign w:val="center"/>
          </w:tcPr>
          <w:p w14:paraId="0D9A394B" w14:textId="77777777" w:rsidR="00DF74EC" w:rsidRDefault="00BB5AC6">
            <w:pPr>
              <w:jc w:val="center"/>
            </w:pPr>
            <w:r>
              <w:rPr>
                <w:b/>
                <w:color w:val="FFFFFF"/>
                <w:sz w:val="15"/>
              </w:rPr>
              <w:t>Purpose</w:t>
            </w:r>
          </w:p>
        </w:tc>
      </w:tr>
      <w:tr w:rsidR="00DF74EC" w14:paraId="3B1C0ECE" w14:textId="77777777">
        <w:trPr>
          <w:cantSplit/>
          <w:jc w:val="center"/>
        </w:trPr>
        <w:tc>
          <w:tcPr>
            <w:tcW w:w="1944" w:type="dxa"/>
            <w:vAlign w:val="center"/>
          </w:tcPr>
          <w:p w14:paraId="103C4C2D" w14:textId="77777777" w:rsidR="00DF74EC" w:rsidRDefault="00BB5AC6">
            <w:r>
              <w:rPr>
                <w:sz w:val="15"/>
              </w:rPr>
              <w:t>id</w:t>
            </w:r>
          </w:p>
        </w:tc>
        <w:tc>
          <w:tcPr>
            <w:tcW w:w="2016" w:type="dxa"/>
            <w:vAlign w:val="center"/>
          </w:tcPr>
          <w:p w14:paraId="744321E7" w14:textId="77777777" w:rsidR="00DF74EC" w:rsidRDefault="00BB5AC6">
            <w:r>
              <w:rPr>
                <w:sz w:val="15"/>
              </w:rPr>
              <w:t>CHAR(36)</w:t>
            </w:r>
          </w:p>
        </w:tc>
        <w:tc>
          <w:tcPr>
            <w:tcW w:w="2232" w:type="dxa"/>
            <w:vAlign w:val="center"/>
          </w:tcPr>
          <w:p w14:paraId="4E7886AA" w14:textId="77777777" w:rsidR="00DF74EC" w:rsidRDefault="00BB5AC6">
            <w:r>
              <w:rPr>
                <w:sz w:val="15"/>
              </w:rPr>
              <w:t>PK, not null</w:t>
            </w:r>
          </w:p>
        </w:tc>
        <w:tc>
          <w:tcPr>
            <w:tcW w:w="3096" w:type="dxa"/>
            <w:vAlign w:val="center"/>
          </w:tcPr>
          <w:p w14:paraId="00D30965" w14:textId="77777777" w:rsidR="00DF74EC" w:rsidRDefault="00BB5AC6">
            <w:r>
              <w:rPr>
                <w:sz w:val="15"/>
              </w:rPr>
              <w:t>Application-generated product UUID</w:t>
            </w:r>
          </w:p>
        </w:tc>
      </w:tr>
      <w:tr w:rsidR="00DF74EC" w14:paraId="6B417F45" w14:textId="77777777">
        <w:trPr>
          <w:cantSplit/>
          <w:jc w:val="center"/>
        </w:trPr>
        <w:tc>
          <w:tcPr>
            <w:tcW w:w="1944" w:type="dxa"/>
            <w:shd w:val="clear" w:color="auto" w:fill="EEF5FA"/>
            <w:vAlign w:val="center"/>
          </w:tcPr>
          <w:p w14:paraId="3E70C7A2" w14:textId="77777777" w:rsidR="00DF74EC" w:rsidRDefault="00BB5AC6">
            <w:r>
              <w:rPr>
                <w:sz w:val="15"/>
              </w:rPr>
              <w:t>sku</w:t>
            </w:r>
          </w:p>
        </w:tc>
        <w:tc>
          <w:tcPr>
            <w:tcW w:w="2016" w:type="dxa"/>
            <w:shd w:val="clear" w:color="auto" w:fill="EEF5FA"/>
            <w:vAlign w:val="center"/>
          </w:tcPr>
          <w:p w14:paraId="07A76C25" w14:textId="77777777" w:rsidR="00DF74EC" w:rsidRDefault="00BB5AC6">
            <w:r>
              <w:rPr>
                <w:sz w:val="15"/>
              </w:rPr>
              <w:t>VARCHAR(64)</w:t>
            </w:r>
          </w:p>
        </w:tc>
        <w:tc>
          <w:tcPr>
            <w:tcW w:w="2232" w:type="dxa"/>
            <w:shd w:val="clear" w:color="auto" w:fill="EEF5FA"/>
            <w:vAlign w:val="center"/>
          </w:tcPr>
          <w:p w14:paraId="3CEC7632" w14:textId="77777777" w:rsidR="00DF74EC" w:rsidRDefault="00BB5AC6">
            <w:r>
              <w:rPr>
                <w:sz w:val="15"/>
              </w:rPr>
              <w:t>Unique, not null</w:t>
            </w:r>
          </w:p>
        </w:tc>
        <w:tc>
          <w:tcPr>
            <w:tcW w:w="3096" w:type="dxa"/>
            <w:shd w:val="clear" w:color="auto" w:fill="EEF5FA"/>
            <w:vAlign w:val="center"/>
          </w:tcPr>
          <w:p w14:paraId="567F4330" w14:textId="77777777" w:rsidR="00DF74EC" w:rsidRDefault="00BB5AC6">
            <w:r>
              <w:rPr>
                <w:sz w:val="15"/>
              </w:rPr>
              <w:t>Business-facing stock keeping unit</w:t>
            </w:r>
          </w:p>
        </w:tc>
      </w:tr>
      <w:tr w:rsidR="00DF74EC" w14:paraId="763589BA" w14:textId="77777777">
        <w:trPr>
          <w:cantSplit/>
          <w:jc w:val="center"/>
        </w:trPr>
        <w:tc>
          <w:tcPr>
            <w:tcW w:w="1944" w:type="dxa"/>
            <w:vAlign w:val="center"/>
          </w:tcPr>
          <w:p w14:paraId="4ABC7D6A" w14:textId="77777777" w:rsidR="00DF74EC" w:rsidRDefault="00BB5AC6">
            <w:r>
              <w:rPr>
                <w:sz w:val="15"/>
              </w:rPr>
              <w:t>name</w:t>
            </w:r>
          </w:p>
        </w:tc>
        <w:tc>
          <w:tcPr>
            <w:tcW w:w="2016" w:type="dxa"/>
            <w:vAlign w:val="center"/>
          </w:tcPr>
          <w:p w14:paraId="3C243562" w14:textId="77777777" w:rsidR="00DF74EC" w:rsidRDefault="00BB5AC6">
            <w:r>
              <w:rPr>
                <w:sz w:val="15"/>
              </w:rPr>
              <w:t>VARCHAR(255)</w:t>
            </w:r>
          </w:p>
        </w:tc>
        <w:tc>
          <w:tcPr>
            <w:tcW w:w="2232" w:type="dxa"/>
            <w:vAlign w:val="center"/>
          </w:tcPr>
          <w:p w14:paraId="5420BD54" w14:textId="77777777" w:rsidR="00DF74EC" w:rsidRDefault="00BB5AC6">
            <w:r>
              <w:rPr>
                <w:sz w:val="15"/>
              </w:rPr>
              <w:t>Not null, indexed</w:t>
            </w:r>
          </w:p>
        </w:tc>
        <w:tc>
          <w:tcPr>
            <w:tcW w:w="3096" w:type="dxa"/>
            <w:vAlign w:val="center"/>
          </w:tcPr>
          <w:p w14:paraId="070C195C" w14:textId="77777777" w:rsidR="00DF74EC" w:rsidRDefault="00BB5AC6">
            <w:r>
              <w:rPr>
                <w:sz w:val="15"/>
              </w:rPr>
              <w:t>Product display name</w:t>
            </w:r>
          </w:p>
        </w:tc>
      </w:tr>
      <w:tr w:rsidR="00DF74EC" w14:paraId="52752C3A" w14:textId="77777777">
        <w:trPr>
          <w:cantSplit/>
          <w:jc w:val="center"/>
        </w:trPr>
        <w:tc>
          <w:tcPr>
            <w:tcW w:w="1944" w:type="dxa"/>
            <w:shd w:val="clear" w:color="auto" w:fill="EEF5FA"/>
            <w:vAlign w:val="center"/>
          </w:tcPr>
          <w:p w14:paraId="7EF1A452" w14:textId="77777777" w:rsidR="00DF74EC" w:rsidRDefault="00BB5AC6">
            <w:r>
              <w:rPr>
                <w:sz w:val="15"/>
              </w:rPr>
              <w:t>description</w:t>
            </w:r>
          </w:p>
        </w:tc>
        <w:tc>
          <w:tcPr>
            <w:tcW w:w="2016" w:type="dxa"/>
            <w:shd w:val="clear" w:color="auto" w:fill="EEF5FA"/>
            <w:vAlign w:val="center"/>
          </w:tcPr>
          <w:p w14:paraId="1739D275" w14:textId="77777777" w:rsidR="00DF74EC" w:rsidRDefault="00BB5AC6">
            <w:r>
              <w:rPr>
                <w:sz w:val="15"/>
              </w:rPr>
              <w:t>TEXT</w:t>
            </w:r>
          </w:p>
        </w:tc>
        <w:tc>
          <w:tcPr>
            <w:tcW w:w="2232" w:type="dxa"/>
            <w:shd w:val="clear" w:color="auto" w:fill="EEF5FA"/>
            <w:vAlign w:val="center"/>
          </w:tcPr>
          <w:p w14:paraId="204B7EF0" w14:textId="77777777" w:rsidR="00DF74EC" w:rsidRDefault="00BB5AC6">
            <w:r>
              <w:rPr>
                <w:sz w:val="15"/>
              </w:rPr>
              <w:t>Nullable</w:t>
            </w:r>
          </w:p>
        </w:tc>
        <w:tc>
          <w:tcPr>
            <w:tcW w:w="3096" w:type="dxa"/>
            <w:shd w:val="clear" w:color="auto" w:fill="EEF5FA"/>
            <w:vAlign w:val="center"/>
          </w:tcPr>
          <w:p w14:paraId="0B518C04" w14:textId="77777777" w:rsidR="00DF74EC" w:rsidRDefault="00BB5AC6">
            <w:r>
              <w:rPr>
                <w:sz w:val="15"/>
              </w:rPr>
              <w:t>Long description</w:t>
            </w:r>
          </w:p>
        </w:tc>
      </w:tr>
      <w:tr w:rsidR="00DF74EC" w14:paraId="5D7F8B1D" w14:textId="77777777">
        <w:trPr>
          <w:cantSplit/>
          <w:jc w:val="center"/>
        </w:trPr>
        <w:tc>
          <w:tcPr>
            <w:tcW w:w="1944" w:type="dxa"/>
            <w:vAlign w:val="center"/>
          </w:tcPr>
          <w:p w14:paraId="742E7E71" w14:textId="77777777" w:rsidR="00DF74EC" w:rsidRDefault="00BB5AC6">
            <w:r>
              <w:rPr>
                <w:sz w:val="15"/>
              </w:rPr>
              <w:t>brand</w:t>
            </w:r>
          </w:p>
        </w:tc>
        <w:tc>
          <w:tcPr>
            <w:tcW w:w="2016" w:type="dxa"/>
            <w:vAlign w:val="center"/>
          </w:tcPr>
          <w:p w14:paraId="36B598EE" w14:textId="77777777" w:rsidR="00DF74EC" w:rsidRDefault="00BB5AC6">
            <w:r>
              <w:rPr>
                <w:sz w:val="15"/>
              </w:rPr>
              <w:t>VARCHAR(128)</w:t>
            </w:r>
          </w:p>
        </w:tc>
        <w:tc>
          <w:tcPr>
            <w:tcW w:w="2232" w:type="dxa"/>
            <w:vAlign w:val="center"/>
          </w:tcPr>
          <w:p w14:paraId="6FB8C13E" w14:textId="77777777" w:rsidR="00DF74EC" w:rsidRDefault="00BB5AC6">
            <w:r>
              <w:rPr>
                <w:sz w:val="15"/>
              </w:rPr>
              <w:t>Nullable</w:t>
            </w:r>
          </w:p>
        </w:tc>
        <w:tc>
          <w:tcPr>
            <w:tcW w:w="3096" w:type="dxa"/>
            <w:vAlign w:val="center"/>
          </w:tcPr>
          <w:p w14:paraId="1DDA5F1D" w14:textId="77777777" w:rsidR="00DF74EC" w:rsidRDefault="00BB5AC6">
            <w:r>
              <w:rPr>
                <w:sz w:val="15"/>
              </w:rPr>
              <w:t>Manufacturer or brand</w:t>
            </w:r>
          </w:p>
        </w:tc>
      </w:tr>
      <w:tr w:rsidR="00DF74EC" w14:paraId="5D75C3DC" w14:textId="77777777">
        <w:trPr>
          <w:cantSplit/>
          <w:jc w:val="center"/>
        </w:trPr>
        <w:tc>
          <w:tcPr>
            <w:tcW w:w="1944" w:type="dxa"/>
            <w:shd w:val="clear" w:color="auto" w:fill="EEF5FA"/>
            <w:vAlign w:val="center"/>
          </w:tcPr>
          <w:p w14:paraId="0108BE7E" w14:textId="77777777" w:rsidR="00DF74EC" w:rsidRDefault="00BB5AC6">
            <w:r>
              <w:rPr>
                <w:sz w:val="15"/>
              </w:rPr>
              <w:t>status</w:t>
            </w:r>
          </w:p>
        </w:tc>
        <w:tc>
          <w:tcPr>
            <w:tcW w:w="2016" w:type="dxa"/>
            <w:shd w:val="clear" w:color="auto" w:fill="EEF5FA"/>
            <w:vAlign w:val="center"/>
          </w:tcPr>
          <w:p w14:paraId="47808AEA" w14:textId="77777777" w:rsidR="00DF74EC" w:rsidRDefault="00BB5AC6">
            <w:r>
              <w:rPr>
                <w:sz w:val="15"/>
              </w:rPr>
              <w:t>VARCHAR(32)</w:t>
            </w:r>
          </w:p>
        </w:tc>
        <w:tc>
          <w:tcPr>
            <w:tcW w:w="2232" w:type="dxa"/>
            <w:shd w:val="clear" w:color="auto" w:fill="EEF5FA"/>
            <w:vAlign w:val="center"/>
          </w:tcPr>
          <w:p w14:paraId="295E141E" w14:textId="77777777" w:rsidR="00DF74EC" w:rsidRDefault="00BB5AC6">
            <w:r>
              <w:rPr>
                <w:sz w:val="15"/>
              </w:rPr>
              <w:t>Default ACTIVE</w:t>
            </w:r>
          </w:p>
        </w:tc>
        <w:tc>
          <w:tcPr>
            <w:tcW w:w="3096" w:type="dxa"/>
            <w:shd w:val="clear" w:color="auto" w:fill="EEF5FA"/>
            <w:vAlign w:val="center"/>
          </w:tcPr>
          <w:p w14:paraId="1936916D" w14:textId="77777777" w:rsidR="00DF74EC" w:rsidRDefault="00BB5AC6">
            <w:r>
              <w:rPr>
                <w:sz w:val="15"/>
              </w:rPr>
              <w:t>Lifecycle state</w:t>
            </w:r>
          </w:p>
        </w:tc>
      </w:tr>
      <w:tr w:rsidR="00DF74EC" w14:paraId="72758F74" w14:textId="77777777">
        <w:trPr>
          <w:cantSplit/>
          <w:jc w:val="center"/>
        </w:trPr>
        <w:tc>
          <w:tcPr>
            <w:tcW w:w="1944" w:type="dxa"/>
            <w:vAlign w:val="center"/>
          </w:tcPr>
          <w:p w14:paraId="09E7B0C8" w14:textId="77777777" w:rsidR="00DF74EC" w:rsidRDefault="00BB5AC6">
            <w:r>
              <w:rPr>
                <w:sz w:val="15"/>
              </w:rPr>
              <w:t>base_price</w:t>
            </w:r>
          </w:p>
        </w:tc>
        <w:tc>
          <w:tcPr>
            <w:tcW w:w="2016" w:type="dxa"/>
            <w:vAlign w:val="center"/>
          </w:tcPr>
          <w:p w14:paraId="1875A4AD" w14:textId="77777777" w:rsidR="00DF74EC" w:rsidRDefault="00BB5AC6">
            <w:r>
              <w:rPr>
                <w:sz w:val="15"/>
              </w:rPr>
              <w:t>DECIMAL(19,4)</w:t>
            </w:r>
          </w:p>
        </w:tc>
        <w:tc>
          <w:tcPr>
            <w:tcW w:w="2232" w:type="dxa"/>
            <w:vAlign w:val="center"/>
          </w:tcPr>
          <w:p w14:paraId="743B4747" w14:textId="77777777" w:rsidR="00DF74EC" w:rsidRDefault="00BB5AC6">
            <w:r>
              <w:rPr>
                <w:sz w:val="15"/>
              </w:rPr>
              <w:t>Not null</w:t>
            </w:r>
          </w:p>
        </w:tc>
        <w:tc>
          <w:tcPr>
            <w:tcW w:w="3096" w:type="dxa"/>
            <w:vAlign w:val="center"/>
          </w:tcPr>
          <w:p w14:paraId="212A651B" w14:textId="77777777" w:rsidR="00DF74EC" w:rsidRDefault="00BB5AC6">
            <w:r>
              <w:rPr>
                <w:sz w:val="15"/>
              </w:rPr>
              <w:t>Authoritative selling price</w:t>
            </w:r>
          </w:p>
        </w:tc>
      </w:tr>
      <w:tr w:rsidR="00DF74EC" w14:paraId="19EDDE13" w14:textId="77777777">
        <w:trPr>
          <w:cantSplit/>
          <w:jc w:val="center"/>
        </w:trPr>
        <w:tc>
          <w:tcPr>
            <w:tcW w:w="1944" w:type="dxa"/>
            <w:shd w:val="clear" w:color="auto" w:fill="EEF5FA"/>
            <w:vAlign w:val="center"/>
          </w:tcPr>
          <w:p w14:paraId="230D3C65" w14:textId="77777777" w:rsidR="00DF74EC" w:rsidRDefault="00BB5AC6">
            <w:r>
              <w:rPr>
                <w:sz w:val="15"/>
              </w:rPr>
              <w:t>currency</w:t>
            </w:r>
          </w:p>
        </w:tc>
        <w:tc>
          <w:tcPr>
            <w:tcW w:w="2016" w:type="dxa"/>
            <w:shd w:val="clear" w:color="auto" w:fill="EEF5FA"/>
            <w:vAlign w:val="center"/>
          </w:tcPr>
          <w:p w14:paraId="4DD2ADDB" w14:textId="77777777" w:rsidR="00DF74EC" w:rsidRDefault="00BB5AC6">
            <w:r>
              <w:rPr>
                <w:sz w:val="15"/>
              </w:rPr>
              <w:t>CHAR(3)</w:t>
            </w:r>
          </w:p>
        </w:tc>
        <w:tc>
          <w:tcPr>
            <w:tcW w:w="2232" w:type="dxa"/>
            <w:shd w:val="clear" w:color="auto" w:fill="EEF5FA"/>
            <w:vAlign w:val="center"/>
          </w:tcPr>
          <w:p w14:paraId="2664891F" w14:textId="77777777" w:rsidR="00DF74EC" w:rsidRDefault="00BB5AC6">
            <w:r>
              <w:rPr>
                <w:sz w:val="15"/>
              </w:rPr>
              <w:t>Not null</w:t>
            </w:r>
          </w:p>
        </w:tc>
        <w:tc>
          <w:tcPr>
            <w:tcW w:w="3096" w:type="dxa"/>
            <w:shd w:val="clear" w:color="auto" w:fill="EEF5FA"/>
            <w:vAlign w:val="center"/>
          </w:tcPr>
          <w:p w14:paraId="79ED2693" w14:textId="77777777" w:rsidR="00DF74EC" w:rsidRDefault="00BB5AC6">
            <w:r>
              <w:rPr>
                <w:sz w:val="15"/>
              </w:rPr>
              <w:t>ISO-4217 currency</w:t>
            </w:r>
          </w:p>
        </w:tc>
      </w:tr>
      <w:tr w:rsidR="00DF74EC" w14:paraId="06E611EF" w14:textId="77777777">
        <w:trPr>
          <w:cantSplit/>
          <w:jc w:val="center"/>
        </w:trPr>
        <w:tc>
          <w:tcPr>
            <w:tcW w:w="1944" w:type="dxa"/>
            <w:vAlign w:val="center"/>
          </w:tcPr>
          <w:p w14:paraId="556D3E5E" w14:textId="77777777" w:rsidR="00DF74EC" w:rsidRDefault="00BB5AC6">
            <w:r>
              <w:rPr>
                <w:sz w:val="15"/>
              </w:rPr>
              <w:t>created_at / updated_at</w:t>
            </w:r>
          </w:p>
        </w:tc>
        <w:tc>
          <w:tcPr>
            <w:tcW w:w="2016" w:type="dxa"/>
            <w:vAlign w:val="center"/>
          </w:tcPr>
          <w:p w14:paraId="5AFE7037" w14:textId="77777777" w:rsidR="00DF74EC" w:rsidRDefault="00BB5AC6">
            <w:r>
              <w:rPr>
                <w:sz w:val="15"/>
              </w:rPr>
              <w:t>DATETIME(6)</w:t>
            </w:r>
          </w:p>
        </w:tc>
        <w:tc>
          <w:tcPr>
            <w:tcW w:w="2232" w:type="dxa"/>
            <w:vAlign w:val="center"/>
          </w:tcPr>
          <w:p w14:paraId="6E23E68A" w14:textId="77777777" w:rsidR="00DF74EC" w:rsidRDefault="00BB5AC6">
            <w:r>
              <w:rPr>
                <w:sz w:val="15"/>
              </w:rPr>
              <w:t>Not null</w:t>
            </w:r>
          </w:p>
        </w:tc>
        <w:tc>
          <w:tcPr>
            <w:tcW w:w="3096" w:type="dxa"/>
            <w:vAlign w:val="center"/>
          </w:tcPr>
          <w:p w14:paraId="72501FEF" w14:textId="77777777" w:rsidR="00DF74EC" w:rsidRDefault="00BB5AC6">
            <w:r>
              <w:rPr>
                <w:sz w:val="15"/>
              </w:rPr>
              <w:t>UTC audit timestamps</w:t>
            </w:r>
          </w:p>
        </w:tc>
      </w:tr>
      <w:tr w:rsidR="00DF74EC" w14:paraId="3645297A" w14:textId="77777777">
        <w:trPr>
          <w:cantSplit/>
          <w:jc w:val="center"/>
        </w:trPr>
        <w:tc>
          <w:tcPr>
            <w:tcW w:w="1944" w:type="dxa"/>
            <w:shd w:val="clear" w:color="auto" w:fill="EEF5FA"/>
            <w:vAlign w:val="center"/>
          </w:tcPr>
          <w:p w14:paraId="434AA5E9" w14:textId="77777777" w:rsidR="00DF74EC" w:rsidRDefault="00BB5AC6">
            <w:r>
              <w:rPr>
                <w:sz w:val="15"/>
              </w:rPr>
              <w:t>deleted_at</w:t>
            </w:r>
          </w:p>
        </w:tc>
        <w:tc>
          <w:tcPr>
            <w:tcW w:w="2016" w:type="dxa"/>
            <w:shd w:val="clear" w:color="auto" w:fill="EEF5FA"/>
            <w:vAlign w:val="center"/>
          </w:tcPr>
          <w:p w14:paraId="21CBBC4E" w14:textId="77777777" w:rsidR="00DF74EC" w:rsidRDefault="00BB5AC6">
            <w:r>
              <w:rPr>
                <w:sz w:val="15"/>
              </w:rPr>
              <w:t>DATETIME(6)</w:t>
            </w:r>
          </w:p>
        </w:tc>
        <w:tc>
          <w:tcPr>
            <w:tcW w:w="2232" w:type="dxa"/>
            <w:shd w:val="clear" w:color="auto" w:fill="EEF5FA"/>
            <w:vAlign w:val="center"/>
          </w:tcPr>
          <w:p w14:paraId="2003BBF4" w14:textId="77777777" w:rsidR="00DF74EC" w:rsidRDefault="00BB5AC6">
            <w:r>
              <w:rPr>
                <w:sz w:val="15"/>
              </w:rPr>
              <w:t>Nullable</w:t>
            </w:r>
          </w:p>
        </w:tc>
        <w:tc>
          <w:tcPr>
            <w:tcW w:w="3096" w:type="dxa"/>
            <w:shd w:val="clear" w:color="auto" w:fill="EEF5FA"/>
            <w:vAlign w:val="center"/>
          </w:tcPr>
          <w:p w14:paraId="4A4E3B49" w14:textId="77777777" w:rsidR="00DF74EC" w:rsidRDefault="00BB5AC6">
            <w:r>
              <w:rPr>
                <w:sz w:val="15"/>
              </w:rPr>
              <w:t>Soft-delete marker</w:t>
            </w:r>
          </w:p>
        </w:tc>
      </w:tr>
      <w:tr w:rsidR="00DF74EC" w14:paraId="556A3703" w14:textId="77777777">
        <w:trPr>
          <w:cantSplit/>
          <w:jc w:val="center"/>
        </w:trPr>
        <w:tc>
          <w:tcPr>
            <w:tcW w:w="1944" w:type="dxa"/>
            <w:vAlign w:val="center"/>
          </w:tcPr>
          <w:p w14:paraId="1654EB83" w14:textId="77777777" w:rsidR="00DF74EC" w:rsidRDefault="00BB5AC6">
            <w:r>
              <w:rPr>
                <w:sz w:val="15"/>
              </w:rPr>
              <w:t>version</w:t>
            </w:r>
          </w:p>
        </w:tc>
        <w:tc>
          <w:tcPr>
            <w:tcW w:w="2016" w:type="dxa"/>
            <w:vAlign w:val="center"/>
          </w:tcPr>
          <w:p w14:paraId="52DBD149" w14:textId="77777777" w:rsidR="00DF74EC" w:rsidRDefault="00BB5AC6">
            <w:r>
              <w:rPr>
                <w:sz w:val="15"/>
              </w:rPr>
              <w:t>BIGINT</w:t>
            </w:r>
          </w:p>
        </w:tc>
        <w:tc>
          <w:tcPr>
            <w:tcW w:w="2232" w:type="dxa"/>
            <w:vAlign w:val="center"/>
          </w:tcPr>
          <w:p w14:paraId="55F8CF69" w14:textId="77777777" w:rsidR="00DF74EC" w:rsidRDefault="00BB5AC6">
            <w:r>
              <w:rPr>
                <w:sz w:val="15"/>
              </w:rPr>
              <w:t>Default 0</w:t>
            </w:r>
          </w:p>
        </w:tc>
        <w:tc>
          <w:tcPr>
            <w:tcW w:w="3096" w:type="dxa"/>
            <w:vAlign w:val="center"/>
          </w:tcPr>
          <w:p w14:paraId="4539CC95" w14:textId="77777777" w:rsidR="00DF74EC" w:rsidRDefault="00BB5AC6">
            <w:r>
              <w:rPr>
                <w:sz w:val="15"/>
              </w:rPr>
              <w:t>Optimistic locking version</w:t>
            </w:r>
          </w:p>
        </w:tc>
      </w:tr>
    </w:tbl>
    <w:p w14:paraId="66CD417C" w14:textId="77777777" w:rsidR="00DF74EC" w:rsidRDefault="00DF74EC"/>
    <w:p w14:paraId="6B561241" w14:textId="77777777" w:rsidR="00DF74EC" w:rsidRDefault="00BB5AC6">
      <w:pPr>
        <w:pStyle w:val="Heading4"/>
      </w:pPr>
      <w:bookmarkStart w:id="80" w:name="_Toc240459320"/>
      <w:r>
        <w:t>category</w:t>
      </w:r>
      <w:bookmarkEnd w:id="80"/>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944"/>
        <w:gridCol w:w="2016"/>
        <w:gridCol w:w="2232"/>
        <w:gridCol w:w="3096"/>
      </w:tblGrid>
      <w:tr w:rsidR="00DF74EC" w14:paraId="314A3169" w14:textId="77777777">
        <w:trPr>
          <w:tblHeader/>
          <w:jc w:val="center"/>
        </w:trPr>
        <w:tc>
          <w:tcPr>
            <w:tcW w:w="1944" w:type="dxa"/>
            <w:shd w:val="clear" w:color="auto" w:fill="1F4E78"/>
            <w:vAlign w:val="center"/>
          </w:tcPr>
          <w:p w14:paraId="60072A24" w14:textId="77777777" w:rsidR="00DF74EC" w:rsidRDefault="00BB5AC6">
            <w:pPr>
              <w:jc w:val="center"/>
            </w:pPr>
            <w:r>
              <w:rPr>
                <w:b/>
                <w:color w:val="FFFFFF"/>
                <w:sz w:val="15"/>
              </w:rPr>
              <w:t>Column</w:t>
            </w:r>
          </w:p>
        </w:tc>
        <w:tc>
          <w:tcPr>
            <w:tcW w:w="2016" w:type="dxa"/>
            <w:shd w:val="clear" w:color="auto" w:fill="1F4E78"/>
            <w:vAlign w:val="center"/>
          </w:tcPr>
          <w:p w14:paraId="0DE8A1E4" w14:textId="77777777" w:rsidR="00DF74EC" w:rsidRDefault="00BB5AC6">
            <w:pPr>
              <w:jc w:val="center"/>
            </w:pPr>
            <w:r>
              <w:rPr>
                <w:b/>
                <w:color w:val="FFFFFF"/>
                <w:sz w:val="15"/>
              </w:rPr>
              <w:t>Type</w:t>
            </w:r>
          </w:p>
        </w:tc>
        <w:tc>
          <w:tcPr>
            <w:tcW w:w="2232" w:type="dxa"/>
            <w:shd w:val="clear" w:color="auto" w:fill="1F4E78"/>
            <w:vAlign w:val="center"/>
          </w:tcPr>
          <w:p w14:paraId="30975024" w14:textId="77777777" w:rsidR="00DF74EC" w:rsidRDefault="00BB5AC6">
            <w:pPr>
              <w:jc w:val="center"/>
            </w:pPr>
            <w:r>
              <w:rPr>
                <w:b/>
                <w:color w:val="FFFFFF"/>
                <w:sz w:val="15"/>
              </w:rPr>
              <w:t>Key / constraint</w:t>
            </w:r>
          </w:p>
        </w:tc>
        <w:tc>
          <w:tcPr>
            <w:tcW w:w="3096" w:type="dxa"/>
            <w:shd w:val="clear" w:color="auto" w:fill="1F4E78"/>
            <w:vAlign w:val="center"/>
          </w:tcPr>
          <w:p w14:paraId="37EA4447" w14:textId="77777777" w:rsidR="00DF74EC" w:rsidRDefault="00BB5AC6">
            <w:pPr>
              <w:jc w:val="center"/>
            </w:pPr>
            <w:r>
              <w:rPr>
                <w:b/>
                <w:color w:val="FFFFFF"/>
                <w:sz w:val="15"/>
              </w:rPr>
              <w:t>Purpose</w:t>
            </w:r>
          </w:p>
        </w:tc>
      </w:tr>
      <w:tr w:rsidR="00DF74EC" w14:paraId="00681744" w14:textId="77777777">
        <w:trPr>
          <w:cantSplit/>
          <w:jc w:val="center"/>
        </w:trPr>
        <w:tc>
          <w:tcPr>
            <w:tcW w:w="1944" w:type="dxa"/>
            <w:vAlign w:val="center"/>
          </w:tcPr>
          <w:p w14:paraId="065645EA" w14:textId="77777777" w:rsidR="00DF74EC" w:rsidRDefault="00BB5AC6">
            <w:r>
              <w:rPr>
                <w:sz w:val="15"/>
              </w:rPr>
              <w:t>id</w:t>
            </w:r>
          </w:p>
        </w:tc>
        <w:tc>
          <w:tcPr>
            <w:tcW w:w="2016" w:type="dxa"/>
            <w:vAlign w:val="center"/>
          </w:tcPr>
          <w:p w14:paraId="36C4E166" w14:textId="77777777" w:rsidR="00DF74EC" w:rsidRDefault="00BB5AC6">
            <w:r>
              <w:rPr>
                <w:sz w:val="15"/>
              </w:rPr>
              <w:t>CHAR(36)</w:t>
            </w:r>
          </w:p>
        </w:tc>
        <w:tc>
          <w:tcPr>
            <w:tcW w:w="2232" w:type="dxa"/>
            <w:vAlign w:val="center"/>
          </w:tcPr>
          <w:p w14:paraId="3A07D328" w14:textId="77777777" w:rsidR="00DF74EC" w:rsidRDefault="00BB5AC6">
            <w:r>
              <w:rPr>
                <w:sz w:val="15"/>
              </w:rPr>
              <w:t>PK</w:t>
            </w:r>
          </w:p>
        </w:tc>
        <w:tc>
          <w:tcPr>
            <w:tcW w:w="3096" w:type="dxa"/>
            <w:vAlign w:val="center"/>
          </w:tcPr>
          <w:p w14:paraId="593C7BD9" w14:textId="77777777" w:rsidR="00DF74EC" w:rsidRDefault="00BB5AC6">
            <w:r>
              <w:rPr>
                <w:sz w:val="15"/>
              </w:rPr>
              <w:t>Category UUID</w:t>
            </w:r>
          </w:p>
        </w:tc>
      </w:tr>
      <w:tr w:rsidR="00DF74EC" w14:paraId="0693CC46" w14:textId="77777777">
        <w:trPr>
          <w:cantSplit/>
          <w:jc w:val="center"/>
        </w:trPr>
        <w:tc>
          <w:tcPr>
            <w:tcW w:w="1944" w:type="dxa"/>
            <w:shd w:val="clear" w:color="auto" w:fill="EEF5FA"/>
            <w:vAlign w:val="center"/>
          </w:tcPr>
          <w:p w14:paraId="3451409B" w14:textId="77777777" w:rsidR="00DF74EC" w:rsidRDefault="00BB5AC6">
            <w:r>
              <w:rPr>
                <w:sz w:val="15"/>
              </w:rPr>
              <w:t>parent_category_id</w:t>
            </w:r>
          </w:p>
        </w:tc>
        <w:tc>
          <w:tcPr>
            <w:tcW w:w="2016" w:type="dxa"/>
            <w:shd w:val="clear" w:color="auto" w:fill="EEF5FA"/>
            <w:vAlign w:val="center"/>
          </w:tcPr>
          <w:p w14:paraId="2C2836EE" w14:textId="77777777" w:rsidR="00DF74EC" w:rsidRDefault="00BB5AC6">
            <w:r>
              <w:rPr>
                <w:sz w:val="15"/>
              </w:rPr>
              <w:t>CHAR(36)</w:t>
            </w:r>
          </w:p>
        </w:tc>
        <w:tc>
          <w:tcPr>
            <w:tcW w:w="2232" w:type="dxa"/>
            <w:shd w:val="clear" w:color="auto" w:fill="EEF5FA"/>
            <w:vAlign w:val="center"/>
          </w:tcPr>
          <w:p w14:paraId="1DD0084D" w14:textId="77777777" w:rsidR="00DF74EC" w:rsidRDefault="00BB5AC6">
            <w:r>
              <w:rPr>
                <w:sz w:val="15"/>
              </w:rPr>
              <w:t>FK → category.id</w:t>
            </w:r>
          </w:p>
        </w:tc>
        <w:tc>
          <w:tcPr>
            <w:tcW w:w="3096" w:type="dxa"/>
            <w:shd w:val="clear" w:color="auto" w:fill="EEF5FA"/>
            <w:vAlign w:val="center"/>
          </w:tcPr>
          <w:p w14:paraId="50DB4285" w14:textId="77777777" w:rsidR="00DF74EC" w:rsidRDefault="00BB5AC6">
            <w:r>
              <w:rPr>
                <w:sz w:val="15"/>
              </w:rPr>
              <w:t>Optional parent in category tree</w:t>
            </w:r>
          </w:p>
        </w:tc>
      </w:tr>
      <w:tr w:rsidR="00DF74EC" w14:paraId="43D95C68" w14:textId="77777777">
        <w:trPr>
          <w:cantSplit/>
          <w:jc w:val="center"/>
        </w:trPr>
        <w:tc>
          <w:tcPr>
            <w:tcW w:w="1944" w:type="dxa"/>
            <w:vAlign w:val="center"/>
          </w:tcPr>
          <w:p w14:paraId="6F1058BE" w14:textId="77777777" w:rsidR="00DF74EC" w:rsidRDefault="00BB5AC6">
            <w:r>
              <w:rPr>
                <w:sz w:val="15"/>
              </w:rPr>
              <w:t>name</w:t>
            </w:r>
          </w:p>
        </w:tc>
        <w:tc>
          <w:tcPr>
            <w:tcW w:w="2016" w:type="dxa"/>
            <w:vAlign w:val="center"/>
          </w:tcPr>
          <w:p w14:paraId="61295D85" w14:textId="77777777" w:rsidR="00DF74EC" w:rsidRDefault="00BB5AC6">
            <w:r>
              <w:rPr>
                <w:sz w:val="15"/>
              </w:rPr>
              <w:t>VARCHAR(128)</w:t>
            </w:r>
          </w:p>
        </w:tc>
        <w:tc>
          <w:tcPr>
            <w:tcW w:w="2232" w:type="dxa"/>
            <w:vAlign w:val="center"/>
          </w:tcPr>
          <w:p w14:paraId="0AF591C2" w14:textId="77777777" w:rsidR="00DF74EC" w:rsidRDefault="00BB5AC6">
            <w:r>
              <w:rPr>
                <w:sz w:val="15"/>
              </w:rPr>
              <w:t>Not null</w:t>
            </w:r>
          </w:p>
        </w:tc>
        <w:tc>
          <w:tcPr>
            <w:tcW w:w="3096" w:type="dxa"/>
            <w:vAlign w:val="center"/>
          </w:tcPr>
          <w:p w14:paraId="09E57C2C" w14:textId="77777777" w:rsidR="00DF74EC" w:rsidRDefault="00BB5AC6">
            <w:r>
              <w:rPr>
                <w:sz w:val="15"/>
              </w:rPr>
              <w:t>Category name</w:t>
            </w:r>
          </w:p>
        </w:tc>
      </w:tr>
      <w:tr w:rsidR="00DF74EC" w14:paraId="5C5DD525" w14:textId="77777777">
        <w:trPr>
          <w:cantSplit/>
          <w:jc w:val="center"/>
        </w:trPr>
        <w:tc>
          <w:tcPr>
            <w:tcW w:w="1944" w:type="dxa"/>
            <w:shd w:val="clear" w:color="auto" w:fill="EEF5FA"/>
            <w:vAlign w:val="center"/>
          </w:tcPr>
          <w:p w14:paraId="04BAD302" w14:textId="77777777" w:rsidR="00DF74EC" w:rsidRDefault="00BB5AC6">
            <w:r>
              <w:rPr>
                <w:sz w:val="15"/>
              </w:rPr>
              <w:t>slug</w:t>
            </w:r>
          </w:p>
        </w:tc>
        <w:tc>
          <w:tcPr>
            <w:tcW w:w="2016" w:type="dxa"/>
            <w:shd w:val="clear" w:color="auto" w:fill="EEF5FA"/>
            <w:vAlign w:val="center"/>
          </w:tcPr>
          <w:p w14:paraId="0E3DA34F" w14:textId="77777777" w:rsidR="00DF74EC" w:rsidRDefault="00BB5AC6">
            <w:r>
              <w:rPr>
                <w:sz w:val="15"/>
              </w:rPr>
              <w:t>VARCHAR(160)</w:t>
            </w:r>
          </w:p>
        </w:tc>
        <w:tc>
          <w:tcPr>
            <w:tcW w:w="2232" w:type="dxa"/>
            <w:shd w:val="clear" w:color="auto" w:fill="EEF5FA"/>
            <w:vAlign w:val="center"/>
          </w:tcPr>
          <w:p w14:paraId="6DAECE49" w14:textId="77777777" w:rsidR="00DF74EC" w:rsidRDefault="00BB5AC6">
            <w:r>
              <w:rPr>
                <w:sz w:val="15"/>
              </w:rPr>
              <w:t>Unique</w:t>
            </w:r>
          </w:p>
        </w:tc>
        <w:tc>
          <w:tcPr>
            <w:tcW w:w="3096" w:type="dxa"/>
            <w:shd w:val="clear" w:color="auto" w:fill="EEF5FA"/>
            <w:vAlign w:val="center"/>
          </w:tcPr>
          <w:p w14:paraId="662CB663" w14:textId="77777777" w:rsidR="00DF74EC" w:rsidRDefault="00BB5AC6">
            <w:r>
              <w:rPr>
                <w:sz w:val="15"/>
              </w:rPr>
              <w:t>URL-safe category identifier</w:t>
            </w:r>
          </w:p>
        </w:tc>
      </w:tr>
      <w:tr w:rsidR="00DF74EC" w14:paraId="2A8061A0" w14:textId="77777777">
        <w:trPr>
          <w:cantSplit/>
          <w:jc w:val="center"/>
        </w:trPr>
        <w:tc>
          <w:tcPr>
            <w:tcW w:w="1944" w:type="dxa"/>
            <w:vAlign w:val="center"/>
          </w:tcPr>
          <w:p w14:paraId="16C6DCD6" w14:textId="77777777" w:rsidR="00DF74EC" w:rsidRDefault="00BB5AC6">
            <w:r>
              <w:rPr>
                <w:sz w:val="15"/>
              </w:rPr>
              <w:t>status</w:t>
            </w:r>
          </w:p>
        </w:tc>
        <w:tc>
          <w:tcPr>
            <w:tcW w:w="2016" w:type="dxa"/>
            <w:vAlign w:val="center"/>
          </w:tcPr>
          <w:p w14:paraId="6612C2E6" w14:textId="77777777" w:rsidR="00DF74EC" w:rsidRDefault="00BB5AC6">
            <w:r>
              <w:rPr>
                <w:sz w:val="15"/>
              </w:rPr>
              <w:t>VARCHAR(32)</w:t>
            </w:r>
          </w:p>
        </w:tc>
        <w:tc>
          <w:tcPr>
            <w:tcW w:w="2232" w:type="dxa"/>
            <w:vAlign w:val="center"/>
          </w:tcPr>
          <w:p w14:paraId="78CBE47E" w14:textId="77777777" w:rsidR="00DF74EC" w:rsidRDefault="00BB5AC6">
            <w:r>
              <w:rPr>
                <w:sz w:val="15"/>
              </w:rPr>
              <w:t>Default ACTIVE</w:t>
            </w:r>
          </w:p>
        </w:tc>
        <w:tc>
          <w:tcPr>
            <w:tcW w:w="3096" w:type="dxa"/>
            <w:vAlign w:val="center"/>
          </w:tcPr>
          <w:p w14:paraId="4109A80A" w14:textId="77777777" w:rsidR="00DF74EC" w:rsidRDefault="00BB5AC6">
            <w:r>
              <w:rPr>
                <w:sz w:val="15"/>
              </w:rPr>
              <w:t>Lifecycle state</w:t>
            </w:r>
          </w:p>
        </w:tc>
      </w:tr>
      <w:tr w:rsidR="00DF74EC" w14:paraId="07DB5395" w14:textId="77777777">
        <w:trPr>
          <w:cantSplit/>
          <w:jc w:val="center"/>
        </w:trPr>
        <w:tc>
          <w:tcPr>
            <w:tcW w:w="1944" w:type="dxa"/>
            <w:shd w:val="clear" w:color="auto" w:fill="EEF5FA"/>
            <w:vAlign w:val="center"/>
          </w:tcPr>
          <w:p w14:paraId="1A2DF05F" w14:textId="77777777" w:rsidR="00DF74EC" w:rsidRDefault="00BB5AC6">
            <w:r>
              <w:rPr>
                <w:sz w:val="15"/>
              </w:rPr>
              <w:t>created_at / updated_at</w:t>
            </w:r>
          </w:p>
        </w:tc>
        <w:tc>
          <w:tcPr>
            <w:tcW w:w="2016" w:type="dxa"/>
            <w:shd w:val="clear" w:color="auto" w:fill="EEF5FA"/>
            <w:vAlign w:val="center"/>
          </w:tcPr>
          <w:p w14:paraId="6F6B3DA8" w14:textId="77777777" w:rsidR="00DF74EC" w:rsidRDefault="00BB5AC6">
            <w:r>
              <w:rPr>
                <w:sz w:val="15"/>
              </w:rPr>
              <w:t>DATETIME(6)</w:t>
            </w:r>
          </w:p>
        </w:tc>
        <w:tc>
          <w:tcPr>
            <w:tcW w:w="2232" w:type="dxa"/>
            <w:shd w:val="clear" w:color="auto" w:fill="EEF5FA"/>
            <w:vAlign w:val="center"/>
          </w:tcPr>
          <w:p w14:paraId="00294B60" w14:textId="77777777" w:rsidR="00DF74EC" w:rsidRDefault="00BB5AC6">
            <w:r>
              <w:rPr>
                <w:sz w:val="15"/>
              </w:rPr>
              <w:t>Not null</w:t>
            </w:r>
          </w:p>
        </w:tc>
        <w:tc>
          <w:tcPr>
            <w:tcW w:w="3096" w:type="dxa"/>
            <w:shd w:val="clear" w:color="auto" w:fill="EEF5FA"/>
            <w:vAlign w:val="center"/>
          </w:tcPr>
          <w:p w14:paraId="4B3D405F" w14:textId="77777777" w:rsidR="00DF74EC" w:rsidRDefault="00BB5AC6">
            <w:r>
              <w:rPr>
                <w:sz w:val="15"/>
              </w:rPr>
              <w:t>UTC audit timestamps</w:t>
            </w:r>
          </w:p>
        </w:tc>
      </w:tr>
    </w:tbl>
    <w:p w14:paraId="04223F8B" w14:textId="77777777" w:rsidR="00DF74EC" w:rsidRDefault="00DF74EC"/>
    <w:p w14:paraId="30EC64C1" w14:textId="77777777" w:rsidR="00DF74EC" w:rsidRDefault="00BB5AC6">
      <w:pPr>
        <w:pStyle w:val="Heading4"/>
      </w:pPr>
      <w:bookmarkStart w:id="81" w:name="_Toc240459321"/>
      <w:r>
        <w:t>product_category</w:t>
      </w:r>
      <w:bookmarkEnd w:id="81"/>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944"/>
        <w:gridCol w:w="2016"/>
        <w:gridCol w:w="2232"/>
        <w:gridCol w:w="3096"/>
      </w:tblGrid>
      <w:tr w:rsidR="00DF74EC" w14:paraId="186CFC13" w14:textId="77777777">
        <w:trPr>
          <w:tblHeader/>
          <w:jc w:val="center"/>
        </w:trPr>
        <w:tc>
          <w:tcPr>
            <w:tcW w:w="1944" w:type="dxa"/>
            <w:shd w:val="clear" w:color="auto" w:fill="1F4E78"/>
            <w:vAlign w:val="center"/>
          </w:tcPr>
          <w:p w14:paraId="77E20EDC" w14:textId="77777777" w:rsidR="00DF74EC" w:rsidRDefault="00BB5AC6">
            <w:pPr>
              <w:jc w:val="center"/>
            </w:pPr>
            <w:r>
              <w:rPr>
                <w:b/>
                <w:color w:val="FFFFFF"/>
                <w:sz w:val="15"/>
              </w:rPr>
              <w:t>Column</w:t>
            </w:r>
          </w:p>
        </w:tc>
        <w:tc>
          <w:tcPr>
            <w:tcW w:w="2016" w:type="dxa"/>
            <w:shd w:val="clear" w:color="auto" w:fill="1F4E78"/>
            <w:vAlign w:val="center"/>
          </w:tcPr>
          <w:p w14:paraId="36610A74" w14:textId="77777777" w:rsidR="00DF74EC" w:rsidRDefault="00BB5AC6">
            <w:pPr>
              <w:jc w:val="center"/>
            </w:pPr>
            <w:r>
              <w:rPr>
                <w:b/>
                <w:color w:val="FFFFFF"/>
                <w:sz w:val="15"/>
              </w:rPr>
              <w:t>Type</w:t>
            </w:r>
          </w:p>
        </w:tc>
        <w:tc>
          <w:tcPr>
            <w:tcW w:w="2232" w:type="dxa"/>
            <w:shd w:val="clear" w:color="auto" w:fill="1F4E78"/>
            <w:vAlign w:val="center"/>
          </w:tcPr>
          <w:p w14:paraId="43DAD9C9" w14:textId="77777777" w:rsidR="00DF74EC" w:rsidRDefault="00BB5AC6">
            <w:pPr>
              <w:jc w:val="center"/>
            </w:pPr>
            <w:r>
              <w:rPr>
                <w:b/>
                <w:color w:val="FFFFFF"/>
                <w:sz w:val="15"/>
              </w:rPr>
              <w:t>Key / constraint</w:t>
            </w:r>
          </w:p>
        </w:tc>
        <w:tc>
          <w:tcPr>
            <w:tcW w:w="3096" w:type="dxa"/>
            <w:shd w:val="clear" w:color="auto" w:fill="1F4E78"/>
            <w:vAlign w:val="center"/>
          </w:tcPr>
          <w:p w14:paraId="3DE1BF19" w14:textId="77777777" w:rsidR="00DF74EC" w:rsidRDefault="00BB5AC6">
            <w:pPr>
              <w:jc w:val="center"/>
            </w:pPr>
            <w:r>
              <w:rPr>
                <w:b/>
                <w:color w:val="FFFFFF"/>
                <w:sz w:val="15"/>
              </w:rPr>
              <w:t>Purpose</w:t>
            </w:r>
          </w:p>
        </w:tc>
      </w:tr>
      <w:tr w:rsidR="00DF74EC" w14:paraId="3A77044D" w14:textId="77777777">
        <w:trPr>
          <w:cantSplit/>
          <w:jc w:val="center"/>
        </w:trPr>
        <w:tc>
          <w:tcPr>
            <w:tcW w:w="1944" w:type="dxa"/>
            <w:vAlign w:val="center"/>
          </w:tcPr>
          <w:p w14:paraId="280F1E26" w14:textId="77777777" w:rsidR="00DF74EC" w:rsidRDefault="00BB5AC6">
            <w:r>
              <w:rPr>
                <w:sz w:val="15"/>
              </w:rPr>
              <w:t>product_id</w:t>
            </w:r>
          </w:p>
        </w:tc>
        <w:tc>
          <w:tcPr>
            <w:tcW w:w="2016" w:type="dxa"/>
            <w:vAlign w:val="center"/>
          </w:tcPr>
          <w:p w14:paraId="670468F3" w14:textId="77777777" w:rsidR="00DF74EC" w:rsidRDefault="00BB5AC6">
            <w:r>
              <w:rPr>
                <w:sz w:val="15"/>
              </w:rPr>
              <w:t>CHAR(36)</w:t>
            </w:r>
          </w:p>
        </w:tc>
        <w:tc>
          <w:tcPr>
            <w:tcW w:w="2232" w:type="dxa"/>
            <w:vAlign w:val="center"/>
          </w:tcPr>
          <w:p w14:paraId="2F3B279E" w14:textId="77777777" w:rsidR="00DF74EC" w:rsidRDefault="00BB5AC6">
            <w:r>
              <w:rPr>
                <w:sz w:val="15"/>
              </w:rPr>
              <w:t>PK, FK → product.id</w:t>
            </w:r>
          </w:p>
        </w:tc>
        <w:tc>
          <w:tcPr>
            <w:tcW w:w="3096" w:type="dxa"/>
            <w:vAlign w:val="center"/>
          </w:tcPr>
          <w:p w14:paraId="0B6B9D1C" w14:textId="77777777" w:rsidR="00DF74EC" w:rsidRDefault="00BB5AC6">
            <w:r>
              <w:rPr>
                <w:sz w:val="15"/>
              </w:rPr>
              <w:t>Joined product</w:t>
            </w:r>
          </w:p>
        </w:tc>
      </w:tr>
      <w:tr w:rsidR="00DF74EC" w14:paraId="6E70CCF1" w14:textId="77777777">
        <w:trPr>
          <w:cantSplit/>
          <w:jc w:val="center"/>
        </w:trPr>
        <w:tc>
          <w:tcPr>
            <w:tcW w:w="1944" w:type="dxa"/>
            <w:shd w:val="clear" w:color="auto" w:fill="EEF5FA"/>
            <w:vAlign w:val="center"/>
          </w:tcPr>
          <w:p w14:paraId="02ECE29B" w14:textId="77777777" w:rsidR="00DF74EC" w:rsidRDefault="00BB5AC6">
            <w:r>
              <w:rPr>
                <w:sz w:val="15"/>
              </w:rPr>
              <w:t>category_id</w:t>
            </w:r>
          </w:p>
        </w:tc>
        <w:tc>
          <w:tcPr>
            <w:tcW w:w="2016" w:type="dxa"/>
            <w:shd w:val="clear" w:color="auto" w:fill="EEF5FA"/>
            <w:vAlign w:val="center"/>
          </w:tcPr>
          <w:p w14:paraId="54BE059C" w14:textId="77777777" w:rsidR="00DF74EC" w:rsidRDefault="00BB5AC6">
            <w:r>
              <w:rPr>
                <w:sz w:val="15"/>
              </w:rPr>
              <w:t>CHAR(36)</w:t>
            </w:r>
          </w:p>
        </w:tc>
        <w:tc>
          <w:tcPr>
            <w:tcW w:w="2232" w:type="dxa"/>
            <w:shd w:val="clear" w:color="auto" w:fill="EEF5FA"/>
            <w:vAlign w:val="center"/>
          </w:tcPr>
          <w:p w14:paraId="18EA1F72" w14:textId="77777777" w:rsidR="00DF74EC" w:rsidRDefault="00BB5AC6">
            <w:r>
              <w:rPr>
                <w:sz w:val="15"/>
              </w:rPr>
              <w:t>PK, FK → category.id</w:t>
            </w:r>
          </w:p>
        </w:tc>
        <w:tc>
          <w:tcPr>
            <w:tcW w:w="3096" w:type="dxa"/>
            <w:shd w:val="clear" w:color="auto" w:fill="EEF5FA"/>
            <w:vAlign w:val="center"/>
          </w:tcPr>
          <w:p w14:paraId="68C526DD" w14:textId="77777777" w:rsidR="00DF74EC" w:rsidRDefault="00BB5AC6">
            <w:r>
              <w:rPr>
                <w:sz w:val="15"/>
              </w:rPr>
              <w:t>Joined category</w:t>
            </w:r>
          </w:p>
        </w:tc>
      </w:tr>
      <w:tr w:rsidR="00DF74EC" w14:paraId="64F24314" w14:textId="77777777">
        <w:trPr>
          <w:cantSplit/>
          <w:jc w:val="center"/>
        </w:trPr>
        <w:tc>
          <w:tcPr>
            <w:tcW w:w="1944" w:type="dxa"/>
            <w:vAlign w:val="center"/>
          </w:tcPr>
          <w:p w14:paraId="78731F86" w14:textId="77777777" w:rsidR="00DF74EC" w:rsidRDefault="00BB5AC6">
            <w:r>
              <w:rPr>
                <w:sz w:val="15"/>
              </w:rPr>
              <w:t>is_primary</w:t>
            </w:r>
          </w:p>
        </w:tc>
        <w:tc>
          <w:tcPr>
            <w:tcW w:w="2016" w:type="dxa"/>
            <w:vAlign w:val="center"/>
          </w:tcPr>
          <w:p w14:paraId="738D601F" w14:textId="77777777" w:rsidR="00DF74EC" w:rsidRDefault="00BB5AC6">
            <w:r>
              <w:rPr>
                <w:sz w:val="15"/>
              </w:rPr>
              <w:t>BOOLEAN</w:t>
            </w:r>
          </w:p>
        </w:tc>
        <w:tc>
          <w:tcPr>
            <w:tcW w:w="2232" w:type="dxa"/>
            <w:vAlign w:val="center"/>
          </w:tcPr>
          <w:p w14:paraId="11AD7CA0" w14:textId="77777777" w:rsidR="00DF74EC" w:rsidRDefault="00BB5AC6">
            <w:r>
              <w:rPr>
                <w:sz w:val="15"/>
              </w:rPr>
              <w:t>Default false</w:t>
            </w:r>
          </w:p>
        </w:tc>
        <w:tc>
          <w:tcPr>
            <w:tcW w:w="3096" w:type="dxa"/>
            <w:vAlign w:val="center"/>
          </w:tcPr>
          <w:p w14:paraId="4792C73D" w14:textId="77777777" w:rsidR="00DF74EC" w:rsidRDefault="00BB5AC6">
            <w:r>
              <w:rPr>
                <w:sz w:val="15"/>
              </w:rPr>
              <w:t>Marks the main category</w:t>
            </w:r>
          </w:p>
        </w:tc>
      </w:tr>
      <w:tr w:rsidR="00DF74EC" w14:paraId="05B6E466" w14:textId="77777777">
        <w:trPr>
          <w:cantSplit/>
          <w:jc w:val="center"/>
        </w:trPr>
        <w:tc>
          <w:tcPr>
            <w:tcW w:w="1944" w:type="dxa"/>
            <w:shd w:val="clear" w:color="auto" w:fill="EEF5FA"/>
            <w:vAlign w:val="center"/>
          </w:tcPr>
          <w:p w14:paraId="3D0440E4" w14:textId="77777777" w:rsidR="00DF74EC" w:rsidRDefault="00BB5AC6">
            <w:r>
              <w:rPr>
                <w:sz w:val="15"/>
              </w:rPr>
              <w:t>created_at</w:t>
            </w:r>
          </w:p>
        </w:tc>
        <w:tc>
          <w:tcPr>
            <w:tcW w:w="2016" w:type="dxa"/>
            <w:shd w:val="clear" w:color="auto" w:fill="EEF5FA"/>
            <w:vAlign w:val="center"/>
          </w:tcPr>
          <w:p w14:paraId="673A3082" w14:textId="77777777" w:rsidR="00DF74EC" w:rsidRDefault="00BB5AC6">
            <w:r>
              <w:rPr>
                <w:sz w:val="15"/>
              </w:rPr>
              <w:t>DATETIME(6)</w:t>
            </w:r>
          </w:p>
        </w:tc>
        <w:tc>
          <w:tcPr>
            <w:tcW w:w="2232" w:type="dxa"/>
            <w:shd w:val="clear" w:color="auto" w:fill="EEF5FA"/>
            <w:vAlign w:val="center"/>
          </w:tcPr>
          <w:p w14:paraId="3E63E895" w14:textId="77777777" w:rsidR="00DF74EC" w:rsidRDefault="00BB5AC6">
            <w:r>
              <w:rPr>
                <w:sz w:val="15"/>
              </w:rPr>
              <w:t>Not null</w:t>
            </w:r>
          </w:p>
        </w:tc>
        <w:tc>
          <w:tcPr>
            <w:tcW w:w="3096" w:type="dxa"/>
            <w:shd w:val="clear" w:color="auto" w:fill="EEF5FA"/>
            <w:vAlign w:val="center"/>
          </w:tcPr>
          <w:p w14:paraId="19DE718D" w14:textId="77777777" w:rsidR="00DF74EC" w:rsidRDefault="00BB5AC6">
            <w:r>
              <w:rPr>
                <w:sz w:val="15"/>
              </w:rPr>
              <w:t>Assignment time</w:t>
            </w:r>
          </w:p>
        </w:tc>
      </w:tr>
    </w:tbl>
    <w:p w14:paraId="5464DD0B" w14:textId="77777777" w:rsidR="00DF74EC" w:rsidRDefault="00BB5AC6">
      <w:pPr>
        <w:pStyle w:val="Heading3"/>
        <w:pageBreakBefore/>
      </w:pPr>
      <w:bookmarkStart w:id="82" w:name="_Toc240459322"/>
      <w:r>
        <w:lastRenderedPageBreak/>
        <w:t>B.2 Product Catalog Schema — Inventory and Events</w:t>
      </w:r>
      <w:bookmarkEnd w:id="82"/>
    </w:p>
    <w:p w14:paraId="3C80CD7B" w14:textId="77777777" w:rsidR="00DF74EC" w:rsidRDefault="00BB5AC6">
      <w:pPr>
        <w:spacing w:after="120"/>
        <w:jc w:val="both"/>
      </w:pPr>
      <w:r>
        <w:t>Inventory is separated from product description because stock changes more frequently than catalogue text. A one-to-one product_inventory row holds counters. inventory_reservation records each order hold, and the unique order/product pair makes a repeated reservation idempotent.</w:t>
      </w:r>
    </w:p>
    <w:p w14:paraId="3457C366" w14:textId="77777777" w:rsidR="00DF74EC" w:rsidRDefault="00BB5AC6">
      <w:pPr>
        <w:pStyle w:val="Heading4"/>
      </w:pPr>
      <w:bookmarkStart w:id="83" w:name="_Toc240459323"/>
      <w:r>
        <w:t>product_inventory</w:t>
      </w:r>
      <w:bookmarkEnd w:id="83"/>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944"/>
        <w:gridCol w:w="2016"/>
        <w:gridCol w:w="2232"/>
        <w:gridCol w:w="3096"/>
      </w:tblGrid>
      <w:tr w:rsidR="00DF74EC" w14:paraId="65CBEE97" w14:textId="77777777">
        <w:trPr>
          <w:tblHeader/>
          <w:jc w:val="center"/>
        </w:trPr>
        <w:tc>
          <w:tcPr>
            <w:tcW w:w="1944" w:type="dxa"/>
            <w:shd w:val="clear" w:color="auto" w:fill="1F4E78"/>
            <w:vAlign w:val="center"/>
          </w:tcPr>
          <w:p w14:paraId="25EFE01F" w14:textId="77777777" w:rsidR="00DF74EC" w:rsidRDefault="00BB5AC6">
            <w:pPr>
              <w:jc w:val="center"/>
            </w:pPr>
            <w:r>
              <w:rPr>
                <w:b/>
                <w:color w:val="FFFFFF"/>
                <w:sz w:val="15"/>
              </w:rPr>
              <w:t>Column</w:t>
            </w:r>
          </w:p>
        </w:tc>
        <w:tc>
          <w:tcPr>
            <w:tcW w:w="2016" w:type="dxa"/>
            <w:shd w:val="clear" w:color="auto" w:fill="1F4E78"/>
            <w:vAlign w:val="center"/>
          </w:tcPr>
          <w:p w14:paraId="7E75C459" w14:textId="77777777" w:rsidR="00DF74EC" w:rsidRDefault="00BB5AC6">
            <w:pPr>
              <w:jc w:val="center"/>
            </w:pPr>
            <w:r>
              <w:rPr>
                <w:b/>
                <w:color w:val="FFFFFF"/>
                <w:sz w:val="15"/>
              </w:rPr>
              <w:t>Type</w:t>
            </w:r>
          </w:p>
        </w:tc>
        <w:tc>
          <w:tcPr>
            <w:tcW w:w="2232" w:type="dxa"/>
            <w:shd w:val="clear" w:color="auto" w:fill="1F4E78"/>
            <w:vAlign w:val="center"/>
          </w:tcPr>
          <w:p w14:paraId="06FA884A" w14:textId="77777777" w:rsidR="00DF74EC" w:rsidRDefault="00BB5AC6">
            <w:pPr>
              <w:jc w:val="center"/>
            </w:pPr>
            <w:r>
              <w:rPr>
                <w:b/>
                <w:color w:val="FFFFFF"/>
                <w:sz w:val="15"/>
              </w:rPr>
              <w:t>Key / constraint</w:t>
            </w:r>
          </w:p>
        </w:tc>
        <w:tc>
          <w:tcPr>
            <w:tcW w:w="3096" w:type="dxa"/>
            <w:shd w:val="clear" w:color="auto" w:fill="1F4E78"/>
            <w:vAlign w:val="center"/>
          </w:tcPr>
          <w:p w14:paraId="544B3F65" w14:textId="77777777" w:rsidR="00DF74EC" w:rsidRDefault="00BB5AC6">
            <w:pPr>
              <w:jc w:val="center"/>
            </w:pPr>
            <w:r>
              <w:rPr>
                <w:b/>
                <w:color w:val="FFFFFF"/>
                <w:sz w:val="15"/>
              </w:rPr>
              <w:t>Purpose</w:t>
            </w:r>
          </w:p>
        </w:tc>
      </w:tr>
      <w:tr w:rsidR="00DF74EC" w14:paraId="21FC4E1C" w14:textId="77777777">
        <w:trPr>
          <w:cantSplit/>
          <w:jc w:val="center"/>
        </w:trPr>
        <w:tc>
          <w:tcPr>
            <w:tcW w:w="1944" w:type="dxa"/>
            <w:vAlign w:val="center"/>
          </w:tcPr>
          <w:p w14:paraId="5B8CFC15" w14:textId="77777777" w:rsidR="00DF74EC" w:rsidRDefault="00BB5AC6">
            <w:r>
              <w:rPr>
                <w:sz w:val="15"/>
              </w:rPr>
              <w:t>product_id</w:t>
            </w:r>
          </w:p>
        </w:tc>
        <w:tc>
          <w:tcPr>
            <w:tcW w:w="2016" w:type="dxa"/>
            <w:vAlign w:val="center"/>
          </w:tcPr>
          <w:p w14:paraId="4AAF9AAE" w14:textId="77777777" w:rsidR="00DF74EC" w:rsidRDefault="00BB5AC6">
            <w:r>
              <w:rPr>
                <w:sz w:val="15"/>
              </w:rPr>
              <w:t>CHAR(36)</w:t>
            </w:r>
          </w:p>
        </w:tc>
        <w:tc>
          <w:tcPr>
            <w:tcW w:w="2232" w:type="dxa"/>
            <w:vAlign w:val="center"/>
          </w:tcPr>
          <w:p w14:paraId="4DCDD203" w14:textId="77777777" w:rsidR="00DF74EC" w:rsidRDefault="00BB5AC6">
            <w:r>
              <w:rPr>
                <w:sz w:val="15"/>
              </w:rPr>
              <w:t>PK, FK → product.id</w:t>
            </w:r>
          </w:p>
        </w:tc>
        <w:tc>
          <w:tcPr>
            <w:tcW w:w="3096" w:type="dxa"/>
            <w:vAlign w:val="center"/>
          </w:tcPr>
          <w:p w14:paraId="6BFE9DE5" w14:textId="77777777" w:rsidR="00DF74EC" w:rsidRDefault="00BB5AC6">
            <w:r>
              <w:rPr>
                <w:sz w:val="15"/>
              </w:rPr>
              <w:t>One inventory row per product</w:t>
            </w:r>
          </w:p>
        </w:tc>
      </w:tr>
      <w:tr w:rsidR="00DF74EC" w14:paraId="6121CB38" w14:textId="77777777">
        <w:trPr>
          <w:cantSplit/>
          <w:jc w:val="center"/>
        </w:trPr>
        <w:tc>
          <w:tcPr>
            <w:tcW w:w="1944" w:type="dxa"/>
            <w:shd w:val="clear" w:color="auto" w:fill="EEF5FA"/>
            <w:vAlign w:val="center"/>
          </w:tcPr>
          <w:p w14:paraId="674D3BA5" w14:textId="77777777" w:rsidR="00DF74EC" w:rsidRDefault="00BB5AC6">
            <w:r>
              <w:rPr>
                <w:sz w:val="15"/>
              </w:rPr>
              <w:t>on_hand_quantity</w:t>
            </w:r>
          </w:p>
        </w:tc>
        <w:tc>
          <w:tcPr>
            <w:tcW w:w="2016" w:type="dxa"/>
            <w:shd w:val="clear" w:color="auto" w:fill="EEF5FA"/>
            <w:vAlign w:val="center"/>
          </w:tcPr>
          <w:p w14:paraId="18F620FB" w14:textId="77777777" w:rsidR="00DF74EC" w:rsidRDefault="00BB5AC6">
            <w:r>
              <w:rPr>
                <w:sz w:val="15"/>
              </w:rPr>
              <w:t>INT</w:t>
            </w:r>
          </w:p>
        </w:tc>
        <w:tc>
          <w:tcPr>
            <w:tcW w:w="2232" w:type="dxa"/>
            <w:shd w:val="clear" w:color="auto" w:fill="EEF5FA"/>
            <w:vAlign w:val="center"/>
          </w:tcPr>
          <w:p w14:paraId="355BF036" w14:textId="77777777" w:rsidR="00DF74EC" w:rsidRDefault="00BB5AC6">
            <w:r>
              <w:rPr>
                <w:sz w:val="15"/>
              </w:rPr>
              <w:t>Check ≥ 0</w:t>
            </w:r>
          </w:p>
        </w:tc>
        <w:tc>
          <w:tcPr>
            <w:tcW w:w="3096" w:type="dxa"/>
            <w:shd w:val="clear" w:color="auto" w:fill="EEF5FA"/>
            <w:vAlign w:val="center"/>
          </w:tcPr>
          <w:p w14:paraId="231B15D8" w14:textId="77777777" w:rsidR="00DF74EC" w:rsidRDefault="00BB5AC6">
            <w:r>
              <w:rPr>
                <w:sz w:val="15"/>
              </w:rPr>
              <w:t>Physical stock recorded</w:t>
            </w:r>
          </w:p>
        </w:tc>
      </w:tr>
      <w:tr w:rsidR="00DF74EC" w14:paraId="3CE104BB" w14:textId="77777777">
        <w:trPr>
          <w:cantSplit/>
          <w:jc w:val="center"/>
        </w:trPr>
        <w:tc>
          <w:tcPr>
            <w:tcW w:w="1944" w:type="dxa"/>
            <w:vAlign w:val="center"/>
          </w:tcPr>
          <w:p w14:paraId="687E15AF" w14:textId="77777777" w:rsidR="00DF74EC" w:rsidRDefault="00BB5AC6">
            <w:r>
              <w:rPr>
                <w:sz w:val="15"/>
              </w:rPr>
              <w:t>reserved_quantity</w:t>
            </w:r>
          </w:p>
        </w:tc>
        <w:tc>
          <w:tcPr>
            <w:tcW w:w="2016" w:type="dxa"/>
            <w:vAlign w:val="center"/>
          </w:tcPr>
          <w:p w14:paraId="4812BB75" w14:textId="77777777" w:rsidR="00DF74EC" w:rsidRDefault="00BB5AC6">
            <w:r>
              <w:rPr>
                <w:sz w:val="15"/>
              </w:rPr>
              <w:t>INT</w:t>
            </w:r>
          </w:p>
        </w:tc>
        <w:tc>
          <w:tcPr>
            <w:tcW w:w="2232" w:type="dxa"/>
            <w:vAlign w:val="center"/>
          </w:tcPr>
          <w:p w14:paraId="11AE4C07" w14:textId="77777777" w:rsidR="00DF74EC" w:rsidRDefault="00BB5AC6">
            <w:r>
              <w:rPr>
                <w:sz w:val="15"/>
              </w:rPr>
              <w:t>0 ≤ reserved ≤ on hand</w:t>
            </w:r>
          </w:p>
        </w:tc>
        <w:tc>
          <w:tcPr>
            <w:tcW w:w="3096" w:type="dxa"/>
            <w:vAlign w:val="center"/>
          </w:tcPr>
          <w:p w14:paraId="66A757D2" w14:textId="77777777" w:rsidR="00DF74EC" w:rsidRDefault="00BB5AC6">
            <w:r>
              <w:rPr>
                <w:sz w:val="15"/>
              </w:rPr>
              <w:t>Stock held for active orders</w:t>
            </w:r>
          </w:p>
        </w:tc>
      </w:tr>
      <w:tr w:rsidR="00DF74EC" w14:paraId="0B00EBF5" w14:textId="77777777">
        <w:trPr>
          <w:cantSplit/>
          <w:jc w:val="center"/>
        </w:trPr>
        <w:tc>
          <w:tcPr>
            <w:tcW w:w="1944" w:type="dxa"/>
            <w:shd w:val="clear" w:color="auto" w:fill="EEF5FA"/>
            <w:vAlign w:val="center"/>
          </w:tcPr>
          <w:p w14:paraId="1F7F53ED" w14:textId="77777777" w:rsidR="00DF74EC" w:rsidRDefault="00BB5AC6">
            <w:r>
              <w:rPr>
                <w:sz w:val="15"/>
              </w:rPr>
              <w:t>reorder_level</w:t>
            </w:r>
          </w:p>
        </w:tc>
        <w:tc>
          <w:tcPr>
            <w:tcW w:w="2016" w:type="dxa"/>
            <w:shd w:val="clear" w:color="auto" w:fill="EEF5FA"/>
            <w:vAlign w:val="center"/>
          </w:tcPr>
          <w:p w14:paraId="72C36457" w14:textId="77777777" w:rsidR="00DF74EC" w:rsidRDefault="00BB5AC6">
            <w:r>
              <w:rPr>
                <w:sz w:val="15"/>
              </w:rPr>
              <w:t>INT</w:t>
            </w:r>
          </w:p>
        </w:tc>
        <w:tc>
          <w:tcPr>
            <w:tcW w:w="2232" w:type="dxa"/>
            <w:shd w:val="clear" w:color="auto" w:fill="EEF5FA"/>
            <w:vAlign w:val="center"/>
          </w:tcPr>
          <w:p w14:paraId="4CED551E" w14:textId="77777777" w:rsidR="00DF74EC" w:rsidRDefault="00BB5AC6">
            <w:r>
              <w:rPr>
                <w:sz w:val="15"/>
              </w:rPr>
              <w:t>Default 0</w:t>
            </w:r>
          </w:p>
        </w:tc>
        <w:tc>
          <w:tcPr>
            <w:tcW w:w="3096" w:type="dxa"/>
            <w:shd w:val="clear" w:color="auto" w:fill="EEF5FA"/>
            <w:vAlign w:val="center"/>
          </w:tcPr>
          <w:p w14:paraId="47E72EF3" w14:textId="77777777" w:rsidR="00DF74EC" w:rsidRDefault="00BB5AC6">
            <w:r>
              <w:rPr>
                <w:sz w:val="15"/>
              </w:rPr>
              <w:t>Low-stock threshold</w:t>
            </w:r>
          </w:p>
        </w:tc>
      </w:tr>
      <w:tr w:rsidR="00DF74EC" w14:paraId="6FD90567" w14:textId="77777777">
        <w:trPr>
          <w:cantSplit/>
          <w:jc w:val="center"/>
        </w:trPr>
        <w:tc>
          <w:tcPr>
            <w:tcW w:w="1944" w:type="dxa"/>
            <w:vAlign w:val="center"/>
          </w:tcPr>
          <w:p w14:paraId="3D68DB03" w14:textId="77777777" w:rsidR="00DF74EC" w:rsidRDefault="00BB5AC6">
            <w:r>
              <w:rPr>
                <w:sz w:val="15"/>
              </w:rPr>
              <w:t>updated_at</w:t>
            </w:r>
          </w:p>
        </w:tc>
        <w:tc>
          <w:tcPr>
            <w:tcW w:w="2016" w:type="dxa"/>
            <w:vAlign w:val="center"/>
          </w:tcPr>
          <w:p w14:paraId="7AA6E717" w14:textId="77777777" w:rsidR="00DF74EC" w:rsidRDefault="00BB5AC6">
            <w:r>
              <w:rPr>
                <w:sz w:val="15"/>
              </w:rPr>
              <w:t>DATETIME(6)</w:t>
            </w:r>
          </w:p>
        </w:tc>
        <w:tc>
          <w:tcPr>
            <w:tcW w:w="2232" w:type="dxa"/>
            <w:vAlign w:val="center"/>
          </w:tcPr>
          <w:p w14:paraId="6FFC57DC" w14:textId="77777777" w:rsidR="00DF74EC" w:rsidRDefault="00BB5AC6">
            <w:r>
              <w:rPr>
                <w:sz w:val="15"/>
              </w:rPr>
              <w:t>Not null</w:t>
            </w:r>
          </w:p>
        </w:tc>
        <w:tc>
          <w:tcPr>
            <w:tcW w:w="3096" w:type="dxa"/>
            <w:vAlign w:val="center"/>
          </w:tcPr>
          <w:p w14:paraId="3EC39286" w14:textId="77777777" w:rsidR="00DF74EC" w:rsidRDefault="00BB5AC6">
            <w:r>
              <w:rPr>
                <w:sz w:val="15"/>
              </w:rPr>
              <w:t>Last stock change</w:t>
            </w:r>
          </w:p>
        </w:tc>
      </w:tr>
      <w:tr w:rsidR="00DF74EC" w14:paraId="08B89236" w14:textId="77777777">
        <w:trPr>
          <w:cantSplit/>
          <w:jc w:val="center"/>
        </w:trPr>
        <w:tc>
          <w:tcPr>
            <w:tcW w:w="1944" w:type="dxa"/>
            <w:shd w:val="clear" w:color="auto" w:fill="EEF5FA"/>
            <w:vAlign w:val="center"/>
          </w:tcPr>
          <w:p w14:paraId="73B141BE" w14:textId="77777777" w:rsidR="00DF74EC" w:rsidRDefault="00BB5AC6">
            <w:r>
              <w:rPr>
                <w:sz w:val="15"/>
              </w:rPr>
              <w:t>version</w:t>
            </w:r>
          </w:p>
        </w:tc>
        <w:tc>
          <w:tcPr>
            <w:tcW w:w="2016" w:type="dxa"/>
            <w:shd w:val="clear" w:color="auto" w:fill="EEF5FA"/>
            <w:vAlign w:val="center"/>
          </w:tcPr>
          <w:p w14:paraId="723403A4" w14:textId="77777777" w:rsidR="00DF74EC" w:rsidRDefault="00BB5AC6">
            <w:r>
              <w:rPr>
                <w:sz w:val="15"/>
              </w:rPr>
              <w:t>BIGINT</w:t>
            </w:r>
          </w:p>
        </w:tc>
        <w:tc>
          <w:tcPr>
            <w:tcW w:w="2232" w:type="dxa"/>
            <w:shd w:val="clear" w:color="auto" w:fill="EEF5FA"/>
            <w:vAlign w:val="center"/>
          </w:tcPr>
          <w:p w14:paraId="507CA0E4" w14:textId="77777777" w:rsidR="00DF74EC" w:rsidRDefault="00BB5AC6">
            <w:r>
              <w:rPr>
                <w:sz w:val="15"/>
              </w:rPr>
              <w:t>Default 0</w:t>
            </w:r>
          </w:p>
        </w:tc>
        <w:tc>
          <w:tcPr>
            <w:tcW w:w="3096" w:type="dxa"/>
            <w:shd w:val="clear" w:color="auto" w:fill="EEF5FA"/>
            <w:vAlign w:val="center"/>
          </w:tcPr>
          <w:p w14:paraId="58351D79" w14:textId="77777777" w:rsidR="00DF74EC" w:rsidRDefault="00BB5AC6">
            <w:r>
              <w:rPr>
                <w:sz w:val="15"/>
              </w:rPr>
              <w:t>Optimistic locking version</w:t>
            </w:r>
          </w:p>
        </w:tc>
      </w:tr>
    </w:tbl>
    <w:p w14:paraId="2BCDE0A2" w14:textId="77777777" w:rsidR="00DF74EC" w:rsidRDefault="00DF74EC"/>
    <w:p w14:paraId="142F777A" w14:textId="77777777" w:rsidR="00DF74EC" w:rsidRDefault="00BB5AC6">
      <w:pPr>
        <w:pStyle w:val="Heading4"/>
      </w:pPr>
      <w:bookmarkStart w:id="84" w:name="_Toc240459324"/>
      <w:r>
        <w:t>inventory_reservation</w:t>
      </w:r>
      <w:bookmarkEnd w:id="84"/>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944"/>
        <w:gridCol w:w="2016"/>
        <w:gridCol w:w="2232"/>
        <w:gridCol w:w="3096"/>
      </w:tblGrid>
      <w:tr w:rsidR="00DF74EC" w14:paraId="6C90C328" w14:textId="77777777">
        <w:trPr>
          <w:tblHeader/>
          <w:jc w:val="center"/>
        </w:trPr>
        <w:tc>
          <w:tcPr>
            <w:tcW w:w="1944" w:type="dxa"/>
            <w:shd w:val="clear" w:color="auto" w:fill="1F4E78"/>
            <w:vAlign w:val="center"/>
          </w:tcPr>
          <w:p w14:paraId="7C0747E0" w14:textId="77777777" w:rsidR="00DF74EC" w:rsidRDefault="00BB5AC6">
            <w:pPr>
              <w:jc w:val="center"/>
            </w:pPr>
            <w:r>
              <w:rPr>
                <w:b/>
                <w:color w:val="FFFFFF"/>
                <w:sz w:val="15"/>
              </w:rPr>
              <w:t>Column</w:t>
            </w:r>
          </w:p>
        </w:tc>
        <w:tc>
          <w:tcPr>
            <w:tcW w:w="2016" w:type="dxa"/>
            <w:shd w:val="clear" w:color="auto" w:fill="1F4E78"/>
            <w:vAlign w:val="center"/>
          </w:tcPr>
          <w:p w14:paraId="3E5D644C" w14:textId="77777777" w:rsidR="00DF74EC" w:rsidRDefault="00BB5AC6">
            <w:pPr>
              <w:jc w:val="center"/>
            </w:pPr>
            <w:r>
              <w:rPr>
                <w:b/>
                <w:color w:val="FFFFFF"/>
                <w:sz w:val="15"/>
              </w:rPr>
              <w:t>Type</w:t>
            </w:r>
          </w:p>
        </w:tc>
        <w:tc>
          <w:tcPr>
            <w:tcW w:w="2232" w:type="dxa"/>
            <w:shd w:val="clear" w:color="auto" w:fill="1F4E78"/>
            <w:vAlign w:val="center"/>
          </w:tcPr>
          <w:p w14:paraId="1FDD7E45" w14:textId="77777777" w:rsidR="00DF74EC" w:rsidRDefault="00BB5AC6">
            <w:pPr>
              <w:jc w:val="center"/>
            </w:pPr>
            <w:r>
              <w:rPr>
                <w:b/>
                <w:color w:val="FFFFFF"/>
                <w:sz w:val="15"/>
              </w:rPr>
              <w:t>Key / constraint</w:t>
            </w:r>
          </w:p>
        </w:tc>
        <w:tc>
          <w:tcPr>
            <w:tcW w:w="3096" w:type="dxa"/>
            <w:shd w:val="clear" w:color="auto" w:fill="1F4E78"/>
            <w:vAlign w:val="center"/>
          </w:tcPr>
          <w:p w14:paraId="0F41DB8F" w14:textId="77777777" w:rsidR="00DF74EC" w:rsidRDefault="00BB5AC6">
            <w:pPr>
              <w:jc w:val="center"/>
            </w:pPr>
            <w:r>
              <w:rPr>
                <w:b/>
                <w:color w:val="FFFFFF"/>
                <w:sz w:val="15"/>
              </w:rPr>
              <w:t>Purpose</w:t>
            </w:r>
          </w:p>
        </w:tc>
      </w:tr>
      <w:tr w:rsidR="00DF74EC" w14:paraId="6BD2AC86" w14:textId="77777777">
        <w:trPr>
          <w:cantSplit/>
          <w:jc w:val="center"/>
        </w:trPr>
        <w:tc>
          <w:tcPr>
            <w:tcW w:w="1944" w:type="dxa"/>
            <w:vAlign w:val="center"/>
          </w:tcPr>
          <w:p w14:paraId="089BB6F1" w14:textId="77777777" w:rsidR="00DF74EC" w:rsidRDefault="00BB5AC6">
            <w:r>
              <w:rPr>
                <w:sz w:val="15"/>
              </w:rPr>
              <w:t>id</w:t>
            </w:r>
          </w:p>
        </w:tc>
        <w:tc>
          <w:tcPr>
            <w:tcW w:w="2016" w:type="dxa"/>
            <w:vAlign w:val="center"/>
          </w:tcPr>
          <w:p w14:paraId="58C5F41F" w14:textId="77777777" w:rsidR="00DF74EC" w:rsidRDefault="00BB5AC6">
            <w:r>
              <w:rPr>
                <w:sz w:val="15"/>
              </w:rPr>
              <w:t>CHAR(36)</w:t>
            </w:r>
          </w:p>
        </w:tc>
        <w:tc>
          <w:tcPr>
            <w:tcW w:w="2232" w:type="dxa"/>
            <w:vAlign w:val="center"/>
          </w:tcPr>
          <w:p w14:paraId="3D33286C" w14:textId="77777777" w:rsidR="00DF74EC" w:rsidRDefault="00BB5AC6">
            <w:r>
              <w:rPr>
                <w:sz w:val="15"/>
              </w:rPr>
              <w:t>PK</w:t>
            </w:r>
          </w:p>
        </w:tc>
        <w:tc>
          <w:tcPr>
            <w:tcW w:w="3096" w:type="dxa"/>
            <w:vAlign w:val="center"/>
          </w:tcPr>
          <w:p w14:paraId="6EA284EF" w14:textId="77777777" w:rsidR="00DF74EC" w:rsidRDefault="00BB5AC6">
            <w:r>
              <w:rPr>
                <w:sz w:val="15"/>
              </w:rPr>
              <w:t>Reservation UUID</w:t>
            </w:r>
          </w:p>
        </w:tc>
      </w:tr>
      <w:tr w:rsidR="00DF74EC" w14:paraId="329C5A48" w14:textId="77777777">
        <w:trPr>
          <w:cantSplit/>
          <w:jc w:val="center"/>
        </w:trPr>
        <w:tc>
          <w:tcPr>
            <w:tcW w:w="1944" w:type="dxa"/>
            <w:shd w:val="clear" w:color="auto" w:fill="EEF5FA"/>
            <w:vAlign w:val="center"/>
          </w:tcPr>
          <w:p w14:paraId="0C317982" w14:textId="77777777" w:rsidR="00DF74EC" w:rsidRDefault="00BB5AC6">
            <w:r>
              <w:rPr>
                <w:sz w:val="15"/>
              </w:rPr>
              <w:t>order_id</w:t>
            </w:r>
          </w:p>
        </w:tc>
        <w:tc>
          <w:tcPr>
            <w:tcW w:w="2016" w:type="dxa"/>
            <w:shd w:val="clear" w:color="auto" w:fill="EEF5FA"/>
            <w:vAlign w:val="center"/>
          </w:tcPr>
          <w:p w14:paraId="610F2832" w14:textId="77777777" w:rsidR="00DF74EC" w:rsidRDefault="00BB5AC6">
            <w:r>
              <w:rPr>
                <w:sz w:val="15"/>
              </w:rPr>
              <w:t>CHAR(36)</w:t>
            </w:r>
          </w:p>
        </w:tc>
        <w:tc>
          <w:tcPr>
            <w:tcW w:w="2232" w:type="dxa"/>
            <w:shd w:val="clear" w:color="auto" w:fill="EEF5FA"/>
            <w:vAlign w:val="center"/>
          </w:tcPr>
          <w:p w14:paraId="1D85FA4E" w14:textId="77777777" w:rsidR="00DF74EC" w:rsidRDefault="00BB5AC6">
            <w:r>
              <w:rPr>
                <w:sz w:val="15"/>
              </w:rPr>
              <w:t>External reference</w:t>
            </w:r>
          </w:p>
        </w:tc>
        <w:tc>
          <w:tcPr>
            <w:tcW w:w="3096" w:type="dxa"/>
            <w:shd w:val="clear" w:color="auto" w:fill="EEF5FA"/>
            <w:vAlign w:val="center"/>
          </w:tcPr>
          <w:p w14:paraId="37E04AA4" w14:textId="77777777" w:rsidR="00DF74EC" w:rsidRDefault="00BB5AC6">
            <w:r>
              <w:rPr>
                <w:sz w:val="15"/>
              </w:rPr>
              <w:t>Order owner; deliberately no cross-schema FK</w:t>
            </w:r>
          </w:p>
        </w:tc>
      </w:tr>
      <w:tr w:rsidR="00DF74EC" w14:paraId="2A09F480" w14:textId="77777777">
        <w:trPr>
          <w:cantSplit/>
          <w:jc w:val="center"/>
        </w:trPr>
        <w:tc>
          <w:tcPr>
            <w:tcW w:w="1944" w:type="dxa"/>
            <w:vAlign w:val="center"/>
          </w:tcPr>
          <w:p w14:paraId="33405ACB" w14:textId="77777777" w:rsidR="00DF74EC" w:rsidRDefault="00BB5AC6">
            <w:r>
              <w:rPr>
                <w:sz w:val="15"/>
              </w:rPr>
              <w:t>product_id</w:t>
            </w:r>
          </w:p>
        </w:tc>
        <w:tc>
          <w:tcPr>
            <w:tcW w:w="2016" w:type="dxa"/>
            <w:vAlign w:val="center"/>
          </w:tcPr>
          <w:p w14:paraId="46E7E108" w14:textId="77777777" w:rsidR="00DF74EC" w:rsidRDefault="00BB5AC6">
            <w:r>
              <w:rPr>
                <w:sz w:val="15"/>
              </w:rPr>
              <w:t>CHAR(36)</w:t>
            </w:r>
          </w:p>
        </w:tc>
        <w:tc>
          <w:tcPr>
            <w:tcW w:w="2232" w:type="dxa"/>
            <w:vAlign w:val="center"/>
          </w:tcPr>
          <w:p w14:paraId="48B0CE17" w14:textId="77777777" w:rsidR="00DF74EC" w:rsidRDefault="00BB5AC6">
            <w:r>
              <w:rPr>
                <w:sz w:val="15"/>
              </w:rPr>
              <w:t>FK → product.id</w:t>
            </w:r>
          </w:p>
        </w:tc>
        <w:tc>
          <w:tcPr>
            <w:tcW w:w="3096" w:type="dxa"/>
            <w:vAlign w:val="center"/>
          </w:tcPr>
          <w:p w14:paraId="41DF2E8F" w14:textId="77777777" w:rsidR="00DF74EC" w:rsidRDefault="00BB5AC6">
            <w:r>
              <w:rPr>
                <w:sz w:val="15"/>
              </w:rPr>
              <w:t>Reserved product</w:t>
            </w:r>
          </w:p>
        </w:tc>
      </w:tr>
      <w:tr w:rsidR="00DF74EC" w14:paraId="56BFD89D" w14:textId="77777777">
        <w:trPr>
          <w:cantSplit/>
          <w:jc w:val="center"/>
        </w:trPr>
        <w:tc>
          <w:tcPr>
            <w:tcW w:w="1944" w:type="dxa"/>
            <w:shd w:val="clear" w:color="auto" w:fill="EEF5FA"/>
            <w:vAlign w:val="center"/>
          </w:tcPr>
          <w:p w14:paraId="5AF59017" w14:textId="77777777" w:rsidR="00DF74EC" w:rsidRDefault="00BB5AC6">
            <w:r>
              <w:rPr>
                <w:sz w:val="15"/>
              </w:rPr>
              <w:t>quantity</w:t>
            </w:r>
          </w:p>
        </w:tc>
        <w:tc>
          <w:tcPr>
            <w:tcW w:w="2016" w:type="dxa"/>
            <w:shd w:val="clear" w:color="auto" w:fill="EEF5FA"/>
            <w:vAlign w:val="center"/>
          </w:tcPr>
          <w:p w14:paraId="19A5A809" w14:textId="77777777" w:rsidR="00DF74EC" w:rsidRDefault="00BB5AC6">
            <w:r>
              <w:rPr>
                <w:sz w:val="15"/>
              </w:rPr>
              <w:t>INT</w:t>
            </w:r>
          </w:p>
        </w:tc>
        <w:tc>
          <w:tcPr>
            <w:tcW w:w="2232" w:type="dxa"/>
            <w:shd w:val="clear" w:color="auto" w:fill="EEF5FA"/>
            <w:vAlign w:val="center"/>
          </w:tcPr>
          <w:p w14:paraId="032C2768" w14:textId="77777777" w:rsidR="00DF74EC" w:rsidRDefault="00BB5AC6">
            <w:r>
              <w:rPr>
                <w:sz w:val="15"/>
              </w:rPr>
              <w:t>Not null</w:t>
            </w:r>
          </w:p>
        </w:tc>
        <w:tc>
          <w:tcPr>
            <w:tcW w:w="3096" w:type="dxa"/>
            <w:shd w:val="clear" w:color="auto" w:fill="EEF5FA"/>
            <w:vAlign w:val="center"/>
          </w:tcPr>
          <w:p w14:paraId="4FF074DB" w14:textId="77777777" w:rsidR="00DF74EC" w:rsidRDefault="00BB5AC6">
            <w:r>
              <w:rPr>
                <w:sz w:val="15"/>
              </w:rPr>
              <w:t>Held quantity</w:t>
            </w:r>
          </w:p>
        </w:tc>
      </w:tr>
      <w:tr w:rsidR="00DF74EC" w14:paraId="22964A49" w14:textId="77777777">
        <w:trPr>
          <w:cantSplit/>
          <w:jc w:val="center"/>
        </w:trPr>
        <w:tc>
          <w:tcPr>
            <w:tcW w:w="1944" w:type="dxa"/>
            <w:vAlign w:val="center"/>
          </w:tcPr>
          <w:p w14:paraId="18E5F4D3" w14:textId="77777777" w:rsidR="00DF74EC" w:rsidRDefault="00BB5AC6">
            <w:r>
              <w:rPr>
                <w:sz w:val="15"/>
              </w:rPr>
              <w:t>status</w:t>
            </w:r>
          </w:p>
        </w:tc>
        <w:tc>
          <w:tcPr>
            <w:tcW w:w="2016" w:type="dxa"/>
            <w:vAlign w:val="center"/>
          </w:tcPr>
          <w:p w14:paraId="48EE0ACF" w14:textId="77777777" w:rsidR="00DF74EC" w:rsidRDefault="00BB5AC6">
            <w:r>
              <w:rPr>
                <w:sz w:val="15"/>
              </w:rPr>
              <w:t>VARCHAR(32)</w:t>
            </w:r>
          </w:p>
        </w:tc>
        <w:tc>
          <w:tcPr>
            <w:tcW w:w="2232" w:type="dxa"/>
            <w:vAlign w:val="center"/>
          </w:tcPr>
          <w:p w14:paraId="6F217DF7" w14:textId="77777777" w:rsidR="00DF74EC" w:rsidRDefault="00BB5AC6">
            <w:r>
              <w:rPr>
                <w:sz w:val="15"/>
              </w:rPr>
              <w:t>Default ACTIVE</w:t>
            </w:r>
          </w:p>
        </w:tc>
        <w:tc>
          <w:tcPr>
            <w:tcW w:w="3096" w:type="dxa"/>
            <w:vAlign w:val="center"/>
          </w:tcPr>
          <w:p w14:paraId="72EA539B" w14:textId="77777777" w:rsidR="00DF74EC" w:rsidRDefault="00BB5AC6">
            <w:r>
              <w:rPr>
                <w:sz w:val="15"/>
              </w:rPr>
              <w:t>ACTIVE, RELEASED, CONSUMED or EXPIRED</w:t>
            </w:r>
          </w:p>
        </w:tc>
      </w:tr>
      <w:tr w:rsidR="00DF74EC" w14:paraId="370641CE" w14:textId="77777777">
        <w:trPr>
          <w:cantSplit/>
          <w:jc w:val="center"/>
        </w:trPr>
        <w:tc>
          <w:tcPr>
            <w:tcW w:w="1944" w:type="dxa"/>
            <w:shd w:val="clear" w:color="auto" w:fill="EEF5FA"/>
            <w:vAlign w:val="center"/>
          </w:tcPr>
          <w:p w14:paraId="7AAC986D" w14:textId="77777777" w:rsidR="00DF74EC" w:rsidRDefault="00BB5AC6">
            <w:r>
              <w:rPr>
                <w:sz w:val="15"/>
              </w:rPr>
              <w:t>expires_at</w:t>
            </w:r>
          </w:p>
        </w:tc>
        <w:tc>
          <w:tcPr>
            <w:tcW w:w="2016" w:type="dxa"/>
            <w:shd w:val="clear" w:color="auto" w:fill="EEF5FA"/>
            <w:vAlign w:val="center"/>
          </w:tcPr>
          <w:p w14:paraId="4A60797E" w14:textId="77777777" w:rsidR="00DF74EC" w:rsidRDefault="00BB5AC6">
            <w:r>
              <w:rPr>
                <w:sz w:val="15"/>
              </w:rPr>
              <w:t>DATETIME(6)</w:t>
            </w:r>
          </w:p>
        </w:tc>
        <w:tc>
          <w:tcPr>
            <w:tcW w:w="2232" w:type="dxa"/>
            <w:shd w:val="clear" w:color="auto" w:fill="EEF5FA"/>
            <w:vAlign w:val="center"/>
          </w:tcPr>
          <w:p w14:paraId="7221C630" w14:textId="77777777" w:rsidR="00DF74EC" w:rsidRDefault="00BB5AC6">
            <w:r>
              <w:rPr>
                <w:sz w:val="15"/>
              </w:rPr>
              <w:t>Indexed with status</w:t>
            </w:r>
          </w:p>
        </w:tc>
        <w:tc>
          <w:tcPr>
            <w:tcW w:w="3096" w:type="dxa"/>
            <w:shd w:val="clear" w:color="auto" w:fill="EEF5FA"/>
            <w:vAlign w:val="center"/>
          </w:tcPr>
          <w:p w14:paraId="14BD2377" w14:textId="77777777" w:rsidR="00DF74EC" w:rsidRDefault="00BB5AC6">
            <w:r>
              <w:rPr>
                <w:sz w:val="15"/>
              </w:rPr>
              <w:t>Automatic release deadline</w:t>
            </w:r>
          </w:p>
        </w:tc>
      </w:tr>
      <w:tr w:rsidR="00DF74EC" w14:paraId="12232CF4" w14:textId="77777777">
        <w:trPr>
          <w:cantSplit/>
          <w:jc w:val="center"/>
        </w:trPr>
        <w:tc>
          <w:tcPr>
            <w:tcW w:w="1944" w:type="dxa"/>
            <w:vAlign w:val="center"/>
          </w:tcPr>
          <w:p w14:paraId="061750CF" w14:textId="77777777" w:rsidR="00DF74EC" w:rsidRDefault="00BB5AC6">
            <w:r>
              <w:rPr>
                <w:sz w:val="15"/>
              </w:rPr>
              <w:t>created_at / updated_at</w:t>
            </w:r>
          </w:p>
        </w:tc>
        <w:tc>
          <w:tcPr>
            <w:tcW w:w="2016" w:type="dxa"/>
            <w:vAlign w:val="center"/>
          </w:tcPr>
          <w:p w14:paraId="4783C7ED" w14:textId="77777777" w:rsidR="00DF74EC" w:rsidRDefault="00BB5AC6">
            <w:r>
              <w:rPr>
                <w:sz w:val="15"/>
              </w:rPr>
              <w:t>DATETIME(6)</w:t>
            </w:r>
          </w:p>
        </w:tc>
        <w:tc>
          <w:tcPr>
            <w:tcW w:w="2232" w:type="dxa"/>
            <w:vAlign w:val="center"/>
          </w:tcPr>
          <w:p w14:paraId="2599A7D1" w14:textId="77777777" w:rsidR="00DF74EC" w:rsidRDefault="00BB5AC6">
            <w:r>
              <w:rPr>
                <w:sz w:val="15"/>
              </w:rPr>
              <w:t>Not null</w:t>
            </w:r>
          </w:p>
        </w:tc>
        <w:tc>
          <w:tcPr>
            <w:tcW w:w="3096" w:type="dxa"/>
            <w:vAlign w:val="center"/>
          </w:tcPr>
          <w:p w14:paraId="12C7B2CD" w14:textId="77777777" w:rsidR="00DF74EC" w:rsidRDefault="00BB5AC6">
            <w:r>
              <w:rPr>
                <w:sz w:val="15"/>
              </w:rPr>
              <w:t>UTC audit timestamps</w:t>
            </w:r>
          </w:p>
        </w:tc>
      </w:tr>
      <w:tr w:rsidR="00DF74EC" w14:paraId="5CC1F73F" w14:textId="77777777">
        <w:trPr>
          <w:cantSplit/>
          <w:jc w:val="center"/>
        </w:trPr>
        <w:tc>
          <w:tcPr>
            <w:tcW w:w="1944" w:type="dxa"/>
            <w:shd w:val="clear" w:color="auto" w:fill="EEF5FA"/>
            <w:vAlign w:val="center"/>
          </w:tcPr>
          <w:p w14:paraId="6A80553E" w14:textId="77777777" w:rsidR="00DF74EC" w:rsidRDefault="00BB5AC6">
            <w:r>
              <w:rPr>
                <w:sz w:val="15"/>
              </w:rPr>
              <w:t>order_id + product_id</w:t>
            </w:r>
          </w:p>
        </w:tc>
        <w:tc>
          <w:tcPr>
            <w:tcW w:w="2016" w:type="dxa"/>
            <w:shd w:val="clear" w:color="auto" w:fill="EEF5FA"/>
            <w:vAlign w:val="center"/>
          </w:tcPr>
          <w:p w14:paraId="58532C19" w14:textId="77777777" w:rsidR="00DF74EC" w:rsidRDefault="00BB5AC6">
            <w:r>
              <w:rPr>
                <w:sz w:val="15"/>
              </w:rPr>
              <w:t>Composite</w:t>
            </w:r>
          </w:p>
        </w:tc>
        <w:tc>
          <w:tcPr>
            <w:tcW w:w="2232" w:type="dxa"/>
            <w:shd w:val="clear" w:color="auto" w:fill="EEF5FA"/>
            <w:vAlign w:val="center"/>
          </w:tcPr>
          <w:p w14:paraId="09CFAF99" w14:textId="77777777" w:rsidR="00DF74EC" w:rsidRDefault="00BB5AC6">
            <w:r>
              <w:rPr>
                <w:sz w:val="15"/>
              </w:rPr>
              <w:t>Unique</w:t>
            </w:r>
          </w:p>
        </w:tc>
        <w:tc>
          <w:tcPr>
            <w:tcW w:w="3096" w:type="dxa"/>
            <w:shd w:val="clear" w:color="auto" w:fill="EEF5FA"/>
            <w:vAlign w:val="center"/>
          </w:tcPr>
          <w:p w14:paraId="7F90455D" w14:textId="77777777" w:rsidR="00DF74EC" w:rsidRDefault="00BB5AC6">
            <w:r>
              <w:rPr>
                <w:sz w:val="15"/>
              </w:rPr>
              <w:t>Database-level reservation idempotency</w:t>
            </w:r>
          </w:p>
        </w:tc>
      </w:tr>
    </w:tbl>
    <w:p w14:paraId="18370C79" w14:textId="77777777" w:rsidR="00DF74EC" w:rsidRDefault="00DF74EC"/>
    <w:p w14:paraId="12E6369B" w14:textId="77777777" w:rsidR="00DF74EC" w:rsidRDefault="00BB5AC6">
      <w:pPr>
        <w:pStyle w:val="Heading4"/>
      </w:pPr>
      <w:bookmarkStart w:id="85" w:name="_Toc240459325"/>
      <w:r>
        <w:t>product_image</w:t>
      </w:r>
      <w:bookmarkEnd w:id="85"/>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944"/>
        <w:gridCol w:w="2016"/>
        <w:gridCol w:w="2232"/>
        <w:gridCol w:w="3096"/>
      </w:tblGrid>
      <w:tr w:rsidR="00DF74EC" w14:paraId="34C74550" w14:textId="77777777">
        <w:trPr>
          <w:tblHeader/>
          <w:jc w:val="center"/>
        </w:trPr>
        <w:tc>
          <w:tcPr>
            <w:tcW w:w="1944" w:type="dxa"/>
            <w:shd w:val="clear" w:color="auto" w:fill="1F4E78"/>
            <w:vAlign w:val="center"/>
          </w:tcPr>
          <w:p w14:paraId="24C99813" w14:textId="77777777" w:rsidR="00DF74EC" w:rsidRDefault="00BB5AC6">
            <w:pPr>
              <w:jc w:val="center"/>
            </w:pPr>
            <w:r>
              <w:rPr>
                <w:b/>
                <w:color w:val="FFFFFF"/>
                <w:sz w:val="15"/>
              </w:rPr>
              <w:t>Column</w:t>
            </w:r>
          </w:p>
        </w:tc>
        <w:tc>
          <w:tcPr>
            <w:tcW w:w="2016" w:type="dxa"/>
            <w:shd w:val="clear" w:color="auto" w:fill="1F4E78"/>
            <w:vAlign w:val="center"/>
          </w:tcPr>
          <w:p w14:paraId="64DBDA7B" w14:textId="77777777" w:rsidR="00DF74EC" w:rsidRDefault="00BB5AC6">
            <w:pPr>
              <w:jc w:val="center"/>
            </w:pPr>
            <w:r>
              <w:rPr>
                <w:b/>
                <w:color w:val="FFFFFF"/>
                <w:sz w:val="15"/>
              </w:rPr>
              <w:t>Type</w:t>
            </w:r>
          </w:p>
        </w:tc>
        <w:tc>
          <w:tcPr>
            <w:tcW w:w="2232" w:type="dxa"/>
            <w:shd w:val="clear" w:color="auto" w:fill="1F4E78"/>
            <w:vAlign w:val="center"/>
          </w:tcPr>
          <w:p w14:paraId="615988C2" w14:textId="77777777" w:rsidR="00DF74EC" w:rsidRDefault="00BB5AC6">
            <w:pPr>
              <w:jc w:val="center"/>
            </w:pPr>
            <w:r>
              <w:rPr>
                <w:b/>
                <w:color w:val="FFFFFF"/>
                <w:sz w:val="15"/>
              </w:rPr>
              <w:t>Key / constraint</w:t>
            </w:r>
          </w:p>
        </w:tc>
        <w:tc>
          <w:tcPr>
            <w:tcW w:w="3096" w:type="dxa"/>
            <w:shd w:val="clear" w:color="auto" w:fill="1F4E78"/>
            <w:vAlign w:val="center"/>
          </w:tcPr>
          <w:p w14:paraId="42E05FC8" w14:textId="77777777" w:rsidR="00DF74EC" w:rsidRDefault="00BB5AC6">
            <w:pPr>
              <w:jc w:val="center"/>
            </w:pPr>
            <w:r>
              <w:rPr>
                <w:b/>
                <w:color w:val="FFFFFF"/>
                <w:sz w:val="15"/>
              </w:rPr>
              <w:t>Purpose</w:t>
            </w:r>
          </w:p>
        </w:tc>
      </w:tr>
      <w:tr w:rsidR="00DF74EC" w14:paraId="61B8EBC9" w14:textId="77777777">
        <w:trPr>
          <w:cantSplit/>
          <w:jc w:val="center"/>
        </w:trPr>
        <w:tc>
          <w:tcPr>
            <w:tcW w:w="1944" w:type="dxa"/>
            <w:vAlign w:val="center"/>
          </w:tcPr>
          <w:p w14:paraId="5BBAD6BE" w14:textId="77777777" w:rsidR="00DF74EC" w:rsidRDefault="00BB5AC6">
            <w:r>
              <w:rPr>
                <w:sz w:val="15"/>
              </w:rPr>
              <w:t>id</w:t>
            </w:r>
          </w:p>
        </w:tc>
        <w:tc>
          <w:tcPr>
            <w:tcW w:w="2016" w:type="dxa"/>
            <w:vAlign w:val="center"/>
          </w:tcPr>
          <w:p w14:paraId="29CD1835" w14:textId="77777777" w:rsidR="00DF74EC" w:rsidRDefault="00BB5AC6">
            <w:r>
              <w:rPr>
                <w:sz w:val="15"/>
              </w:rPr>
              <w:t>CHAR(36)</w:t>
            </w:r>
          </w:p>
        </w:tc>
        <w:tc>
          <w:tcPr>
            <w:tcW w:w="2232" w:type="dxa"/>
            <w:vAlign w:val="center"/>
          </w:tcPr>
          <w:p w14:paraId="3C267349" w14:textId="77777777" w:rsidR="00DF74EC" w:rsidRDefault="00BB5AC6">
            <w:r>
              <w:rPr>
                <w:sz w:val="15"/>
              </w:rPr>
              <w:t>PK</w:t>
            </w:r>
          </w:p>
        </w:tc>
        <w:tc>
          <w:tcPr>
            <w:tcW w:w="3096" w:type="dxa"/>
            <w:vAlign w:val="center"/>
          </w:tcPr>
          <w:p w14:paraId="2A217CAE" w14:textId="77777777" w:rsidR="00DF74EC" w:rsidRDefault="00BB5AC6">
            <w:r>
              <w:rPr>
                <w:sz w:val="15"/>
              </w:rPr>
              <w:t>Image metadata UUID</w:t>
            </w:r>
          </w:p>
        </w:tc>
      </w:tr>
      <w:tr w:rsidR="00DF74EC" w14:paraId="31A4AF79" w14:textId="77777777">
        <w:trPr>
          <w:cantSplit/>
          <w:jc w:val="center"/>
        </w:trPr>
        <w:tc>
          <w:tcPr>
            <w:tcW w:w="1944" w:type="dxa"/>
            <w:shd w:val="clear" w:color="auto" w:fill="EEF5FA"/>
            <w:vAlign w:val="center"/>
          </w:tcPr>
          <w:p w14:paraId="0E3A704A" w14:textId="77777777" w:rsidR="00DF74EC" w:rsidRDefault="00BB5AC6">
            <w:r>
              <w:rPr>
                <w:sz w:val="15"/>
              </w:rPr>
              <w:t>product_id</w:t>
            </w:r>
          </w:p>
        </w:tc>
        <w:tc>
          <w:tcPr>
            <w:tcW w:w="2016" w:type="dxa"/>
            <w:shd w:val="clear" w:color="auto" w:fill="EEF5FA"/>
            <w:vAlign w:val="center"/>
          </w:tcPr>
          <w:p w14:paraId="72F27A6E" w14:textId="77777777" w:rsidR="00DF74EC" w:rsidRDefault="00BB5AC6">
            <w:r>
              <w:rPr>
                <w:sz w:val="15"/>
              </w:rPr>
              <w:t>CHAR(36)</w:t>
            </w:r>
          </w:p>
        </w:tc>
        <w:tc>
          <w:tcPr>
            <w:tcW w:w="2232" w:type="dxa"/>
            <w:shd w:val="clear" w:color="auto" w:fill="EEF5FA"/>
            <w:vAlign w:val="center"/>
          </w:tcPr>
          <w:p w14:paraId="5B4FCCF7" w14:textId="77777777" w:rsidR="00DF74EC" w:rsidRDefault="00BB5AC6">
            <w:r>
              <w:rPr>
                <w:sz w:val="15"/>
              </w:rPr>
              <w:t>FK → product.id</w:t>
            </w:r>
          </w:p>
        </w:tc>
        <w:tc>
          <w:tcPr>
            <w:tcW w:w="3096" w:type="dxa"/>
            <w:shd w:val="clear" w:color="auto" w:fill="EEF5FA"/>
            <w:vAlign w:val="center"/>
          </w:tcPr>
          <w:p w14:paraId="1F76F513" w14:textId="77777777" w:rsidR="00DF74EC" w:rsidRDefault="00BB5AC6">
            <w:r>
              <w:rPr>
                <w:sz w:val="15"/>
              </w:rPr>
              <w:t>Owning product</w:t>
            </w:r>
          </w:p>
        </w:tc>
      </w:tr>
      <w:tr w:rsidR="00DF74EC" w14:paraId="1134FE3D" w14:textId="77777777">
        <w:trPr>
          <w:cantSplit/>
          <w:jc w:val="center"/>
        </w:trPr>
        <w:tc>
          <w:tcPr>
            <w:tcW w:w="1944" w:type="dxa"/>
            <w:vAlign w:val="center"/>
          </w:tcPr>
          <w:p w14:paraId="15EC7912" w14:textId="77777777" w:rsidR="00DF74EC" w:rsidRDefault="00BB5AC6">
            <w:r>
              <w:rPr>
                <w:sz w:val="15"/>
              </w:rPr>
              <w:t>url</w:t>
            </w:r>
          </w:p>
        </w:tc>
        <w:tc>
          <w:tcPr>
            <w:tcW w:w="2016" w:type="dxa"/>
            <w:vAlign w:val="center"/>
          </w:tcPr>
          <w:p w14:paraId="2BED5F4A" w14:textId="77777777" w:rsidR="00DF74EC" w:rsidRDefault="00BB5AC6">
            <w:r>
              <w:rPr>
                <w:sz w:val="15"/>
              </w:rPr>
              <w:t>VARCHAR(1024)</w:t>
            </w:r>
          </w:p>
        </w:tc>
        <w:tc>
          <w:tcPr>
            <w:tcW w:w="2232" w:type="dxa"/>
            <w:vAlign w:val="center"/>
          </w:tcPr>
          <w:p w14:paraId="4C6D52C1" w14:textId="77777777" w:rsidR="00DF74EC" w:rsidRDefault="00BB5AC6">
            <w:r>
              <w:rPr>
                <w:sz w:val="15"/>
              </w:rPr>
              <w:t>Not null</w:t>
            </w:r>
          </w:p>
        </w:tc>
        <w:tc>
          <w:tcPr>
            <w:tcW w:w="3096" w:type="dxa"/>
            <w:vAlign w:val="center"/>
          </w:tcPr>
          <w:p w14:paraId="190C8AC9" w14:textId="77777777" w:rsidR="00DF74EC" w:rsidRDefault="00BB5AC6">
            <w:r>
              <w:rPr>
                <w:sz w:val="15"/>
              </w:rPr>
              <w:t>External object URL</w:t>
            </w:r>
          </w:p>
        </w:tc>
      </w:tr>
      <w:tr w:rsidR="00DF74EC" w14:paraId="602F8C6A" w14:textId="77777777">
        <w:trPr>
          <w:cantSplit/>
          <w:jc w:val="center"/>
        </w:trPr>
        <w:tc>
          <w:tcPr>
            <w:tcW w:w="1944" w:type="dxa"/>
            <w:shd w:val="clear" w:color="auto" w:fill="EEF5FA"/>
            <w:vAlign w:val="center"/>
          </w:tcPr>
          <w:p w14:paraId="390A2CFF" w14:textId="77777777" w:rsidR="00DF74EC" w:rsidRDefault="00BB5AC6">
            <w:r>
              <w:rPr>
                <w:sz w:val="15"/>
              </w:rPr>
              <w:t>alt_text</w:t>
            </w:r>
          </w:p>
        </w:tc>
        <w:tc>
          <w:tcPr>
            <w:tcW w:w="2016" w:type="dxa"/>
            <w:shd w:val="clear" w:color="auto" w:fill="EEF5FA"/>
            <w:vAlign w:val="center"/>
          </w:tcPr>
          <w:p w14:paraId="566D0D60" w14:textId="77777777" w:rsidR="00DF74EC" w:rsidRDefault="00BB5AC6">
            <w:r>
              <w:rPr>
                <w:sz w:val="15"/>
              </w:rPr>
              <w:t>VARCHAR(255)</w:t>
            </w:r>
          </w:p>
        </w:tc>
        <w:tc>
          <w:tcPr>
            <w:tcW w:w="2232" w:type="dxa"/>
            <w:shd w:val="clear" w:color="auto" w:fill="EEF5FA"/>
            <w:vAlign w:val="center"/>
          </w:tcPr>
          <w:p w14:paraId="30A6F471" w14:textId="77777777" w:rsidR="00DF74EC" w:rsidRDefault="00BB5AC6">
            <w:r>
              <w:rPr>
                <w:sz w:val="15"/>
              </w:rPr>
              <w:t>Nullable</w:t>
            </w:r>
          </w:p>
        </w:tc>
        <w:tc>
          <w:tcPr>
            <w:tcW w:w="3096" w:type="dxa"/>
            <w:shd w:val="clear" w:color="auto" w:fill="EEF5FA"/>
            <w:vAlign w:val="center"/>
          </w:tcPr>
          <w:p w14:paraId="0FFC615B" w14:textId="77777777" w:rsidR="00DF74EC" w:rsidRDefault="00BB5AC6">
            <w:r>
              <w:rPr>
                <w:sz w:val="15"/>
              </w:rPr>
              <w:t>Accessible alternative text</w:t>
            </w:r>
          </w:p>
        </w:tc>
      </w:tr>
      <w:tr w:rsidR="00DF74EC" w14:paraId="0BEB52BA" w14:textId="77777777">
        <w:trPr>
          <w:cantSplit/>
          <w:jc w:val="center"/>
        </w:trPr>
        <w:tc>
          <w:tcPr>
            <w:tcW w:w="1944" w:type="dxa"/>
            <w:vAlign w:val="center"/>
          </w:tcPr>
          <w:p w14:paraId="1B2AACBB" w14:textId="77777777" w:rsidR="00DF74EC" w:rsidRDefault="00BB5AC6">
            <w:r>
              <w:rPr>
                <w:sz w:val="15"/>
              </w:rPr>
              <w:t>display_order</w:t>
            </w:r>
          </w:p>
        </w:tc>
        <w:tc>
          <w:tcPr>
            <w:tcW w:w="2016" w:type="dxa"/>
            <w:vAlign w:val="center"/>
          </w:tcPr>
          <w:p w14:paraId="4F313CD4" w14:textId="77777777" w:rsidR="00DF74EC" w:rsidRDefault="00BB5AC6">
            <w:r>
              <w:rPr>
                <w:sz w:val="15"/>
              </w:rPr>
              <w:t>INT</w:t>
            </w:r>
          </w:p>
        </w:tc>
        <w:tc>
          <w:tcPr>
            <w:tcW w:w="2232" w:type="dxa"/>
            <w:vAlign w:val="center"/>
          </w:tcPr>
          <w:p w14:paraId="2EF76204" w14:textId="77777777" w:rsidR="00DF74EC" w:rsidRDefault="00BB5AC6">
            <w:r>
              <w:rPr>
                <w:sz w:val="15"/>
              </w:rPr>
              <w:t>Default 0</w:t>
            </w:r>
          </w:p>
        </w:tc>
        <w:tc>
          <w:tcPr>
            <w:tcW w:w="3096" w:type="dxa"/>
            <w:vAlign w:val="center"/>
          </w:tcPr>
          <w:p w14:paraId="6377F47D" w14:textId="77777777" w:rsidR="00DF74EC" w:rsidRDefault="00BB5AC6">
            <w:r>
              <w:rPr>
                <w:sz w:val="15"/>
              </w:rPr>
              <w:t>Stable image ordering</w:t>
            </w:r>
          </w:p>
        </w:tc>
      </w:tr>
      <w:tr w:rsidR="00DF74EC" w14:paraId="757BD171" w14:textId="77777777">
        <w:trPr>
          <w:cantSplit/>
          <w:jc w:val="center"/>
        </w:trPr>
        <w:tc>
          <w:tcPr>
            <w:tcW w:w="1944" w:type="dxa"/>
            <w:shd w:val="clear" w:color="auto" w:fill="EEF5FA"/>
            <w:vAlign w:val="center"/>
          </w:tcPr>
          <w:p w14:paraId="5DD171F3" w14:textId="77777777" w:rsidR="00DF74EC" w:rsidRDefault="00BB5AC6">
            <w:r>
              <w:rPr>
                <w:sz w:val="15"/>
              </w:rPr>
              <w:t>is_primary</w:t>
            </w:r>
          </w:p>
        </w:tc>
        <w:tc>
          <w:tcPr>
            <w:tcW w:w="2016" w:type="dxa"/>
            <w:shd w:val="clear" w:color="auto" w:fill="EEF5FA"/>
            <w:vAlign w:val="center"/>
          </w:tcPr>
          <w:p w14:paraId="470D62F3" w14:textId="77777777" w:rsidR="00DF74EC" w:rsidRDefault="00BB5AC6">
            <w:r>
              <w:rPr>
                <w:sz w:val="15"/>
              </w:rPr>
              <w:t>BOOLEAN</w:t>
            </w:r>
          </w:p>
        </w:tc>
        <w:tc>
          <w:tcPr>
            <w:tcW w:w="2232" w:type="dxa"/>
            <w:shd w:val="clear" w:color="auto" w:fill="EEF5FA"/>
            <w:vAlign w:val="center"/>
          </w:tcPr>
          <w:p w14:paraId="6799DECA" w14:textId="77777777" w:rsidR="00DF74EC" w:rsidRDefault="00BB5AC6">
            <w:r>
              <w:rPr>
                <w:sz w:val="15"/>
              </w:rPr>
              <w:t>Default false</w:t>
            </w:r>
          </w:p>
        </w:tc>
        <w:tc>
          <w:tcPr>
            <w:tcW w:w="3096" w:type="dxa"/>
            <w:shd w:val="clear" w:color="auto" w:fill="EEF5FA"/>
            <w:vAlign w:val="center"/>
          </w:tcPr>
          <w:p w14:paraId="1504D569" w14:textId="77777777" w:rsidR="00DF74EC" w:rsidRDefault="00BB5AC6">
            <w:r>
              <w:rPr>
                <w:sz w:val="15"/>
              </w:rPr>
              <w:t>Primary image marker</w:t>
            </w:r>
          </w:p>
        </w:tc>
      </w:tr>
      <w:tr w:rsidR="00DF74EC" w14:paraId="58F40C60" w14:textId="77777777">
        <w:trPr>
          <w:cantSplit/>
          <w:jc w:val="center"/>
        </w:trPr>
        <w:tc>
          <w:tcPr>
            <w:tcW w:w="1944" w:type="dxa"/>
            <w:vAlign w:val="center"/>
          </w:tcPr>
          <w:p w14:paraId="2A1ED403" w14:textId="77777777" w:rsidR="00DF74EC" w:rsidRDefault="00BB5AC6">
            <w:r>
              <w:rPr>
                <w:sz w:val="15"/>
              </w:rPr>
              <w:t>created_at</w:t>
            </w:r>
          </w:p>
        </w:tc>
        <w:tc>
          <w:tcPr>
            <w:tcW w:w="2016" w:type="dxa"/>
            <w:vAlign w:val="center"/>
          </w:tcPr>
          <w:p w14:paraId="7BB84995" w14:textId="77777777" w:rsidR="00DF74EC" w:rsidRDefault="00BB5AC6">
            <w:r>
              <w:rPr>
                <w:sz w:val="15"/>
              </w:rPr>
              <w:t>DATETIME(6)</w:t>
            </w:r>
          </w:p>
        </w:tc>
        <w:tc>
          <w:tcPr>
            <w:tcW w:w="2232" w:type="dxa"/>
            <w:vAlign w:val="center"/>
          </w:tcPr>
          <w:p w14:paraId="67EBD8CE" w14:textId="77777777" w:rsidR="00DF74EC" w:rsidRDefault="00BB5AC6">
            <w:r>
              <w:rPr>
                <w:sz w:val="15"/>
              </w:rPr>
              <w:t>Not null</w:t>
            </w:r>
          </w:p>
        </w:tc>
        <w:tc>
          <w:tcPr>
            <w:tcW w:w="3096" w:type="dxa"/>
            <w:vAlign w:val="center"/>
          </w:tcPr>
          <w:p w14:paraId="5DE94474" w14:textId="77777777" w:rsidR="00DF74EC" w:rsidRDefault="00BB5AC6">
            <w:r>
              <w:rPr>
                <w:sz w:val="15"/>
              </w:rPr>
              <w:t>Creation time</w:t>
            </w:r>
          </w:p>
        </w:tc>
      </w:tr>
    </w:tbl>
    <w:p w14:paraId="258BB0D8" w14:textId="77777777" w:rsidR="00DF74EC" w:rsidRDefault="00DF74EC"/>
    <w:p w14:paraId="7B0C0C82" w14:textId="77777777" w:rsidR="00DF74EC" w:rsidRDefault="00BB5AC6">
      <w:pPr>
        <w:pStyle w:val="Heading4"/>
      </w:pPr>
      <w:bookmarkStart w:id="86" w:name="_Toc240459326"/>
      <w:r>
        <w:t>outbox_event</w:t>
      </w:r>
      <w:bookmarkEnd w:id="86"/>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944"/>
        <w:gridCol w:w="2016"/>
        <w:gridCol w:w="2232"/>
        <w:gridCol w:w="3096"/>
      </w:tblGrid>
      <w:tr w:rsidR="00DF74EC" w14:paraId="4102A40E" w14:textId="77777777">
        <w:trPr>
          <w:tblHeader/>
          <w:jc w:val="center"/>
        </w:trPr>
        <w:tc>
          <w:tcPr>
            <w:tcW w:w="1944" w:type="dxa"/>
            <w:shd w:val="clear" w:color="auto" w:fill="1F4E78"/>
            <w:vAlign w:val="center"/>
          </w:tcPr>
          <w:p w14:paraId="1848C05B" w14:textId="77777777" w:rsidR="00DF74EC" w:rsidRDefault="00BB5AC6">
            <w:pPr>
              <w:jc w:val="center"/>
            </w:pPr>
            <w:r>
              <w:rPr>
                <w:b/>
                <w:color w:val="FFFFFF"/>
                <w:sz w:val="15"/>
              </w:rPr>
              <w:t>Column</w:t>
            </w:r>
          </w:p>
        </w:tc>
        <w:tc>
          <w:tcPr>
            <w:tcW w:w="2016" w:type="dxa"/>
            <w:shd w:val="clear" w:color="auto" w:fill="1F4E78"/>
            <w:vAlign w:val="center"/>
          </w:tcPr>
          <w:p w14:paraId="3A08108A" w14:textId="77777777" w:rsidR="00DF74EC" w:rsidRDefault="00BB5AC6">
            <w:pPr>
              <w:jc w:val="center"/>
            </w:pPr>
            <w:r>
              <w:rPr>
                <w:b/>
                <w:color w:val="FFFFFF"/>
                <w:sz w:val="15"/>
              </w:rPr>
              <w:t>Type</w:t>
            </w:r>
          </w:p>
        </w:tc>
        <w:tc>
          <w:tcPr>
            <w:tcW w:w="2232" w:type="dxa"/>
            <w:shd w:val="clear" w:color="auto" w:fill="1F4E78"/>
            <w:vAlign w:val="center"/>
          </w:tcPr>
          <w:p w14:paraId="626F61C9" w14:textId="77777777" w:rsidR="00DF74EC" w:rsidRDefault="00BB5AC6">
            <w:pPr>
              <w:jc w:val="center"/>
            </w:pPr>
            <w:r>
              <w:rPr>
                <w:b/>
                <w:color w:val="FFFFFF"/>
                <w:sz w:val="15"/>
              </w:rPr>
              <w:t>Key / constraint</w:t>
            </w:r>
          </w:p>
        </w:tc>
        <w:tc>
          <w:tcPr>
            <w:tcW w:w="3096" w:type="dxa"/>
            <w:shd w:val="clear" w:color="auto" w:fill="1F4E78"/>
            <w:vAlign w:val="center"/>
          </w:tcPr>
          <w:p w14:paraId="66074C2F" w14:textId="77777777" w:rsidR="00DF74EC" w:rsidRDefault="00BB5AC6">
            <w:pPr>
              <w:jc w:val="center"/>
            </w:pPr>
            <w:r>
              <w:rPr>
                <w:b/>
                <w:color w:val="FFFFFF"/>
                <w:sz w:val="15"/>
              </w:rPr>
              <w:t>Purpose</w:t>
            </w:r>
          </w:p>
        </w:tc>
      </w:tr>
      <w:tr w:rsidR="00DF74EC" w14:paraId="0FBDC43A" w14:textId="77777777">
        <w:trPr>
          <w:cantSplit/>
          <w:jc w:val="center"/>
        </w:trPr>
        <w:tc>
          <w:tcPr>
            <w:tcW w:w="1944" w:type="dxa"/>
            <w:vAlign w:val="center"/>
          </w:tcPr>
          <w:p w14:paraId="1D5C8607" w14:textId="77777777" w:rsidR="00DF74EC" w:rsidRDefault="00BB5AC6">
            <w:r>
              <w:rPr>
                <w:sz w:val="15"/>
              </w:rPr>
              <w:t>id</w:t>
            </w:r>
          </w:p>
        </w:tc>
        <w:tc>
          <w:tcPr>
            <w:tcW w:w="2016" w:type="dxa"/>
            <w:vAlign w:val="center"/>
          </w:tcPr>
          <w:p w14:paraId="018E8553" w14:textId="77777777" w:rsidR="00DF74EC" w:rsidRDefault="00BB5AC6">
            <w:r>
              <w:rPr>
                <w:sz w:val="15"/>
              </w:rPr>
              <w:t>CHAR(36)</w:t>
            </w:r>
          </w:p>
        </w:tc>
        <w:tc>
          <w:tcPr>
            <w:tcW w:w="2232" w:type="dxa"/>
            <w:vAlign w:val="center"/>
          </w:tcPr>
          <w:p w14:paraId="539D7F44" w14:textId="77777777" w:rsidR="00DF74EC" w:rsidRDefault="00BB5AC6">
            <w:r>
              <w:rPr>
                <w:sz w:val="15"/>
              </w:rPr>
              <w:t>PK</w:t>
            </w:r>
          </w:p>
        </w:tc>
        <w:tc>
          <w:tcPr>
            <w:tcW w:w="3096" w:type="dxa"/>
            <w:vAlign w:val="center"/>
          </w:tcPr>
          <w:p w14:paraId="5C2843CC" w14:textId="77777777" w:rsidR="00DF74EC" w:rsidRDefault="00BB5AC6">
            <w:r>
              <w:rPr>
                <w:sz w:val="15"/>
              </w:rPr>
              <w:t>Event UUID</w:t>
            </w:r>
          </w:p>
        </w:tc>
      </w:tr>
      <w:tr w:rsidR="00DF74EC" w14:paraId="2AB52929" w14:textId="77777777">
        <w:trPr>
          <w:cantSplit/>
          <w:jc w:val="center"/>
        </w:trPr>
        <w:tc>
          <w:tcPr>
            <w:tcW w:w="1944" w:type="dxa"/>
            <w:shd w:val="clear" w:color="auto" w:fill="EEF5FA"/>
            <w:vAlign w:val="center"/>
          </w:tcPr>
          <w:p w14:paraId="7E1D93BF" w14:textId="77777777" w:rsidR="00DF74EC" w:rsidRDefault="00BB5AC6">
            <w:r>
              <w:rPr>
                <w:sz w:val="15"/>
              </w:rPr>
              <w:t>aggregate_type / aggregate_id</w:t>
            </w:r>
          </w:p>
        </w:tc>
        <w:tc>
          <w:tcPr>
            <w:tcW w:w="2016" w:type="dxa"/>
            <w:shd w:val="clear" w:color="auto" w:fill="EEF5FA"/>
            <w:vAlign w:val="center"/>
          </w:tcPr>
          <w:p w14:paraId="4FBA0CCF" w14:textId="77777777" w:rsidR="00DF74EC" w:rsidRDefault="00BB5AC6">
            <w:r>
              <w:rPr>
                <w:sz w:val="15"/>
              </w:rPr>
              <w:t>VARCHAR(64) / CHAR(36)</w:t>
            </w:r>
          </w:p>
        </w:tc>
        <w:tc>
          <w:tcPr>
            <w:tcW w:w="2232" w:type="dxa"/>
            <w:shd w:val="clear" w:color="auto" w:fill="EEF5FA"/>
            <w:vAlign w:val="center"/>
          </w:tcPr>
          <w:p w14:paraId="2F8A35F2" w14:textId="77777777" w:rsidR="00DF74EC" w:rsidRDefault="00BB5AC6">
            <w:r>
              <w:rPr>
                <w:sz w:val="15"/>
              </w:rPr>
              <w:t>Indexed</w:t>
            </w:r>
          </w:p>
        </w:tc>
        <w:tc>
          <w:tcPr>
            <w:tcW w:w="3096" w:type="dxa"/>
            <w:shd w:val="clear" w:color="auto" w:fill="EEF5FA"/>
            <w:vAlign w:val="center"/>
          </w:tcPr>
          <w:p w14:paraId="64444919" w14:textId="77777777" w:rsidR="00DF74EC" w:rsidRDefault="00BB5AC6">
            <w:r>
              <w:rPr>
                <w:sz w:val="15"/>
              </w:rPr>
              <w:t>Source aggregate identity</w:t>
            </w:r>
          </w:p>
        </w:tc>
      </w:tr>
      <w:tr w:rsidR="00DF74EC" w14:paraId="1AC7A4C1" w14:textId="77777777">
        <w:trPr>
          <w:cantSplit/>
          <w:jc w:val="center"/>
        </w:trPr>
        <w:tc>
          <w:tcPr>
            <w:tcW w:w="1944" w:type="dxa"/>
            <w:vAlign w:val="center"/>
          </w:tcPr>
          <w:p w14:paraId="02F8E503" w14:textId="77777777" w:rsidR="00DF74EC" w:rsidRDefault="00BB5AC6">
            <w:r>
              <w:rPr>
                <w:sz w:val="15"/>
              </w:rPr>
              <w:t>event_type</w:t>
            </w:r>
          </w:p>
        </w:tc>
        <w:tc>
          <w:tcPr>
            <w:tcW w:w="2016" w:type="dxa"/>
            <w:vAlign w:val="center"/>
          </w:tcPr>
          <w:p w14:paraId="217652C6" w14:textId="77777777" w:rsidR="00DF74EC" w:rsidRDefault="00BB5AC6">
            <w:r>
              <w:rPr>
                <w:sz w:val="15"/>
              </w:rPr>
              <w:t>VARCHAR(128)</w:t>
            </w:r>
          </w:p>
        </w:tc>
        <w:tc>
          <w:tcPr>
            <w:tcW w:w="2232" w:type="dxa"/>
            <w:vAlign w:val="center"/>
          </w:tcPr>
          <w:p w14:paraId="53522FA0" w14:textId="77777777" w:rsidR="00DF74EC" w:rsidRDefault="00BB5AC6">
            <w:r>
              <w:rPr>
                <w:sz w:val="15"/>
              </w:rPr>
              <w:t>Indexed</w:t>
            </w:r>
          </w:p>
        </w:tc>
        <w:tc>
          <w:tcPr>
            <w:tcW w:w="3096" w:type="dxa"/>
            <w:vAlign w:val="center"/>
          </w:tcPr>
          <w:p w14:paraId="12F9F8BA" w14:textId="77777777" w:rsidR="00DF74EC" w:rsidRDefault="00BB5AC6">
            <w:r>
              <w:rPr>
                <w:sz w:val="15"/>
              </w:rPr>
              <w:t>Domain event name</w:t>
            </w:r>
          </w:p>
        </w:tc>
      </w:tr>
      <w:tr w:rsidR="00DF74EC" w14:paraId="44B574BC" w14:textId="77777777">
        <w:trPr>
          <w:cantSplit/>
          <w:jc w:val="center"/>
        </w:trPr>
        <w:tc>
          <w:tcPr>
            <w:tcW w:w="1944" w:type="dxa"/>
            <w:shd w:val="clear" w:color="auto" w:fill="EEF5FA"/>
            <w:vAlign w:val="center"/>
          </w:tcPr>
          <w:p w14:paraId="780847E4" w14:textId="77777777" w:rsidR="00DF74EC" w:rsidRDefault="00BB5AC6">
            <w:r>
              <w:rPr>
                <w:sz w:val="15"/>
              </w:rPr>
              <w:t>payload_json</w:t>
            </w:r>
          </w:p>
        </w:tc>
        <w:tc>
          <w:tcPr>
            <w:tcW w:w="2016" w:type="dxa"/>
            <w:shd w:val="clear" w:color="auto" w:fill="EEF5FA"/>
            <w:vAlign w:val="center"/>
          </w:tcPr>
          <w:p w14:paraId="70BAF67A" w14:textId="77777777" w:rsidR="00DF74EC" w:rsidRDefault="00BB5AC6">
            <w:r>
              <w:rPr>
                <w:sz w:val="15"/>
              </w:rPr>
              <w:t>JSON</w:t>
            </w:r>
          </w:p>
        </w:tc>
        <w:tc>
          <w:tcPr>
            <w:tcW w:w="2232" w:type="dxa"/>
            <w:shd w:val="clear" w:color="auto" w:fill="EEF5FA"/>
            <w:vAlign w:val="center"/>
          </w:tcPr>
          <w:p w14:paraId="4F8EA1E0" w14:textId="77777777" w:rsidR="00DF74EC" w:rsidRDefault="00BB5AC6">
            <w:r>
              <w:rPr>
                <w:sz w:val="15"/>
              </w:rPr>
              <w:t>Not null</w:t>
            </w:r>
          </w:p>
        </w:tc>
        <w:tc>
          <w:tcPr>
            <w:tcW w:w="3096" w:type="dxa"/>
            <w:shd w:val="clear" w:color="auto" w:fill="EEF5FA"/>
            <w:vAlign w:val="center"/>
          </w:tcPr>
          <w:p w14:paraId="2DE4FC72" w14:textId="77777777" w:rsidR="00DF74EC" w:rsidRDefault="00BB5AC6">
            <w:r>
              <w:rPr>
                <w:sz w:val="15"/>
              </w:rPr>
              <w:t>Serializable event body</w:t>
            </w:r>
          </w:p>
        </w:tc>
      </w:tr>
      <w:tr w:rsidR="00DF74EC" w14:paraId="6E776C9E" w14:textId="77777777">
        <w:trPr>
          <w:cantSplit/>
          <w:jc w:val="center"/>
        </w:trPr>
        <w:tc>
          <w:tcPr>
            <w:tcW w:w="1944" w:type="dxa"/>
            <w:vAlign w:val="center"/>
          </w:tcPr>
          <w:p w14:paraId="004C298A" w14:textId="77777777" w:rsidR="00DF74EC" w:rsidRDefault="00BB5AC6">
            <w:r>
              <w:rPr>
                <w:sz w:val="15"/>
              </w:rPr>
              <w:t>status</w:t>
            </w:r>
          </w:p>
        </w:tc>
        <w:tc>
          <w:tcPr>
            <w:tcW w:w="2016" w:type="dxa"/>
            <w:vAlign w:val="center"/>
          </w:tcPr>
          <w:p w14:paraId="04E2536D" w14:textId="77777777" w:rsidR="00DF74EC" w:rsidRDefault="00BB5AC6">
            <w:r>
              <w:rPr>
                <w:sz w:val="15"/>
              </w:rPr>
              <w:t>VARCHAR(24)</w:t>
            </w:r>
          </w:p>
        </w:tc>
        <w:tc>
          <w:tcPr>
            <w:tcW w:w="2232" w:type="dxa"/>
            <w:vAlign w:val="center"/>
          </w:tcPr>
          <w:p w14:paraId="79A72A3A" w14:textId="77777777" w:rsidR="00DF74EC" w:rsidRDefault="00BB5AC6">
            <w:r>
              <w:rPr>
                <w:sz w:val="15"/>
              </w:rPr>
              <w:t>Default NEW</w:t>
            </w:r>
          </w:p>
        </w:tc>
        <w:tc>
          <w:tcPr>
            <w:tcW w:w="3096" w:type="dxa"/>
            <w:vAlign w:val="center"/>
          </w:tcPr>
          <w:p w14:paraId="1D0BF309" w14:textId="77777777" w:rsidR="00DF74EC" w:rsidRDefault="00BB5AC6">
            <w:r>
              <w:rPr>
                <w:sz w:val="15"/>
              </w:rPr>
              <w:t>Relay state</w:t>
            </w:r>
          </w:p>
        </w:tc>
      </w:tr>
      <w:tr w:rsidR="00DF74EC" w14:paraId="07A49038" w14:textId="77777777">
        <w:trPr>
          <w:cantSplit/>
          <w:jc w:val="center"/>
        </w:trPr>
        <w:tc>
          <w:tcPr>
            <w:tcW w:w="1944" w:type="dxa"/>
            <w:shd w:val="clear" w:color="auto" w:fill="EEF5FA"/>
            <w:vAlign w:val="center"/>
          </w:tcPr>
          <w:p w14:paraId="768EED1F" w14:textId="77777777" w:rsidR="00DF74EC" w:rsidRDefault="00BB5AC6">
            <w:r>
              <w:rPr>
                <w:sz w:val="15"/>
              </w:rPr>
              <w:t>created_at / published_at</w:t>
            </w:r>
          </w:p>
        </w:tc>
        <w:tc>
          <w:tcPr>
            <w:tcW w:w="2016" w:type="dxa"/>
            <w:shd w:val="clear" w:color="auto" w:fill="EEF5FA"/>
            <w:vAlign w:val="center"/>
          </w:tcPr>
          <w:p w14:paraId="642BA4B0" w14:textId="77777777" w:rsidR="00DF74EC" w:rsidRDefault="00BB5AC6">
            <w:r>
              <w:rPr>
                <w:sz w:val="15"/>
              </w:rPr>
              <w:t>DATETIME(6)</w:t>
            </w:r>
          </w:p>
        </w:tc>
        <w:tc>
          <w:tcPr>
            <w:tcW w:w="2232" w:type="dxa"/>
            <w:shd w:val="clear" w:color="auto" w:fill="EEF5FA"/>
            <w:vAlign w:val="center"/>
          </w:tcPr>
          <w:p w14:paraId="7959D976" w14:textId="77777777" w:rsidR="00DF74EC" w:rsidRDefault="00BB5AC6">
            <w:r>
              <w:rPr>
                <w:sz w:val="15"/>
              </w:rPr>
              <w:t>Published nullable</w:t>
            </w:r>
          </w:p>
        </w:tc>
        <w:tc>
          <w:tcPr>
            <w:tcW w:w="3096" w:type="dxa"/>
            <w:shd w:val="clear" w:color="auto" w:fill="EEF5FA"/>
            <w:vAlign w:val="center"/>
          </w:tcPr>
          <w:p w14:paraId="06F888CB" w14:textId="77777777" w:rsidR="00DF74EC" w:rsidRDefault="00BB5AC6">
            <w:r>
              <w:rPr>
                <w:sz w:val="15"/>
              </w:rPr>
              <w:t>Creation and delivery time</w:t>
            </w:r>
          </w:p>
        </w:tc>
      </w:tr>
      <w:tr w:rsidR="00DF74EC" w14:paraId="15A85D8D" w14:textId="77777777">
        <w:trPr>
          <w:cantSplit/>
          <w:jc w:val="center"/>
        </w:trPr>
        <w:tc>
          <w:tcPr>
            <w:tcW w:w="1944" w:type="dxa"/>
            <w:vAlign w:val="center"/>
          </w:tcPr>
          <w:p w14:paraId="4F3D57DC" w14:textId="77777777" w:rsidR="00DF74EC" w:rsidRDefault="00BB5AC6">
            <w:r>
              <w:rPr>
                <w:sz w:val="15"/>
              </w:rPr>
              <w:t>retry_count / last_error</w:t>
            </w:r>
          </w:p>
        </w:tc>
        <w:tc>
          <w:tcPr>
            <w:tcW w:w="2016" w:type="dxa"/>
            <w:vAlign w:val="center"/>
          </w:tcPr>
          <w:p w14:paraId="7F607081" w14:textId="77777777" w:rsidR="00DF74EC" w:rsidRDefault="00BB5AC6">
            <w:r>
              <w:rPr>
                <w:sz w:val="15"/>
              </w:rPr>
              <w:t>INT / VARCHAR(1000)</w:t>
            </w:r>
          </w:p>
        </w:tc>
        <w:tc>
          <w:tcPr>
            <w:tcW w:w="2232" w:type="dxa"/>
            <w:vAlign w:val="center"/>
          </w:tcPr>
          <w:p w14:paraId="31C9000C" w14:textId="77777777" w:rsidR="00DF74EC" w:rsidRDefault="00BB5AC6">
            <w:r>
              <w:rPr>
                <w:sz w:val="15"/>
              </w:rPr>
              <w:t>Default 0 / nullable</w:t>
            </w:r>
          </w:p>
        </w:tc>
        <w:tc>
          <w:tcPr>
            <w:tcW w:w="3096" w:type="dxa"/>
            <w:vAlign w:val="center"/>
          </w:tcPr>
          <w:p w14:paraId="07139784" w14:textId="77777777" w:rsidR="00DF74EC" w:rsidRDefault="00BB5AC6">
            <w:r>
              <w:rPr>
                <w:sz w:val="15"/>
              </w:rPr>
              <w:t>Relay recovery details</w:t>
            </w:r>
          </w:p>
        </w:tc>
      </w:tr>
    </w:tbl>
    <w:p w14:paraId="77199F58" w14:textId="77777777" w:rsidR="00DF74EC" w:rsidRDefault="00BB5AC6">
      <w:pPr>
        <w:pStyle w:val="Heading3"/>
        <w:pageBreakBefore/>
      </w:pPr>
      <w:bookmarkStart w:id="87" w:name="_Toc240459327"/>
      <w:r>
        <w:lastRenderedPageBreak/>
        <w:t>B.3 User Management Schema — Identity and Sessions</w:t>
      </w:r>
      <w:bookmarkEnd w:id="87"/>
    </w:p>
    <w:p w14:paraId="2D02EADB" w14:textId="77777777" w:rsidR="00DF74EC" w:rsidRDefault="00BB5AC6">
      <w:pPr>
        <w:spacing w:after="120"/>
        <w:jc w:val="both"/>
      </w:pPr>
      <w:r>
        <w:t>Profile, credential and session data are separate because they have different access and lifecycle rules. The users row can be read for a profile without loading a password hash. A refresh token is stored only as a hash, which supports revocation without retaining the usable token value.</w:t>
      </w:r>
    </w:p>
    <w:p w14:paraId="63F89F02" w14:textId="77777777" w:rsidR="00DF74EC" w:rsidRDefault="00BB5AC6">
      <w:pPr>
        <w:pStyle w:val="Heading4"/>
      </w:pPr>
      <w:bookmarkStart w:id="88" w:name="_Toc240459328"/>
      <w:r>
        <w:t>users</w:t>
      </w:r>
      <w:bookmarkEnd w:id="88"/>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944"/>
        <w:gridCol w:w="2016"/>
        <w:gridCol w:w="2232"/>
        <w:gridCol w:w="3096"/>
      </w:tblGrid>
      <w:tr w:rsidR="00DF74EC" w14:paraId="7E8D3665" w14:textId="77777777">
        <w:trPr>
          <w:tblHeader/>
          <w:jc w:val="center"/>
        </w:trPr>
        <w:tc>
          <w:tcPr>
            <w:tcW w:w="1944" w:type="dxa"/>
            <w:shd w:val="clear" w:color="auto" w:fill="1F4E78"/>
            <w:vAlign w:val="center"/>
          </w:tcPr>
          <w:p w14:paraId="53F90C8E" w14:textId="77777777" w:rsidR="00DF74EC" w:rsidRDefault="00BB5AC6">
            <w:pPr>
              <w:jc w:val="center"/>
            </w:pPr>
            <w:r>
              <w:rPr>
                <w:b/>
                <w:color w:val="FFFFFF"/>
                <w:sz w:val="15"/>
              </w:rPr>
              <w:t>Column</w:t>
            </w:r>
          </w:p>
        </w:tc>
        <w:tc>
          <w:tcPr>
            <w:tcW w:w="2016" w:type="dxa"/>
            <w:shd w:val="clear" w:color="auto" w:fill="1F4E78"/>
            <w:vAlign w:val="center"/>
          </w:tcPr>
          <w:p w14:paraId="146394F5" w14:textId="77777777" w:rsidR="00DF74EC" w:rsidRDefault="00BB5AC6">
            <w:pPr>
              <w:jc w:val="center"/>
            </w:pPr>
            <w:r>
              <w:rPr>
                <w:b/>
                <w:color w:val="FFFFFF"/>
                <w:sz w:val="15"/>
              </w:rPr>
              <w:t>Type</w:t>
            </w:r>
          </w:p>
        </w:tc>
        <w:tc>
          <w:tcPr>
            <w:tcW w:w="2232" w:type="dxa"/>
            <w:shd w:val="clear" w:color="auto" w:fill="1F4E78"/>
            <w:vAlign w:val="center"/>
          </w:tcPr>
          <w:p w14:paraId="4B5627A9" w14:textId="77777777" w:rsidR="00DF74EC" w:rsidRDefault="00BB5AC6">
            <w:pPr>
              <w:jc w:val="center"/>
            </w:pPr>
            <w:r>
              <w:rPr>
                <w:b/>
                <w:color w:val="FFFFFF"/>
                <w:sz w:val="15"/>
              </w:rPr>
              <w:t>Key / constraint</w:t>
            </w:r>
          </w:p>
        </w:tc>
        <w:tc>
          <w:tcPr>
            <w:tcW w:w="3096" w:type="dxa"/>
            <w:shd w:val="clear" w:color="auto" w:fill="1F4E78"/>
            <w:vAlign w:val="center"/>
          </w:tcPr>
          <w:p w14:paraId="433C6220" w14:textId="77777777" w:rsidR="00DF74EC" w:rsidRDefault="00BB5AC6">
            <w:pPr>
              <w:jc w:val="center"/>
            </w:pPr>
            <w:r>
              <w:rPr>
                <w:b/>
                <w:color w:val="FFFFFF"/>
                <w:sz w:val="15"/>
              </w:rPr>
              <w:t>Purpose</w:t>
            </w:r>
          </w:p>
        </w:tc>
      </w:tr>
      <w:tr w:rsidR="00DF74EC" w14:paraId="6593CAC5" w14:textId="77777777">
        <w:trPr>
          <w:cantSplit/>
          <w:jc w:val="center"/>
        </w:trPr>
        <w:tc>
          <w:tcPr>
            <w:tcW w:w="1944" w:type="dxa"/>
            <w:vAlign w:val="center"/>
          </w:tcPr>
          <w:p w14:paraId="0A6CB98E" w14:textId="77777777" w:rsidR="00DF74EC" w:rsidRDefault="00BB5AC6">
            <w:r>
              <w:rPr>
                <w:sz w:val="15"/>
              </w:rPr>
              <w:t>id</w:t>
            </w:r>
          </w:p>
        </w:tc>
        <w:tc>
          <w:tcPr>
            <w:tcW w:w="2016" w:type="dxa"/>
            <w:vAlign w:val="center"/>
          </w:tcPr>
          <w:p w14:paraId="08172F9E" w14:textId="77777777" w:rsidR="00DF74EC" w:rsidRDefault="00BB5AC6">
            <w:r>
              <w:rPr>
                <w:sz w:val="15"/>
              </w:rPr>
              <w:t>CHAR(36)</w:t>
            </w:r>
          </w:p>
        </w:tc>
        <w:tc>
          <w:tcPr>
            <w:tcW w:w="2232" w:type="dxa"/>
            <w:vAlign w:val="center"/>
          </w:tcPr>
          <w:p w14:paraId="7C8A6842" w14:textId="77777777" w:rsidR="00DF74EC" w:rsidRDefault="00BB5AC6">
            <w:r>
              <w:rPr>
                <w:sz w:val="15"/>
              </w:rPr>
              <w:t>PK</w:t>
            </w:r>
          </w:p>
        </w:tc>
        <w:tc>
          <w:tcPr>
            <w:tcW w:w="3096" w:type="dxa"/>
            <w:vAlign w:val="center"/>
          </w:tcPr>
          <w:p w14:paraId="64CE9E17" w14:textId="77777777" w:rsidR="00DF74EC" w:rsidRDefault="00BB5AC6">
            <w:r>
              <w:rPr>
                <w:sz w:val="15"/>
              </w:rPr>
              <w:t>User UUID</w:t>
            </w:r>
          </w:p>
        </w:tc>
      </w:tr>
      <w:tr w:rsidR="00DF74EC" w14:paraId="5F3CC87F" w14:textId="77777777">
        <w:trPr>
          <w:cantSplit/>
          <w:jc w:val="center"/>
        </w:trPr>
        <w:tc>
          <w:tcPr>
            <w:tcW w:w="1944" w:type="dxa"/>
            <w:shd w:val="clear" w:color="auto" w:fill="EEF5FA"/>
            <w:vAlign w:val="center"/>
          </w:tcPr>
          <w:p w14:paraId="71D6CF6A" w14:textId="77777777" w:rsidR="00DF74EC" w:rsidRDefault="00BB5AC6">
            <w:r>
              <w:rPr>
                <w:sz w:val="15"/>
              </w:rPr>
              <w:t>email</w:t>
            </w:r>
          </w:p>
        </w:tc>
        <w:tc>
          <w:tcPr>
            <w:tcW w:w="2016" w:type="dxa"/>
            <w:shd w:val="clear" w:color="auto" w:fill="EEF5FA"/>
            <w:vAlign w:val="center"/>
          </w:tcPr>
          <w:p w14:paraId="58E00C45" w14:textId="77777777" w:rsidR="00DF74EC" w:rsidRDefault="00BB5AC6">
            <w:r>
              <w:rPr>
                <w:sz w:val="15"/>
              </w:rPr>
              <w:t>VARCHAR(320)</w:t>
            </w:r>
          </w:p>
        </w:tc>
        <w:tc>
          <w:tcPr>
            <w:tcW w:w="2232" w:type="dxa"/>
            <w:shd w:val="clear" w:color="auto" w:fill="EEF5FA"/>
            <w:vAlign w:val="center"/>
          </w:tcPr>
          <w:p w14:paraId="26438929" w14:textId="77777777" w:rsidR="00DF74EC" w:rsidRDefault="00BB5AC6">
            <w:r>
              <w:rPr>
                <w:sz w:val="15"/>
              </w:rPr>
              <w:t>Unique</w:t>
            </w:r>
          </w:p>
        </w:tc>
        <w:tc>
          <w:tcPr>
            <w:tcW w:w="3096" w:type="dxa"/>
            <w:shd w:val="clear" w:color="auto" w:fill="EEF5FA"/>
            <w:vAlign w:val="center"/>
          </w:tcPr>
          <w:p w14:paraId="07F1B86C" w14:textId="77777777" w:rsidR="00DF74EC" w:rsidRDefault="00BB5AC6">
            <w:r>
              <w:rPr>
                <w:sz w:val="15"/>
              </w:rPr>
              <w:t>Normalized login identity</w:t>
            </w:r>
          </w:p>
        </w:tc>
      </w:tr>
      <w:tr w:rsidR="00DF74EC" w14:paraId="48E68E5B" w14:textId="77777777">
        <w:trPr>
          <w:cantSplit/>
          <w:jc w:val="center"/>
        </w:trPr>
        <w:tc>
          <w:tcPr>
            <w:tcW w:w="1944" w:type="dxa"/>
            <w:vAlign w:val="center"/>
          </w:tcPr>
          <w:p w14:paraId="39E491FE" w14:textId="77777777" w:rsidR="00DF74EC" w:rsidRDefault="00BB5AC6">
            <w:r>
              <w:rPr>
                <w:sz w:val="15"/>
              </w:rPr>
              <w:t>first_name / last_name</w:t>
            </w:r>
          </w:p>
        </w:tc>
        <w:tc>
          <w:tcPr>
            <w:tcW w:w="2016" w:type="dxa"/>
            <w:vAlign w:val="center"/>
          </w:tcPr>
          <w:p w14:paraId="10C19FA8" w14:textId="77777777" w:rsidR="00DF74EC" w:rsidRDefault="00BB5AC6">
            <w:r>
              <w:rPr>
                <w:sz w:val="15"/>
              </w:rPr>
              <w:t>VARCHAR(100)</w:t>
            </w:r>
          </w:p>
        </w:tc>
        <w:tc>
          <w:tcPr>
            <w:tcW w:w="2232" w:type="dxa"/>
            <w:vAlign w:val="center"/>
          </w:tcPr>
          <w:p w14:paraId="6F16B676" w14:textId="77777777" w:rsidR="00DF74EC" w:rsidRDefault="00BB5AC6">
            <w:r>
              <w:rPr>
                <w:sz w:val="15"/>
              </w:rPr>
              <w:t>Not null</w:t>
            </w:r>
          </w:p>
        </w:tc>
        <w:tc>
          <w:tcPr>
            <w:tcW w:w="3096" w:type="dxa"/>
            <w:vAlign w:val="center"/>
          </w:tcPr>
          <w:p w14:paraId="5562C32E" w14:textId="77777777" w:rsidR="00DF74EC" w:rsidRDefault="00BB5AC6">
            <w:r>
              <w:rPr>
                <w:sz w:val="15"/>
              </w:rPr>
              <w:t>Profile name</w:t>
            </w:r>
          </w:p>
        </w:tc>
      </w:tr>
      <w:tr w:rsidR="00DF74EC" w14:paraId="7D24DD85" w14:textId="77777777">
        <w:trPr>
          <w:cantSplit/>
          <w:jc w:val="center"/>
        </w:trPr>
        <w:tc>
          <w:tcPr>
            <w:tcW w:w="1944" w:type="dxa"/>
            <w:shd w:val="clear" w:color="auto" w:fill="EEF5FA"/>
            <w:vAlign w:val="center"/>
          </w:tcPr>
          <w:p w14:paraId="4FF0204F" w14:textId="77777777" w:rsidR="00DF74EC" w:rsidRDefault="00BB5AC6">
            <w:r>
              <w:rPr>
                <w:sz w:val="15"/>
              </w:rPr>
              <w:t>phone</w:t>
            </w:r>
          </w:p>
        </w:tc>
        <w:tc>
          <w:tcPr>
            <w:tcW w:w="2016" w:type="dxa"/>
            <w:shd w:val="clear" w:color="auto" w:fill="EEF5FA"/>
            <w:vAlign w:val="center"/>
          </w:tcPr>
          <w:p w14:paraId="4A145C14" w14:textId="77777777" w:rsidR="00DF74EC" w:rsidRDefault="00BB5AC6">
            <w:r>
              <w:rPr>
                <w:sz w:val="15"/>
              </w:rPr>
              <w:t>VARCHAR(32)</w:t>
            </w:r>
          </w:p>
        </w:tc>
        <w:tc>
          <w:tcPr>
            <w:tcW w:w="2232" w:type="dxa"/>
            <w:shd w:val="clear" w:color="auto" w:fill="EEF5FA"/>
            <w:vAlign w:val="center"/>
          </w:tcPr>
          <w:p w14:paraId="0A1D3BE4" w14:textId="77777777" w:rsidR="00DF74EC" w:rsidRDefault="00BB5AC6">
            <w:r>
              <w:rPr>
                <w:sz w:val="15"/>
              </w:rPr>
              <w:t>Nullable</w:t>
            </w:r>
          </w:p>
        </w:tc>
        <w:tc>
          <w:tcPr>
            <w:tcW w:w="3096" w:type="dxa"/>
            <w:shd w:val="clear" w:color="auto" w:fill="EEF5FA"/>
            <w:vAlign w:val="center"/>
          </w:tcPr>
          <w:p w14:paraId="1E8F5E64" w14:textId="77777777" w:rsidR="00DF74EC" w:rsidRDefault="00BB5AC6">
            <w:r>
              <w:rPr>
                <w:sz w:val="15"/>
              </w:rPr>
              <w:t>Contact number</w:t>
            </w:r>
          </w:p>
        </w:tc>
      </w:tr>
      <w:tr w:rsidR="00DF74EC" w14:paraId="09EE6849" w14:textId="77777777">
        <w:trPr>
          <w:cantSplit/>
          <w:jc w:val="center"/>
        </w:trPr>
        <w:tc>
          <w:tcPr>
            <w:tcW w:w="1944" w:type="dxa"/>
            <w:vAlign w:val="center"/>
          </w:tcPr>
          <w:p w14:paraId="0A532431" w14:textId="77777777" w:rsidR="00DF74EC" w:rsidRDefault="00BB5AC6">
            <w:r>
              <w:rPr>
                <w:sz w:val="15"/>
              </w:rPr>
              <w:t>status</w:t>
            </w:r>
          </w:p>
        </w:tc>
        <w:tc>
          <w:tcPr>
            <w:tcW w:w="2016" w:type="dxa"/>
            <w:vAlign w:val="center"/>
          </w:tcPr>
          <w:p w14:paraId="32A01C6E" w14:textId="77777777" w:rsidR="00DF74EC" w:rsidRDefault="00BB5AC6">
            <w:r>
              <w:rPr>
                <w:sz w:val="15"/>
              </w:rPr>
              <w:t>VARCHAR(32)</w:t>
            </w:r>
          </w:p>
        </w:tc>
        <w:tc>
          <w:tcPr>
            <w:tcW w:w="2232" w:type="dxa"/>
            <w:vAlign w:val="center"/>
          </w:tcPr>
          <w:p w14:paraId="436F7D61" w14:textId="77777777" w:rsidR="00DF74EC" w:rsidRDefault="00BB5AC6">
            <w:r>
              <w:rPr>
                <w:sz w:val="15"/>
              </w:rPr>
              <w:t>Default ACTIVE</w:t>
            </w:r>
          </w:p>
        </w:tc>
        <w:tc>
          <w:tcPr>
            <w:tcW w:w="3096" w:type="dxa"/>
            <w:vAlign w:val="center"/>
          </w:tcPr>
          <w:p w14:paraId="2729CEC7" w14:textId="77777777" w:rsidR="00DF74EC" w:rsidRDefault="00BB5AC6">
            <w:r>
              <w:rPr>
                <w:sz w:val="15"/>
              </w:rPr>
              <w:t>Account state</w:t>
            </w:r>
          </w:p>
        </w:tc>
      </w:tr>
      <w:tr w:rsidR="00DF74EC" w14:paraId="3A073BC3" w14:textId="77777777">
        <w:trPr>
          <w:cantSplit/>
          <w:jc w:val="center"/>
        </w:trPr>
        <w:tc>
          <w:tcPr>
            <w:tcW w:w="1944" w:type="dxa"/>
            <w:shd w:val="clear" w:color="auto" w:fill="EEF5FA"/>
            <w:vAlign w:val="center"/>
          </w:tcPr>
          <w:p w14:paraId="1A2370A5" w14:textId="77777777" w:rsidR="00DF74EC" w:rsidRDefault="00BB5AC6">
            <w:r>
              <w:rPr>
                <w:sz w:val="15"/>
              </w:rPr>
              <w:t>email_verified_at / last_login_at</w:t>
            </w:r>
          </w:p>
        </w:tc>
        <w:tc>
          <w:tcPr>
            <w:tcW w:w="2016" w:type="dxa"/>
            <w:shd w:val="clear" w:color="auto" w:fill="EEF5FA"/>
            <w:vAlign w:val="center"/>
          </w:tcPr>
          <w:p w14:paraId="5CA51F4A" w14:textId="77777777" w:rsidR="00DF74EC" w:rsidRDefault="00BB5AC6">
            <w:r>
              <w:rPr>
                <w:sz w:val="15"/>
              </w:rPr>
              <w:t>DATETIME(6)</w:t>
            </w:r>
          </w:p>
        </w:tc>
        <w:tc>
          <w:tcPr>
            <w:tcW w:w="2232" w:type="dxa"/>
            <w:shd w:val="clear" w:color="auto" w:fill="EEF5FA"/>
            <w:vAlign w:val="center"/>
          </w:tcPr>
          <w:p w14:paraId="45AE404F" w14:textId="77777777" w:rsidR="00DF74EC" w:rsidRDefault="00BB5AC6">
            <w:r>
              <w:rPr>
                <w:sz w:val="15"/>
              </w:rPr>
              <w:t>Nullable</w:t>
            </w:r>
          </w:p>
        </w:tc>
        <w:tc>
          <w:tcPr>
            <w:tcW w:w="3096" w:type="dxa"/>
            <w:shd w:val="clear" w:color="auto" w:fill="EEF5FA"/>
            <w:vAlign w:val="center"/>
          </w:tcPr>
          <w:p w14:paraId="48E5FC27" w14:textId="77777777" w:rsidR="00DF74EC" w:rsidRDefault="00BB5AC6">
            <w:r>
              <w:rPr>
                <w:sz w:val="15"/>
              </w:rPr>
              <w:t>Account activity dates</w:t>
            </w:r>
          </w:p>
        </w:tc>
      </w:tr>
      <w:tr w:rsidR="00DF74EC" w14:paraId="12F9FDBE" w14:textId="77777777">
        <w:trPr>
          <w:cantSplit/>
          <w:jc w:val="center"/>
        </w:trPr>
        <w:tc>
          <w:tcPr>
            <w:tcW w:w="1944" w:type="dxa"/>
            <w:vAlign w:val="center"/>
          </w:tcPr>
          <w:p w14:paraId="428C6847" w14:textId="77777777" w:rsidR="00DF74EC" w:rsidRDefault="00BB5AC6">
            <w:r>
              <w:rPr>
                <w:sz w:val="15"/>
              </w:rPr>
              <w:t>created_at / updated_at</w:t>
            </w:r>
          </w:p>
        </w:tc>
        <w:tc>
          <w:tcPr>
            <w:tcW w:w="2016" w:type="dxa"/>
            <w:vAlign w:val="center"/>
          </w:tcPr>
          <w:p w14:paraId="1F894DBA" w14:textId="77777777" w:rsidR="00DF74EC" w:rsidRDefault="00BB5AC6">
            <w:r>
              <w:rPr>
                <w:sz w:val="15"/>
              </w:rPr>
              <w:t>DATETIME(6)</w:t>
            </w:r>
          </w:p>
        </w:tc>
        <w:tc>
          <w:tcPr>
            <w:tcW w:w="2232" w:type="dxa"/>
            <w:vAlign w:val="center"/>
          </w:tcPr>
          <w:p w14:paraId="71779B8E" w14:textId="77777777" w:rsidR="00DF74EC" w:rsidRDefault="00BB5AC6">
            <w:r>
              <w:rPr>
                <w:sz w:val="15"/>
              </w:rPr>
              <w:t>Not null</w:t>
            </w:r>
          </w:p>
        </w:tc>
        <w:tc>
          <w:tcPr>
            <w:tcW w:w="3096" w:type="dxa"/>
            <w:vAlign w:val="center"/>
          </w:tcPr>
          <w:p w14:paraId="14977F44" w14:textId="77777777" w:rsidR="00DF74EC" w:rsidRDefault="00BB5AC6">
            <w:r>
              <w:rPr>
                <w:sz w:val="15"/>
              </w:rPr>
              <w:t>UTC audit timestamps</w:t>
            </w:r>
          </w:p>
        </w:tc>
      </w:tr>
      <w:tr w:rsidR="00DF74EC" w14:paraId="79097473" w14:textId="77777777">
        <w:trPr>
          <w:cantSplit/>
          <w:jc w:val="center"/>
        </w:trPr>
        <w:tc>
          <w:tcPr>
            <w:tcW w:w="1944" w:type="dxa"/>
            <w:shd w:val="clear" w:color="auto" w:fill="EEF5FA"/>
            <w:vAlign w:val="center"/>
          </w:tcPr>
          <w:p w14:paraId="1B8811AE" w14:textId="77777777" w:rsidR="00DF74EC" w:rsidRDefault="00BB5AC6">
            <w:r>
              <w:rPr>
                <w:sz w:val="15"/>
              </w:rPr>
              <w:t>version</w:t>
            </w:r>
          </w:p>
        </w:tc>
        <w:tc>
          <w:tcPr>
            <w:tcW w:w="2016" w:type="dxa"/>
            <w:shd w:val="clear" w:color="auto" w:fill="EEF5FA"/>
            <w:vAlign w:val="center"/>
          </w:tcPr>
          <w:p w14:paraId="4E1B07C4" w14:textId="77777777" w:rsidR="00DF74EC" w:rsidRDefault="00BB5AC6">
            <w:r>
              <w:rPr>
                <w:sz w:val="15"/>
              </w:rPr>
              <w:t>BIGINT</w:t>
            </w:r>
          </w:p>
        </w:tc>
        <w:tc>
          <w:tcPr>
            <w:tcW w:w="2232" w:type="dxa"/>
            <w:shd w:val="clear" w:color="auto" w:fill="EEF5FA"/>
            <w:vAlign w:val="center"/>
          </w:tcPr>
          <w:p w14:paraId="7E05D5F2" w14:textId="77777777" w:rsidR="00DF74EC" w:rsidRDefault="00BB5AC6">
            <w:r>
              <w:rPr>
                <w:sz w:val="15"/>
              </w:rPr>
              <w:t>Default 0</w:t>
            </w:r>
          </w:p>
        </w:tc>
        <w:tc>
          <w:tcPr>
            <w:tcW w:w="3096" w:type="dxa"/>
            <w:shd w:val="clear" w:color="auto" w:fill="EEF5FA"/>
            <w:vAlign w:val="center"/>
          </w:tcPr>
          <w:p w14:paraId="40EDACC2" w14:textId="77777777" w:rsidR="00DF74EC" w:rsidRDefault="00BB5AC6">
            <w:r>
              <w:rPr>
                <w:sz w:val="15"/>
              </w:rPr>
              <w:t>Optimistic locking version</w:t>
            </w:r>
          </w:p>
        </w:tc>
      </w:tr>
    </w:tbl>
    <w:p w14:paraId="7AC56825" w14:textId="77777777" w:rsidR="00DF74EC" w:rsidRDefault="00DF74EC"/>
    <w:p w14:paraId="023943C3" w14:textId="77777777" w:rsidR="00DF74EC" w:rsidRDefault="00BB5AC6">
      <w:pPr>
        <w:pStyle w:val="Heading4"/>
      </w:pPr>
      <w:bookmarkStart w:id="89" w:name="_Toc240459329"/>
      <w:r>
        <w:t>user_credential</w:t>
      </w:r>
      <w:bookmarkEnd w:id="89"/>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944"/>
        <w:gridCol w:w="2016"/>
        <w:gridCol w:w="2232"/>
        <w:gridCol w:w="3096"/>
      </w:tblGrid>
      <w:tr w:rsidR="00DF74EC" w14:paraId="1563FC66" w14:textId="77777777">
        <w:trPr>
          <w:tblHeader/>
          <w:jc w:val="center"/>
        </w:trPr>
        <w:tc>
          <w:tcPr>
            <w:tcW w:w="1944" w:type="dxa"/>
            <w:shd w:val="clear" w:color="auto" w:fill="1F4E78"/>
            <w:vAlign w:val="center"/>
          </w:tcPr>
          <w:p w14:paraId="69E94E1A" w14:textId="77777777" w:rsidR="00DF74EC" w:rsidRDefault="00BB5AC6">
            <w:pPr>
              <w:jc w:val="center"/>
            </w:pPr>
            <w:r>
              <w:rPr>
                <w:b/>
                <w:color w:val="FFFFFF"/>
                <w:sz w:val="15"/>
              </w:rPr>
              <w:t>Column</w:t>
            </w:r>
          </w:p>
        </w:tc>
        <w:tc>
          <w:tcPr>
            <w:tcW w:w="2016" w:type="dxa"/>
            <w:shd w:val="clear" w:color="auto" w:fill="1F4E78"/>
            <w:vAlign w:val="center"/>
          </w:tcPr>
          <w:p w14:paraId="3666397A" w14:textId="77777777" w:rsidR="00DF74EC" w:rsidRDefault="00BB5AC6">
            <w:pPr>
              <w:jc w:val="center"/>
            </w:pPr>
            <w:r>
              <w:rPr>
                <w:b/>
                <w:color w:val="FFFFFF"/>
                <w:sz w:val="15"/>
              </w:rPr>
              <w:t>Type</w:t>
            </w:r>
          </w:p>
        </w:tc>
        <w:tc>
          <w:tcPr>
            <w:tcW w:w="2232" w:type="dxa"/>
            <w:shd w:val="clear" w:color="auto" w:fill="1F4E78"/>
            <w:vAlign w:val="center"/>
          </w:tcPr>
          <w:p w14:paraId="0AB7DBBC" w14:textId="77777777" w:rsidR="00DF74EC" w:rsidRDefault="00BB5AC6">
            <w:pPr>
              <w:jc w:val="center"/>
            </w:pPr>
            <w:r>
              <w:rPr>
                <w:b/>
                <w:color w:val="FFFFFF"/>
                <w:sz w:val="15"/>
              </w:rPr>
              <w:t>Key / constraint</w:t>
            </w:r>
          </w:p>
        </w:tc>
        <w:tc>
          <w:tcPr>
            <w:tcW w:w="3096" w:type="dxa"/>
            <w:shd w:val="clear" w:color="auto" w:fill="1F4E78"/>
            <w:vAlign w:val="center"/>
          </w:tcPr>
          <w:p w14:paraId="4A7569AD" w14:textId="77777777" w:rsidR="00DF74EC" w:rsidRDefault="00BB5AC6">
            <w:pPr>
              <w:jc w:val="center"/>
            </w:pPr>
            <w:r>
              <w:rPr>
                <w:b/>
                <w:color w:val="FFFFFF"/>
                <w:sz w:val="15"/>
              </w:rPr>
              <w:t>Purpose</w:t>
            </w:r>
          </w:p>
        </w:tc>
      </w:tr>
      <w:tr w:rsidR="00DF74EC" w14:paraId="7EA6AF13" w14:textId="77777777">
        <w:trPr>
          <w:cantSplit/>
          <w:jc w:val="center"/>
        </w:trPr>
        <w:tc>
          <w:tcPr>
            <w:tcW w:w="1944" w:type="dxa"/>
            <w:vAlign w:val="center"/>
          </w:tcPr>
          <w:p w14:paraId="37D693C5" w14:textId="77777777" w:rsidR="00DF74EC" w:rsidRDefault="00BB5AC6">
            <w:r>
              <w:rPr>
                <w:sz w:val="15"/>
              </w:rPr>
              <w:t>user_id</w:t>
            </w:r>
          </w:p>
        </w:tc>
        <w:tc>
          <w:tcPr>
            <w:tcW w:w="2016" w:type="dxa"/>
            <w:vAlign w:val="center"/>
          </w:tcPr>
          <w:p w14:paraId="3DEFC7AE" w14:textId="77777777" w:rsidR="00DF74EC" w:rsidRDefault="00BB5AC6">
            <w:r>
              <w:rPr>
                <w:sz w:val="15"/>
              </w:rPr>
              <w:t>CHAR(36)</w:t>
            </w:r>
          </w:p>
        </w:tc>
        <w:tc>
          <w:tcPr>
            <w:tcW w:w="2232" w:type="dxa"/>
            <w:vAlign w:val="center"/>
          </w:tcPr>
          <w:p w14:paraId="32CC3341" w14:textId="77777777" w:rsidR="00DF74EC" w:rsidRDefault="00BB5AC6">
            <w:r>
              <w:rPr>
                <w:sz w:val="15"/>
              </w:rPr>
              <w:t>PK, FK → users.id</w:t>
            </w:r>
          </w:p>
        </w:tc>
        <w:tc>
          <w:tcPr>
            <w:tcW w:w="3096" w:type="dxa"/>
            <w:vAlign w:val="center"/>
          </w:tcPr>
          <w:p w14:paraId="5ED724AB" w14:textId="77777777" w:rsidR="00DF74EC" w:rsidRDefault="00BB5AC6">
            <w:r>
              <w:rPr>
                <w:sz w:val="15"/>
              </w:rPr>
              <w:t>One credential row per user</w:t>
            </w:r>
          </w:p>
        </w:tc>
      </w:tr>
      <w:tr w:rsidR="00DF74EC" w14:paraId="61918E64" w14:textId="77777777">
        <w:trPr>
          <w:cantSplit/>
          <w:jc w:val="center"/>
        </w:trPr>
        <w:tc>
          <w:tcPr>
            <w:tcW w:w="1944" w:type="dxa"/>
            <w:shd w:val="clear" w:color="auto" w:fill="EEF5FA"/>
            <w:vAlign w:val="center"/>
          </w:tcPr>
          <w:p w14:paraId="5B976EE0" w14:textId="77777777" w:rsidR="00DF74EC" w:rsidRDefault="00BB5AC6">
            <w:r>
              <w:rPr>
                <w:sz w:val="15"/>
              </w:rPr>
              <w:t>password_hash</w:t>
            </w:r>
          </w:p>
        </w:tc>
        <w:tc>
          <w:tcPr>
            <w:tcW w:w="2016" w:type="dxa"/>
            <w:shd w:val="clear" w:color="auto" w:fill="EEF5FA"/>
            <w:vAlign w:val="center"/>
          </w:tcPr>
          <w:p w14:paraId="5B8574B2" w14:textId="77777777" w:rsidR="00DF74EC" w:rsidRDefault="00BB5AC6">
            <w:r>
              <w:rPr>
                <w:sz w:val="15"/>
              </w:rPr>
              <w:t>VARCHAR(255)</w:t>
            </w:r>
          </w:p>
        </w:tc>
        <w:tc>
          <w:tcPr>
            <w:tcW w:w="2232" w:type="dxa"/>
            <w:shd w:val="clear" w:color="auto" w:fill="EEF5FA"/>
            <w:vAlign w:val="center"/>
          </w:tcPr>
          <w:p w14:paraId="29DAAB07" w14:textId="77777777" w:rsidR="00DF74EC" w:rsidRDefault="00BB5AC6">
            <w:r>
              <w:rPr>
                <w:sz w:val="15"/>
              </w:rPr>
              <w:t>Not null</w:t>
            </w:r>
          </w:p>
        </w:tc>
        <w:tc>
          <w:tcPr>
            <w:tcW w:w="3096" w:type="dxa"/>
            <w:shd w:val="clear" w:color="auto" w:fill="EEF5FA"/>
            <w:vAlign w:val="center"/>
          </w:tcPr>
          <w:p w14:paraId="44E007A1" w14:textId="77777777" w:rsidR="00DF74EC" w:rsidRDefault="00BB5AC6">
            <w:r>
              <w:rPr>
                <w:sz w:val="15"/>
              </w:rPr>
              <w:t>BCrypt output; never stores plain text</w:t>
            </w:r>
          </w:p>
        </w:tc>
      </w:tr>
      <w:tr w:rsidR="00DF74EC" w14:paraId="3A6BB373" w14:textId="77777777">
        <w:trPr>
          <w:cantSplit/>
          <w:jc w:val="center"/>
        </w:trPr>
        <w:tc>
          <w:tcPr>
            <w:tcW w:w="1944" w:type="dxa"/>
            <w:vAlign w:val="center"/>
          </w:tcPr>
          <w:p w14:paraId="2810898A" w14:textId="77777777" w:rsidR="00DF74EC" w:rsidRDefault="00BB5AC6">
            <w:r>
              <w:rPr>
                <w:sz w:val="15"/>
              </w:rPr>
              <w:t>password_algorithm</w:t>
            </w:r>
          </w:p>
        </w:tc>
        <w:tc>
          <w:tcPr>
            <w:tcW w:w="2016" w:type="dxa"/>
            <w:vAlign w:val="center"/>
          </w:tcPr>
          <w:p w14:paraId="1D794C9A" w14:textId="77777777" w:rsidR="00DF74EC" w:rsidRDefault="00BB5AC6">
            <w:r>
              <w:rPr>
                <w:sz w:val="15"/>
              </w:rPr>
              <w:t>VARCHAR(32)</w:t>
            </w:r>
          </w:p>
        </w:tc>
        <w:tc>
          <w:tcPr>
            <w:tcW w:w="2232" w:type="dxa"/>
            <w:vAlign w:val="center"/>
          </w:tcPr>
          <w:p w14:paraId="517C5EC6" w14:textId="77777777" w:rsidR="00DF74EC" w:rsidRDefault="00BB5AC6">
            <w:r>
              <w:rPr>
                <w:sz w:val="15"/>
              </w:rPr>
              <w:t>Default BCRYPT</w:t>
            </w:r>
          </w:p>
        </w:tc>
        <w:tc>
          <w:tcPr>
            <w:tcW w:w="3096" w:type="dxa"/>
            <w:vAlign w:val="center"/>
          </w:tcPr>
          <w:p w14:paraId="2B4CBFED" w14:textId="77777777" w:rsidR="00DF74EC" w:rsidRDefault="00BB5AC6">
            <w:r>
              <w:rPr>
                <w:sz w:val="15"/>
              </w:rPr>
              <w:t>Hashing algorithm identifier</w:t>
            </w:r>
          </w:p>
        </w:tc>
      </w:tr>
      <w:tr w:rsidR="00DF74EC" w14:paraId="4006C808" w14:textId="77777777">
        <w:trPr>
          <w:cantSplit/>
          <w:jc w:val="center"/>
        </w:trPr>
        <w:tc>
          <w:tcPr>
            <w:tcW w:w="1944" w:type="dxa"/>
            <w:shd w:val="clear" w:color="auto" w:fill="EEF5FA"/>
            <w:vAlign w:val="center"/>
          </w:tcPr>
          <w:p w14:paraId="50D02023" w14:textId="77777777" w:rsidR="00DF74EC" w:rsidRDefault="00BB5AC6">
            <w:r>
              <w:rPr>
                <w:sz w:val="15"/>
              </w:rPr>
              <w:t>password_changed_at / updated_at</w:t>
            </w:r>
          </w:p>
        </w:tc>
        <w:tc>
          <w:tcPr>
            <w:tcW w:w="2016" w:type="dxa"/>
            <w:shd w:val="clear" w:color="auto" w:fill="EEF5FA"/>
            <w:vAlign w:val="center"/>
          </w:tcPr>
          <w:p w14:paraId="5B6DC4FE" w14:textId="77777777" w:rsidR="00DF74EC" w:rsidRDefault="00BB5AC6">
            <w:r>
              <w:rPr>
                <w:sz w:val="15"/>
              </w:rPr>
              <w:t>DATETIME(6)</w:t>
            </w:r>
          </w:p>
        </w:tc>
        <w:tc>
          <w:tcPr>
            <w:tcW w:w="2232" w:type="dxa"/>
            <w:shd w:val="clear" w:color="auto" w:fill="EEF5FA"/>
            <w:vAlign w:val="center"/>
          </w:tcPr>
          <w:p w14:paraId="1D2B1BCB" w14:textId="77777777" w:rsidR="00DF74EC" w:rsidRDefault="00BB5AC6">
            <w:r>
              <w:rPr>
                <w:sz w:val="15"/>
              </w:rPr>
              <w:t>Not null</w:t>
            </w:r>
          </w:p>
        </w:tc>
        <w:tc>
          <w:tcPr>
            <w:tcW w:w="3096" w:type="dxa"/>
            <w:shd w:val="clear" w:color="auto" w:fill="EEF5FA"/>
            <w:vAlign w:val="center"/>
          </w:tcPr>
          <w:p w14:paraId="19D5F438" w14:textId="77777777" w:rsidR="00DF74EC" w:rsidRDefault="00BB5AC6">
            <w:r>
              <w:rPr>
                <w:sz w:val="15"/>
              </w:rPr>
              <w:t>Credential audit times</w:t>
            </w:r>
          </w:p>
        </w:tc>
      </w:tr>
    </w:tbl>
    <w:p w14:paraId="5F34C3E1" w14:textId="77777777" w:rsidR="00DF74EC" w:rsidRDefault="00DF74EC"/>
    <w:p w14:paraId="064B7AF0" w14:textId="77777777" w:rsidR="00DF74EC" w:rsidRDefault="00BB5AC6">
      <w:pPr>
        <w:pStyle w:val="Heading4"/>
      </w:pPr>
      <w:bookmarkStart w:id="90" w:name="_Toc240459330"/>
      <w:r>
        <w:t>user_session</w:t>
      </w:r>
      <w:bookmarkEnd w:id="90"/>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944"/>
        <w:gridCol w:w="2016"/>
        <w:gridCol w:w="2232"/>
        <w:gridCol w:w="3096"/>
      </w:tblGrid>
      <w:tr w:rsidR="00DF74EC" w14:paraId="046E7E1A" w14:textId="77777777">
        <w:trPr>
          <w:tblHeader/>
          <w:jc w:val="center"/>
        </w:trPr>
        <w:tc>
          <w:tcPr>
            <w:tcW w:w="1944" w:type="dxa"/>
            <w:shd w:val="clear" w:color="auto" w:fill="1F4E78"/>
            <w:vAlign w:val="center"/>
          </w:tcPr>
          <w:p w14:paraId="18B807C1" w14:textId="77777777" w:rsidR="00DF74EC" w:rsidRDefault="00BB5AC6">
            <w:pPr>
              <w:jc w:val="center"/>
            </w:pPr>
            <w:r>
              <w:rPr>
                <w:b/>
                <w:color w:val="FFFFFF"/>
                <w:sz w:val="15"/>
              </w:rPr>
              <w:t>Column</w:t>
            </w:r>
          </w:p>
        </w:tc>
        <w:tc>
          <w:tcPr>
            <w:tcW w:w="2016" w:type="dxa"/>
            <w:shd w:val="clear" w:color="auto" w:fill="1F4E78"/>
            <w:vAlign w:val="center"/>
          </w:tcPr>
          <w:p w14:paraId="670E444A" w14:textId="77777777" w:rsidR="00DF74EC" w:rsidRDefault="00BB5AC6">
            <w:pPr>
              <w:jc w:val="center"/>
            </w:pPr>
            <w:r>
              <w:rPr>
                <w:b/>
                <w:color w:val="FFFFFF"/>
                <w:sz w:val="15"/>
              </w:rPr>
              <w:t>Type</w:t>
            </w:r>
          </w:p>
        </w:tc>
        <w:tc>
          <w:tcPr>
            <w:tcW w:w="2232" w:type="dxa"/>
            <w:shd w:val="clear" w:color="auto" w:fill="1F4E78"/>
            <w:vAlign w:val="center"/>
          </w:tcPr>
          <w:p w14:paraId="295EA82C" w14:textId="77777777" w:rsidR="00DF74EC" w:rsidRDefault="00BB5AC6">
            <w:pPr>
              <w:jc w:val="center"/>
            </w:pPr>
            <w:r>
              <w:rPr>
                <w:b/>
                <w:color w:val="FFFFFF"/>
                <w:sz w:val="15"/>
              </w:rPr>
              <w:t>Key / constraint</w:t>
            </w:r>
          </w:p>
        </w:tc>
        <w:tc>
          <w:tcPr>
            <w:tcW w:w="3096" w:type="dxa"/>
            <w:shd w:val="clear" w:color="auto" w:fill="1F4E78"/>
            <w:vAlign w:val="center"/>
          </w:tcPr>
          <w:p w14:paraId="2F6658EE" w14:textId="77777777" w:rsidR="00DF74EC" w:rsidRDefault="00BB5AC6">
            <w:pPr>
              <w:jc w:val="center"/>
            </w:pPr>
            <w:r>
              <w:rPr>
                <w:b/>
                <w:color w:val="FFFFFF"/>
                <w:sz w:val="15"/>
              </w:rPr>
              <w:t>Purpose</w:t>
            </w:r>
          </w:p>
        </w:tc>
      </w:tr>
      <w:tr w:rsidR="00DF74EC" w14:paraId="6DD9DA0B" w14:textId="77777777">
        <w:trPr>
          <w:cantSplit/>
          <w:jc w:val="center"/>
        </w:trPr>
        <w:tc>
          <w:tcPr>
            <w:tcW w:w="1944" w:type="dxa"/>
            <w:vAlign w:val="center"/>
          </w:tcPr>
          <w:p w14:paraId="1DE8648B" w14:textId="77777777" w:rsidR="00DF74EC" w:rsidRDefault="00BB5AC6">
            <w:r>
              <w:rPr>
                <w:sz w:val="15"/>
              </w:rPr>
              <w:t>id</w:t>
            </w:r>
          </w:p>
        </w:tc>
        <w:tc>
          <w:tcPr>
            <w:tcW w:w="2016" w:type="dxa"/>
            <w:vAlign w:val="center"/>
          </w:tcPr>
          <w:p w14:paraId="7765EBB4" w14:textId="77777777" w:rsidR="00DF74EC" w:rsidRDefault="00BB5AC6">
            <w:r>
              <w:rPr>
                <w:sz w:val="15"/>
              </w:rPr>
              <w:t>CHAR(36)</w:t>
            </w:r>
          </w:p>
        </w:tc>
        <w:tc>
          <w:tcPr>
            <w:tcW w:w="2232" w:type="dxa"/>
            <w:vAlign w:val="center"/>
          </w:tcPr>
          <w:p w14:paraId="1C1055F9" w14:textId="77777777" w:rsidR="00DF74EC" w:rsidRDefault="00BB5AC6">
            <w:r>
              <w:rPr>
                <w:sz w:val="15"/>
              </w:rPr>
              <w:t>PK</w:t>
            </w:r>
          </w:p>
        </w:tc>
        <w:tc>
          <w:tcPr>
            <w:tcW w:w="3096" w:type="dxa"/>
            <w:vAlign w:val="center"/>
          </w:tcPr>
          <w:p w14:paraId="39BEF56B" w14:textId="77777777" w:rsidR="00DF74EC" w:rsidRDefault="00BB5AC6">
            <w:r>
              <w:rPr>
                <w:sz w:val="15"/>
              </w:rPr>
              <w:t>Session UUID</w:t>
            </w:r>
          </w:p>
        </w:tc>
      </w:tr>
      <w:tr w:rsidR="00DF74EC" w14:paraId="16C605C6" w14:textId="77777777">
        <w:trPr>
          <w:cantSplit/>
          <w:jc w:val="center"/>
        </w:trPr>
        <w:tc>
          <w:tcPr>
            <w:tcW w:w="1944" w:type="dxa"/>
            <w:shd w:val="clear" w:color="auto" w:fill="EEF5FA"/>
            <w:vAlign w:val="center"/>
          </w:tcPr>
          <w:p w14:paraId="598EBF79" w14:textId="77777777" w:rsidR="00DF74EC" w:rsidRDefault="00BB5AC6">
            <w:r>
              <w:rPr>
                <w:sz w:val="15"/>
              </w:rPr>
              <w:t>user_id</w:t>
            </w:r>
          </w:p>
        </w:tc>
        <w:tc>
          <w:tcPr>
            <w:tcW w:w="2016" w:type="dxa"/>
            <w:shd w:val="clear" w:color="auto" w:fill="EEF5FA"/>
            <w:vAlign w:val="center"/>
          </w:tcPr>
          <w:p w14:paraId="545458F3" w14:textId="77777777" w:rsidR="00DF74EC" w:rsidRDefault="00BB5AC6">
            <w:r>
              <w:rPr>
                <w:sz w:val="15"/>
              </w:rPr>
              <w:t>CHAR(36)</w:t>
            </w:r>
          </w:p>
        </w:tc>
        <w:tc>
          <w:tcPr>
            <w:tcW w:w="2232" w:type="dxa"/>
            <w:shd w:val="clear" w:color="auto" w:fill="EEF5FA"/>
            <w:vAlign w:val="center"/>
          </w:tcPr>
          <w:p w14:paraId="42E553DE" w14:textId="77777777" w:rsidR="00DF74EC" w:rsidRDefault="00BB5AC6">
            <w:r>
              <w:rPr>
                <w:sz w:val="15"/>
              </w:rPr>
              <w:t>FK → users.id</w:t>
            </w:r>
          </w:p>
        </w:tc>
        <w:tc>
          <w:tcPr>
            <w:tcW w:w="3096" w:type="dxa"/>
            <w:shd w:val="clear" w:color="auto" w:fill="EEF5FA"/>
            <w:vAlign w:val="center"/>
          </w:tcPr>
          <w:p w14:paraId="72CF5392" w14:textId="77777777" w:rsidR="00DF74EC" w:rsidRDefault="00BB5AC6">
            <w:r>
              <w:rPr>
                <w:sz w:val="15"/>
              </w:rPr>
              <w:t>Session owner</w:t>
            </w:r>
          </w:p>
        </w:tc>
      </w:tr>
      <w:tr w:rsidR="00DF74EC" w14:paraId="70F62D3A" w14:textId="77777777">
        <w:trPr>
          <w:cantSplit/>
          <w:jc w:val="center"/>
        </w:trPr>
        <w:tc>
          <w:tcPr>
            <w:tcW w:w="1944" w:type="dxa"/>
            <w:vAlign w:val="center"/>
          </w:tcPr>
          <w:p w14:paraId="45D8289D" w14:textId="77777777" w:rsidR="00DF74EC" w:rsidRDefault="00BB5AC6">
            <w:r>
              <w:rPr>
                <w:sz w:val="15"/>
              </w:rPr>
              <w:t>refresh_token_hash</w:t>
            </w:r>
          </w:p>
        </w:tc>
        <w:tc>
          <w:tcPr>
            <w:tcW w:w="2016" w:type="dxa"/>
            <w:vAlign w:val="center"/>
          </w:tcPr>
          <w:p w14:paraId="109AE4E8" w14:textId="77777777" w:rsidR="00DF74EC" w:rsidRDefault="00BB5AC6">
            <w:r>
              <w:rPr>
                <w:sz w:val="15"/>
              </w:rPr>
              <w:t>CHAR(64)</w:t>
            </w:r>
          </w:p>
        </w:tc>
        <w:tc>
          <w:tcPr>
            <w:tcW w:w="2232" w:type="dxa"/>
            <w:vAlign w:val="center"/>
          </w:tcPr>
          <w:p w14:paraId="214C51E7" w14:textId="77777777" w:rsidR="00DF74EC" w:rsidRDefault="00BB5AC6">
            <w:r>
              <w:rPr>
                <w:sz w:val="15"/>
              </w:rPr>
              <w:t>Unique</w:t>
            </w:r>
          </w:p>
        </w:tc>
        <w:tc>
          <w:tcPr>
            <w:tcW w:w="3096" w:type="dxa"/>
            <w:vAlign w:val="center"/>
          </w:tcPr>
          <w:p w14:paraId="07EED88C" w14:textId="77777777" w:rsidR="00DF74EC" w:rsidRDefault="00BB5AC6">
            <w:r>
              <w:rPr>
                <w:sz w:val="15"/>
              </w:rPr>
              <w:t>SHA-256 representation of refresh token</w:t>
            </w:r>
          </w:p>
        </w:tc>
      </w:tr>
      <w:tr w:rsidR="00DF74EC" w14:paraId="2531466C" w14:textId="77777777">
        <w:trPr>
          <w:cantSplit/>
          <w:jc w:val="center"/>
        </w:trPr>
        <w:tc>
          <w:tcPr>
            <w:tcW w:w="1944" w:type="dxa"/>
            <w:shd w:val="clear" w:color="auto" w:fill="EEF5FA"/>
            <w:vAlign w:val="center"/>
          </w:tcPr>
          <w:p w14:paraId="2F31F704" w14:textId="77777777" w:rsidR="00DF74EC" w:rsidRDefault="00BB5AC6">
            <w:r>
              <w:rPr>
                <w:sz w:val="15"/>
              </w:rPr>
              <w:t>issued_at / expires_at</w:t>
            </w:r>
          </w:p>
        </w:tc>
        <w:tc>
          <w:tcPr>
            <w:tcW w:w="2016" w:type="dxa"/>
            <w:shd w:val="clear" w:color="auto" w:fill="EEF5FA"/>
            <w:vAlign w:val="center"/>
          </w:tcPr>
          <w:p w14:paraId="2ADE327D" w14:textId="77777777" w:rsidR="00DF74EC" w:rsidRDefault="00BB5AC6">
            <w:r>
              <w:rPr>
                <w:sz w:val="15"/>
              </w:rPr>
              <w:t>DATETIME(6)</w:t>
            </w:r>
          </w:p>
        </w:tc>
        <w:tc>
          <w:tcPr>
            <w:tcW w:w="2232" w:type="dxa"/>
            <w:shd w:val="clear" w:color="auto" w:fill="EEF5FA"/>
            <w:vAlign w:val="center"/>
          </w:tcPr>
          <w:p w14:paraId="2943BDAD" w14:textId="77777777" w:rsidR="00DF74EC" w:rsidRDefault="00BB5AC6">
            <w:r>
              <w:rPr>
                <w:sz w:val="15"/>
              </w:rPr>
              <w:t>Not null</w:t>
            </w:r>
          </w:p>
        </w:tc>
        <w:tc>
          <w:tcPr>
            <w:tcW w:w="3096" w:type="dxa"/>
            <w:shd w:val="clear" w:color="auto" w:fill="EEF5FA"/>
            <w:vAlign w:val="center"/>
          </w:tcPr>
          <w:p w14:paraId="26D06EA4" w14:textId="77777777" w:rsidR="00DF74EC" w:rsidRDefault="00BB5AC6">
            <w:r>
              <w:rPr>
                <w:sz w:val="15"/>
              </w:rPr>
              <w:t>Refresh token lifetime</w:t>
            </w:r>
          </w:p>
        </w:tc>
      </w:tr>
      <w:tr w:rsidR="00DF74EC" w14:paraId="38C7420E" w14:textId="77777777">
        <w:trPr>
          <w:cantSplit/>
          <w:jc w:val="center"/>
        </w:trPr>
        <w:tc>
          <w:tcPr>
            <w:tcW w:w="1944" w:type="dxa"/>
            <w:vAlign w:val="center"/>
          </w:tcPr>
          <w:p w14:paraId="6E676397" w14:textId="77777777" w:rsidR="00DF74EC" w:rsidRDefault="00BB5AC6">
            <w:r>
              <w:rPr>
                <w:sz w:val="15"/>
              </w:rPr>
              <w:t>revoked_at</w:t>
            </w:r>
          </w:p>
        </w:tc>
        <w:tc>
          <w:tcPr>
            <w:tcW w:w="2016" w:type="dxa"/>
            <w:vAlign w:val="center"/>
          </w:tcPr>
          <w:p w14:paraId="0F648734" w14:textId="77777777" w:rsidR="00DF74EC" w:rsidRDefault="00BB5AC6">
            <w:r>
              <w:rPr>
                <w:sz w:val="15"/>
              </w:rPr>
              <w:t>DATETIME(6)</w:t>
            </w:r>
          </w:p>
        </w:tc>
        <w:tc>
          <w:tcPr>
            <w:tcW w:w="2232" w:type="dxa"/>
            <w:vAlign w:val="center"/>
          </w:tcPr>
          <w:p w14:paraId="1EA3865F" w14:textId="77777777" w:rsidR="00DF74EC" w:rsidRDefault="00BB5AC6">
            <w:r>
              <w:rPr>
                <w:sz w:val="15"/>
              </w:rPr>
              <w:t>Nullable</w:t>
            </w:r>
          </w:p>
        </w:tc>
        <w:tc>
          <w:tcPr>
            <w:tcW w:w="3096" w:type="dxa"/>
            <w:vAlign w:val="center"/>
          </w:tcPr>
          <w:p w14:paraId="0266B1FF" w14:textId="77777777" w:rsidR="00DF74EC" w:rsidRDefault="00BB5AC6">
            <w:r>
              <w:rPr>
                <w:sz w:val="15"/>
              </w:rPr>
              <w:t>Logout or rotation marker</w:t>
            </w:r>
          </w:p>
        </w:tc>
      </w:tr>
      <w:tr w:rsidR="00DF74EC" w14:paraId="4BCF9D71" w14:textId="77777777">
        <w:trPr>
          <w:cantSplit/>
          <w:jc w:val="center"/>
        </w:trPr>
        <w:tc>
          <w:tcPr>
            <w:tcW w:w="1944" w:type="dxa"/>
            <w:shd w:val="clear" w:color="auto" w:fill="EEF5FA"/>
            <w:vAlign w:val="center"/>
          </w:tcPr>
          <w:p w14:paraId="4F3DD254" w14:textId="77777777" w:rsidR="00DF74EC" w:rsidRDefault="00BB5AC6">
            <w:r>
              <w:rPr>
                <w:sz w:val="15"/>
              </w:rPr>
              <w:t>client_fingerprint</w:t>
            </w:r>
          </w:p>
        </w:tc>
        <w:tc>
          <w:tcPr>
            <w:tcW w:w="2016" w:type="dxa"/>
            <w:shd w:val="clear" w:color="auto" w:fill="EEF5FA"/>
            <w:vAlign w:val="center"/>
          </w:tcPr>
          <w:p w14:paraId="11BAB6B0" w14:textId="77777777" w:rsidR="00DF74EC" w:rsidRDefault="00BB5AC6">
            <w:r>
              <w:rPr>
                <w:sz w:val="15"/>
              </w:rPr>
              <w:t>VARCHAR(255)</w:t>
            </w:r>
          </w:p>
        </w:tc>
        <w:tc>
          <w:tcPr>
            <w:tcW w:w="2232" w:type="dxa"/>
            <w:shd w:val="clear" w:color="auto" w:fill="EEF5FA"/>
            <w:vAlign w:val="center"/>
          </w:tcPr>
          <w:p w14:paraId="42FF2D11" w14:textId="77777777" w:rsidR="00DF74EC" w:rsidRDefault="00BB5AC6">
            <w:r>
              <w:rPr>
                <w:sz w:val="15"/>
              </w:rPr>
              <w:t>Nullable</w:t>
            </w:r>
          </w:p>
        </w:tc>
        <w:tc>
          <w:tcPr>
            <w:tcW w:w="3096" w:type="dxa"/>
            <w:shd w:val="clear" w:color="auto" w:fill="EEF5FA"/>
            <w:vAlign w:val="center"/>
          </w:tcPr>
          <w:p w14:paraId="5270C8AE" w14:textId="77777777" w:rsidR="00DF74EC" w:rsidRDefault="00BB5AC6">
            <w:r>
              <w:rPr>
                <w:sz w:val="15"/>
              </w:rPr>
              <w:t>Optional client context</w:t>
            </w:r>
          </w:p>
        </w:tc>
      </w:tr>
    </w:tbl>
    <w:p w14:paraId="76D7D6E8" w14:textId="77777777" w:rsidR="00DF74EC" w:rsidRDefault="00BB5AC6">
      <w:pPr>
        <w:pStyle w:val="Heading3"/>
        <w:pageBreakBefore/>
      </w:pPr>
      <w:bookmarkStart w:id="91" w:name="_Toc240459331"/>
      <w:r>
        <w:lastRenderedPageBreak/>
        <w:t>B.4 User Management Schema — Addresses, Roles and Events</w:t>
      </w:r>
      <w:bookmarkEnd w:id="91"/>
    </w:p>
    <w:p w14:paraId="515C80D6" w14:textId="77777777" w:rsidR="00DF74EC" w:rsidRDefault="00BB5AC6">
      <w:pPr>
        <w:spacing w:after="120"/>
        <w:jc w:val="both"/>
      </w:pPr>
      <w:r>
        <w:t>A user may own several addresses and several roles. The user_role join table gives a conventional many-to-many mapping. CUSTOMER and ADMIN are inserted by the baseline migration so authorization has stable role identities in every environment.</w:t>
      </w:r>
    </w:p>
    <w:p w14:paraId="64C763A3" w14:textId="77777777" w:rsidR="00DF74EC" w:rsidRDefault="00BB5AC6">
      <w:pPr>
        <w:pStyle w:val="Heading4"/>
      </w:pPr>
      <w:bookmarkStart w:id="92" w:name="_Toc240459332"/>
      <w:r>
        <w:t>user_address</w:t>
      </w:r>
      <w:bookmarkEnd w:id="92"/>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944"/>
        <w:gridCol w:w="2016"/>
        <w:gridCol w:w="2232"/>
        <w:gridCol w:w="3096"/>
      </w:tblGrid>
      <w:tr w:rsidR="00DF74EC" w14:paraId="16EA45DE" w14:textId="77777777">
        <w:trPr>
          <w:tblHeader/>
          <w:jc w:val="center"/>
        </w:trPr>
        <w:tc>
          <w:tcPr>
            <w:tcW w:w="1944" w:type="dxa"/>
            <w:shd w:val="clear" w:color="auto" w:fill="1F4E78"/>
            <w:vAlign w:val="center"/>
          </w:tcPr>
          <w:p w14:paraId="50465282" w14:textId="77777777" w:rsidR="00DF74EC" w:rsidRDefault="00BB5AC6">
            <w:pPr>
              <w:jc w:val="center"/>
            </w:pPr>
            <w:r>
              <w:rPr>
                <w:b/>
                <w:color w:val="FFFFFF"/>
                <w:sz w:val="15"/>
              </w:rPr>
              <w:t>Column</w:t>
            </w:r>
          </w:p>
        </w:tc>
        <w:tc>
          <w:tcPr>
            <w:tcW w:w="2016" w:type="dxa"/>
            <w:shd w:val="clear" w:color="auto" w:fill="1F4E78"/>
            <w:vAlign w:val="center"/>
          </w:tcPr>
          <w:p w14:paraId="34D82D74" w14:textId="77777777" w:rsidR="00DF74EC" w:rsidRDefault="00BB5AC6">
            <w:pPr>
              <w:jc w:val="center"/>
            </w:pPr>
            <w:r>
              <w:rPr>
                <w:b/>
                <w:color w:val="FFFFFF"/>
                <w:sz w:val="15"/>
              </w:rPr>
              <w:t>Type</w:t>
            </w:r>
          </w:p>
        </w:tc>
        <w:tc>
          <w:tcPr>
            <w:tcW w:w="2232" w:type="dxa"/>
            <w:shd w:val="clear" w:color="auto" w:fill="1F4E78"/>
            <w:vAlign w:val="center"/>
          </w:tcPr>
          <w:p w14:paraId="64548804" w14:textId="77777777" w:rsidR="00DF74EC" w:rsidRDefault="00BB5AC6">
            <w:pPr>
              <w:jc w:val="center"/>
            </w:pPr>
            <w:r>
              <w:rPr>
                <w:b/>
                <w:color w:val="FFFFFF"/>
                <w:sz w:val="15"/>
              </w:rPr>
              <w:t>Key / constraint</w:t>
            </w:r>
          </w:p>
        </w:tc>
        <w:tc>
          <w:tcPr>
            <w:tcW w:w="3096" w:type="dxa"/>
            <w:shd w:val="clear" w:color="auto" w:fill="1F4E78"/>
            <w:vAlign w:val="center"/>
          </w:tcPr>
          <w:p w14:paraId="19F2E93B" w14:textId="77777777" w:rsidR="00DF74EC" w:rsidRDefault="00BB5AC6">
            <w:pPr>
              <w:jc w:val="center"/>
            </w:pPr>
            <w:r>
              <w:rPr>
                <w:b/>
                <w:color w:val="FFFFFF"/>
                <w:sz w:val="15"/>
              </w:rPr>
              <w:t>Purpose</w:t>
            </w:r>
          </w:p>
        </w:tc>
      </w:tr>
      <w:tr w:rsidR="00DF74EC" w14:paraId="25C1FF4D" w14:textId="77777777">
        <w:trPr>
          <w:cantSplit/>
          <w:jc w:val="center"/>
        </w:trPr>
        <w:tc>
          <w:tcPr>
            <w:tcW w:w="1944" w:type="dxa"/>
            <w:vAlign w:val="center"/>
          </w:tcPr>
          <w:p w14:paraId="3487096D" w14:textId="77777777" w:rsidR="00DF74EC" w:rsidRDefault="00BB5AC6">
            <w:r>
              <w:rPr>
                <w:sz w:val="15"/>
              </w:rPr>
              <w:t>id</w:t>
            </w:r>
          </w:p>
        </w:tc>
        <w:tc>
          <w:tcPr>
            <w:tcW w:w="2016" w:type="dxa"/>
            <w:vAlign w:val="center"/>
          </w:tcPr>
          <w:p w14:paraId="3B8161C8" w14:textId="77777777" w:rsidR="00DF74EC" w:rsidRDefault="00BB5AC6">
            <w:r>
              <w:rPr>
                <w:sz w:val="15"/>
              </w:rPr>
              <w:t>CHAR(36)</w:t>
            </w:r>
          </w:p>
        </w:tc>
        <w:tc>
          <w:tcPr>
            <w:tcW w:w="2232" w:type="dxa"/>
            <w:vAlign w:val="center"/>
          </w:tcPr>
          <w:p w14:paraId="6D90FE8F" w14:textId="77777777" w:rsidR="00DF74EC" w:rsidRDefault="00BB5AC6">
            <w:r>
              <w:rPr>
                <w:sz w:val="15"/>
              </w:rPr>
              <w:t>PK</w:t>
            </w:r>
          </w:p>
        </w:tc>
        <w:tc>
          <w:tcPr>
            <w:tcW w:w="3096" w:type="dxa"/>
            <w:vAlign w:val="center"/>
          </w:tcPr>
          <w:p w14:paraId="6E82AA09" w14:textId="77777777" w:rsidR="00DF74EC" w:rsidRDefault="00BB5AC6">
            <w:r>
              <w:rPr>
                <w:sz w:val="15"/>
              </w:rPr>
              <w:t>Address UUID</w:t>
            </w:r>
          </w:p>
        </w:tc>
      </w:tr>
      <w:tr w:rsidR="00DF74EC" w14:paraId="73E8D292" w14:textId="77777777">
        <w:trPr>
          <w:cantSplit/>
          <w:jc w:val="center"/>
        </w:trPr>
        <w:tc>
          <w:tcPr>
            <w:tcW w:w="1944" w:type="dxa"/>
            <w:shd w:val="clear" w:color="auto" w:fill="EEF5FA"/>
            <w:vAlign w:val="center"/>
          </w:tcPr>
          <w:p w14:paraId="1E6BF355" w14:textId="77777777" w:rsidR="00DF74EC" w:rsidRDefault="00BB5AC6">
            <w:r>
              <w:rPr>
                <w:sz w:val="15"/>
              </w:rPr>
              <w:t>user_id</w:t>
            </w:r>
          </w:p>
        </w:tc>
        <w:tc>
          <w:tcPr>
            <w:tcW w:w="2016" w:type="dxa"/>
            <w:shd w:val="clear" w:color="auto" w:fill="EEF5FA"/>
            <w:vAlign w:val="center"/>
          </w:tcPr>
          <w:p w14:paraId="2E62CCDC" w14:textId="77777777" w:rsidR="00DF74EC" w:rsidRDefault="00BB5AC6">
            <w:r>
              <w:rPr>
                <w:sz w:val="15"/>
              </w:rPr>
              <w:t>CHAR(36)</w:t>
            </w:r>
          </w:p>
        </w:tc>
        <w:tc>
          <w:tcPr>
            <w:tcW w:w="2232" w:type="dxa"/>
            <w:shd w:val="clear" w:color="auto" w:fill="EEF5FA"/>
            <w:vAlign w:val="center"/>
          </w:tcPr>
          <w:p w14:paraId="1F59EA9E" w14:textId="77777777" w:rsidR="00DF74EC" w:rsidRDefault="00BB5AC6">
            <w:r>
              <w:rPr>
                <w:sz w:val="15"/>
              </w:rPr>
              <w:t>FK → users.id</w:t>
            </w:r>
          </w:p>
        </w:tc>
        <w:tc>
          <w:tcPr>
            <w:tcW w:w="3096" w:type="dxa"/>
            <w:shd w:val="clear" w:color="auto" w:fill="EEF5FA"/>
            <w:vAlign w:val="center"/>
          </w:tcPr>
          <w:p w14:paraId="578A68F1" w14:textId="77777777" w:rsidR="00DF74EC" w:rsidRDefault="00BB5AC6">
            <w:r>
              <w:rPr>
                <w:sz w:val="15"/>
              </w:rPr>
              <w:t>Address owner</w:t>
            </w:r>
          </w:p>
        </w:tc>
      </w:tr>
      <w:tr w:rsidR="00DF74EC" w14:paraId="7F361D09" w14:textId="77777777">
        <w:trPr>
          <w:cantSplit/>
          <w:jc w:val="center"/>
        </w:trPr>
        <w:tc>
          <w:tcPr>
            <w:tcW w:w="1944" w:type="dxa"/>
            <w:vAlign w:val="center"/>
          </w:tcPr>
          <w:p w14:paraId="45E30FE4" w14:textId="77777777" w:rsidR="00DF74EC" w:rsidRDefault="00BB5AC6">
            <w:r>
              <w:rPr>
                <w:sz w:val="15"/>
              </w:rPr>
              <w:t>address_type</w:t>
            </w:r>
          </w:p>
        </w:tc>
        <w:tc>
          <w:tcPr>
            <w:tcW w:w="2016" w:type="dxa"/>
            <w:vAlign w:val="center"/>
          </w:tcPr>
          <w:p w14:paraId="32E58A8D" w14:textId="77777777" w:rsidR="00DF74EC" w:rsidRDefault="00BB5AC6">
            <w:r>
              <w:rPr>
                <w:sz w:val="15"/>
              </w:rPr>
              <w:t>VARCHAR(24)</w:t>
            </w:r>
          </w:p>
        </w:tc>
        <w:tc>
          <w:tcPr>
            <w:tcW w:w="2232" w:type="dxa"/>
            <w:vAlign w:val="center"/>
          </w:tcPr>
          <w:p w14:paraId="2B010C34" w14:textId="77777777" w:rsidR="00DF74EC" w:rsidRDefault="00BB5AC6">
            <w:r>
              <w:rPr>
                <w:sz w:val="15"/>
              </w:rPr>
              <w:t>Default SHIPPING</w:t>
            </w:r>
          </w:p>
        </w:tc>
        <w:tc>
          <w:tcPr>
            <w:tcW w:w="3096" w:type="dxa"/>
            <w:vAlign w:val="center"/>
          </w:tcPr>
          <w:p w14:paraId="623DFD95" w14:textId="77777777" w:rsidR="00DF74EC" w:rsidRDefault="00BB5AC6">
            <w:r>
              <w:rPr>
                <w:sz w:val="15"/>
              </w:rPr>
              <w:t>Shipping or billing classification</w:t>
            </w:r>
          </w:p>
        </w:tc>
      </w:tr>
      <w:tr w:rsidR="00DF74EC" w14:paraId="5B84D439" w14:textId="77777777">
        <w:trPr>
          <w:cantSplit/>
          <w:jc w:val="center"/>
        </w:trPr>
        <w:tc>
          <w:tcPr>
            <w:tcW w:w="1944" w:type="dxa"/>
            <w:shd w:val="clear" w:color="auto" w:fill="EEF5FA"/>
            <w:vAlign w:val="center"/>
          </w:tcPr>
          <w:p w14:paraId="5A04CF4A" w14:textId="77777777" w:rsidR="00DF74EC" w:rsidRDefault="00BB5AC6">
            <w:r>
              <w:rPr>
                <w:sz w:val="15"/>
              </w:rPr>
              <w:t>recipient_name</w:t>
            </w:r>
          </w:p>
        </w:tc>
        <w:tc>
          <w:tcPr>
            <w:tcW w:w="2016" w:type="dxa"/>
            <w:shd w:val="clear" w:color="auto" w:fill="EEF5FA"/>
            <w:vAlign w:val="center"/>
          </w:tcPr>
          <w:p w14:paraId="05912ED1" w14:textId="77777777" w:rsidR="00DF74EC" w:rsidRDefault="00BB5AC6">
            <w:r>
              <w:rPr>
                <w:sz w:val="15"/>
              </w:rPr>
              <w:t>VARCHAR(200)</w:t>
            </w:r>
          </w:p>
        </w:tc>
        <w:tc>
          <w:tcPr>
            <w:tcW w:w="2232" w:type="dxa"/>
            <w:shd w:val="clear" w:color="auto" w:fill="EEF5FA"/>
            <w:vAlign w:val="center"/>
          </w:tcPr>
          <w:p w14:paraId="2DBDAEBD" w14:textId="77777777" w:rsidR="00DF74EC" w:rsidRDefault="00BB5AC6">
            <w:r>
              <w:rPr>
                <w:sz w:val="15"/>
              </w:rPr>
              <w:t>Not null</w:t>
            </w:r>
          </w:p>
        </w:tc>
        <w:tc>
          <w:tcPr>
            <w:tcW w:w="3096" w:type="dxa"/>
            <w:shd w:val="clear" w:color="auto" w:fill="EEF5FA"/>
            <w:vAlign w:val="center"/>
          </w:tcPr>
          <w:p w14:paraId="60E565F2" w14:textId="77777777" w:rsidR="00DF74EC" w:rsidRDefault="00BB5AC6">
            <w:r>
              <w:rPr>
                <w:sz w:val="15"/>
              </w:rPr>
              <w:t>Delivery recipient</w:t>
            </w:r>
          </w:p>
        </w:tc>
      </w:tr>
      <w:tr w:rsidR="00DF74EC" w14:paraId="4C7C2DDA" w14:textId="77777777">
        <w:trPr>
          <w:cantSplit/>
          <w:jc w:val="center"/>
        </w:trPr>
        <w:tc>
          <w:tcPr>
            <w:tcW w:w="1944" w:type="dxa"/>
            <w:vAlign w:val="center"/>
          </w:tcPr>
          <w:p w14:paraId="11CE6A59" w14:textId="77777777" w:rsidR="00DF74EC" w:rsidRDefault="00BB5AC6">
            <w:r>
              <w:rPr>
                <w:sz w:val="15"/>
              </w:rPr>
              <w:t>line1 / line2</w:t>
            </w:r>
          </w:p>
        </w:tc>
        <w:tc>
          <w:tcPr>
            <w:tcW w:w="2016" w:type="dxa"/>
            <w:vAlign w:val="center"/>
          </w:tcPr>
          <w:p w14:paraId="36D2916E" w14:textId="77777777" w:rsidR="00DF74EC" w:rsidRDefault="00BB5AC6">
            <w:r>
              <w:rPr>
                <w:sz w:val="15"/>
              </w:rPr>
              <w:t>VARCHAR(255)</w:t>
            </w:r>
          </w:p>
        </w:tc>
        <w:tc>
          <w:tcPr>
            <w:tcW w:w="2232" w:type="dxa"/>
            <w:vAlign w:val="center"/>
          </w:tcPr>
          <w:p w14:paraId="4721EC2C" w14:textId="77777777" w:rsidR="00DF74EC" w:rsidRDefault="00BB5AC6">
            <w:r>
              <w:rPr>
                <w:sz w:val="15"/>
              </w:rPr>
              <w:t>Line1 not null</w:t>
            </w:r>
          </w:p>
        </w:tc>
        <w:tc>
          <w:tcPr>
            <w:tcW w:w="3096" w:type="dxa"/>
            <w:vAlign w:val="center"/>
          </w:tcPr>
          <w:p w14:paraId="7B6E2B33" w14:textId="77777777" w:rsidR="00DF74EC" w:rsidRDefault="00BB5AC6">
            <w:r>
              <w:rPr>
                <w:sz w:val="15"/>
              </w:rPr>
              <w:t>Street address</w:t>
            </w:r>
          </w:p>
        </w:tc>
      </w:tr>
      <w:tr w:rsidR="00DF74EC" w14:paraId="643A83D0" w14:textId="77777777">
        <w:trPr>
          <w:cantSplit/>
          <w:jc w:val="center"/>
        </w:trPr>
        <w:tc>
          <w:tcPr>
            <w:tcW w:w="1944" w:type="dxa"/>
            <w:shd w:val="clear" w:color="auto" w:fill="EEF5FA"/>
            <w:vAlign w:val="center"/>
          </w:tcPr>
          <w:p w14:paraId="52F7D471" w14:textId="77777777" w:rsidR="00DF74EC" w:rsidRDefault="00BB5AC6">
            <w:r>
              <w:rPr>
                <w:sz w:val="15"/>
              </w:rPr>
              <w:t>city / state_region</w:t>
            </w:r>
          </w:p>
        </w:tc>
        <w:tc>
          <w:tcPr>
            <w:tcW w:w="2016" w:type="dxa"/>
            <w:shd w:val="clear" w:color="auto" w:fill="EEF5FA"/>
            <w:vAlign w:val="center"/>
          </w:tcPr>
          <w:p w14:paraId="089DE180" w14:textId="77777777" w:rsidR="00DF74EC" w:rsidRDefault="00BB5AC6">
            <w:r>
              <w:rPr>
                <w:sz w:val="15"/>
              </w:rPr>
              <w:t>VARCHAR(128)</w:t>
            </w:r>
          </w:p>
        </w:tc>
        <w:tc>
          <w:tcPr>
            <w:tcW w:w="2232" w:type="dxa"/>
            <w:shd w:val="clear" w:color="auto" w:fill="EEF5FA"/>
            <w:vAlign w:val="center"/>
          </w:tcPr>
          <w:p w14:paraId="2BE094F0" w14:textId="77777777" w:rsidR="00DF74EC" w:rsidRDefault="00BB5AC6">
            <w:r>
              <w:rPr>
                <w:sz w:val="15"/>
              </w:rPr>
              <w:t>City not null</w:t>
            </w:r>
          </w:p>
        </w:tc>
        <w:tc>
          <w:tcPr>
            <w:tcW w:w="3096" w:type="dxa"/>
            <w:shd w:val="clear" w:color="auto" w:fill="EEF5FA"/>
            <w:vAlign w:val="center"/>
          </w:tcPr>
          <w:p w14:paraId="61BE7FD2" w14:textId="77777777" w:rsidR="00DF74EC" w:rsidRDefault="00BB5AC6">
            <w:r>
              <w:rPr>
                <w:sz w:val="15"/>
              </w:rPr>
              <w:t>Locality and region</w:t>
            </w:r>
          </w:p>
        </w:tc>
      </w:tr>
      <w:tr w:rsidR="00DF74EC" w14:paraId="0137DA39" w14:textId="77777777">
        <w:trPr>
          <w:cantSplit/>
          <w:jc w:val="center"/>
        </w:trPr>
        <w:tc>
          <w:tcPr>
            <w:tcW w:w="1944" w:type="dxa"/>
            <w:vAlign w:val="center"/>
          </w:tcPr>
          <w:p w14:paraId="33DFAB50" w14:textId="77777777" w:rsidR="00DF74EC" w:rsidRDefault="00BB5AC6">
            <w:r>
              <w:rPr>
                <w:sz w:val="15"/>
              </w:rPr>
              <w:t>postal_code / country_code</w:t>
            </w:r>
          </w:p>
        </w:tc>
        <w:tc>
          <w:tcPr>
            <w:tcW w:w="2016" w:type="dxa"/>
            <w:vAlign w:val="center"/>
          </w:tcPr>
          <w:p w14:paraId="26BBF35B" w14:textId="77777777" w:rsidR="00DF74EC" w:rsidRDefault="00BB5AC6">
            <w:r>
              <w:rPr>
                <w:sz w:val="15"/>
              </w:rPr>
              <w:t>VARCHAR(32) / CHAR(2)</w:t>
            </w:r>
          </w:p>
        </w:tc>
        <w:tc>
          <w:tcPr>
            <w:tcW w:w="2232" w:type="dxa"/>
            <w:vAlign w:val="center"/>
          </w:tcPr>
          <w:p w14:paraId="1373B4FD" w14:textId="77777777" w:rsidR="00DF74EC" w:rsidRDefault="00BB5AC6">
            <w:r>
              <w:rPr>
                <w:sz w:val="15"/>
              </w:rPr>
              <w:t>Not null</w:t>
            </w:r>
          </w:p>
        </w:tc>
        <w:tc>
          <w:tcPr>
            <w:tcW w:w="3096" w:type="dxa"/>
            <w:vAlign w:val="center"/>
          </w:tcPr>
          <w:p w14:paraId="58F319F6" w14:textId="77777777" w:rsidR="00DF74EC" w:rsidRDefault="00BB5AC6">
            <w:r>
              <w:rPr>
                <w:sz w:val="15"/>
              </w:rPr>
              <w:t>Postal and ISO country data</w:t>
            </w:r>
          </w:p>
        </w:tc>
      </w:tr>
      <w:tr w:rsidR="00DF74EC" w14:paraId="03C916DA" w14:textId="77777777">
        <w:trPr>
          <w:cantSplit/>
          <w:jc w:val="center"/>
        </w:trPr>
        <w:tc>
          <w:tcPr>
            <w:tcW w:w="1944" w:type="dxa"/>
            <w:shd w:val="clear" w:color="auto" w:fill="EEF5FA"/>
            <w:vAlign w:val="center"/>
          </w:tcPr>
          <w:p w14:paraId="56BB66BE" w14:textId="77777777" w:rsidR="00DF74EC" w:rsidRDefault="00BB5AC6">
            <w:r>
              <w:rPr>
                <w:sz w:val="15"/>
              </w:rPr>
              <w:t>phone</w:t>
            </w:r>
          </w:p>
        </w:tc>
        <w:tc>
          <w:tcPr>
            <w:tcW w:w="2016" w:type="dxa"/>
            <w:shd w:val="clear" w:color="auto" w:fill="EEF5FA"/>
            <w:vAlign w:val="center"/>
          </w:tcPr>
          <w:p w14:paraId="6E615D0A" w14:textId="77777777" w:rsidR="00DF74EC" w:rsidRDefault="00BB5AC6">
            <w:r>
              <w:rPr>
                <w:sz w:val="15"/>
              </w:rPr>
              <w:t>VARCHAR(32)</w:t>
            </w:r>
          </w:p>
        </w:tc>
        <w:tc>
          <w:tcPr>
            <w:tcW w:w="2232" w:type="dxa"/>
            <w:shd w:val="clear" w:color="auto" w:fill="EEF5FA"/>
            <w:vAlign w:val="center"/>
          </w:tcPr>
          <w:p w14:paraId="283B4205" w14:textId="77777777" w:rsidR="00DF74EC" w:rsidRDefault="00BB5AC6">
            <w:r>
              <w:rPr>
                <w:sz w:val="15"/>
              </w:rPr>
              <w:t>Nullable</w:t>
            </w:r>
          </w:p>
        </w:tc>
        <w:tc>
          <w:tcPr>
            <w:tcW w:w="3096" w:type="dxa"/>
            <w:shd w:val="clear" w:color="auto" w:fill="EEF5FA"/>
            <w:vAlign w:val="center"/>
          </w:tcPr>
          <w:p w14:paraId="04607730" w14:textId="77777777" w:rsidR="00DF74EC" w:rsidRDefault="00BB5AC6">
            <w:r>
              <w:rPr>
                <w:sz w:val="15"/>
              </w:rPr>
              <w:t>Delivery contact</w:t>
            </w:r>
          </w:p>
        </w:tc>
      </w:tr>
      <w:tr w:rsidR="00DF74EC" w14:paraId="74B4B8F5" w14:textId="77777777">
        <w:trPr>
          <w:cantSplit/>
          <w:jc w:val="center"/>
        </w:trPr>
        <w:tc>
          <w:tcPr>
            <w:tcW w:w="1944" w:type="dxa"/>
            <w:vAlign w:val="center"/>
          </w:tcPr>
          <w:p w14:paraId="547E5554" w14:textId="77777777" w:rsidR="00DF74EC" w:rsidRDefault="00BB5AC6">
            <w:r>
              <w:rPr>
                <w:sz w:val="15"/>
              </w:rPr>
              <w:t>is_default</w:t>
            </w:r>
          </w:p>
        </w:tc>
        <w:tc>
          <w:tcPr>
            <w:tcW w:w="2016" w:type="dxa"/>
            <w:vAlign w:val="center"/>
          </w:tcPr>
          <w:p w14:paraId="0D9C50D5" w14:textId="77777777" w:rsidR="00DF74EC" w:rsidRDefault="00BB5AC6">
            <w:r>
              <w:rPr>
                <w:sz w:val="15"/>
              </w:rPr>
              <w:t>TINYINT(1)</w:t>
            </w:r>
          </w:p>
        </w:tc>
        <w:tc>
          <w:tcPr>
            <w:tcW w:w="2232" w:type="dxa"/>
            <w:vAlign w:val="center"/>
          </w:tcPr>
          <w:p w14:paraId="40D5C2A3" w14:textId="77777777" w:rsidR="00DF74EC" w:rsidRDefault="00BB5AC6">
            <w:r>
              <w:rPr>
                <w:sz w:val="15"/>
              </w:rPr>
              <w:t>Default 0</w:t>
            </w:r>
          </w:p>
        </w:tc>
        <w:tc>
          <w:tcPr>
            <w:tcW w:w="3096" w:type="dxa"/>
            <w:vAlign w:val="center"/>
          </w:tcPr>
          <w:p w14:paraId="6398B716" w14:textId="77777777" w:rsidR="00DF74EC" w:rsidRDefault="00BB5AC6">
            <w:r>
              <w:rPr>
                <w:sz w:val="15"/>
              </w:rPr>
              <w:t>Default-address marker</w:t>
            </w:r>
          </w:p>
        </w:tc>
      </w:tr>
      <w:tr w:rsidR="00DF74EC" w14:paraId="05176E26" w14:textId="77777777">
        <w:trPr>
          <w:cantSplit/>
          <w:jc w:val="center"/>
        </w:trPr>
        <w:tc>
          <w:tcPr>
            <w:tcW w:w="1944" w:type="dxa"/>
            <w:shd w:val="clear" w:color="auto" w:fill="EEF5FA"/>
            <w:vAlign w:val="center"/>
          </w:tcPr>
          <w:p w14:paraId="54287368" w14:textId="77777777" w:rsidR="00DF74EC" w:rsidRDefault="00BB5AC6">
            <w:r>
              <w:rPr>
                <w:sz w:val="15"/>
              </w:rPr>
              <w:t>created_at / updated_at</w:t>
            </w:r>
          </w:p>
        </w:tc>
        <w:tc>
          <w:tcPr>
            <w:tcW w:w="2016" w:type="dxa"/>
            <w:shd w:val="clear" w:color="auto" w:fill="EEF5FA"/>
            <w:vAlign w:val="center"/>
          </w:tcPr>
          <w:p w14:paraId="2EE045E8" w14:textId="77777777" w:rsidR="00DF74EC" w:rsidRDefault="00BB5AC6">
            <w:r>
              <w:rPr>
                <w:sz w:val="15"/>
              </w:rPr>
              <w:t>DATETIME(6)</w:t>
            </w:r>
          </w:p>
        </w:tc>
        <w:tc>
          <w:tcPr>
            <w:tcW w:w="2232" w:type="dxa"/>
            <w:shd w:val="clear" w:color="auto" w:fill="EEF5FA"/>
            <w:vAlign w:val="center"/>
          </w:tcPr>
          <w:p w14:paraId="6CE6A90C" w14:textId="77777777" w:rsidR="00DF74EC" w:rsidRDefault="00BB5AC6">
            <w:r>
              <w:rPr>
                <w:sz w:val="15"/>
              </w:rPr>
              <w:t>Not null</w:t>
            </w:r>
          </w:p>
        </w:tc>
        <w:tc>
          <w:tcPr>
            <w:tcW w:w="3096" w:type="dxa"/>
            <w:shd w:val="clear" w:color="auto" w:fill="EEF5FA"/>
            <w:vAlign w:val="center"/>
          </w:tcPr>
          <w:p w14:paraId="67F03468" w14:textId="77777777" w:rsidR="00DF74EC" w:rsidRDefault="00BB5AC6">
            <w:r>
              <w:rPr>
                <w:sz w:val="15"/>
              </w:rPr>
              <w:t>UTC audit timestamps</w:t>
            </w:r>
          </w:p>
        </w:tc>
      </w:tr>
    </w:tbl>
    <w:p w14:paraId="6EE95EA6" w14:textId="77777777" w:rsidR="00DF74EC" w:rsidRDefault="00DF74EC"/>
    <w:p w14:paraId="09E10503" w14:textId="77777777" w:rsidR="00DF74EC" w:rsidRDefault="00BB5AC6">
      <w:pPr>
        <w:pStyle w:val="Heading4"/>
      </w:pPr>
      <w:bookmarkStart w:id="93" w:name="_Toc240459333"/>
      <w:r>
        <w:t>role</w:t>
      </w:r>
      <w:bookmarkEnd w:id="93"/>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944"/>
        <w:gridCol w:w="2016"/>
        <w:gridCol w:w="2232"/>
        <w:gridCol w:w="3096"/>
      </w:tblGrid>
      <w:tr w:rsidR="00DF74EC" w14:paraId="10761C23" w14:textId="77777777">
        <w:trPr>
          <w:tblHeader/>
          <w:jc w:val="center"/>
        </w:trPr>
        <w:tc>
          <w:tcPr>
            <w:tcW w:w="1944" w:type="dxa"/>
            <w:shd w:val="clear" w:color="auto" w:fill="1F4E78"/>
            <w:vAlign w:val="center"/>
          </w:tcPr>
          <w:p w14:paraId="1889FD90" w14:textId="77777777" w:rsidR="00DF74EC" w:rsidRDefault="00BB5AC6">
            <w:pPr>
              <w:jc w:val="center"/>
            </w:pPr>
            <w:r>
              <w:rPr>
                <w:b/>
                <w:color w:val="FFFFFF"/>
                <w:sz w:val="15"/>
              </w:rPr>
              <w:t>Column</w:t>
            </w:r>
          </w:p>
        </w:tc>
        <w:tc>
          <w:tcPr>
            <w:tcW w:w="2016" w:type="dxa"/>
            <w:shd w:val="clear" w:color="auto" w:fill="1F4E78"/>
            <w:vAlign w:val="center"/>
          </w:tcPr>
          <w:p w14:paraId="00D13D01" w14:textId="77777777" w:rsidR="00DF74EC" w:rsidRDefault="00BB5AC6">
            <w:pPr>
              <w:jc w:val="center"/>
            </w:pPr>
            <w:r>
              <w:rPr>
                <w:b/>
                <w:color w:val="FFFFFF"/>
                <w:sz w:val="15"/>
              </w:rPr>
              <w:t>Type</w:t>
            </w:r>
          </w:p>
        </w:tc>
        <w:tc>
          <w:tcPr>
            <w:tcW w:w="2232" w:type="dxa"/>
            <w:shd w:val="clear" w:color="auto" w:fill="1F4E78"/>
            <w:vAlign w:val="center"/>
          </w:tcPr>
          <w:p w14:paraId="761E11F9" w14:textId="77777777" w:rsidR="00DF74EC" w:rsidRDefault="00BB5AC6">
            <w:pPr>
              <w:jc w:val="center"/>
            </w:pPr>
            <w:r>
              <w:rPr>
                <w:b/>
                <w:color w:val="FFFFFF"/>
                <w:sz w:val="15"/>
              </w:rPr>
              <w:t>Key / constraint</w:t>
            </w:r>
          </w:p>
        </w:tc>
        <w:tc>
          <w:tcPr>
            <w:tcW w:w="3096" w:type="dxa"/>
            <w:shd w:val="clear" w:color="auto" w:fill="1F4E78"/>
            <w:vAlign w:val="center"/>
          </w:tcPr>
          <w:p w14:paraId="7AA469A7" w14:textId="77777777" w:rsidR="00DF74EC" w:rsidRDefault="00BB5AC6">
            <w:pPr>
              <w:jc w:val="center"/>
            </w:pPr>
            <w:r>
              <w:rPr>
                <w:b/>
                <w:color w:val="FFFFFF"/>
                <w:sz w:val="15"/>
              </w:rPr>
              <w:t>Purpose</w:t>
            </w:r>
          </w:p>
        </w:tc>
      </w:tr>
      <w:tr w:rsidR="00DF74EC" w14:paraId="764A4B78" w14:textId="77777777">
        <w:trPr>
          <w:cantSplit/>
          <w:jc w:val="center"/>
        </w:trPr>
        <w:tc>
          <w:tcPr>
            <w:tcW w:w="1944" w:type="dxa"/>
            <w:vAlign w:val="center"/>
          </w:tcPr>
          <w:p w14:paraId="1E2236EB" w14:textId="77777777" w:rsidR="00DF74EC" w:rsidRDefault="00BB5AC6">
            <w:r>
              <w:rPr>
                <w:sz w:val="15"/>
              </w:rPr>
              <w:t>id</w:t>
            </w:r>
          </w:p>
        </w:tc>
        <w:tc>
          <w:tcPr>
            <w:tcW w:w="2016" w:type="dxa"/>
            <w:vAlign w:val="center"/>
          </w:tcPr>
          <w:p w14:paraId="21A1A4CC" w14:textId="77777777" w:rsidR="00DF74EC" w:rsidRDefault="00BB5AC6">
            <w:r>
              <w:rPr>
                <w:sz w:val="15"/>
              </w:rPr>
              <w:t>CHAR(36)</w:t>
            </w:r>
          </w:p>
        </w:tc>
        <w:tc>
          <w:tcPr>
            <w:tcW w:w="2232" w:type="dxa"/>
            <w:vAlign w:val="center"/>
          </w:tcPr>
          <w:p w14:paraId="513BEE44" w14:textId="77777777" w:rsidR="00DF74EC" w:rsidRDefault="00BB5AC6">
            <w:r>
              <w:rPr>
                <w:sz w:val="15"/>
              </w:rPr>
              <w:t>PK</w:t>
            </w:r>
          </w:p>
        </w:tc>
        <w:tc>
          <w:tcPr>
            <w:tcW w:w="3096" w:type="dxa"/>
            <w:vAlign w:val="center"/>
          </w:tcPr>
          <w:p w14:paraId="03307D79" w14:textId="77777777" w:rsidR="00DF74EC" w:rsidRDefault="00BB5AC6">
            <w:r>
              <w:rPr>
                <w:sz w:val="15"/>
              </w:rPr>
              <w:t>Role UUID</w:t>
            </w:r>
          </w:p>
        </w:tc>
      </w:tr>
      <w:tr w:rsidR="00DF74EC" w14:paraId="31B53DF1" w14:textId="77777777">
        <w:trPr>
          <w:cantSplit/>
          <w:jc w:val="center"/>
        </w:trPr>
        <w:tc>
          <w:tcPr>
            <w:tcW w:w="1944" w:type="dxa"/>
            <w:shd w:val="clear" w:color="auto" w:fill="EEF5FA"/>
            <w:vAlign w:val="center"/>
          </w:tcPr>
          <w:p w14:paraId="1B3E2380" w14:textId="77777777" w:rsidR="00DF74EC" w:rsidRDefault="00BB5AC6">
            <w:r>
              <w:rPr>
                <w:sz w:val="15"/>
              </w:rPr>
              <w:t>name</w:t>
            </w:r>
          </w:p>
        </w:tc>
        <w:tc>
          <w:tcPr>
            <w:tcW w:w="2016" w:type="dxa"/>
            <w:shd w:val="clear" w:color="auto" w:fill="EEF5FA"/>
            <w:vAlign w:val="center"/>
          </w:tcPr>
          <w:p w14:paraId="39E49515" w14:textId="77777777" w:rsidR="00DF74EC" w:rsidRDefault="00BB5AC6">
            <w:r>
              <w:rPr>
                <w:sz w:val="15"/>
              </w:rPr>
              <w:t>VARCHAR(64)</w:t>
            </w:r>
          </w:p>
        </w:tc>
        <w:tc>
          <w:tcPr>
            <w:tcW w:w="2232" w:type="dxa"/>
            <w:shd w:val="clear" w:color="auto" w:fill="EEF5FA"/>
            <w:vAlign w:val="center"/>
          </w:tcPr>
          <w:p w14:paraId="11380738" w14:textId="77777777" w:rsidR="00DF74EC" w:rsidRDefault="00BB5AC6">
            <w:r>
              <w:rPr>
                <w:sz w:val="15"/>
              </w:rPr>
              <w:t>Unique</w:t>
            </w:r>
          </w:p>
        </w:tc>
        <w:tc>
          <w:tcPr>
            <w:tcW w:w="3096" w:type="dxa"/>
            <w:shd w:val="clear" w:color="auto" w:fill="EEF5FA"/>
            <w:vAlign w:val="center"/>
          </w:tcPr>
          <w:p w14:paraId="2D79B8DA" w14:textId="77777777" w:rsidR="00DF74EC" w:rsidRDefault="00BB5AC6">
            <w:r>
              <w:rPr>
                <w:sz w:val="15"/>
              </w:rPr>
              <w:t>CUSTOMER or ADMIN</w:t>
            </w:r>
          </w:p>
        </w:tc>
      </w:tr>
      <w:tr w:rsidR="00DF74EC" w14:paraId="39ED3C2A" w14:textId="77777777">
        <w:trPr>
          <w:cantSplit/>
          <w:jc w:val="center"/>
        </w:trPr>
        <w:tc>
          <w:tcPr>
            <w:tcW w:w="1944" w:type="dxa"/>
            <w:vAlign w:val="center"/>
          </w:tcPr>
          <w:p w14:paraId="1116099D" w14:textId="77777777" w:rsidR="00DF74EC" w:rsidRDefault="00BB5AC6">
            <w:r>
              <w:rPr>
                <w:sz w:val="15"/>
              </w:rPr>
              <w:t>description</w:t>
            </w:r>
          </w:p>
        </w:tc>
        <w:tc>
          <w:tcPr>
            <w:tcW w:w="2016" w:type="dxa"/>
            <w:vAlign w:val="center"/>
          </w:tcPr>
          <w:p w14:paraId="157B9551" w14:textId="77777777" w:rsidR="00DF74EC" w:rsidRDefault="00BB5AC6">
            <w:r>
              <w:rPr>
                <w:sz w:val="15"/>
              </w:rPr>
              <w:t>VARCHAR(255)</w:t>
            </w:r>
          </w:p>
        </w:tc>
        <w:tc>
          <w:tcPr>
            <w:tcW w:w="2232" w:type="dxa"/>
            <w:vAlign w:val="center"/>
          </w:tcPr>
          <w:p w14:paraId="411C10A1" w14:textId="77777777" w:rsidR="00DF74EC" w:rsidRDefault="00BB5AC6">
            <w:r>
              <w:rPr>
                <w:sz w:val="15"/>
              </w:rPr>
              <w:t>Nullable</w:t>
            </w:r>
          </w:p>
        </w:tc>
        <w:tc>
          <w:tcPr>
            <w:tcW w:w="3096" w:type="dxa"/>
            <w:vAlign w:val="center"/>
          </w:tcPr>
          <w:p w14:paraId="6CB6BFE9" w14:textId="77777777" w:rsidR="00DF74EC" w:rsidRDefault="00BB5AC6">
            <w:r>
              <w:rPr>
                <w:sz w:val="15"/>
              </w:rPr>
              <w:t>Human-readable purpose</w:t>
            </w:r>
          </w:p>
        </w:tc>
      </w:tr>
    </w:tbl>
    <w:p w14:paraId="5D29EE19" w14:textId="77777777" w:rsidR="00DF74EC" w:rsidRDefault="00DF74EC"/>
    <w:p w14:paraId="2CA022EE" w14:textId="77777777" w:rsidR="00DF74EC" w:rsidRDefault="00BB5AC6">
      <w:pPr>
        <w:pStyle w:val="Heading4"/>
      </w:pPr>
      <w:bookmarkStart w:id="94" w:name="_Toc240459334"/>
      <w:r>
        <w:t>user_role</w:t>
      </w:r>
      <w:bookmarkEnd w:id="94"/>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944"/>
        <w:gridCol w:w="2016"/>
        <w:gridCol w:w="2232"/>
        <w:gridCol w:w="3096"/>
      </w:tblGrid>
      <w:tr w:rsidR="00DF74EC" w14:paraId="4B8EDD82" w14:textId="77777777">
        <w:trPr>
          <w:tblHeader/>
          <w:jc w:val="center"/>
        </w:trPr>
        <w:tc>
          <w:tcPr>
            <w:tcW w:w="1944" w:type="dxa"/>
            <w:shd w:val="clear" w:color="auto" w:fill="1F4E78"/>
            <w:vAlign w:val="center"/>
          </w:tcPr>
          <w:p w14:paraId="1668C2E1" w14:textId="77777777" w:rsidR="00DF74EC" w:rsidRDefault="00BB5AC6">
            <w:pPr>
              <w:jc w:val="center"/>
            </w:pPr>
            <w:r>
              <w:rPr>
                <w:b/>
                <w:color w:val="FFFFFF"/>
                <w:sz w:val="15"/>
              </w:rPr>
              <w:t>Column</w:t>
            </w:r>
          </w:p>
        </w:tc>
        <w:tc>
          <w:tcPr>
            <w:tcW w:w="2016" w:type="dxa"/>
            <w:shd w:val="clear" w:color="auto" w:fill="1F4E78"/>
            <w:vAlign w:val="center"/>
          </w:tcPr>
          <w:p w14:paraId="4C08F0FA" w14:textId="77777777" w:rsidR="00DF74EC" w:rsidRDefault="00BB5AC6">
            <w:pPr>
              <w:jc w:val="center"/>
            </w:pPr>
            <w:r>
              <w:rPr>
                <w:b/>
                <w:color w:val="FFFFFF"/>
                <w:sz w:val="15"/>
              </w:rPr>
              <w:t>Type</w:t>
            </w:r>
          </w:p>
        </w:tc>
        <w:tc>
          <w:tcPr>
            <w:tcW w:w="2232" w:type="dxa"/>
            <w:shd w:val="clear" w:color="auto" w:fill="1F4E78"/>
            <w:vAlign w:val="center"/>
          </w:tcPr>
          <w:p w14:paraId="0E118C5A" w14:textId="77777777" w:rsidR="00DF74EC" w:rsidRDefault="00BB5AC6">
            <w:pPr>
              <w:jc w:val="center"/>
            </w:pPr>
            <w:r>
              <w:rPr>
                <w:b/>
                <w:color w:val="FFFFFF"/>
                <w:sz w:val="15"/>
              </w:rPr>
              <w:t>Key / constraint</w:t>
            </w:r>
          </w:p>
        </w:tc>
        <w:tc>
          <w:tcPr>
            <w:tcW w:w="3096" w:type="dxa"/>
            <w:shd w:val="clear" w:color="auto" w:fill="1F4E78"/>
            <w:vAlign w:val="center"/>
          </w:tcPr>
          <w:p w14:paraId="524210E4" w14:textId="77777777" w:rsidR="00DF74EC" w:rsidRDefault="00BB5AC6">
            <w:pPr>
              <w:jc w:val="center"/>
            </w:pPr>
            <w:r>
              <w:rPr>
                <w:b/>
                <w:color w:val="FFFFFF"/>
                <w:sz w:val="15"/>
              </w:rPr>
              <w:t>Purpose</w:t>
            </w:r>
          </w:p>
        </w:tc>
      </w:tr>
      <w:tr w:rsidR="00DF74EC" w14:paraId="0B270205" w14:textId="77777777">
        <w:trPr>
          <w:cantSplit/>
          <w:jc w:val="center"/>
        </w:trPr>
        <w:tc>
          <w:tcPr>
            <w:tcW w:w="1944" w:type="dxa"/>
            <w:vAlign w:val="center"/>
          </w:tcPr>
          <w:p w14:paraId="42D4A688" w14:textId="77777777" w:rsidR="00DF74EC" w:rsidRDefault="00BB5AC6">
            <w:r>
              <w:rPr>
                <w:sz w:val="15"/>
              </w:rPr>
              <w:t>user_id</w:t>
            </w:r>
          </w:p>
        </w:tc>
        <w:tc>
          <w:tcPr>
            <w:tcW w:w="2016" w:type="dxa"/>
            <w:vAlign w:val="center"/>
          </w:tcPr>
          <w:p w14:paraId="7305953B" w14:textId="77777777" w:rsidR="00DF74EC" w:rsidRDefault="00BB5AC6">
            <w:r>
              <w:rPr>
                <w:sz w:val="15"/>
              </w:rPr>
              <w:t>CHAR(36)</w:t>
            </w:r>
          </w:p>
        </w:tc>
        <w:tc>
          <w:tcPr>
            <w:tcW w:w="2232" w:type="dxa"/>
            <w:vAlign w:val="center"/>
          </w:tcPr>
          <w:p w14:paraId="383AF2DE" w14:textId="77777777" w:rsidR="00DF74EC" w:rsidRDefault="00BB5AC6">
            <w:r>
              <w:rPr>
                <w:sz w:val="15"/>
              </w:rPr>
              <w:t>PK, FK → users.id</w:t>
            </w:r>
          </w:p>
        </w:tc>
        <w:tc>
          <w:tcPr>
            <w:tcW w:w="3096" w:type="dxa"/>
            <w:vAlign w:val="center"/>
          </w:tcPr>
          <w:p w14:paraId="488400FF" w14:textId="77777777" w:rsidR="00DF74EC" w:rsidRDefault="00BB5AC6">
            <w:r>
              <w:rPr>
                <w:sz w:val="15"/>
              </w:rPr>
              <w:t>Assigned user</w:t>
            </w:r>
          </w:p>
        </w:tc>
      </w:tr>
      <w:tr w:rsidR="00DF74EC" w14:paraId="78763CE0" w14:textId="77777777">
        <w:trPr>
          <w:cantSplit/>
          <w:jc w:val="center"/>
        </w:trPr>
        <w:tc>
          <w:tcPr>
            <w:tcW w:w="1944" w:type="dxa"/>
            <w:shd w:val="clear" w:color="auto" w:fill="EEF5FA"/>
            <w:vAlign w:val="center"/>
          </w:tcPr>
          <w:p w14:paraId="728522F3" w14:textId="77777777" w:rsidR="00DF74EC" w:rsidRDefault="00BB5AC6">
            <w:r>
              <w:rPr>
                <w:sz w:val="15"/>
              </w:rPr>
              <w:t>role_id</w:t>
            </w:r>
          </w:p>
        </w:tc>
        <w:tc>
          <w:tcPr>
            <w:tcW w:w="2016" w:type="dxa"/>
            <w:shd w:val="clear" w:color="auto" w:fill="EEF5FA"/>
            <w:vAlign w:val="center"/>
          </w:tcPr>
          <w:p w14:paraId="789AB9C3" w14:textId="77777777" w:rsidR="00DF74EC" w:rsidRDefault="00BB5AC6">
            <w:r>
              <w:rPr>
                <w:sz w:val="15"/>
              </w:rPr>
              <w:t>CHAR(36)</w:t>
            </w:r>
          </w:p>
        </w:tc>
        <w:tc>
          <w:tcPr>
            <w:tcW w:w="2232" w:type="dxa"/>
            <w:shd w:val="clear" w:color="auto" w:fill="EEF5FA"/>
            <w:vAlign w:val="center"/>
          </w:tcPr>
          <w:p w14:paraId="62D566D9" w14:textId="77777777" w:rsidR="00DF74EC" w:rsidRDefault="00BB5AC6">
            <w:r>
              <w:rPr>
                <w:sz w:val="15"/>
              </w:rPr>
              <w:t>PK, FK → role.id</w:t>
            </w:r>
          </w:p>
        </w:tc>
        <w:tc>
          <w:tcPr>
            <w:tcW w:w="3096" w:type="dxa"/>
            <w:shd w:val="clear" w:color="auto" w:fill="EEF5FA"/>
            <w:vAlign w:val="center"/>
          </w:tcPr>
          <w:p w14:paraId="2FD77A29" w14:textId="77777777" w:rsidR="00DF74EC" w:rsidRDefault="00BB5AC6">
            <w:r>
              <w:rPr>
                <w:sz w:val="15"/>
              </w:rPr>
              <w:t>Assigned role</w:t>
            </w:r>
          </w:p>
        </w:tc>
      </w:tr>
      <w:tr w:rsidR="00DF74EC" w14:paraId="61AE3AF0" w14:textId="77777777">
        <w:trPr>
          <w:cantSplit/>
          <w:jc w:val="center"/>
        </w:trPr>
        <w:tc>
          <w:tcPr>
            <w:tcW w:w="1944" w:type="dxa"/>
            <w:vAlign w:val="center"/>
          </w:tcPr>
          <w:p w14:paraId="6B0A503D" w14:textId="77777777" w:rsidR="00DF74EC" w:rsidRDefault="00BB5AC6">
            <w:r>
              <w:rPr>
                <w:sz w:val="15"/>
              </w:rPr>
              <w:t>assigned_at</w:t>
            </w:r>
          </w:p>
        </w:tc>
        <w:tc>
          <w:tcPr>
            <w:tcW w:w="2016" w:type="dxa"/>
            <w:vAlign w:val="center"/>
          </w:tcPr>
          <w:p w14:paraId="05B51F89" w14:textId="77777777" w:rsidR="00DF74EC" w:rsidRDefault="00BB5AC6">
            <w:r>
              <w:rPr>
                <w:sz w:val="15"/>
              </w:rPr>
              <w:t>DATETIME(6)</w:t>
            </w:r>
          </w:p>
        </w:tc>
        <w:tc>
          <w:tcPr>
            <w:tcW w:w="2232" w:type="dxa"/>
            <w:vAlign w:val="center"/>
          </w:tcPr>
          <w:p w14:paraId="1087897D" w14:textId="77777777" w:rsidR="00DF74EC" w:rsidRDefault="00BB5AC6">
            <w:r>
              <w:rPr>
                <w:sz w:val="15"/>
              </w:rPr>
              <w:t>Not null</w:t>
            </w:r>
          </w:p>
        </w:tc>
        <w:tc>
          <w:tcPr>
            <w:tcW w:w="3096" w:type="dxa"/>
            <w:vAlign w:val="center"/>
          </w:tcPr>
          <w:p w14:paraId="3AB23529" w14:textId="77777777" w:rsidR="00DF74EC" w:rsidRDefault="00BB5AC6">
            <w:r>
              <w:rPr>
                <w:sz w:val="15"/>
              </w:rPr>
              <w:t>Assignment audit time</w:t>
            </w:r>
          </w:p>
        </w:tc>
      </w:tr>
    </w:tbl>
    <w:p w14:paraId="7417E93E" w14:textId="77777777" w:rsidR="00DF74EC" w:rsidRDefault="00DF74EC"/>
    <w:p w14:paraId="545BEA7B" w14:textId="77777777" w:rsidR="00DF74EC" w:rsidRDefault="00BB5AC6">
      <w:pPr>
        <w:pStyle w:val="Heading4"/>
      </w:pPr>
      <w:bookmarkStart w:id="95" w:name="_Toc240459335"/>
      <w:r>
        <w:t>outbox_event</w:t>
      </w:r>
      <w:bookmarkEnd w:id="95"/>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944"/>
        <w:gridCol w:w="2016"/>
        <w:gridCol w:w="2232"/>
        <w:gridCol w:w="3096"/>
      </w:tblGrid>
      <w:tr w:rsidR="00DF74EC" w14:paraId="5F9C081E" w14:textId="77777777">
        <w:trPr>
          <w:tblHeader/>
          <w:jc w:val="center"/>
        </w:trPr>
        <w:tc>
          <w:tcPr>
            <w:tcW w:w="1944" w:type="dxa"/>
            <w:shd w:val="clear" w:color="auto" w:fill="1F4E78"/>
            <w:vAlign w:val="center"/>
          </w:tcPr>
          <w:p w14:paraId="653F4D5E" w14:textId="77777777" w:rsidR="00DF74EC" w:rsidRDefault="00BB5AC6">
            <w:pPr>
              <w:jc w:val="center"/>
            </w:pPr>
            <w:r>
              <w:rPr>
                <w:b/>
                <w:color w:val="FFFFFF"/>
                <w:sz w:val="15"/>
              </w:rPr>
              <w:t>Column</w:t>
            </w:r>
          </w:p>
        </w:tc>
        <w:tc>
          <w:tcPr>
            <w:tcW w:w="2016" w:type="dxa"/>
            <w:shd w:val="clear" w:color="auto" w:fill="1F4E78"/>
            <w:vAlign w:val="center"/>
          </w:tcPr>
          <w:p w14:paraId="48880370" w14:textId="77777777" w:rsidR="00DF74EC" w:rsidRDefault="00BB5AC6">
            <w:pPr>
              <w:jc w:val="center"/>
            </w:pPr>
            <w:r>
              <w:rPr>
                <w:b/>
                <w:color w:val="FFFFFF"/>
                <w:sz w:val="15"/>
              </w:rPr>
              <w:t>Type</w:t>
            </w:r>
          </w:p>
        </w:tc>
        <w:tc>
          <w:tcPr>
            <w:tcW w:w="2232" w:type="dxa"/>
            <w:shd w:val="clear" w:color="auto" w:fill="1F4E78"/>
            <w:vAlign w:val="center"/>
          </w:tcPr>
          <w:p w14:paraId="24F8B5EF" w14:textId="77777777" w:rsidR="00DF74EC" w:rsidRDefault="00BB5AC6">
            <w:pPr>
              <w:jc w:val="center"/>
            </w:pPr>
            <w:r>
              <w:rPr>
                <w:b/>
                <w:color w:val="FFFFFF"/>
                <w:sz w:val="15"/>
              </w:rPr>
              <w:t>Key / constraint</w:t>
            </w:r>
          </w:p>
        </w:tc>
        <w:tc>
          <w:tcPr>
            <w:tcW w:w="3096" w:type="dxa"/>
            <w:shd w:val="clear" w:color="auto" w:fill="1F4E78"/>
            <w:vAlign w:val="center"/>
          </w:tcPr>
          <w:p w14:paraId="746847EB" w14:textId="77777777" w:rsidR="00DF74EC" w:rsidRDefault="00BB5AC6">
            <w:pPr>
              <w:jc w:val="center"/>
            </w:pPr>
            <w:r>
              <w:rPr>
                <w:b/>
                <w:color w:val="FFFFFF"/>
                <w:sz w:val="15"/>
              </w:rPr>
              <w:t>Purpose</w:t>
            </w:r>
          </w:p>
        </w:tc>
      </w:tr>
      <w:tr w:rsidR="00DF74EC" w14:paraId="79C879B0" w14:textId="77777777">
        <w:trPr>
          <w:cantSplit/>
          <w:jc w:val="center"/>
        </w:trPr>
        <w:tc>
          <w:tcPr>
            <w:tcW w:w="1944" w:type="dxa"/>
            <w:vAlign w:val="center"/>
          </w:tcPr>
          <w:p w14:paraId="7FF04993" w14:textId="77777777" w:rsidR="00DF74EC" w:rsidRDefault="00BB5AC6">
            <w:r>
              <w:rPr>
                <w:sz w:val="15"/>
              </w:rPr>
              <w:t>id</w:t>
            </w:r>
          </w:p>
        </w:tc>
        <w:tc>
          <w:tcPr>
            <w:tcW w:w="2016" w:type="dxa"/>
            <w:vAlign w:val="center"/>
          </w:tcPr>
          <w:p w14:paraId="40439512" w14:textId="77777777" w:rsidR="00DF74EC" w:rsidRDefault="00BB5AC6">
            <w:r>
              <w:rPr>
                <w:sz w:val="15"/>
              </w:rPr>
              <w:t>CHAR(36)</w:t>
            </w:r>
          </w:p>
        </w:tc>
        <w:tc>
          <w:tcPr>
            <w:tcW w:w="2232" w:type="dxa"/>
            <w:vAlign w:val="center"/>
          </w:tcPr>
          <w:p w14:paraId="7BBAB95D" w14:textId="77777777" w:rsidR="00DF74EC" w:rsidRDefault="00BB5AC6">
            <w:r>
              <w:rPr>
                <w:sz w:val="15"/>
              </w:rPr>
              <w:t>PK</w:t>
            </w:r>
          </w:p>
        </w:tc>
        <w:tc>
          <w:tcPr>
            <w:tcW w:w="3096" w:type="dxa"/>
            <w:vAlign w:val="center"/>
          </w:tcPr>
          <w:p w14:paraId="45661F38" w14:textId="77777777" w:rsidR="00DF74EC" w:rsidRDefault="00BB5AC6">
            <w:r>
              <w:rPr>
                <w:sz w:val="15"/>
              </w:rPr>
              <w:t>Event UUID</w:t>
            </w:r>
          </w:p>
        </w:tc>
      </w:tr>
      <w:tr w:rsidR="00DF74EC" w14:paraId="56728F47" w14:textId="77777777">
        <w:trPr>
          <w:cantSplit/>
          <w:jc w:val="center"/>
        </w:trPr>
        <w:tc>
          <w:tcPr>
            <w:tcW w:w="1944" w:type="dxa"/>
            <w:shd w:val="clear" w:color="auto" w:fill="EEF5FA"/>
            <w:vAlign w:val="center"/>
          </w:tcPr>
          <w:p w14:paraId="1AF146AE" w14:textId="77777777" w:rsidR="00DF74EC" w:rsidRDefault="00BB5AC6">
            <w:r>
              <w:rPr>
                <w:sz w:val="15"/>
              </w:rPr>
              <w:t>aggregate_type / aggregate_id</w:t>
            </w:r>
          </w:p>
        </w:tc>
        <w:tc>
          <w:tcPr>
            <w:tcW w:w="2016" w:type="dxa"/>
            <w:shd w:val="clear" w:color="auto" w:fill="EEF5FA"/>
            <w:vAlign w:val="center"/>
          </w:tcPr>
          <w:p w14:paraId="353150DC" w14:textId="77777777" w:rsidR="00DF74EC" w:rsidRDefault="00BB5AC6">
            <w:r>
              <w:rPr>
                <w:sz w:val="15"/>
              </w:rPr>
              <w:t>VARCHAR(64) / CHAR(36)</w:t>
            </w:r>
          </w:p>
        </w:tc>
        <w:tc>
          <w:tcPr>
            <w:tcW w:w="2232" w:type="dxa"/>
            <w:shd w:val="clear" w:color="auto" w:fill="EEF5FA"/>
            <w:vAlign w:val="center"/>
          </w:tcPr>
          <w:p w14:paraId="3FF7E4FC" w14:textId="77777777" w:rsidR="00DF74EC" w:rsidRDefault="00BB5AC6">
            <w:r>
              <w:rPr>
                <w:sz w:val="15"/>
              </w:rPr>
              <w:t>Not null</w:t>
            </w:r>
          </w:p>
        </w:tc>
        <w:tc>
          <w:tcPr>
            <w:tcW w:w="3096" w:type="dxa"/>
            <w:shd w:val="clear" w:color="auto" w:fill="EEF5FA"/>
            <w:vAlign w:val="center"/>
          </w:tcPr>
          <w:p w14:paraId="241861F4" w14:textId="77777777" w:rsidR="00DF74EC" w:rsidRDefault="00BB5AC6">
            <w:r>
              <w:rPr>
                <w:sz w:val="15"/>
              </w:rPr>
              <w:t>Source user aggregate</w:t>
            </w:r>
          </w:p>
        </w:tc>
      </w:tr>
      <w:tr w:rsidR="00DF74EC" w14:paraId="5012EB18" w14:textId="77777777">
        <w:trPr>
          <w:cantSplit/>
          <w:jc w:val="center"/>
        </w:trPr>
        <w:tc>
          <w:tcPr>
            <w:tcW w:w="1944" w:type="dxa"/>
            <w:vAlign w:val="center"/>
          </w:tcPr>
          <w:p w14:paraId="03EF7522" w14:textId="77777777" w:rsidR="00DF74EC" w:rsidRDefault="00BB5AC6">
            <w:r>
              <w:rPr>
                <w:sz w:val="15"/>
              </w:rPr>
              <w:t>event_type</w:t>
            </w:r>
          </w:p>
        </w:tc>
        <w:tc>
          <w:tcPr>
            <w:tcW w:w="2016" w:type="dxa"/>
            <w:vAlign w:val="center"/>
          </w:tcPr>
          <w:p w14:paraId="146D40C4" w14:textId="77777777" w:rsidR="00DF74EC" w:rsidRDefault="00BB5AC6">
            <w:r>
              <w:rPr>
                <w:sz w:val="15"/>
              </w:rPr>
              <w:t>VARCHAR(128)</w:t>
            </w:r>
          </w:p>
        </w:tc>
        <w:tc>
          <w:tcPr>
            <w:tcW w:w="2232" w:type="dxa"/>
            <w:vAlign w:val="center"/>
          </w:tcPr>
          <w:p w14:paraId="3E5A6782" w14:textId="77777777" w:rsidR="00DF74EC" w:rsidRDefault="00BB5AC6">
            <w:r>
              <w:rPr>
                <w:sz w:val="15"/>
              </w:rPr>
              <w:t>Not null</w:t>
            </w:r>
          </w:p>
        </w:tc>
        <w:tc>
          <w:tcPr>
            <w:tcW w:w="3096" w:type="dxa"/>
            <w:vAlign w:val="center"/>
          </w:tcPr>
          <w:p w14:paraId="2D41CAEF" w14:textId="77777777" w:rsidR="00DF74EC" w:rsidRDefault="00BB5AC6">
            <w:r>
              <w:rPr>
                <w:sz w:val="15"/>
              </w:rPr>
              <w:t>Domain event name</w:t>
            </w:r>
          </w:p>
        </w:tc>
      </w:tr>
      <w:tr w:rsidR="00DF74EC" w14:paraId="109BAC91" w14:textId="77777777">
        <w:trPr>
          <w:cantSplit/>
          <w:jc w:val="center"/>
        </w:trPr>
        <w:tc>
          <w:tcPr>
            <w:tcW w:w="1944" w:type="dxa"/>
            <w:shd w:val="clear" w:color="auto" w:fill="EEF5FA"/>
            <w:vAlign w:val="center"/>
          </w:tcPr>
          <w:p w14:paraId="00D1E15F" w14:textId="77777777" w:rsidR="00DF74EC" w:rsidRDefault="00BB5AC6">
            <w:r>
              <w:rPr>
                <w:sz w:val="15"/>
              </w:rPr>
              <w:t>payload_json</w:t>
            </w:r>
          </w:p>
        </w:tc>
        <w:tc>
          <w:tcPr>
            <w:tcW w:w="2016" w:type="dxa"/>
            <w:shd w:val="clear" w:color="auto" w:fill="EEF5FA"/>
            <w:vAlign w:val="center"/>
          </w:tcPr>
          <w:p w14:paraId="0EBFB156" w14:textId="77777777" w:rsidR="00DF74EC" w:rsidRDefault="00BB5AC6">
            <w:r>
              <w:rPr>
                <w:sz w:val="15"/>
              </w:rPr>
              <w:t>JSON</w:t>
            </w:r>
          </w:p>
        </w:tc>
        <w:tc>
          <w:tcPr>
            <w:tcW w:w="2232" w:type="dxa"/>
            <w:shd w:val="clear" w:color="auto" w:fill="EEF5FA"/>
            <w:vAlign w:val="center"/>
          </w:tcPr>
          <w:p w14:paraId="6B02F014" w14:textId="77777777" w:rsidR="00DF74EC" w:rsidRDefault="00BB5AC6">
            <w:r>
              <w:rPr>
                <w:sz w:val="15"/>
              </w:rPr>
              <w:t>Not null</w:t>
            </w:r>
          </w:p>
        </w:tc>
        <w:tc>
          <w:tcPr>
            <w:tcW w:w="3096" w:type="dxa"/>
            <w:shd w:val="clear" w:color="auto" w:fill="EEF5FA"/>
            <w:vAlign w:val="center"/>
          </w:tcPr>
          <w:p w14:paraId="6AC131AD" w14:textId="77777777" w:rsidR="00DF74EC" w:rsidRDefault="00BB5AC6">
            <w:r>
              <w:rPr>
                <w:sz w:val="15"/>
              </w:rPr>
              <w:t>Event body</w:t>
            </w:r>
          </w:p>
        </w:tc>
      </w:tr>
      <w:tr w:rsidR="00DF74EC" w14:paraId="7417B3F4" w14:textId="77777777">
        <w:trPr>
          <w:cantSplit/>
          <w:jc w:val="center"/>
        </w:trPr>
        <w:tc>
          <w:tcPr>
            <w:tcW w:w="1944" w:type="dxa"/>
            <w:vAlign w:val="center"/>
          </w:tcPr>
          <w:p w14:paraId="3F37EDAC" w14:textId="77777777" w:rsidR="00DF74EC" w:rsidRDefault="00BB5AC6">
            <w:r>
              <w:rPr>
                <w:sz w:val="15"/>
              </w:rPr>
              <w:t>status</w:t>
            </w:r>
          </w:p>
        </w:tc>
        <w:tc>
          <w:tcPr>
            <w:tcW w:w="2016" w:type="dxa"/>
            <w:vAlign w:val="center"/>
          </w:tcPr>
          <w:p w14:paraId="5FA5C5C3" w14:textId="77777777" w:rsidR="00DF74EC" w:rsidRDefault="00BB5AC6">
            <w:r>
              <w:rPr>
                <w:sz w:val="15"/>
              </w:rPr>
              <w:t>VARCHAR(24)</w:t>
            </w:r>
          </w:p>
        </w:tc>
        <w:tc>
          <w:tcPr>
            <w:tcW w:w="2232" w:type="dxa"/>
            <w:vAlign w:val="center"/>
          </w:tcPr>
          <w:p w14:paraId="75A0A15A" w14:textId="77777777" w:rsidR="00DF74EC" w:rsidRDefault="00BB5AC6">
            <w:r>
              <w:rPr>
                <w:sz w:val="15"/>
              </w:rPr>
              <w:t>Default NEW</w:t>
            </w:r>
          </w:p>
        </w:tc>
        <w:tc>
          <w:tcPr>
            <w:tcW w:w="3096" w:type="dxa"/>
            <w:vAlign w:val="center"/>
          </w:tcPr>
          <w:p w14:paraId="2E5AFFE5" w14:textId="77777777" w:rsidR="00DF74EC" w:rsidRDefault="00BB5AC6">
            <w:r>
              <w:rPr>
                <w:sz w:val="15"/>
              </w:rPr>
              <w:t>Relay state</w:t>
            </w:r>
          </w:p>
        </w:tc>
      </w:tr>
      <w:tr w:rsidR="00DF74EC" w14:paraId="7FB93F5F" w14:textId="77777777">
        <w:trPr>
          <w:cantSplit/>
          <w:jc w:val="center"/>
        </w:trPr>
        <w:tc>
          <w:tcPr>
            <w:tcW w:w="1944" w:type="dxa"/>
            <w:shd w:val="clear" w:color="auto" w:fill="EEF5FA"/>
            <w:vAlign w:val="center"/>
          </w:tcPr>
          <w:p w14:paraId="4C5F8795" w14:textId="77777777" w:rsidR="00DF74EC" w:rsidRDefault="00BB5AC6">
            <w:r>
              <w:rPr>
                <w:sz w:val="15"/>
              </w:rPr>
              <w:t>created_at / published_at</w:t>
            </w:r>
          </w:p>
        </w:tc>
        <w:tc>
          <w:tcPr>
            <w:tcW w:w="2016" w:type="dxa"/>
            <w:shd w:val="clear" w:color="auto" w:fill="EEF5FA"/>
            <w:vAlign w:val="center"/>
          </w:tcPr>
          <w:p w14:paraId="07E1475C" w14:textId="77777777" w:rsidR="00DF74EC" w:rsidRDefault="00BB5AC6">
            <w:r>
              <w:rPr>
                <w:sz w:val="15"/>
              </w:rPr>
              <w:t>DATETIME(6)</w:t>
            </w:r>
          </w:p>
        </w:tc>
        <w:tc>
          <w:tcPr>
            <w:tcW w:w="2232" w:type="dxa"/>
            <w:shd w:val="clear" w:color="auto" w:fill="EEF5FA"/>
            <w:vAlign w:val="center"/>
          </w:tcPr>
          <w:p w14:paraId="687B3AEF" w14:textId="77777777" w:rsidR="00DF74EC" w:rsidRDefault="00BB5AC6">
            <w:r>
              <w:rPr>
                <w:sz w:val="15"/>
              </w:rPr>
              <w:t>Published nullable</w:t>
            </w:r>
          </w:p>
        </w:tc>
        <w:tc>
          <w:tcPr>
            <w:tcW w:w="3096" w:type="dxa"/>
            <w:shd w:val="clear" w:color="auto" w:fill="EEF5FA"/>
            <w:vAlign w:val="center"/>
          </w:tcPr>
          <w:p w14:paraId="5A90CA99" w14:textId="77777777" w:rsidR="00DF74EC" w:rsidRDefault="00BB5AC6">
            <w:r>
              <w:rPr>
                <w:sz w:val="15"/>
              </w:rPr>
              <w:t>Creation and delivery time</w:t>
            </w:r>
          </w:p>
        </w:tc>
      </w:tr>
      <w:tr w:rsidR="00DF74EC" w14:paraId="0BAABE0B" w14:textId="77777777">
        <w:trPr>
          <w:cantSplit/>
          <w:jc w:val="center"/>
        </w:trPr>
        <w:tc>
          <w:tcPr>
            <w:tcW w:w="1944" w:type="dxa"/>
            <w:vAlign w:val="center"/>
          </w:tcPr>
          <w:p w14:paraId="00C12005" w14:textId="77777777" w:rsidR="00DF74EC" w:rsidRDefault="00BB5AC6">
            <w:r>
              <w:rPr>
                <w:sz w:val="15"/>
              </w:rPr>
              <w:t>retry_count / last_error</w:t>
            </w:r>
          </w:p>
        </w:tc>
        <w:tc>
          <w:tcPr>
            <w:tcW w:w="2016" w:type="dxa"/>
            <w:vAlign w:val="center"/>
          </w:tcPr>
          <w:p w14:paraId="0BF600B7" w14:textId="77777777" w:rsidR="00DF74EC" w:rsidRDefault="00BB5AC6">
            <w:r>
              <w:rPr>
                <w:sz w:val="15"/>
              </w:rPr>
              <w:t>INT / VARCHAR(1000)</w:t>
            </w:r>
          </w:p>
        </w:tc>
        <w:tc>
          <w:tcPr>
            <w:tcW w:w="2232" w:type="dxa"/>
            <w:vAlign w:val="center"/>
          </w:tcPr>
          <w:p w14:paraId="778615FD" w14:textId="77777777" w:rsidR="00DF74EC" w:rsidRDefault="00BB5AC6">
            <w:r>
              <w:rPr>
                <w:sz w:val="15"/>
              </w:rPr>
              <w:t>Recovery columns</w:t>
            </w:r>
          </w:p>
        </w:tc>
        <w:tc>
          <w:tcPr>
            <w:tcW w:w="3096" w:type="dxa"/>
            <w:vAlign w:val="center"/>
          </w:tcPr>
          <w:p w14:paraId="6E068860" w14:textId="77777777" w:rsidR="00DF74EC" w:rsidRDefault="00BB5AC6">
            <w:r>
              <w:rPr>
                <w:sz w:val="15"/>
              </w:rPr>
              <w:t>Relay diagnostics</w:t>
            </w:r>
          </w:p>
        </w:tc>
      </w:tr>
    </w:tbl>
    <w:p w14:paraId="30496684" w14:textId="77777777" w:rsidR="00DF74EC" w:rsidRDefault="00BB5AC6">
      <w:pPr>
        <w:pStyle w:val="Heading3"/>
        <w:pageBreakBefore/>
      </w:pPr>
      <w:bookmarkStart w:id="96" w:name="_Toc240459336"/>
      <w:r>
        <w:lastRenderedPageBreak/>
        <w:t>B.5 Order Processor Schema — Order Aggregate</w:t>
      </w:r>
      <w:bookmarkEnd w:id="96"/>
    </w:p>
    <w:p w14:paraId="0AEEAA7A" w14:textId="77777777" w:rsidR="00DF74EC" w:rsidRDefault="00BB5AC6">
      <w:pPr>
        <w:spacing w:after="120"/>
        <w:jc w:val="both"/>
      </w:pPr>
      <w:r>
        <w:t>The order database keeps snapshots instead of joining to Product Catalog or User Management. This is necessary because product names, prices and delivery addresses can change after purchase. Historical order presentation therefore remains stable and does not require another service to be online.</w:t>
      </w:r>
    </w:p>
    <w:p w14:paraId="010EB99B" w14:textId="77777777" w:rsidR="00DF74EC" w:rsidRDefault="00BB5AC6">
      <w:pPr>
        <w:pStyle w:val="Heading4"/>
      </w:pPr>
      <w:bookmarkStart w:id="97" w:name="_Toc240459337"/>
      <w:r>
        <w:t>orders</w:t>
      </w:r>
      <w:bookmarkEnd w:id="97"/>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944"/>
        <w:gridCol w:w="2016"/>
        <w:gridCol w:w="2232"/>
        <w:gridCol w:w="3096"/>
      </w:tblGrid>
      <w:tr w:rsidR="00DF74EC" w14:paraId="40E55652" w14:textId="77777777">
        <w:trPr>
          <w:tblHeader/>
          <w:jc w:val="center"/>
        </w:trPr>
        <w:tc>
          <w:tcPr>
            <w:tcW w:w="1944" w:type="dxa"/>
            <w:shd w:val="clear" w:color="auto" w:fill="1F4E78"/>
            <w:vAlign w:val="center"/>
          </w:tcPr>
          <w:p w14:paraId="2CF31406" w14:textId="77777777" w:rsidR="00DF74EC" w:rsidRDefault="00BB5AC6">
            <w:pPr>
              <w:jc w:val="center"/>
            </w:pPr>
            <w:r>
              <w:rPr>
                <w:b/>
                <w:color w:val="FFFFFF"/>
                <w:sz w:val="15"/>
              </w:rPr>
              <w:t>Column</w:t>
            </w:r>
          </w:p>
        </w:tc>
        <w:tc>
          <w:tcPr>
            <w:tcW w:w="2016" w:type="dxa"/>
            <w:shd w:val="clear" w:color="auto" w:fill="1F4E78"/>
            <w:vAlign w:val="center"/>
          </w:tcPr>
          <w:p w14:paraId="0454042C" w14:textId="77777777" w:rsidR="00DF74EC" w:rsidRDefault="00BB5AC6">
            <w:pPr>
              <w:jc w:val="center"/>
            </w:pPr>
            <w:r>
              <w:rPr>
                <w:b/>
                <w:color w:val="FFFFFF"/>
                <w:sz w:val="15"/>
              </w:rPr>
              <w:t>Type</w:t>
            </w:r>
          </w:p>
        </w:tc>
        <w:tc>
          <w:tcPr>
            <w:tcW w:w="2232" w:type="dxa"/>
            <w:shd w:val="clear" w:color="auto" w:fill="1F4E78"/>
            <w:vAlign w:val="center"/>
          </w:tcPr>
          <w:p w14:paraId="2630D0BC" w14:textId="77777777" w:rsidR="00DF74EC" w:rsidRDefault="00BB5AC6">
            <w:pPr>
              <w:jc w:val="center"/>
            </w:pPr>
            <w:r>
              <w:rPr>
                <w:b/>
                <w:color w:val="FFFFFF"/>
                <w:sz w:val="15"/>
              </w:rPr>
              <w:t>Key / constraint</w:t>
            </w:r>
          </w:p>
        </w:tc>
        <w:tc>
          <w:tcPr>
            <w:tcW w:w="3096" w:type="dxa"/>
            <w:shd w:val="clear" w:color="auto" w:fill="1F4E78"/>
            <w:vAlign w:val="center"/>
          </w:tcPr>
          <w:p w14:paraId="39C475BB" w14:textId="77777777" w:rsidR="00DF74EC" w:rsidRDefault="00BB5AC6">
            <w:pPr>
              <w:jc w:val="center"/>
            </w:pPr>
            <w:r>
              <w:rPr>
                <w:b/>
                <w:color w:val="FFFFFF"/>
                <w:sz w:val="15"/>
              </w:rPr>
              <w:t>Purpose</w:t>
            </w:r>
          </w:p>
        </w:tc>
      </w:tr>
      <w:tr w:rsidR="00DF74EC" w14:paraId="7A52132C" w14:textId="77777777">
        <w:trPr>
          <w:cantSplit/>
          <w:jc w:val="center"/>
        </w:trPr>
        <w:tc>
          <w:tcPr>
            <w:tcW w:w="1944" w:type="dxa"/>
            <w:vAlign w:val="center"/>
          </w:tcPr>
          <w:p w14:paraId="392D5F9B" w14:textId="77777777" w:rsidR="00DF74EC" w:rsidRDefault="00BB5AC6">
            <w:r>
              <w:rPr>
                <w:sz w:val="15"/>
              </w:rPr>
              <w:t>id</w:t>
            </w:r>
          </w:p>
        </w:tc>
        <w:tc>
          <w:tcPr>
            <w:tcW w:w="2016" w:type="dxa"/>
            <w:vAlign w:val="center"/>
          </w:tcPr>
          <w:p w14:paraId="1CB992A8" w14:textId="77777777" w:rsidR="00DF74EC" w:rsidRDefault="00BB5AC6">
            <w:r>
              <w:rPr>
                <w:sz w:val="15"/>
              </w:rPr>
              <w:t>CHAR(36)</w:t>
            </w:r>
          </w:p>
        </w:tc>
        <w:tc>
          <w:tcPr>
            <w:tcW w:w="2232" w:type="dxa"/>
            <w:vAlign w:val="center"/>
          </w:tcPr>
          <w:p w14:paraId="163BE63D" w14:textId="77777777" w:rsidR="00DF74EC" w:rsidRDefault="00BB5AC6">
            <w:r>
              <w:rPr>
                <w:sz w:val="15"/>
              </w:rPr>
              <w:t>PK</w:t>
            </w:r>
          </w:p>
        </w:tc>
        <w:tc>
          <w:tcPr>
            <w:tcW w:w="3096" w:type="dxa"/>
            <w:vAlign w:val="center"/>
          </w:tcPr>
          <w:p w14:paraId="12FC7646" w14:textId="77777777" w:rsidR="00DF74EC" w:rsidRDefault="00BB5AC6">
            <w:r>
              <w:rPr>
                <w:sz w:val="15"/>
              </w:rPr>
              <w:t>Order UUID</w:t>
            </w:r>
          </w:p>
        </w:tc>
      </w:tr>
      <w:tr w:rsidR="00DF74EC" w14:paraId="0A0757A9" w14:textId="77777777">
        <w:trPr>
          <w:cantSplit/>
          <w:jc w:val="center"/>
        </w:trPr>
        <w:tc>
          <w:tcPr>
            <w:tcW w:w="1944" w:type="dxa"/>
            <w:shd w:val="clear" w:color="auto" w:fill="EEF5FA"/>
            <w:vAlign w:val="center"/>
          </w:tcPr>
          <w:p w14:paraId="39B68495" w14:textId="77777777" w:rsidR="00DF74EC" w:rsidRDefault="00BB5AC6">
            <w:r>
              <w:rPr>
                <w:sz w:val="15"/>
              </w:rPr>
              <w:t>order_number</w:t>
            </w:r>
          </w:p>
        </w:tc>
        <w:tc>
          <w:tcPr>
            <w:tcW w:w="2016" w:type="dxa"/>
            <w:shd w:val="clear" w:color="auto" w:fill="EEF5FA"/>
            <w:vAlign w:val="center"/>
          </w:tcPr>
          <w:p w14:paraId="2A091CE0" w14:textId="77777777" w:rsidR="00DF74EC" w:rsidRDefault="00BB5AC6">
            <w:r>
              <w:rPr>
                <w:sz w:val="15"/>
              </w:rPr>
              <w:t>VARCHAR(32)</w:t>
            </w:r>
          </w:p>
        </w:tc>
        <w:tc>
          <w:tcPr>
            <w:tcW w:w="2232" w:type="dxa"/>
            <w:shd w:val="clear" w:color="auto" w:fill="EEF5FA"/>
            <w:vAlign w:val="center"/>
          </w:tcPr>
          <w:p w14:paraId="3AA5818F" w14:textId="77777777" w:rsidR="00DF74EC" w:rsidRDefault="00BB5AC6">
            <w:r>
              <w:rPr>
                <w:sz w:val="15"/>
              </w:rPr>
              <w:t>Unique</w:t>
            </w:r>
          </w:p>
        </w:tc>
        <w:tc>
          <w:tcPr>
            <w:tcW w:w="3096" w:type="dxa"/>
            <w:shd w:val="clear" w:color="auto" w:fill="EEF5FA"/>
            <w:vAlign w:val="center"/>
          </w:tcPr>
          <w:p w14:paraId="7A683006" w14:textId="77777777" w:rsidR="00DF74EC" w:rsidRDefault="00BB5AC6">
            <w:r>
              <w:rPr>
                <w:sz w:val="15"/>
              </w:rPr>
              <w:t>Customer-facing order number</w:t>
            </w:r>
          </w:p>
        </w:tc>
      </w:tr>
      <w:tr w:rsidR="00DF74EC" w14:paraId="70FD5723" w14:textId="77777777">
        <w:trPr>
          <w:cantSplit/>
          <w:jc w:val="center"/>
        </w:trPr>
        <w:tc>
          <w:tcPr>
            <w:tcW w:w="1944" w:type="dxa"/>
            <w:vAlign w:val="center"/>
          </w:tcPr>
          <w:p w14:paraId="56BA9D13" w14:textId="77777777" w:rsidR="00DF74EC" w:rsidRDefault="00BB5AC6">
            <w:r>
              <w:rPr>
                <w:sz w:val="15"/>
              </w:rPr>
              <w:t>user_id</w:t>
            </w:r>
          </w:p>
        </w:tc>
        <w:tc>
          <w:tcPr>
            <w:tcW w:w="2016" w:type="dxa"/>
            <w:vAlign w:val="center"/>
          </w:tcPr>
          <w:p w14:paraId="5028C1F6" w14:textId="77777777" w:rsidR="00DF74EC" w:rsidRDefault="00BB5AC6">
            <w:r>
              <w:rPr>
                <w:sz w:val="15"/>
              </w:rPr>
              <w:t>CHAR(36)</w:t>
            </w:r>
          </w:p>
        </w:tc>
        <w:tc>
          <w:tcPr>
            <w:tcW w:w="2232" w:type="dxa"/>
            <w:vAlign w:val="center"/>
          </w:tcPr>
          <w:p w14:paraId="46A5CEF6" w14:textId="77777777" w:rsidR="00DF74EC" w:rsidRDefault="00BB5AC6">
            <w:r>
              <w:rPr>
                <w:sz w:val="15"/>
              </w:rPr>
              <w:t>External reference</w:t>
            </w:r>
          </w:p>
        </w:tc>
        <w:tc>
          <w:tcPr>
            <w:tcW w:w="3096" w:type="dxa"/>
            <w:vAlign w:val="center"/>
          </w:tcPr>
          <w:p w14:paraId="62018FFA" w14:textId="77777777" w:rsidR="00DF74EC" w:rsidRDefault="00BB5AC6">
            <w:r>
              <w:rPr>
                <w:sz w:val="15"/>
              </w:rPr>
              <w:t>Ordering user; no cross-schema FK</w:t>
            </w:r>
          </w:p>
        </w:tc>
      </w:tr>
      <w:tr w:rsidR="00DF74EC" w14:paraId="69D6489D" w14:textId="77777777">
        <w:trPr>
          <w:cantSplit/>
          <w:jc w:val="center"/>
        </w:trPr>
        <w:tc>
          <w:tcPr>
            <w:tcW w:w="1944" w:type="dxa"/>
            <w:shd w:val="clear" w:color="auto" w:fill="EEF5FA"/>
            <w:vAlign w:val="center"/>
          </w:tcPr>
          <w:p w14:paraId="4204DA71" w14:textId="77777777" w:rsidR="00DF74EC" w:rsidRDefault="00BB5AC6">
            <w:r>
              <w:rPr>
                <w:sz w:val="15"/>
              </w:rPr>
              <w:t>customer_email</w:t>
            </w:r>
          </w:p>
        </w:tc>
        <w:tc>
          <w:tcPr>
            <w:tcW w:w="2016" w:type="dxa"/>
            <w:shd w:val="clear" w:color="auto" w:fill="EEF5FA"/>
            <w:vAlign w:val="center"/>
          </w:tcPr>
          <w:p w14:paraId="4F3CFD49" w14:textId="77777777" w:rsidR="00DF74EC" w:rsidRDefault="00BB5AC6">
            <w:r>
              <w:rPr>
                <w:sz w:val="15"/>
              </w:rPr>
              <w:t>VARCHAR(320)</w:t>
            </w:r>
          </w:p>
        </w:tc>
        <w:tc>
          <w:tcPr>
            <w:tcW w:w="2232" w:type="dxa"/>
            <w:shd w:val="clear" w:color="auto" w:fill="EEF5FA"/>
            <w:vAlign w:val="center"/>
          </w:tcPr>
          <w:p w14:paraId="71CDCA5C" w14:textId="77777777" w:rsidR="00DF74EC" w:rsidRDefault="00BB5AC6">
            <w:r>
              <w:rPr>
                <w:sz w:val="15"/>
              </w:rPr>
              <w:t>Nullable, added by V2</w:t>
            </w:r>
          </w:p>
        </w:tc>
        <w:tc>
          <w:tcPr>
            <w:tcW w:w="3096" w:type="dxa"/>
            <w:shd w:val="clear" w:color="auto" w:fill="EEF5FA"/>
            <w:vAlign w:val="center"/>
          </w:tcPr>
          <w:p w14:paraId="7ED91A63" w14:textId="77777777" w:rsidR="00DF74EC" w:rsidRDefault="00BB5AC6">
            <w:r>
              <w:rPr>
                <w:sz w:val="15"/>
              </w:rPr>
              <w:t>Email snapshot for downstream events</w:t>
            </w:r>
          </w:p>
        </w:tc>
      </w:tr>
      <w:tr w:rsidR="00DF74EC" w14:paraId="66FCC19E" w14:textId="77777777">
        <w:trPr>
          <w:cantSplit/>
          <w:jc w:val="center"/>
        </w:trPr>
        <w:tc>
          <w:tcPr>
            <w:tcW w:w="1944" w:type="dxa"/>
            <w:vAlign w:val="center"/>
          </w:tcPr>
          <w:p w14:paraId="5CACAA97" w14:textId="77777777" w:rsidR="00DF74EC" w:rsidRDefault="00BB5AC6">
            <w:r>
              <w:rPr>
                <w:sz w:val="15"/>
              </w:rPr>
              <w:t>status</w:t>
            </w:r>
          </w:p>
        </w:tc>
        <w:tc>
          <w:tcPr>
            <w:tcW w:w="2016" w:type="dxa"/>
            <w:vAlign w:val="center"/>
          </w:tcPr>
          <w:p w14:paraId="671950D9" w14:textId="77777777" w:rsidR="00DF74EC" w:rsidRDefault="00BB5AC6">
            <w:r>
              <w:rPr>
                <w:sz w:val="15"/>
              </w:rPr>
              <w:t>VARCHAR(40)</w:t>
            </w:r>
          </w:p>
        </w:tc>
        <w:tc>
          <w:tcPr>
            <w:tcW w:w="2232" w:type="dxa"/>
            <w:vAlign w:val="center"/>
          </w:tcPr>
          <w:p w14:paraId="513F878C" w14:textId="77777777" w:rsidR="00DF74EC" w:rsidRDefault="00BB5AC6">
            <w:r>
              <w:rPr>
                <w:sz w:val="15"/>
              </w:rPr>
              <w:t>Default PENDING_PAYMENT</w:t>
            </w:r>
          </w:p>
        </w:tc>
        <w:tc>
          <w:tcPr>
            <w:tcW w:w="3096" w:type="dxa"/>
            <w:vAlign w:val="center"/>
          </w:tcPr>
          <w:p w14:paraId="0D3FE339" w14:textId="77777777" w:rsidR="00DF74EC" w:rsidRDefault="00BB5AC6">
            <w:r>
              <w:rPr>
                <w:sz w:val="15"/>
              </w:rPr>
              <w:t>Order state machine value</w:t>
            </w:r>
          </w:p>
        </w:tc>
      </w:tr>
      <w:tr w:rsidR="00DF74EC" w14:paraId="519F980F" w14:textId="77777777">
        <w:trPr>
          <w:cantSplit/>
          <w:jc w:val="center"/>
        </w:trPr>
        <w:tc>
          <w:tcPr>
            <w:tcW w:w="1944" w:type="dxa"/>
            <w:shd w:val="clear" w:color="auto" w:fill="EEF5FA"/>
            <w:vAlign w:val="center"/>
          </w:tcPr>
          <w:p w14:paraId="099CC848" w14:textId="77777777" w:rsidR="00DF74EC" w:rsidRDefault="00BB5AC6">
            <w:r>
              <w:rPr>
                <w:sz w:val="15"/>
              </w:rPr>
              <w:t>currency</w:t>
            </w:r>
          </w:p>
        </w:tc>
        <w:tc>
          <w:tcPr>
            <w:tcW w:w="2016" w:type="dxa"/>
            <w:shd w:val="clear" w:color="auto" w:fill="EEF5FA"/>
            <w:vAlign w:val="center"/>
          </w:tcPr>
          <w:p w14:paraId="5EBC2BA0" w14:textId="77777777" w:rsidR="00DF74EC" w:rsidRDefault="00BB5AC6">
            <w:r>
              <w:rPr>
                <w:sz w:val="15"/>
              </w:rPr>
              <w:t>CHAR(3)</w:t>
            </w:r>
          </w:p>
        </w:tc>
        <w:tc>
          <w:tcPr>
            <w:tcW w:w="2232" w:type="dxa"/>
            <w:shd w:val="clear" w:color="auto" w:fill="EEF5FA"/>
            <w:vAlign w:val="center"/>
          </w:tcPr>
          <w:p w14:paraId="73E27F2D" w14:textId="77777777" w:rsidR="00DF74EC" w:rsidRDefault="00BB5AC6">
            <w:r>
              <w:rPr>
                <w:sz w:val="15"/>
              </w:rPr>
              <w:t>Not null</w:t>
            </w:r>
          </w:p>
        </w:tc>
        <w:tc>
          <w:tcPr>
            <w:tcW w:w="3096" w:type="dxa"/>
            <w:shd w:val="clear" w:color="auto" w:fill="EEF5FA"/>
            <w:vAlign w:val="center"/>
          </w:tcPr>
          <w:p w14:paraId="5335CA52" w14:textId="77777777" w:rsidR="00DF74EC" w:rsidRDefault="00BB5AC6">
            <w:r>
              <w:rPr>
                <w:sz w:val="15"/>
              </w:rPr>
              <w:t>Order currency</w:t>
            </w:r>
          </w:p>
        </w:tc>
      </w:tr>
      <w:tr w:rsidR="00DF74EC" w14:paraId="4925A765" w14:textId="77777777">
        <w:trPr>
          <w:cantSplit/>
          <w:jc w:val="center"/>
        </w:trPr>
        <w:tc>
          <w:tcPr>
            <w:tcW w:w="1944" w:type="dxa"/>
            <w:vAlign w:val="center"/>
          </w:tcPr>
          <w:p w14:paraId="72996358" w14:textId="77777777" w:rsidR="00DF74EC" w:rsidRDefault="00BB5AC6">
            <w:r>
              <w:rPr>
                <w:sz w:val="15"/>
              </w:rPr>
              <w:t>subtotal / discount / tax / shipping</w:t>
            </w:r>
          </w:p>
        </w:tc>
        <w:tc>
          <w:tcPr>
            <w:tcW w:w="2016" w:type="dxa"/>
            <w:vAlign w:val="center"/>
          </w:tcPr>
          <w:p w14:paraId="01851664" w14:textId="77777777" w:rsidR="00DF74EC" w:rsidRDefault="00BB5AC6">
            <w:r>
              <w:rPr>
                <w:sz w:val="15"/>
              </w:rPr>
              <w:t>DECIMAL(19,4)</w:t>
            </w:r>
          </w:p>
        </w:tc>
        <w:tc>
          <w:tcPr>
            <w:tcW w:w="2232" w:type="dxa"/>
            <w:vAlign w:val="center"/>
          </w:tcPr>
          <w:p w14:paraId="69B8B1B3" w14:textId="77777777" w:rsidR="00DF74EC" w:rsidRDefault="00BB5AC6">
            <w:r>
              <w:rPr>
                <w:sz w:val="15"/>
              </w:rPr>
              <w:t>Not null</w:t>
            </w:r>
          </w:p>
        </w:tc>
        <w:tc>
          <w:tcPr>
            <w:tcW w:w="3096" w:type="dxa"/>
            <w:vAlign w:val="center"/>
          </w:tcPr>
          <w:p w14:paraId="6D8602C8" w14:textId="77777777" w:rsidR="00DF74EC" w:rsidRDefault="00BB5AC6">
            <w:r>
              <w:rPr>
                <w:sz w:val="15"/>
              </w:rPr>
              <w:t>Price components</w:t>
            </w:r>
          </w:p>
        </w:tc>
      </w:tr>
      <w:tr w:rsidR="00DF74EC" w14:paraId="7A4AAC99" w14:textId="77777777">
        <w:trPr>
          <w:cantSplit/>
          <w:jc w:val="center"/>
        </w:trPr>
        <w:tc>
          <w:tcPr>
            <w:tcW w:w="1944" w:type="dxa"/>
            <w:shd w:val="clear" w:color="auto" w:fill="EEF5FA"/>
            <w:vAlign w:val="center"/>
          </w:tcPr>
          <w:p w14:paraId="4493A788" w14:textId="77777777" w:rsidR="00DF74EC" w:rsidRDefault="00BB5AC6">
            <w:r>
              <w:rPr>
                <w:sz w:val="15"/>
              </w:rPr>
              <w:t>total_amount</w:t>
            </w:r>
          </w:p>
        </w:tc>
        <w:tc>
          <w:tcPr>
            <w:tcW w:w="2016" w:type="dxa"/>
            <w:shd w:val="clear" w:color="auto" w:fill="EEF5FA"/>
            <w:vAlign w:val="center"/>
          </w:tcPr>
          <w:p w14:paraId="6F8EDE13" w14:textId="77777777" w:rsidR="00DF74EC" w:rsidRDefault="00BB5AC6">
            <w:r>
              <w:rPr>
                <w:sz w:val="15"/>
              </w:rPr>
              <w:t>DECIMAL(19,4)</w:t>
            </w:r>
          </w:p>
        </w:tc>
        <w:tc>
          <w:tcPr>
            <w:tcW w:w="2232" w:type="dxa"/>
            <w:shd w:val="clear" w:color="auto" w:fill="EEF5FA"/>
            <w:vAlign w:val="center"/>
          </w:tcPr>
          <w:p w14:paraId="56EA7EA7" w14:textId="77777777" w:rsidR="00DF74EC" w:rsidRDefault="00BB5AC6">
            <w:r>
              <w:rPr>
                <w:sz w:val="15"/>
              </w:rPr>
              <w:t>Not null</w:t>
            </w:r>
          </w:p>
        </w:tc>
        <w:tc>
          <w:tcPr>
            <w:tcW w:w="3096" w:type="dxa"/>
            <w:shd w:val="clear" w:color="auto" w:fill="EEF5FA"/>
            <w:vAlign w:val="center"/>
          </w:tcPr>
          <w:p w14:paraId="7D09C154" w14:textId="77777777" w:rsidR="00DF74EC" w:rsidRDefault="00BB5AC6">
            <w:r>
              <w:rPr>
                <w:sz w:val="15"/>
              </w:rPr>
              <w:t>Final amount due</w:t>
            </w:r>
          </w:p>
        </w:tc>
      </w:tr>
      <w:tr w:rsidR="00DF74EC" w14:paraId="74E8F270" w14:textId="77777777">
        <w:trPr>
          <w:cantSplit/>
          <w:jc w:val="center"/>
        </w:trPr>
        <w:tc>
          <w:tcPr>
            <w:tcW w:w="1944" w:type="dxa"/>
            <w:vAlign w:val="center"/>
          </w:tcPr>
          <w:p w14:paraId="1DCC57CE" w14:textId="77777777" w:rsidR="00DF74EC" w:rsidRDefault="00BB5AC6">
            <w:r>
              <w:rPr>
                <w:sz w:val="15"/>
              </w:rPr>
              <w:t>latest_payment_id</w:t>
            </w:r>
          </w:p>
        </w:tc>
        <w:tc>
          <w:tcPr>
            <w:tcW w:w="2016" w:type="dxa"/>
            <w:vAlign w:val="center"/>
          </w:tcPr>
          <w:p w14:paraId="435134CE" w14:textId="77777777" w:rsidR="00DF74EC" w:rsidRDefault="00BB5AC6">
            <w:r>
              <w:rPr>
                <w:sz w:val="15"/>
              </w:rPr>
              <w:t>CHAR(36)</w:t>
            </w:r>
          </w:p>
        </w:tc>
        <w:tc>
          <w:tcPr>
            <w:tcW w:w="2232" w:type="dxa"/>
            <w:vAlign w:val="center"/>
          </w:tcPr>
          <w:p w14:paraId="1D639ACE" w14:textId="77777777" w:rsidR="00DF74EC" w:rsidRDefault="00BB5AC6">
            <w:r>
              <w:rPr>
                <w:sz w:val="15"/>
              </w:rPr>
              <w:t>External reference</w:t>
            </w:r>
          </w:p>
        </w:tc>
        <w:tc>
          <w:tcPr>
            <w:tcW w:w="3096" w:type="dxa"/>
            <w:vAlign w:val="center"/>
          </w:tcPr>
          <w:p w14:paraId="11368DC1" w14:textId="77777777" w:rsidR="00DF74EC" w:rsidRDefault="00BB5AC6">
            <w:r>
              <w:rPr>
                <w:sz w:val="15"/>
              </w:rPr>
              <w:t>Latest Payment service identifier</w:t>
            </w:r>
          </w:p>
        </w:tc>
      </w:tr>
      <w:tr w:rsidR="00DF74EC" w14:paraId="3AB9D7B9" w14:textId="77777777">
        <w:trPr>
          <w:cantSplit/>
          <w:jc w:val="center"/>
        </w:trPr>
        <w:tc>
          <w:tcPr>
            <w:tcW w:w="1944" w:type="dxa"/>
            <w:shd w:val="clear" w:color="auto" w:fill="EEF5FA"/>
            <w:vAlign w:val="center"/>
          </w:tcPr>
          <w:p w14:paraId="27A99DE9" w14:textId="77777777" w:rsidR="00DF74EC" w:rsidRDefault="00BB5AC6">
            <w:r>
              <w:rPr>
                <w:sz w:val="15"/>
              </w:rPr>
              <w:t>created_at / updated_at / cancelled_at</w:t>
            </w:r>
          </w:p>
        </w:tc>
        <w:tc>
          <w:tcPr>
            <w:tcW w:w="2016" w:type="dxa"/>
            <w:shd w:val="clear" w:color="auto" w:fill="EEF5FA"/>
            <w:vAlign w:val="center"/>
          </w:tcPr>
          <w:p w14:paraId="311BCACA" w14:textId="77777777" w:rsidR="00DF74EC" w:rsidRDefault="00BB5AC6">
            <w:r>
              <w:rPr>
                <w:sz w:val="15"/>
              </w:rPr>
              <w:t>DATETIME(6)</w:t>
            </w:r>
          </w:p>
        </w:tc>
        <w:tc>
          <w:tcPr>
            <w:tcW w:w="2232" w:type="dxa"/>
            <w:shd w:val="clear" w:color="auto" w:fill="EEF5FA"/>
            <w:vAlign w:val="center"/>
          </w:tcPr>
          <w:p w14:paraId="123F6461" w14:textId="77777777" w:rsidR="00DF74EC" w:rsidRDefault="00BB5AC6">
            <w:r>
              <w:rPr>
                <w:sz w:val="15"/>
              </w:rPr>
              <w:t>Cancelled nullable</w:t>
            </w:r>
          </w:p>
        </w:tc>
        <w:tc>
          <w:tcPr>
            <w:tcW w:w="3096" w:type="dxa"/>
            <w:shd w:val="clear" w:color="auto" w:fill="EEF5FA"/>
            <w:vAlign w:val="center"/>
          </w:tcPr>
          <w:p w14:paraId="24FA8B2C" w14:textId="77777777" w:rsidR="00DF74EC" w:rsidRDefault="00BB5AC6">
            <w:r>
              <w:rPr>
                <w:sz w:val="15"/>
              </w:rPr>
              <w:t>Lifecycle timestamps</w:t>
            </w:r>
          </w:p>
        </w:tc>
      </w:tr>
      <w:tr w:rsidR="00DF74EC" w14:paraId="4CF34EB0" w14:textId="77777777">
        <w:trPr>
          <w:cantSplit/>
          <w:jc w:val="center"/>
        </w:trPr>
        <w:tc>
          <w:tcPr>
            <w:tcW w:w="1944" w:type="dxa"/>
            <w:vAlign w:val="center"/>
          </w:tcPr>
          <w:p w14:paraId="0695ABA7" w14:textId="77777777" w:rsidR="00DF74EC" w:rsidRDefault="00BB5AC6">
            <w:r>
              <w:rPr>
                <w:sz w:val="15"/>
              </w:rPr>
              <w:t>version</w:t>
            </w:r>
          </w:p>
        </w:tc>
        <w:tc>
          <w:tcPr>
            <w:tcW w:w="2016" w:type="dxa"/>
            <w:vAlign w:val="center"/>
          </w:tcPr>
          <w:p w14:paraId="36E6D82C" w14:textId="77777777" w:rsidR="00DF74EC" w:rsidRDefault="00BB5AC6">
            <w:r>
              <w:rPr>
                <w:sz w:val="15"/>
              </w:rPr>
              <w:t>BIGINT</w:t>
            </w:r>
          </w:p>
        </w:tc>
        <w:tc>
          <w:tcPr>
            <w:tcW w:w="2232" w:type="dxa"/>
            <w:vAlign w:val="center"/>
          </w:tcPr>
          <w:p w14:paraId="50FFD3CB" w14:textId="77777777" w:rsidR="00DF74EC" w:rsidRDefault="00BB5AC6">
            <w:r>
              <w:rPr>
                <w:sz w:val="15"/>
              </w:rPr>
              <w:t>Default 0</w:t>
            </w:r>
          </w:p>
        </w:tc>
        <w:tc>
          <w:tcPr>
            <w:tcW w:w="3096" w:type="dxa"/>
            <w:vAlign w:val="center"/>
          </w:tcPr>
          <w:p w14:paraId="016CFB5A" w14:textId="77777777" w:rsidR="00DF74EC" w:rsidRDefault="00BB5AC6">
            <w:r>
              <w:rPr>
                <w:sz w:val="15"/>
              </w:rPr>
              <w:t>Optimistic locking version</w:t>
            </w:r>
          </w:p>
        </w:tc>
      </w:tr>
    </w:tbl>
    <w:p w14:paraId="2D1E891C" w14:textId="77777777" w:rsidR="00DF74EC" w:rsidRDefault="00DF74EC"/>
    <w:p w14:paraId="077ECDF1" w14:textId="77777777" w:rsidR="00DF74EC" w:rsidRDefault="00BB5AC6">
      <w:pPr>
        <w:pStyle w:val="Heading4"/>
      </w:pPr>
      <w:bookmarkStart w:id="98" w:name="_Toc240459338"/>
      <w:r>
        <w:t>order_item</w:t>
      </w:r>
      <w:bookmarkEnd w:id="98"/>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944"/>
        <w:gridCol w:w="2016"/>
        <w:gridCol w:w="2232"/>
        <w:gridCol w:w="3096"/>
      </w:tblGrid>
      <w:tr w:rsidR="00DF74EC" w14:paraId="29EAF1C5" w14:textId="77777777">
        <w:trPr>
          <w:tblHeader/>
          <w:jc w:val="center"/>
        </w:trPr>
        <w:tc>
          <w:tcPr>
            <w:tcW w:w="1944" w:type="dxa"/>
            <w:shd w:val="clear" w:color="auto" w:fill="1F4E78"/>
            <w:vAlign w:val="center"/>
          </w:tcPr>
          <w:p w14:paraId="26AF5711" w14:textId="77777777" w:rsidR="00DF74EC" w:rsidRDefault="00BB5AC6">
            <w:pPr>
              <w:jc w:val="center"/>
            </w:pPr>
            <w:r>
              <w:rPr>
                <w:b/>
                <w:color w:val="FFFFFF"/>
                <w:sz w:val="15"/>
              </w:rPr>
              <w:t>Column</w:t>
            </w:r>
          </w:p>
        </w:tc>
        <w:tc>
          <w:tcPr>
            <w:tcW w:w="2016" w:type="dxa"/>
            <w:shd w:val="clear" w:color="auto" w:fill="1F4E78"/>
            <w:vAlign w:val="center"/>
          </w:tcPr>
          <w:p w14:paraId="2FABE9B7" w14:textId="77777777" w:rsidR="00DF74EC" w:rsidRDefault="00BB5AC6">
            <w:pPr>
              <w:jc w:val="center"/>
            </w:pPr>
            <w:r>
              <w:rPr>
                <w:b/>
                <w:color w:val="FFFFFF"/>
                <w:sz w:val="15"/>
              </w:rPr>
              <w:t>Type</w:t>
            </w:r>
          </w:p>
        </w:tc>
        <w:tc>
          <w:tcPr>
            <w:tcW w:w="2232" w:type="dxa"/>
            <w:shd w:val="clear" w:color="auto" w:fill="1F4E78"/>
            <w:vAlign w:val="center"/>
          </w:tcPr>
          <w:p w14:paraId="7131D058" w14:textId="77777777" w:rsidR="00DF74EC" w:rsidRDefault="00BB5AC6">
            <w:pPr>
              <w:jc w:val="center"/>
            </w:pPr>
            <w:r>
              <w:rPr>
                <w:b/>
                <w:color w:val="FFFFFF"/>
                <w:sz w:val="15"/>
              </w:rPr>
              <w:t>Key / constraint</w:t>
            </w:r>
          </w:p>
        </w:tc>
        <w:tc>
          <w:tcPr>
            <w:tcW w:w="3096" w:type="dxa"/>
            <w:shd w:val="clear" w:color="auto" w:fill="1F4E78"/>
            <w:vAlign w:val="center"/>
          </w:tcPr>
          <w:p w14:paraId="1F12A905" w14:textId="77777777" w:rsidR="00DF74EC" w:rsidRDefault="00BB5AC6">
            <w:pPr>
              <w:jc w:val="center"/>
            </w:pPr>
            <w:r>
              <w:rPr>
                <w:b/>
                <w:color w:val="FFFFFF"/>
                <w:sz w:val="15"/>
              </w:rPr>
              <w:t>Purpose</w:t>
            </w:r>
          </w:p>
        </w:tc>
      </w:tr>
      <w:tr w:rsidR="00DF74EC" w14:paraId="586822A0" w14:textId="77777777">
        <w:trPr>
          <w:cantSplit/>
          <w:jc w:val="center"/>
        </w:trPr>
        <w:tc>
          <w:tcPr>
            <w:tcW w:w="1944" w:type="dxa"/>
            <w:vAlign w:val="center"/>
          </w:tcPr>
          <w:p w14:paraId="3549DAF3" w14:textId="77777777" w:rsidR="00DF74EC" w:rsidRDefault="00BB5AC6">
            <w:r>
              <w:rPr>
                <w:sz w:val="15"/>
              </w:rPr>
              <w:t>id</w:t>
            </w:r>
          </w:p>
        </w:tc>
        <w:tc>
          <w:tcPr>
            <w:tcW w:w="2016" w:type="dxa"/>
            <w:vAlign w:val="center"/>
          </w:tcPr>
          <w:p w14:paraId="6D616195" w14:textId="77777777" w:rsidR="00DF74EC" w:rsidRDefault="00BB5AC6">
            <w:r>
              <w:rPr>
                <w:sz w:val="15"/>
              </w:rPr>
              <w:t>CHAR(36)</w:t>
            </w:r>
          </w:p>
        </w:tc>
        <w:tc>
          <w:tcPr>
            <w:tcW w:w="2232" w:type="dxa"/>
            <w:vAlign w:val="center"/>
          </w:tcPr>
          <w:p w14:paraId="4BE99201" w14:textId="77777777" w:rsidR="00DF74EC" w:rsidRDefault="00BB5AC6">
            <w:r>
              <w:rPr>
                <w:sz w:val="15"/>
              </w:rPr>
              <w:t>PK</w:t>
            </w:r>
          </w:p>
        </w:tc>
        <w:tc>
          <w:tcPr>
            <w:tcW w:w="3096" w:type="dxa"/>
            <w:vAlign w:val="center"/>
          </w:tcPr>
          <w:p w14:paraId="5A931A63" w14:textId="77777777" w:rsidR="00DF74EC" w:rsidRDefault="00BB5AC6">
            <w:r>
              <w:rPr>
                <w:sz w:val="15"/>
              </w:rPr>
              <w:t>Line UUID</w:t>
            </w:r>
          </w:p>
        </w:tc>
      </w:tr>
      <w:tr w:rsidR="00DF74EC" w14:paraId="12FF68B1" w14:textId="77777777">
        <w:trPr>
          <w:cantSplit/>
          <w:jc w:val="center"/>
        </w:trPr>
        <w:tc>
          <w:tcPr>
            <w:tcW w:w="1944" w:type="dxa"/>
            <w:shd w:val="clear" w:color="auto" w:fill="EEF5FA"/>
            <w:vAlign w:val="center"/>
          </w:tcPr>
          <w:p w14:paraId="2E054C16" w14:textId="77777777" w:rsidR="00DF74EC" w:rsidRDefault="00BB5AC6">
            <w:r>
              <w:rPr>
                <w:sz w:val="15"/>
              </w:rPr>
              <w:t>order_id</w:t>
            </w:r>
          </w:p>
        </w:tc>
        <w:tc>
          <w:tcPr>
            <w:tcW w:w="2016" w:type="dxa"/>
            <w:shd w:val="clear" w:color="auto" w:fill="EEF5FA"/>
            <w:vAlign w:val="center"/>
          </w:tcPr>
          <w:p w14:paraId="1C44BA6A" w14:textId="77777777" w:rsidR="00DF74EC" w:rsidRDefault="00BB5AC6">
            <w:r>
              <w:rPr>
                <w:sz w:val="15"/>
              </w:rPr>
              <w:t>CHAR(36)</w:t>
            </w:r>
          </w:p>
        </w:tc>
        <w:tc>
          <w:tcPr>
            <w:tcW w:w="2232" w:type="dxa"/>
            <w:shd w:val="clear" w:color="auto" w:fill="EEF5FA"/>
            <w:vAlign w:val="center"/>
          </w:tcPr>
          <w:p w14:paraId="13B046DB" w14:textId="77777777" w:rsidR="00DF74EC" w:rsidRDefault="00BB5AC6">
            <w:r>
              <w:rPr>
                <w:sz w:val="15"/>
              </w:rPr>
              <w:t>FK → orders.id</w:t>
            </w:r>
          </w:p>
        </w:tc>
        <w:tc>
          <w:tcPr>
            <w:tcW w:w="3096" w:type="dxa"/>
            <w:shd w:val="clear" w:color="auto" w:fill="EEF5FA"/>
            <w:vAlign w:val="center"/>
          </w:tcPr>
          <w:p w14:paraId="6C9B0AEF" w14:textId="77777777" w:rsidR="00DF74EC" w:rsidRDefault="00BB5AC6">
            <w:r>
              <w:rPr>
                <w:sz w:val="15"/>
              </w:rPr>
              <w:t>Owning order</w:t>
            </w:r>
          </w:p>
        </w:tc>
      </w:tr>
      <w:tr w:rsidR="00DF74EC" w14:paraId="01955CC5" w14:textId="77777777">
        <w:trPr>
          <w:cantSplit/>
          <w:jc w:val="center"/>
        </w:trPr>
        <w:tc>
          <w:tcPr>
            <w:tcW w:w="1944" w:type="dxa"/>
            <w:vAlign w:val="center"/>
          </w:tcPr>
          <w:p w14:paraId="6B5FF722" w14:textId="77777777" w:rsidR="00DF74EC" w:rsidRDefault="00BB5AC6">
            <w:r>
              <w:rPr>
                <w:sz w:val="15"/>
              </w:rPr>
              <w:t>product_id</w:t>
            </w:r>
          </w:p>
        </w:tc>
        <w:tc>
          <w:tcPr>
            <w:tcW w:w="2016" w:type="dxa"/>
            <w:vAlign w:val="center"/>
          </w:tcPr>
          <w:p w14:paraId="5B98D354" w14:textId="77777777" w:rsidR="00DF74EC" w:rsidRDefault="00BB5AC6">
            <w:r>
              <w:rPr>
                <w:sz w:val="15"/>
              </w:rPr>
              <w:t>CHAR(36)</w:t>
            </w:r>
          </w:p>
        </w:tc>
        <w:tc>
          <w:tcPr>
            <w:tcW w:w="2232" w:type="dxa"/>
            <w:vAlign w:val="center"/>
          </w:tcPr>
          <w:p w14:paraId="10F020A6" w14:textId="77777777" w:rsidR="00DF74EC" w:rsidRDefault="00BB5AC6">
            <w:r>
              <w:rPr>
                <w:sz w:val="15"/>
              </w:rPr>
              <w:t>External reference</w:t>
            </w:r>
          </w:p>
        </w:tc>
        <w:tc>
          <w:tcPr>
            <w:tcW w:w="3096" w:type="dxa"/>
            <w:vAlign w:val="center"/>
          </w:tcPr>
          <w:p w14:paraId="67213FB1" w14:textId="77777777" w:rsidR="00DF74EC" w:rsidRDefault="00BB5AC6">
            <w:r>
              <w:rPr>
                <w:sz w:val="15"/>
              </w:rPr>
              <w:t>Original Product Catalog UUID</w:t>
            </w:r>
          </w:p>
        </w:tc>
      </w:tr>
      <w:tr w:rsidR="00DF74EC" w14:paraId="5904389B" w14:textId="77777777">
        <w:trPr>
          <w:cantSplit/>
          <w:jc w:val="center"/>
        </w:trPr>
        <w:tc>
          <w:tcPr>
            <w:tcW w:w="1944" w:type="dxa"/>
            <w:shd w:val="clear" w:color="auto" w:fill="EEF5FA"/>
            <w:vAlign w:val="center"/>
          </w:tcPr>
          <w:p w14:paraId="5A14A185" w14:textId="77777777" w:rsidR="00DF74EC" w:rsidRDefault="00BB5AC6">
            <w:r>
              <w:rPr>
                <w:sz w:val="15"/>
              </w:rPr>
              <w:t>sku_snapshot / name_snapshot</w:t>
            </w:r>
          </w:p>
        </w:tc>
        <w:tc>
          <w:tcPr>
            <w:tcW w:w="2016" w:type="dxa"/>
            <w:shd w:val="clear" w:color="auto" w:fill="EEF5FA"/>
            <w:vAlign w:val="center"/>
          </w:tcPr>
          <w:p w14:paraId="64854EBF" w14:textId="77777777" w:rsidR="00DF74EC" w:rsidRDefault="00BB5AC6">
            <w:r>
              <w:rPr>
                <w:sz w:val="15"/>
              </w:rPr>
              <w:t>VARCHAR(64) / VARCHAR(255)</w:t>
            </w:r>
          </w:p>
        </w:tc>
        <w:tc>
          <w:tcPr>
            <w:tcW w:w="2232" w:type="dxa"/>
            <w:shd w:val="clear" w:color="auto" w:fill="EEF5FA"/>
            <w:vAlign w:val="center"/>
          </w:tcPr>
          <w:p w14:paraId="692ADC1C" w14:textId="77777777" w:rsidR="00DF74EC" w:rsidRDefault="00BB5AC6">
            <w:r>
              <w:rPr>
                <w:sz w:val="15"/>
              </w:rPr>
              <w:t>Not null</w:t>
            </w:r>
          </w:p>
        </w:tc>
        <w:tc>
          <w:tcPr>
            <w:tcW w:w="3096" w:type="dxa"/>
            <w:shd w:val="clear" w:color="auto" w:fill="EEF5FA"/>
            <w:vAlign w:val="center"/>
          </w:tcPr>
          <w:p w14:paraId="2C4B1F80" w14:textId="77777777" w:rsidR="00DF74EC" w:rsidRDefault="00BB5AC6">
            <w:r>
              <w:rPr>
                <w:sz w:val="15"/>
              </w:rPr>
              <w:t>Immutable product description at purchase</w:t>
            </w:r>
          </w:p>
        </w:tc>
      </w:tr>
      <w:tr w:rsidR="00DF74EC" w14:paraId="05EE41F1" w14:textId="77777777">
        <w:trPr>
          <w:cantSplit/>
          <w:jc w:val="center"/>
        </w:trPr>
        <w:tc>
          <w:tcPr>
            <w:tcW w:w="1944" w:type="dxa"/>
            <w:vAlign w:val="center"/>
          </w:tcPr>
          <w:p w14:paraId="11FC7A9D" w14:textId="77777777" w:rsidR="00DF74EC" w:rsidRDefault="00BB5AC6">
            <w:r>
              <w:rPr>
                <w:sz w:val="15"/>
              </w:rPr>
              <w:t>unit_price / line_total</w:t>
            </w:r>
          </w:p>
        </w:tc>
        <w:tc>
          <w:tcPr>
            <w:tcW w:w="2016" w:type="dxa"/>
            <w:vAlign w:val="center"/>
          </w:tcPr>
          <w:p w14:paraId="1DF88685" w14:textId="77777777" w:rsidR="00DF74EC" w:rsidRDefault="00BB5AC6">
            <w:r>
              <w:rPr>
                <w:sz w:val="15"/>
              </w:rPr>
              <w:t>DECIMAL(19,4)</w:t>
            </w:r>
          </w:p>
        </w:tc>
        <w:tc>
          <w:tcPr>
            <w:tcW w:w="2232" w:type="dxa"/>
            <w:vAlign w:val="center"/>
          </w:tcPr>
          <w:p w14:paraId="624D599B" w14:textId="77777777" w:rsidR="00DF74EC" w:rsidRDefault="00BB5AC6">
            <w:r>
              <w:rPr>
                <w:sz w:val="15"/>
              </w:rPr>
              <w:t>Not null</w:t>
            </w:r>
          </w:p>
        </w:tc>
        <w:tc>
          <w:tcPr>
            <w:tcW w:w="3096" w:type="dxa"/>
            <w:vAlign w:val="center"/>
          </w:tcPr>
          <w:p w14:paraId="4C737F7A" w14:textId="77777777" w:rsidR="00DF74EC" w:rsidRDefault="00BB5AC6">
            <w:r>
              <w:rPr>
                <w:sz w:val="15"/>
              </w:rPr>
              <w:t>Snapshot price and calculated line value</w:t>
            </w:r>
          </w:p>
        </w:tc>
      </w:tr>
      <w:tr w:rsidR="00DF74EC" w14:paraId="176CDAFD" w14:textId="77777777">
        <w:trPr>
          <w:cantSplit/>
          <w:jc w:val="center"/>
        </w:trPr>
        <w:tc>
          <w:tcPr>
            <w:tcW w:w="1944" w:type="dxa"/>
            <w:shd w:val="clear" w:color="auto" w:fill="EEF5FA"/>
            <w:vAlign w:val="center"/>
          </w:tcPr>
          <w:p w14:paraId="20646D21" w14:textId="77777777" w:rsidR="00DF74EC" w:rsidRDefault="00BB5AC6">
            <w:r>
              <w:rPr>
                <w:sz w:val="15"/>
              </w:rPr>
              <w:t>quantity</w:t>
            </w:r>
          </w:p>
        </w:tc>
        <w:tc>
          <w:tcPr>
            <w:tcW w:w="2016" w:type="dxa"/>
            <w:shd w:val="clear" w:color="auto" w:fill="EEF5FA"/>
            <w:vAlign w:val="center"/>
          </w:tcPr>
          <w:p w14:paraId="47BB55C4" w14:textId="77777777" w:rsidR="00DF74EC" w:rsidRDefault="00BB5AC6">
            <w:r>
              <w:rPr>
                <w:sz w:val="15"/>
              </w:rPr>
              <w:t>INT</w:t>
            </w:r>
          </w:p>
        </w:tc>
        <w:tc>
          <w:tcPr>
            <w:tcW w:w="2232" w:type="dxa"/>
            <w:shd w:val="clear" w:color="auto" w:fill="EEF5FA"/>
            <w:vAlign w:val="center"/>
          </w:tcPr>
          <w:p w14:paraId="78D624AE" w14:textId="77777777" w:rsidR="00DF74EC" w:rsidRDefault="00BB5AC6">
            <w:r>
              <w:rPr>
                <w:sz w:val="15"/>
              </w:rPr>
              <w:t>Check &gt; 0</w:t>
            </w:r>
          </w:p>
        </w:tc>
        <w:tc>
          <w:tcPr>
            <w:tcW w:w="3096" w:type="dxa"/>
            <w:shd w:val="clear" w:color="auto" w:fill="EEF5FA"/>
            <w:vAlign w:val="center"/>
          </w:tcPr>
          <w:p w14:paraId="4A4A174E" w14:textId="77777777" w:rsidR="00DF74EC" w:rsidRDefault="00BB5AC6">
            <w:r>
              <w:rPr>
                <w:sz w:val="15"/>
              </w:rPr>
              <w:t>Purchased quantity</w:t>
            </w:r>
          </w:p>
        </w:tc>
      </w:tr>
      <w:tr w:rsidR="00DF74EC" w14:paraId="40BBA064" w14:textId="77777777">
        <w:trPr>
          <w:cantSplit/>
          <w:jc w:val="center"/>
        </w:trPr>
        <w:tc>
          <w:tcPr>
            <w:tcW w:w="1944" w:type="dxa"/>
            <w:vAlign w:val="center"/>
          </w:tcPr>
          <w:p w14:paraId="4619D29C" w14:textId="77777777" w:rsidR="00DF74EC" w:rsidRDefault="00BB5AC6">
            <w:r>
              <w:rPr>
                <w:sz w:val="15"/>
              </w:rPr>
              <w:t>currency</w:t>
            </w:r>
          </w:p>
        </w:tc>
        <w:tc>
          <w:tcPr>
            <w:tcW w:w="2016" w:type="dxa"/>
            <w:vAlign w:val="center"/>
          </w:tcPr>
          <w:p w14:paraId="67B17513" w14:textId="77777777" w:rsidR="00DF74EC" w:rsidRDefault="00BB5AC6">
            <w:r>
              <w:rPr>
                <w:sz w:val="15"/>
              </w:rPr>
              <w:t>CHAR(3)</w:t>
            </w:r>
          </w:p>
        </w:tc>
        <w:tc>
          <w:tcPr>
            <w:tcW w:w="2232" w:type="dxa"/>
            <w:vAlign w:val="center"/>
          </w:tcPr>
          <w:p w14:paraId="1DE541E8" w14:textId="77777777" w:rsidR="00DF74EC" w:rsidRDefault="00BB5AC6">
            <w:r>
              <w:rPr>
                <w:sz w:val="15"/>
              </w:rPr>
              <w:t>Not null</w:t>
            </w:r>
          </w:p>
        </w:tc>
        <w:tc>
          <w:tcPr>
            <w:tcW w:w="3096" w:type="dxa"/>
            <w:vAlign w:val="center"/>
          </w:tcPr>
          <w:p w14:paraId="7F1E1940" w14:textId="77777777" w:rsidR="00DF74EC" w:rsidRDefault="00BB5AC6">
            <w:r>
              <w:rPr>
                <w:sz w:val="15"/>
              </w:rPr>
              <w:t>Line currency</w:t>
            </w:r>
          </w:p>
        </w:tc>
      </w:tr>
    </w:tbl>
    <w:p w14:paraId="7904E4C8" w14:textId="77777777" w:rsidR="00DF74EC" w:rsidRDefault="00DF74EC"/>
    <w:p w14:paraId="4BC9BF4C" w14:textId="77777777" w:rsidR="00DF74EC" w:rsidRDefault="00BB5AC6">
      <w:pPr>
        <w:pStyle w:val="Heading4"/>
      </w:pPr>
      <w:bookmarkStart w:id="99" w:name="_Toc240459339"/>
      <w:r>
        <w:t>order_address</w:t>
      </w:r>
      <w:bookmarkEnd w:id="99"/>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944"/>
        <w:gridCol w:w="2016"/>
        <w:gridCol w:w="2232"/>
        <w:gridCol w:w="3096"/>
      </w:tblGrid>
      <w:tr w:rsidR="00DF74EC" w14:paraId="301F6D38" w14:textId="77777777">
        <w:trPr>
          <w:tblHeader/>
          <w:jc w:val="center"/>
        </w:trPr>
        <w:tc>
          <w:tcPr>
            <w:tcW w:w="1944" w:type="dxa"/>
            <w:shd w:val="clear" w:color="auto" w:fill="1F4E78"/>
            <w:vAlign w:val="center"/>
          </w:tcPr>
          <w:p w14:paraId="15BC9D28" w14:textId="77777777" w:rsidR="00DF74EC" w:rsidRDefault="00BB5AC6">
            <w:pPr>
              <w:jc w:val="center"/>
            </w:pPr>
            <w:r>
              <w:rPr>
                <w:b/>
                <w:color w:val="FFFFFF"/>
                <w:sz w:val="15"/>
              </w:rPr>
              <w:t>Column</w:t>
            </w:r>
          </w:p>
        </w:tc>
        <w:tc>
          <w:tcPr>
            <w:tcW w:w="2016" w:type="dxa"/>
            <w:shd w:val="clear" w:color="auto" w:fill="1F4E78"/>
            <w:vAlign w:val="center"/>
          </w:tcPr>
          <w:p w14:paraId="7FE5B323" w14:textId="77777777" w:rsidR="00DF74EC" w:rsidRDefault="00BB5AC6">
            <w:pPr>
              <w:jc w:val="center"/>
            </w:pPr>
            <w:r>
              <w:rPr>
                <w:b/>
                <w:color w:val="FFFFFF"/>
                <w:sz w:val="15"/>
              </w:rPr>
              <w:t>Type</w:t>
            </w:r>
          </w:p>
        </w:tc>
        <w:tc>
          <w:tcPr>
            <w:tcW w:w="2232" w:type="dxa"/>
            <w:shd w:val="clear" w:color="auto" w:fill="1F4E78"/>
            <w:vAlign w:val="center"/>
          </w:tcPr>
          <w:p w14:paraId="2A163AFB" w14:textId="77777777" w:rsidR="00DF74EC" w:rsidRDefault="00BB5AC6">
            <w:pPr>
              <w:jc w:val="center"/>
            </w:pPr>
            <w:r>
              <w:rPr>
                <w:b/>
                <w:color w:val="FFFFFF"/>
                <w:sz w:val="15"/>
              </w:rPr>
              <w:t>Key / constraint</w:t>
            </w:r>
          </w:p>
        </w:tc>
        <w:tc>
          <w:tcPr>
            <w:tcW w:w="3096" w:type="dxa"/>
            <w:shd w:val="clear" w:color="auto" w:fill="1F4E78"/>
            <w:vAlign w:val="center"/>
          </w:tcPr>
          <w:p w14:paraId="31E16D00" w14:textId="77777777" w:rsidR="00DF74EC" w:rsidRDefault="00BB5AC6">
            <w:pPr>
              <w:jc w:val="center"/>
            </w:pPr>
            <w:r>
              <w:rPr>
                <w:b/>
                <w:color w:val="FFFFFF"/>
                <w:sz w:val="15"/>
              </w:rPr>
              <w:t>Purpose</w:t>
            </w:r>
          </w:p>
        </w:tc>
      </w:tr>
      <w:tr w:rsidR="00DF74EC" w14:paraId="71FB9010" w14:textId="77777777">
        <w:trPr>
          <w:cantSplit/>
          <w:jc w:val="center"/>
        </w:trPr>
        <w:tc>
          <w:tcPr>
            <w:tcW w:w="1944" w:type="dxa"/>
            <w:vAlign w:val="center"/>
          </w:tcPr>
          <w:p w14:paraId="40ADDD7A" w14:textId="77777777" w:rsidR="00DF74EC" w:rsidRDefault="00BB5AC6">
            <w:r>
              <w:rPr>
                <w:sz w:val="15"/>
              </w:rPr>
              <w:t>id</w:t>
            </w:r>
          </w:p>
        </w:tc>
        <w:tc>
          <w:tcPr>
            <w:tcW w:w="2016" w:type="dxa"/>
            <w:vAlign w:val="center"/>
          </w:tcPr>
          <w:p w14:paraId="69166CE1" w14:textId="77777777" w:rsidR="00DF74EC" w:rsidRDefault="00BB5AC6">
            <w:r>
              <w:rPr>
                <w:sz w:val="15"/>
              </w:rPr>
              <w:t>CHAR(36)</w:t>
            </w:r>
          </w:p>
        </w:tc>
        <w:tc>
          <w:tcPr>
            <w:tcW w:w="2232" w:type="dxa"/>
            <w:vAlign w:val="center"/>
          </w:tcPr>
          <w:p w14:paraId="1C5BF298" w14:textId="77777777" w:rsidR="00DF74EC" w:rsidRDefault="00BB5AC6">
            <w:r>
              <w:rPr>
                <w:sz w:val="15"/>
              </w:rPr>
              <w:t>PK</w:t>
            </w:r>
          </w:p>
        </w:tc>
        <w:tc>
          <w:tcPr>
            <w:tcW w:w="3096" w:type="dxa"/>
            <w:vAlign w:val="center"/>
          </w:tcPr>
          <w:p w14:paraId="0E76788E" w14:textId="77777777" w:rsidR="00DF74EC" w:rsidRDefault="00BB5AC6">
            <w:r>
              <w:rPr>
                <w:sz w:val="15"/>
              </w:rPr>
              <w:t>Address snapshot UUID</w:t>
            </w:r>
          </w:p>
        </w:tc>
      </w:tr>
      <w:tr w:rsidR="00DF74EC" w14:paraId="5EC106F7" w14:textId="77777777">
        <w:trPr>
          <w:cantSplit/>
          <w:jc w:val="center"/>
        </w:trPr>
        <w:tc>
          <w:tcPr>
            <w:tcW w:w="1944" w:type="dxa"/>
            <w:shd w:val="clear" w:color="auto" w:fill="EEF5FA"/>
            <w:vAlign w:val="center"/>
          </w:tcPr>
          <w:p w14:paraId="5AD2A3A8" w14:textId="77777777" w:rsidR="00DF74EC" w:rsidRDefault="00BB5AC6">
            <w:r>
              <w:rPr>
                <w:sz w:val="15"/>
              </w:rPr>
              <w:t>order_id</w:t>
            </w:r>
          </w:p>
        </w:tc>
        <w:tc>
          <w:tcPr>
            <w:tcW w:w="2016" w:type="dxa"/>
            <w:shd w:val="clear" w:color="auto" w:fill="EEF5FA"/>
            <w:vAlign w:val="center"/>
          </w:tcPr>
          <w:p w14:paraId="5DDD48F5" w14:textId="77777777" w:rsidR="00DF74EC" w:rsidRDefault="00BB5AC6">
            <w:r>
              <w:rPr>
                <w:sz w:val="15"/>
              </w:rPr>
              <w:t>CHAR(36)</w:t>
            </w:r>
          </w:p>
        </w:tc>
        <w:tc>
          <w:tcPr>
            <w:tcW w:w="2232" w:type="dxa"/>
            <w:shd w:val="clear" w:color="auto" w:fill="EEF5FA"/>
            <w:vAlign w:val="center"/>
          </w:tcPr>
          <w:p w14:paraId="0D44D28C" w14:textId="77777777" w:rsidR="00DF74EC" w:rsidRDefault="00BB5AC6">
            <w:r>
              <w:rPr>
                <w:sz w:val="15"/>
              </w:rPr>
              <w:t>FK → orders.id</w:t>
            </w:r>
          </w:p>
        </w:tc>
        <w:tc>
          <w:tcPr>
            <w:tcW w:w="3096" w:type="dxa"/>
            <w:shd w:val="clear" w:color="auto" w:fill="EEF5FA"/>
            <w:vAlign w:val="center"/>
          </w:tcPr>
          <w:p w14:paraId="244DFBC9" w14:textId="77777777" w:rsidR="00DF74EC" w:rsidRDefault="00BB5AC6">
            <w:r>
              <w:rPr>
                <w:sz w:val="15"/>
              </w:rPr>
              <w:t>Owning order</w:t>
            </w:r>
          </w:p>
        </w:tc>
      </w:tr>
      <w:tr w:rsidR="00DF74EC" w14:paraId="3B9EAFC0" w14:textId="77777777">
        <w:trPr>
          <w:cantSplit/>
          <w:jc w:val="center"/>
        </w:trPr>
        <w:tc>
          <w:tcPr>
            <w:tcW w:w="1944" w:type="dxa"/>
            <w:vAlign w:val="center"/>
          </w:tcPr>
          <w:p w14:paraId="2E350D5F" w14:textId="77777777" w:rsidR="00DF74EC" w:rsidRDefault="00BB5AC6">
            <w:r>
              <w:rPr>
                <w:sz w:val="15"/>
              </w:rPr>
              <w:t>address_type</w:t>
            </w:r>
          </w:p>
        </w:tc>
        <w:tc>
          <w:tcPr>
            <w:tcW w:w="2016" w:type="dxa"/>
            <w:vAlign w:val="center"/>
          </w:tcPr>
          <w:p w14:paraId="444EAE9B" w14:textId="77777777" w:rsidR="00DF74EC" w:rsidRDefault="00BB5AC6">
            <w:r>
              <w:rPr>
                <w:sz w:val="15"/>
              </w:rPr>
              <w:t>VARCHAR(24)</w:t>
            </w:r>
          </w:p>
        </w:tc>
        <w:tc>
          <w:tcPr>
            <w:tcW w:w="2232" w:type="dxa"/>
            <w:vAlign w:val="center"/>
          </w:tcPr>
          <w:p w14:paraId="198D59E3" w14:textId="77777777" w:rsidR="00DF74EC" w:rsidRDefault="00BB5AC6">
            <w:r>
              <w:rPr>
                <w:sz w:val="15"/>
              </w:rPr>
              <w:t>Unique with order_id</w:t>
            </w:r>
          </w:p>
        </w:tc>
        <w:tc>
          <w:tcPr>
            <w:tcW w:w="3096" w:type="dxa"/>
            <w:vAlign w:val="center"/>
          </w:tcPr>
          <w:p w14:paraId="5EBE0A51" w14:textId="77777777" w:rsidR="00DF74EC" w:rsidRDefault="00BB5AC6">
            <w:r>
              <w:rPr>
                <w:sz w:val="15"/>
              </w:rPr>
              <w:t>One address per type per order</w:t>
            </w:r>
          </w:p>
        </w:tc>
      </w:tr>
      <w:tr w:rsidR="00DF74EC" w14:paraId="4844D660" w14:textId="77777777">
        <w:trPr>
          <w:cantSplit/>
          <w:jc w:val="center"/>
        </w:trPr>
        <w:tc>
          <w:tcPr>
            <w:tcW w:w="1944" w:type="dxa"/>
            <w:shd w:val="clear" w:color="auto" w:fill="EEF5FA"/>
            <w:vAlign w:val="center"/>
          </w:tcPr>
          <w:p w14:paraId="51C928EC" w14:textId="77777777" w:rsidR="00DF74EC" w:rsidRDefault="00BB5AC6">
            <w:r>
              <w:rPr>
                <w:sz w:val="15"/>
              </w:rPr>
              <w:t>recipient_name</w:t>
            </w:r>
          </w:p>
        </w:tc>
        <w:tc>
          <w:tcPr>
            <w:tcW w:w="2016" w:type="dxa"/>
            <w:shd w:val="clear" w:color="auto" w:fill="EEF5FA"/>
            <w:vAlign w:val="center"/>
          </w:tcPr>
          <w:p w14:paraId="2D33CD36" w14:textId="77777777" w:rsidR="00DF74EC" w:rsidRDefault="00BB5AC6">
            <w:r>
              <w:rPr>
                <w:sz w:val="15"/>
              </w:rPr>
              <w:t>VARCHAR(200)</w:t>
            </w:r>
          </w:p>
        </w:tc>
        <w:tc>
          <w:tcPr>
            <w:tcW w:w="2232" w:type="dxa"/>
            <w:shd w:val="clear" w:color="auto" w:fill="EEF5FA"/>
            <w:vAlign w:val="center"/>
          </w:tcPr>
          <w:p w14:paraId="3754648A" w14:textId="77777777" w:rsidR="00DF74EC" w:rsidRDefault="00BB5AC6">
            <w:r>
              <w:rPr>
                <w:sz w:val="15"/>
              </w:rPr>
              <w:t>Not null</w:t>
            </w:r>
          </w:p>
        </w:tc>
        <w:tc>
          <w:tcPr>
            <w:tcW w:w="3096" w:type="dxa"/>
            <w:shd w:val="clear" w:color="auto" w:fill="EEF5FA"/>
            <w:vAlign w:val="center"/>
          </w:tcPr>
          <w:p w14:paraId="3BA1C665" w14:textId="77777777" w:rsidR="00DF74EC" w:rsidRDefault="00BB5AC6">
            <w:r>
              <w:rPr>
                <w:sz w:val="15"/>
              </w:rPr>
              <w:t>Recipient snapshot</w:t>
            </w:r>
          </w:p>
        </w:tc>
      </w:tr>
      <w:tr w:rsidR="00DF74EC" w14:paraId="3E60A714" w14:textId="77777777">
        <w:trPr>
          <w:cantSplit/>
          <w:jc w:val="center"/>
        </w:trPr>
        <w:tc>
          <w:tcPr>
            <w:tcW w:w="1944" w:type="dxa"/>
            <w:vAlign w:val="center"/>
          </w:tcPr>
          <w:p w14:paraId="13E0F7DF" w14:textId="77777777" w:rsidR="00DF74EC" w:rsidRDefault="00BB5AC6">
            <w:r>
              <w:rPr>
                <w:sz w:val="15"/>
              </w:rPr>
              <w:t>line1 / line2</w:t>
            </w:r>
          </w:p>
        </w:tc>
        <w:tc>
          <w:tcPr>
            <w:tcW w:w="2016" w:type="dxa"/>
            <w:vAlign w:val="center"/>
          </w:tcPr>
          <w:p w14:paraId="3891D511" w14:textId="77777777" w:rsidR="00DF74EC" w:rsidRDefault="00BB5AC6">
            <w:r>
              <w:rPr>
                <w:sz w:val="15"/>
              </w:rPr>
              <w:t>VARCHAR(255)</w:t>
            </w:r>
          </w:p>
        </w:tc>
        <w:tc>
          <w:tcPr>
            <w:tcW w:w="2232" w:type="dxa"/>
            <w:vAlign w:val="center"/>
          </w:tcPr>
          <w:p w14:paraId="4DA7C9B6" w14:textId="77777777" w:rsidR="00DF74EC" w:rsidRDefault="00BB5AC6">
            <w:r>
              <w:rPr>
                <w:sz w:val="15"/>
              </w:rPr>
              <w:t>Line1 not null</w:t>
            </w:r>
          </w:p>
        </w:tc>
        <w:tc>
          <w:tcPr>
            <w:tcW w:w="3096" w:type="dxa"/>
            <w:vAlign w:val="center"/>
          </w:tcPr>
          <w:p w14:paraId="38F23178" w14:textId="77777777" w:rsidR="00DF74EC" w:rsidRDefault="00BB5AC6">
            <w:r>
              <w:rPr>
                <w:sz w:val="15"/>
              </w:rPr>
              <w:t>Street snapshot</w:t>
            </w:r>
          </w:p>
        </w:tc>
      </w:tr>
      <w:tr w:rsidR="00DF74EC" w14:paraId="33520E0B" w14:textId="77777777">
        <w:trPr>
          <w:cantSplit/>
          <w:jc w:val="center"/>
        </w:trPr>
        <w:tc>
          <w:tcPr>
            <w:tcW w:w="1944" w:type="dxa"/>
            <w:shd w:val="clear" w:color="auto" w:fill="EEF5FA"/>
            <w:vAlign w:val="center"/>
          </w:tcPr>
          <w:p w14:paraId="1CF685FB" w14:textId="77777777" w:rsidR="00DF74EC" w:rsidRDefault="00BB5AC6">
            <w:r>
              <w:rPr>
                <w:sz w:val="15"/>
              </w:rPr>
              <w:t>city / state_region</w:t>
            </w:r>
          </w:p>
        </w:tc>
        <w:tc>
          <w:tcPr>
            <w:tcW w:w="2016" w:type="dxa"/>
            <w:shd w:val="clear" w:color="auto" w:fill="EEF5FA"/>
            <w:vAlign w:val="center"/>
          </w:tcPr>
          <w:p w14:paraId="387EAE40" w14:textId="77777777" w:rsidR="00DF74EC" w:rsidRDefault="00BB5AC6">
            <w:r>
              <w:rPr>
                <w:sz w:val="15"/>
              </w:rPr>
              <w:t>VARCHAR(128)</w:t>
            </w:r>
          </w:p>
        </w:tc>
        <w:tc>
          <w:tcPr>
            <w:tcW w:w="2232" w:type="dxa"/>
            <w:shd w:val="clear" w:color="auto" w:fill="EEF5FA"/>
            <w:vAlign w:val="center"/>
          </w:tcPr>
          <w:p w14:paraId="6EEF8C56" w14:textId="77777777" w:rsidR="00DF74EC" w:rsidRDefault="00BB5AC6">
            <w:r>
              <w:rPr>
                <w:sz w:val="15"/>
              </w:rPr>
              <w:t>City not null</w:t>
            </w:r>
          </w:p>
        </w:tc>
        <w:tc>
          <w:tcPr>
            <w:tcW w:w="3096" w:type="dxa"/>
            <w:shd w:val="clear" w:color="auto" w:fill="EEF5FA"/>
            <w:vAlign w:val="center"/>
          </w:tcPr>
          <w:p w14:paraId="76E7BD32" w14:textId="77777777" w:rsidR="00DF74EC" w:rsidRDefault="00BB5AC6">
            <w:r>
              <w:rPr>
                <w:sz w:val="15"/>
              </w:rPr>
              <w:t>Locality snapshot</w:t>
            </w:r>
          </w:p>
        </w:tc>
      </w:tr>
      <w:tr w:rsidR="00DF74EC" w14:paraId="44D3F02C" w14:textId="77777777">
        <w:trPr>
          <w:cantSplit/>
          <w:jc w:val="center"/>
        </w:trPr>
        <w:tc>
          <w:tcPr>
            <w:tcW w:w="1944" w:type="dxa"/>
            <w:vAlign w:val="center"/>
          </w:tcPr>
          <w:p w14:paraId="6DF17E9B" w14:textId="77777777" w:rsidR="00DF74EC" w:rsidRDefault="00BB5AC6">
            <w:r>
              <w:rPr>
                <w:sz w:val="15"/>
              </w:rPr>
              <w:t>postal_code / country_code</w:t>
            </w:r>
          </w:p>
        </w:tc>
        <w:tc>
          <w:tcPr>
            <w:tcW w:w="2016" w:type="dxa"/>
            <w:vAlign w:val="center"/>
          </w:tcPr>
          <w:p w14:paraId="6492EC81" w14:textId="77777777" w:rsidR="00DF74EC" w:rsidRDefault="00BB5AC6">
            <w:r>
              <w:rPr>
                <w:sz w:val="15"/>
              </w:rPr>
              <w:t>VARCHAR(32) / CHAR(2)</w:t>
            </w:r>
          </w:p>
        </w:tc>
        <w:tc>
          <w:tcPr>
            <w:tcW w:w="2232" w:type="dxa"/>
            <w:vAlign w:val="center"/>
          </w:tcPr>
          <w:p w14:paraId="7387F5CA" w14:textId="77777777" w:rsidR="00DF74EC" w:rsidRDefault="00BB5AC6">
            <w:r>
              <w:rPr>
                <w:sz w:val="15"/>
              </w:rPr>
              <w:t>Not null</w:t>
            </w:r>
          </w:p>
        </w:tc>
        <w:tc>
          <w:tcPr>
            <w:tcW w:w="3096" w:type="dxa"/>
            <w:vAlign w:val="center"/>
          </w:tcPr>
          <w:p w14:paraId="41ED39EC" w14:textId="77777777" w:rsidR="00DF74EC" w:rsidRDefault="00BB5AC6">
            <w:r>
              <w:rPr>
                <w:sz w:val="15"/>
              </w:rPr>
              <w:t>Postal snapshot</w:t>
            </w:r>
          </w:p>
        </w:tc>
      </w:tr>
      <w:tr w:rsidR="00DF74EC" w14:paraId="6960789A" w14:textId="77777777">
        <w:trPr>
          <w:cantSplit/>
          <w:jc w:val="center"/>
        </w:trPr>
        <w:tc>
          <w:tcPr>
            <w:tcW w:w="1944" w:type="dxa"/>
            <w:shd w:val="clear" w:color="auto" w:fill="EEF5FA"/>
            <w:vAlign w:val="center"/>
          </w:tcPr>
          <w:p w14:paraId="11B18EDF" w14:textId="77777777" w:rsidR="00DF74EC" w:rsidRDefault="00BB5AC6">
            <w:r>
              <w:rPr>
                <w:sz w:val="15"/>
              </w:rPr>
              <w:t>phone</w:t>
            </w:r>
          </w:p>
        </w:tc>
        <w:tc>
          <w:tcPr>
            <w:tcW w:w="2016" w:type="dxa"/>
            <w:shd w:val="clear" w:color="auto" w:fill="EEF5FA"/>
            <w:vAlign w:val="center"/>
          </w:tcPr>
          <w:p w14:paraId="63C2AE0B" w14:textId="77777777" w:rsidR="00DF74EC" w:rsidRDefault="00BB5AC6">
            <w:r>
              <w:rPr>
                <w:sz w:val="15"/>
              </w:rPr>
              <w:t>VARCHAR(32)</w:t>
            </w:r>
          </w:p>
        </w:tc>
        <w:tc>
          <w:tcPr>
            <w:tcW w:w="2232" w:type="dxa"/>
            <w:shd w:val="clear" w:color="auto" w:fill="EEF5FA"/>
            <w:vAlign w:val="center"/>
          </w:tcPr>
          <w:p w14:paraId="3E9BBC34" w14:textId="77777777" w:rsidR="00DF74EC" w:rsidRDefault="00BB5AC6">
            <w:r>
              <w:rPr>
                <w:sz w:val="15"/>
              </w:rPr>
              <w:t>Nullable</w:t>
            </w:r>
          </w:p>
        </w:tc>
        <w:tc>
          <w:tcPr>
            <w:tcW w:w="3096" w:type="dxa"/>
            <w:shd w:val="clear" w:color="auto" w:fill="EEF5FA"/>
            <w:vAlign w:val="center"/>
          </w:tcPr>
          <w:p w14:paraId="778FF96B" w14:textId="77777777" w:rsidR="00DF74EC" w:rsidRDefault="00BB5AC6">
            <w:r>
              <w:rPr>
                <w:sz w:val="15"/>
              </w:rPr>
              <w:t>Delivery contact snapshot</w:t>
            </w:r>
          </w:p>
        </w:tc>
      </w:tr>
    </w:tbl>
    <w:p w14:paraId="34FF9A2A" w14:textId="77777777" w:rsidR="00DF74EC" w:rsidRDefault="00BB5AC6">
      <w:pPr>
        <w:pStyle w:val="Heading3"/>
        <w:pageBreakBefore/>
      </w:pPr>
      <w:bookmarkStart w:id="100" w:name="_Toc240459340"/>
      <w:r>
        <w:lastRenderedPageBreak/>
        <w:t>B.6 Order Processor Schema — History and Reliability</w:t>
      </w:r>
      <w:bookmarkEnd w:id="100"/>
    </w:p>
    <w:p w14:paraId="4CCA1E84" w14:textId="77777777" w:rsidR="00DF74EC" w:rsidRDefault="00BB5AC6">
      <w:pPr>
        <w:spacing w:after="120"/>
        <w:jc w:val="both"/>
      </w:pPr>
      <w:r>
        <w:t>The remaining tables support traceability and safe retries. order_status_history is append-only audit data, order_idempotency gives a repeated create request the same result, inbox_event deduplicates payment events, and outbox_event publishes order changes after the database transaction commits.</w:t>
      </w:r>
    </w:p>
    <w:p w14:paraId="01017EF4" w14:textId="77777777" w:rsidR="00DF74EC" w:rsidRDefault="00BB5AC6">
      <w:pPr>
        <w:pStyle w:val="Heading4"/>
      </w:pPr>
      <w:bookmarkStart w:id="101" w:name="_Toc240459341"/>
      <w:r>
        <w:t>order_status_history</w:t>
      </w:r>
      <w:bookmarkEnd w:id="101"/>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944"/>
        <w:gridCol w:w="2016"/>
        <w:gridCol w:w="2232"/>
        <w:gridCol w:w="3096"/>
      </w:tblGrid>
      <w:tr w:rsidR="00DF74EC" w14:paraId="028F6750" w14:textId="77777777">
        <w:trPr>
          <w:tblHeader/>
          <w:jc w:val="center"/>
        </w:trPr>
        <w:tc>
          <w:tcPr>
            <w:tcW w:w="1944" w:type="dxa"/>
            <w:shd w:val="clear" w:color="auto" w:fill="1F4E78"/>
            <w:vAlign w:val="center"/>
          </w:tcPr>
          <w:p w14:paraId="317017AE" w14:textId="77777777" w:rsidR="00DF74EC" w:rsidRDefault="00BB5AC6">
            <w:pPr>
              <w:jc w:val="center"/>
            </w:pPr>
            <w:r>
              <w:rPr>
                <w:b/>
                <w:color w:val="FFFFFF"/>
                <w:sz w:val="15"/>
              </w:rPr>
              <w:t>Column</w:t>
            </w:r>
          </w:p>
        </w:tc>
        <w:tc>
          <w:tcPr>
            <w:tcW w:w="2016" w:type="dxa"/>
            <w:shd w:val="clear" w:color="auto" w:fill="1F4E78"/>
            <w:vAlign w:val="center"/>
          </w:tcPr>
          <w:p w14:paraId="34493B2A" w14:textId="77777777" w:rsidR="00DF74EC" w:rsidRDefault="00BB5AC6">
            <w:pPr>
              <w:jc w:val="center"/>
            </w:pPr>
            <w:r>
              <w:rPr>
                <w:b/>
                <w:color w:val="FFFFFF"/>
                <w:sz w:val="15"/>
              </w:rPr>
              <w:t>Type</w:t>
            </w:r>
          </w:p>
        </w:tc>
        <w:tc>
          <w:tcPr>
            <w:tcW w:w="2232" w:type="dxa"/>
            <w:shd w:val="clear" w:color="auto" w:fill="1F4E78"/>
            <w:vAlign w:val="center"/>
          </w:tcPr>
          <w:p w14:paraId="786F8E23" w14:textId="77777777" w:rsidR="00DF74EC" w:rsidRDefault="00BB5AC6">
            <w:pPr>
              <w:jc w:val="center"/>
            </w:pPr>
            <w:r>
              <w:rPr>
                <w:b/>
                <w:color w:val="FFFFFF"/>
                <w:sz w:val="15"/>
              </w:rPr>
              <w:t>Key / constraint</w:t>
            </w:r>
          </w:p>
        </w:tc>
        <w:tc>
          <w:tcPr>
            <w:tcW w:w="3096" w:type="dxa"/>
            <w:shd w:val="clear" w:color="auto" w:fill="1F4E78"/>
            <w:vAlign w:val="center"/>
          </w:tcPr>
          <w:p w14:paraId="6AACCF08" w14:textId="77777777" w:rsidR="00DF74EC" w:rsidRDefault="00BB5AC6">
            <w:pPr>
              <w:jc w:val="center"/>
            </w:pPr>
            <w:r>
              <w:rPr>
                <w:b/>
                <w:color w:val="FFFFFF"/>
                <w:sz w:val="15"/>
              </w:rPr>
              <w:t>Purpose</w:t>
            </w:r>
          </w:p>
        </w:tc>
      </w:tr>
      <w:tr w:rsidR="00DF74EC" w14:paraId="52F737DD" w14:textId="77777777">
        <w:trPr>
          <w:cantSplit/>
          <w:jc w:val="center"/>
        </w:trPr>
        <w:tc>
          <w:tcPr>
            <w:tcW w:w="1944" w:type="dxa"/>
            <w:vAlign w:val="center"/>
          </w:tcPr>
          <w:p w14:paraId="527B0FC6" w14:textId="77777777" w:rsidR="00DF74EC" w:rsidRDefault="00BB5AC6">
            <w:r>
              <w:rPr>
                <w:sz w:val="15"/>
              </w:rPr>
              <w:t>id</w:t>
            </w:r>
          </w:p>
        </w:tc>
        <w:tc>
          <w:tcPr>
            <w:tcW w:w="2016" w:type="dxa"/>
            <w:vAlign w:val="center"/>
          </w:tcPr>
          <w:p w14:paraId="5619031C" w14:textId="77777777" w:rsidR="00DF74EC" w:rsidRDefault="00BB5AC6">
            <w:r>
              <w:rPr>
                <w:sz w:val="15"/>
              </w:rPr>
              <w:t>BIGINT UNSIGNED</w:t>
            </w:r>
          </w:p>
        </w:tc>
        <w:tc>
          <w:tcPr>
            <w:tcW w:w="2232" w:type="dxa"/>
            <w:vAlign w:val="center"/>
          </w:tcPr>
          <w:p w14:paraId="18993466" w14:textId="77777777" w:rsidR="00DF74EC" w:rsidRDefault="00BB5AC6">
            <w:r>
              <w:rPr>
                <w:sz w:val="15"/>
              </w:rPr>
              <w:t>PK, auto increment</w:t>
            </w:r>
          </w:p>
        </w:tc>
        <w:tc>
          <w:tcPr>
            <w:tcW w:w="3096" w:type="dxa"/>
            <w:vAlign w:val="center"/>
          </w:tcPr>
          <w:p w14:paraId="487BDDC2" w14:textId="77777777" w:rsidR="00DF74EC" w:rsidRDefault="00BB5AC6">
            <w:r>
              <w:rPr>
                <w:sz w:val="15"/>
              </w:rPr>
              <w:t>Ordered audit row</w:t>
            </w:r>
          </w:p>
        </w:tc>
      </w:tr>
      <w:tr w:rsidR="00DF74EC" w14:paraId="114BF994" w14:textId="77777777">
        <w:trPr>
          <w:cantSplit/>
          <w:jc w:val="center"/>
        </w:trPr>
        <w:tc>
          <w:tcPr>
            <w:tcW w:w="1944" w:type="dxa"/>
            <w:shd w:val="clear" w:color="auto" w:fill="EEF5FA"/>
            <w:vAlign w:val="center"/>
          </w:tcPr>
          <w:p w14:paraId="7126F1B3" w14:textId="77777777" w:rsidR="00DF74EC" w:rsidRDefault="00BB5AC6">
            <w:r>
              <w:rPr>
                <w:sz w:val="15"/>
              </w:rPr>
              <w:t>order_id</w:t>
            </w:r>
          </w:p>
        </w:tc>
        <w:tc>
          <w:tcPr>
            <w:tcW w:w="2016" w:type="dxa"/>
            <w:shd w:val="clear" w:color="auto" w:fill="EEF5FA"/>
            <w:vAlign w:val="center"/>
          </w:tcPr>
          <w:p w14:paraId="7E1346C0" w14:textId="77777777" w:rsidR="00DF74EC" w:rsidRDefault="00BB5AC6">
            <w:r>
              <w:rPr>
                <w:sz w:val="15"/>
              </w:rPr>
              <w:t>CHAR(36)</w:t>
            </w:r>
          </w:p>
        </w:tc>
        <w:tc>
          <w:tcPr>
            <w:tcW w:w="2232" w:type="dxa"/>
            <w:shd w:val="clear" w:color="auto" w:fill="EEF5FA"/>
            <w:vAlign w:val="center"/>
          </w:tcPr>
          <w:p w14:paraId="448E3527" w14:textId="77777777" w:rsidR="00DF74EC" w:rsidRDefault="00BB5AC6">
            <w:r>
              <w:rPr>
                <w:sz w:val="15"/>
              </w:rPr>
              <w:t>FK → orders.id</w:t>
            </w:r>
          </w:p>
        </w:tc>
        <w:tc>
          <w:tcPr>
            <w:tcW w:w="3096" w:type="dxa"/>
            <w:shd w:val="clear" w:color="auto" w:fill="EEF5FA"/>
            <w:vAlign w:val="center"/>
          </w:tcPr>
          <w:p w14:paraId="1E99E752" w14:textId="77777777" w:rsidR="00DF74EC" w:rsidRDefault="00BB5AC6">
            <w:r>
              <w:rPr>
                <w:sz w:val="15"/>
              </w:rPr>
              <w:t>Tracked order</w:t>
            </w:r>
          </w:p>
        </w:tc>
      </w:tr>
      <w:tr w:rsidR="00DF74EC" w14:paraId="15B24B59" w14:textId="77777777">
        <w:trPr>
          <w:cantSplit/>
          <w:jc w:val="center"/>
        </w:trPr>
        <w:tc>
          <w:tcPr>
            <w:tcW w:w="1944" w:type="dxa"/>
            <w:vAlign w:val="center"/>
          </w:tcPr>
          <w:p w14:paraId="2AB24C81" w14:textId="77777777" w:rsidR="00DF74EC" w:rsidRDefault="00BB5AC6">
            <w:r>
              <w:rPr>
                <w:sz w:val="15"/>
              </w:rPr>
              <w:t>from_status / to_status</w:t>
            </w:r>
          </w:p>
        </w:tc>
        <w:tc>
          <w:tcPr>
            <w:tcW w:w="2016" w:type="dxa"/>
            <w:vAlign w:val="center"/>
          </w:tcPr>
          <w:p w14:paraId="152DAB03" w14:textId="77777777" w:rsidR="00DF74EC" w:rsidRDefault="00BB5AC6">
            <w:r>
              <w:rPr>
                <w:sz w:val="15"/>
              </w:rPr>
              <w:t>VARCHAR(40)</w:t>
            </w:r>
          </w:p>
        </w:tc>
        <w:tc>
          <w:tcPr>
            <w:tcW w:w="2232" w:type="dxa"/>
            <w:vAlign w:val="center"/>
          </w:tcPr>
          <w:p w14:paraId="140643C5" w14:textId="77777777" w:rsidR="00DF74EC" w:rsidRDefault="00BB5AC6">
            <w:r>
              <w:rPr>
                <w:sz w:val="15"/>
              </w:rPr>
              <w:t>To status not null</w:t>
            </w:r>
          </w:p>
        </w:tc>
        <w:tc>
          <w:tcPr>
            <w:tcW w:w="3096" w:type="dxa"/>
            <w:vAlign w:val="center"/>
          </w:tcPr>
          <w:p w14:paraId="4F62A073" w14:textId="77777777" w:rsidR="00DF74EC" w:rsidRDefault="00BB5AC6">
            <w:r>
              <w:rPr>
                <w:sz w:val="15"/>
              </w:rPr>
              <w:t>State transition</w:t>
            </w:r>
          </w:p>
        </w:tc>
      </w:tr>
      <w:tr w:rsidR="00DF74EC" w14:paraId="543CB4E8" w14:textId="77777777">
        <w:trPr>
          <w:cantSplit/>
          <w:jc w:val="center"/>
        </w:trPr>
        <w:tc>
          <w:tcPr>
            <w:tcW w:w="1944" w:type="dxa"/>
            <w:shd w:val="clear" w:color="auto" w:fill="EEF5FA"/>
            <w:vAlign w:val="center"/>
          </w:tcPr>
          <w:p w14:paraId="74015A90" w14:textId="77777777" w:rsidR="00DF74EC" w:rsidRDefault="00BB5AC6">
            <w:r>
              <w:rPr>
                <w:sz w:val="15"/>
              </w:rPr>
              <w:t>reason_code / reason_text</w:t>
            </w:r>
          </w:p>
        </w:tc>
        <w:tc>
          <w:tcPr>
            <w:tcW w:w="2016" w:type="dxa"/>
            <w:shd w:val="clear" w:color="auto" w:fill="EEF5FA"/>
            <w:vAlign w:val="center"/>
          </w:tcPr>
          <w:p w14:paraId="72FC4038" w14:textId="77777777" w:rsidR="00DF74EC" w:rsidRDefault="00BB5AC6">
            <w:r>
              <w:rPr>
                <w:sz w:val="15"/>
              </w:rPr>
              <w:t>VARCHAR(64) / VARCHAR(500)</w:t>
            </w:r>
          </w:p>
        </w:tc>
        <w:tc>
          <w:tcPr>
            <w:tcW w:w="2232" w:type="dxa"/>
            <w:shd w:val="clear" w:color="auto" w:fill="EEF5FA"/>
            <w:vAlign w:val="center"/>
          </w:tcPr>
          <w:p w14:paraId="52389290" w14:textId="77777777" w:rsidR="00DF74EC" w:rsidRDefault="00BB5AC6">
            <w:r>
              <w:rPr>
                <w:sz w:val="15"/>
              </w:rPr>
              <w:t>Nullable</w:t>
            </w:r>
          </w:p>
        </w:tc>
        <w:tc>
          <w:tcPr>
            <w:tcW w:w="3096" w:type="dxa"/>
            <w:shd w:val="clear" w:color="auto" w:fill="EEF5FA"/>
            <w:vAlign w:val="center"/>
          </w:tcPr>
          <w:p w14:paraId="5F5B7FA5" w14:textId="77777777" w:rsidR="00DF74EC" w:rsidRDefault="00BB5AC6">
            <w:r>
              <w:rPr>
                <w:sz w:val="15"/>
              </w:rPr>
              <w:t>Explanation for transition</w:t>
            </w:r>
          </w:p>
        </w:tc>
      </w:tr>
      <w:tr w:rsidR="00DF74EC" w14:paraId="61BF8380" w14:textId="77777777">
        <w:trPr>
          <w:cantSplit/>
          <w:jc w:val="center"/>
        </w:trPr>
        <w:tc>
          <w:tcPr>
            <w:tcW w:w="1944" w:type="dxa"/>
            <w:vAlign w:val="center"/>
          </w:tcPr>
          <w:p w14:paraId="37F50B90" w14:textId="77777777" w:rsidR="00DF74EC" w:rsidRDefault="00BB5AC6">
            <w:r>
              <w:rPr>
                <w:sz w:val="15"/>
              </w:rPr>
              <w:t>changed_by_type / changed_by_id</w:t>
            </w:r>
          </w:p>
        </w:tc>
        <w:tc>
          <w:tcPr>
            <w:tcW w:w="2016" w:type="dxa"/>
            <w:vAlign w:val="center"/>
          </w:tcPr>
          <w:p w14:paraId="4EC960A3" w14:textId="77777777" w:rsidR="00DF74EC" w:rsidRDefault="00BB5AC6">
            <w:r>
              <w:rPr>
                <w:sz w:val="15"/>
              </w:rPr>
              <w:t>VARCHAR(24) / VARCHAR(128)</w:t>
            </w:r>
          </w:p>
        </w:tc>
        <w:tc>
          <w:tcPr>
            <w:tcW w:w="2232" w:type="dxa"/>
            <w:vAlign w:val="center"/>
          </w:tcPr>
          <w:p w14:paraId="1E8D3871" w14:textId="77777777" w:rsidR="00DF74EC" w:rsidRDefault="00BB5AC6">
            <w:r>
              <w:rPr>
                <w:sz w:val="15"/>
              </w:rPr>
              <w:t>Type default SYSTEM</w:t>
            </w:r>
          </w:p>
        </w:tc>
        <w:tc>
          <w:tcPr>
            <w:tcW w:w="3096" w:type="dxa"/>
            <w:vAlign w:val="center"/>
          </w:tcPr>
          <w:p w14:paraId="2ABAF7C1" w14:textId="77777777" w:rsidR="00DF74EC" w:rsidRDefault="00BB5AC6">
            <w:r>
              <w:rPr>
                <w:sz w:val="15"/>
              </w:rPr>
              <w:t>Actor information</w:t>
            </w:r>
          </w:p>
        </w:tc>
      </w:tr>
      <w:tr w:rsidR="00DF74EC" w14:paraId="35C669B7" w14:textId="77777777">
        <w:trPr>
          <w:cantSplit/>
          <w:jc w:val="center"/>
        </w:trPr>
        <w:tc>
          <w:tcPr>
            <w:tcW w:w="1944" w:type="dxa"/>
            <w:shd w:val="clear" w:color="auto" w:fill="EEF5FA"/>
            <w:vAlign w:val="center"/>
          </w:tcPr>
          <w:p w14:paraId="0B249DEB" w14:textId="77777777" w:rsidR="00DF74EC" w:rsidRDefault="00BB5AC6">
            <w:r>
              <w:rPr>
                <w:sz w:val="15"/>
              </w:rPr>
              <w:t>created_at</w:t>
            </w:r>
          </w:p>
        </w:tc>
        <w:tc>
          <w:tcPr>
            <w:tcW w:w="2016" w:type="dxa"/>
            <w:shd w:val="clear" w:color="auto" w:fill="EEF5FA"/>
            <w:vAlign w:val="center"/>
          </w:tcPr>
          <w:p w14:paraId="16CB00BD" w14:textId="77777777" w:rsidR="00DF74EC" w:rsidRDefault="00BB5AC6">
            <w:r>
              <w:rPr>
                <w:sz w:val="15"/>
              </w:rPr>
              <w:t>DATETIME(6)</w:t>
            </w:r>
          </w:p>
        </w:tc>
        <w:tc>
          <w:tcPr>
            <w:tcW w:w="2232" w:type="dxa"/>
            <w:shd w:val="clear" w:color="auto" w:fill="EEF5FA"/>
            <w:vAlign w:val="center"/>
          </w:tcPr>
          <w:p w14:paraId="04E80744" w14:textId="77777777" w:rsidR="00DF74EC" w:rsidRDefault="00BB5AC6">
            <w:r>
              <w:rPr>
                <w:sz w:val="15"/>
              </w:rPr>
              <w:t>Indexed with order_id</w:t>
            </w:r>
          </w:p>
        </w:tc>
        <w:tc>
          <w:tcPr>
            <w:tcW w:w="3096" w:type="dxa"/>
            <w:shd w:val="clear" w:color="auto" w:fill="EEF5FA"/>
            <w:vAlign w:val="center"/>
          </w:tcPr>
          <w:p w14:paraId="546B5C72" w14:textId="77777777" w:rsidR="00DF74EC" w:rsidRDefault="00BB5AC6">
            <w:r>
              <w:rPr>
                <w:sz w:val="15"/>
              </w:rPr>
              <w:t>Transition time</w:t>
            </w:r>
          </w:p>
        </w:tc>
      </w:tr>
    </w:tbl>
    <w:p w14:paraId="17D26554" w14:textId="77777777" w:rsidR="00DF74EC" w:rsidRDefault="00DF74EC"/>
    <w:p w14:paraId="7D8604CE" w14:textId="77777777" w:rsidR="00DF74EC" w:rsidRDefault="00BB5AC6">
      <w:pPr>
        <w:pStyle w:val="Heading4"/>
      </w:pPr>
      <w:bookmarkStart w:id="102" w:name="_Toc240459342"/>
      <w:r>
        <w:t>order_idempotency</w:t>
      </w:r>
      <w:bookmarkEnd w:id="102"/>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944"/>
        <w:gridCol w:w="2016"/>
        <w:gridCol w:w="2232"/>
        <w:gridCol w:w="3096"/>
      </w:tblGrid>
      <w:tr w:rsidR="00DF74EC" w14:paraId="1CFC672D" w14:textId="77777777">
        <w:trPr>
          <w:tblHeader/>
          <w:jc w:val="center"/>
        </w:trPr>
        <w:tc>
          <w:tcPr>
            <w:tcW w:w="1944" w:type="dxa"/>
            <w:shd w:val="clear" w:color="auto" w:fill="1F4E78"/>
            <w:vAlign w:val="center"/>
          </w:tcPr>
          <w:p w14:paraId="19734302" w14:textId="77777777" w:rsidR="00DF74EC" w:rsidRDefault="00BB5AC6">
            <w:pPr>
              <w:jc w:val="center"/>
            </w:pPr>
            <w:r>
              <w:rPr>
                <w:b/>
                <w:color w:val="FFFFFF"/>
                <w:sz w:val="15"/>
              </w:rPr>
              <w:t>Column</w:t>
            </w:r>
          </w:p>
        </w:tc>
        <w:tc>
          <w:tcPr>
            <w:tcW w:w="2016" w:type="dxa"/>
            <w:shd w:val="clear" w:color="auto" w:fill="1F4E78"/>
            <w:vAlign w:val="center"/>
          </w:tcPr>
          <w:p w14:paraId="75DE540D" w14:textId="77777777" w:rsidR="00DF74EC" w:rsidRDefault="00BB5AC6">
            <w:pPr>
              <w:jc w:val="center"/>
            </w:pPr>
            <w:r>
              <w:rPr>
                <w:b/>
                <w:color w:val="FFFFFF"/>
                <w:sz w:val="15"/>
              </w:rPr>
              <w:t>Type</w:t>
            </w:r>
          </w:p>
        </w:tc>
        <w:tc>
          <w:tcPr>
            <w:tcW w:w="2232" w:type="dxa"/>
            <w:shd w:val="clear" w:color="auto" w:fill="1F4E78"/>
            <w:vAlign w:val="center"/>
          </w:tcPr>
          <w:p w14:paraId="6D4B7CFE" w14:textId="77777777" w:rsidR="00DF74EC" w:rsidRDefault="00BB5AC6">
            <w:pPr>
              <w:jc w:val="center"/>
            </w:pPr>
            <w:r>
              <w:rPr>
                <w:b/>
                <w:color w:val="FFFFFF"/>
                <w:sz w:val="15"/>
              </w:rPr>
              <w:t>Key / constraint</w:t>
            </w:r>
          </w:p>
        </w:tc>
        <w:tc>
          <w:tcPr>
            <w:tcW w:w="3096" w:type="dxa"/>
            <w:shd w:val="clear" w:color="auto" w:fill="1F4E78"/>
            <w:vAlign w:val="center"/>
          </w:tcPr>
          <w:p w14:paraId="0407094C" w14:textId="77777777" w:rsidR="00DF74EC" w:rsidRDefault="00BB5AC6">
            <w:pPr>
              <w:jc w:val="center"/>
            </w:pPr>
            <w:r>
              <w:rPr>
                <w:b/>
                <w:color w:val="FFFFFF"/>
                <w:sz w:val="15"/>
              </w:rPr>
              <w:t>Purpose</w:t>
            </w:r>
          </w:p>
        </w:tc>
      </w:tr>
      <w:tr w:rsidR="00DF74EC" w14:paraId="0EB00B87" w14:textId="77777777">
        <w:trPr>
          <w:cantSplit/>
          <w:jc w:val="center"/>
        </w:trPr>
        <w:tc>
          <w:tcPr>
            <w:tcW w:w="1944" w:type="dxa"/>
            <w:vAlign w:val="center"/>
          </w:tcPr>
          <w:p w14:paraId="1A0EF687" w14:textId="77777777" w:rsidR="00DF74EC" w:rsidRDefault="00BB5AC6">
            <w:r>
              <w:rPr>
                <w:sz w:val="15"/>
              </w:rPr>
              <w:t>id</w:t>
            </w:r>
          </w:p>
        </w:tc>
        <w:tc>
          <w:tcPr>
            <w:tcW w:w="2016" w:type="dxa"/>
            <w:vAlign w:val="center"/>
          </w:tcPr>
          <w:p w14:paraId="4B144FF7" w14:textId="77777777" w:rsidR="00DF74EC" w:rsidRDefault="00BB5AC6">
            <w:r>
              <w:rPr>
                <w:sz w:val="15"/>
              </w:rPr>
              <w:t>CHAR(36)</w:t>
            </w:r>
          </w:p>
        </w:tc>
        <w:tc>
          <w:tcPr>
            <w:tcW w:w="2232" w:type="dxa"/>
            <w:vAlign w:val="center"/>
          </w:tcPr>
          <w:p w14:paraId="654C960A" w14:textId="77777777" w:rsidR="00DF74EC" w:rsidRDefault="00BB5AC6">
            <w:r>
              <w:rPr>
                <w:sz w:val="15"/>
              </w:rPr>
              <w:t>PK</w:t>
            </w:r>
          </w:p>
        </w:tc>
        <w:tc>
          <w:tcPr>
            <w:tcW w:w="3096" w:type="dxa"/>
            <w:vAlign w:val="center"/>
          </w:tcPr>
          <w:p w14:paraId="4624D945" w14:textId="77777777" w:rsidR="00DF74EC" w:rsidRDefault="00BB5AC6">
            <w:r>
              <w:rPr>
                <w:sz w:val="15"/>
              </w:rPr>
              <w:t>Idempotency record UUID</w:t>
            </w:r>
          </w:p>
        </w:tc>
      </w:tr>
      <w:tr w:rsidR="00DF74EC" w14:paraId="5C4D66C4" w14:textId="77777777">
        <w:trPr>
          <w:cantSplit/>
          <w:jc w:val="center"/>
        </w:trPr>
        <w:tc>
          <w:tcPr>
            <w:tcW w:w="1944" w:type="dxa"/>
            <w:shd w:val="clear" w:color="auto" w:fill="EEF5FA"/>
            <w:vAlign w:val="center"/>
          </w:tcPr>
          <w:p w14:paraId="12B6FD42" w14:textId="77777777" w:rsidR="00DF74EC" w:rsidRDefault="00BB5AC6">
            <w:r>
              <w:rPr>
                <w:sz w:val="15"/>
              </w:rPr>
              <w:t>user_id</w:t>
            </w:r>
          </w:p>
        </w:tc>
        <w:tc>
          <w:tcPr>
            <w:tcW w:w="2016" w:type="dxa"/>
            <w:shd w:val="clear" w:color="auto" w:fill="EEF5FA"/>
            <w:vAlign w:val="center"/>
          </w:tcPr>
          <w:p w14:paraId="111E7DD5" w14:textId="77777777" w:rsidR="00DF74EC" w:rsidRDefault="00BB5AC6">
            <w:r>
              <w:rPr>
                <w:sz w:val="15"/>
              </w:rPr>
              <w:t>CHAR(36)</w:t>
            </w:r>
          </w:p>
        </w:tc>
        <w:tc>
          <w:tcPr>
            <w:tcW w:w="2232" w:type="dxa"/>
            <w:shd w:val="clear" w:color="auto" w:fill="EEF5FA"/>
            <w:vAlign w:val="center"/>
          </w:tcPr>
          <w:p w14:paraId="59CE1856" w14:textId="77777777" w:rsidR="00DF74EC" w:rsidRDefault="00BB5AC6">
            <w:r>
              <w:rPr>
                <w:sz w:val="15"/>
              </w:rPr>
              <w:t>External reference</w:t>
            </w:r>
          </w:p>
        </w:tc>
        <w:tc>
          <w:tcPr>
            <w:tcW w:w="3096" w:type="dxa"/>
            <w:shd w:val="clear" w:color="auto" w:fill="EEF5FA"/>
            <w:vAlign w:val="center"/>
          </w:tcPr>
          <w:p w14:paraId="528891C7" w14:textId="77777777" w:rsidR="00DF74EC" w:rsidRDefault="00BB5AC6">
            <w:r>
              <w:rPr>
                <w:sz w:val="15"/>
              </w:rPr>
              <w:t>Requesting user</w:t>
            </w:r>
          </w:p>
        </w:tc>
      </w:tr>
      <w:tr w:rsidR="00DF74EC" w14:paraId="4E41C245" w14:textId="77777777">
        <w:trPr>
          <w:cantSplit/>
          <w:jc w:val="center"/>
        </w:trPr>
        <w:tc>
          <w:tcPr>
            <w:tcW w:w="1944" w:type="dxa"/>
            <w:vAlign w:val="center"/>
          </w:tcPr>
          <w:p w14:paraId="206C677D" w14:textId="77777777" w:rsidR="00DF74EC" w:rsidRDefault="00BB5AC6">
            <w:r>
              <w:rPr>
                <w:sz w:val="15"/>
              </w:rPr>
              <w:t>idempotency_key</w:t>
            </w:r>
          </w:p>
        </w:tc>
        <w:tc>
          <w:tcPr>
            <w:tcW w:w="2016" w:type="dxa"/>
            <w:vAlign w:val="center"/>
          </w:tcPr>
          <w:p w14:paraId="79CAEAAB" w14:textId="77777777" w:rsidR="00DF74EC" w:rsidRDefault="00BB5AC6">
            <w:r>
              <w:rPr>
                <w:sz w:val="15"/>
              </w:rPr>
              <w:t>VARCHAR(128)</w:t>
            </w:r>
          </w:p>
        </w:tc>
        <w:tc>
          <w:tcPr>
            <w:tcW w:w="2232" w:type="dxa"/>
            <w:vAlign w:val="center"/>
          </w:tcPr>
          <w:p w14:paraId="78998E2A" w14:textId="77777777" w:rsidR="00DF74EC" w:rsidRDefault="00BB5AC6">
            <w:r>
              <w:rPr>
                <w:sz w:val="15"/>
              </w:rPr>
              <w:t>Unique with user_id</w:t>
            </w:r>
          </w:p>
        </w:tc>
        <w:tc>
          <w:tcPr>
            <w:tcW w:w="3096" w:type="dxa"/>
            <w:vAlign w:val="center"/>
          </w:tcPr>
          <w:p w14:paraId="35EFDEC3" w14:textId="77777777" w:rsidR="00DF74EC" w:rsidRDefault="00BB5AC6">
            <w:r>
              <w:rPr>
                <w:sz w:val="15"/>
              </w:rPr>
              <w:t>Client retry identity</w:t>
            </w:r>
          </w:p>
        </w:tc>
      </w:tr>
      <w:tr w:rsidR="00DF74EC" w14:paraId="7B392A1D" w14:textId="77777777">
        <w:trPr>
          <w:cantSplit/>
          <w:jc w:val="center"/>
        </w:trPr>
        <w:tc>
          <w:tcPr>
            <w:tcW w:w="1944" w:type="dxa"/>
            <w:shd w:val="clear" w:color="auto" w:fill="EEF5FA"/>
            <w:vAlign w:val="center"/>
          </w:tcPr>
          <w:p w14:paraId="4BC6AC54" w14:textId="77777777" w:rsidR="00DF74EC" w:rsidRDefault="00BB5AC6">
            <w:r>
              <w:rPr>
                <w:sz w:val="15"/>
              </w:rPr>
              <w:t>request_hash</w:t>
            </w:r>
          </w:p>
        </w:tc>
        <w:tc>
          <w:tcPr>
            <w:tcW w:w="2016" w:type="dxa"/>
            <w:shd w:val="clear" w:color="auto" w:fill="EEF5FA"/>
            <w:vAlign w:val="center"/>
          </w:tcPr>
          <w:p w14:paraId="1FCDF580" w14:textId="77777777" w:rsidR="00DF74EC" w:rsidRDefault="00BB5AC6">
            <w:r>
              <w:rPr>
                <w:sz w:val="15"/>
              </w:rPr>
              <w:t>CHAR(64)</w:t>
            </w:r>
          </w:p>
        </w:tc>
        <w:tc>
          <w:tcPr>
            <w:tcW w:w="2232" w:type="dxa"/>
            <w:shd w:val="clear" w:color="auto" w:fill="EEF5FA"/>
            <w:vAlign w:val="center"/>
          </w:tcPr>
          <w:p w14:paraId="3B4FE0F4" w14:textId="77777777" w:rsidR="00DF74EC" w:rsidRDefault="00BB5AC6">
            <w:r>
              <w:rPr>
                <w:sz w:val="15"/>
              </w:rPr>
              <w:t>Not null</w:t>
            </w:r>
          </w:p>
        </w:tc>
        <w:tc>
          <w:tcPr>
            <w:tcW w:w="3096" w:type="dxa"/>
            <w:shd w:val="clear" w:color="auto" w:fill="EEF5FA"/>
            <w:vAlign w:val="center"/>
          </w:tcPr>
          <w:p w14:paraId="0275C5FD" w14:textId="77777777" w:rsidR="00DF74EC" w:rsidRDefault="00BB5AC6">
            <w:r>
              <w:rPr>
                <w:sz w:val="15"/>
              </w:rPr>
              <w:t>Detects key reuse with a different payload</w:t>
            </w:r>
          </w:p>
        </w:tc>
      </w:tr>
      <w:tr w:rsidR="00DF74EC" w14:paraId="6F65E33D" w14:textId="77777777">
        <w:trPr>
          <w:cantSplit/>
          <w:jc w:val="center"/>
        </w:trPr>
        <w:tc>
          <w:tcPr>
            <w:tcW w:w="1944" w:type="dxa"/>
            <w:vAlign w:val="center"/>
          </w:tcPr>
          <w:p w14:paraId="5B118502" w14:textId="77777777" w:rsidR="00DF74EC" w:rsidRDefault="00BB5AC6">
            <w:r>
              <w:rPr>
                <w:sz w:val="15"/>
              </w:rPr>
              <w:t>order_id</w:t>
            </w:r>
          </w:p>
        </w:tc>
        <w:tc>
          <w:tcPr>
            <w:tcW w:w="2016" w:type="dxa"/>
            <w:vAlign w:val="center"/>
          </w:tcPr>
          <w:p w14:paraId="4A2892D7" w14:textId="77777777" w:rsidR="00DF74EC" w:rsidRDefault="00BB5AC6">
            <w:r>
              <w:rPr>
                <w:sz w:val="15"/>
              </w:rPr>
              <w:t>CHAR(36)</w:t>
            </w:r>
          </w:p>
        </w:tc>
        <w:tc>
          <w:tcPr>
            <w:tcW w:w="2232" w:type="dxa"/>
            <w:vAlign w:val="center"/>
          </w:tcPr>
          <w:p w14:paraId="11961847" w14:textId="77777777" w:rsidR="00DF74EC" w:rsidRDefault="00BB5AC6">
            <w:r>
              <w:rPr>
                <w:sz w:val="15"/>
              </w:rPr>
              <w:t>Nullable FK → orders.id</w:t>
            </w:r>
          </w:p>
        </w:tc>
        <w:tc>
          <w:tcPr>
            <w:tcW w:w="3096" w:type="dxa"/>
            <w:vAlign w:val="center"/>
          </w:tcPr>
          <w:p w14:paraId="462E0AEC" w14:textId="77777777" w:rsidR="00DF74EC" w:rsidRDefault="00BB5AC6">
            <w:r>
              <w:rPr>
                <w:sz w:val="15"/>
              </w:rPr>
              <w:t>Resulting order</w:t>
            </w:r>
          </w:p>
        </w:tc>
      </w:tr>
      <w:tr w:rsidR="00DF74EC" w14:paraId="7E2C5D4D" w14:textId="77777777">
        <w:trPr>
          <w:cantSplit/>
          <w:jc w:val="center"/>
        </w:trPr>
        <w:tc>
          <w:tcPr>
            <w:tcW w:w="1944" w:type="dxa"/>
            <w:shd w:val="clear" w:color="auto" w:fill="EEF5FA"/>
            <w:vAlign w:val="center"/>
          </w:tcPr>
          <w:p w14:paraId="32CB7D64" w14:textId="77777777" w:rsidR="00DF74EC" w:rsidRDefault="00BB5AC6">
            <w:r>
              <w:rPr>
                <w:sz w:val="15"/>
              </w:rPr>
              <w:t>created_at / expires_at</w:t>
            </w:r>
          </w:p>
        </w:tc>
        <w:tc>
          <w:tcPr>
            <w:tcW w:w="2016" w:type="dxa"/>
            <w:shd w:val="clear" w:color="auto" w:fill="EEF5FA"/>
            <w:vAlign w:val="center"/>
          </w:tcPr>
          <w:p w14:paraId="43964443" w14:textId="77777777" w:rsidR="00DF74EC" w:rsidRDefault="00BB5AC6">
            <w:r>
              <w:rPr>
                <w:sz w:val="15"/>
              </w:rPr>
              <w:t>DATETIME(6)</w:t>
            </w:r>
          </w:p>
        </w:tc>
        <w:tc>
          <w:tcPr>
            <w:tcW w:w="2232" w:type="dxa"/>
            <w:shd w:val="clear" w:color="auto" w:fill="EEF5FA"/>
            <w:vAlign w:val="center"/>
          </w:tcPr>
          <w:p w14:paraId="76C59D7F" w14:textId="77777777" w:rsidR="00DF74EC" w:rsidRDefault="00BB5AC6">
            <w:r>
              <w:rPr>
                <w:sz w:val="15"/>
              </w:rPr>
              <w:t>Not null</w:t>
            </w:r>
          </w:p>
        </w:tc>
        <w:tc>
          <w:tcPr>
            <w:tcW w:w="3096" w:type="dxa"/>
            <w:shd w:val="clear" w:color="auto" w:fill="EEF5FA"/>
            <w:vAlign w:val="center"/>
          </w:tcPr>
          <w:p w14:paraId="16380534" w14:textId="77777777" w:rsidR="00DF74EC" w:rsidRDefault="00BB5AC6">
            <w:r>
              <w:rPr>
                <w:sz w:val="15"/>
              </w:rPr>
              <w:t>Retention window</w:t>
            </w:r>
          </w:p>
        </w:tc>
      </w:tr>
    </w:tbl>
    <w:p w14:paraId="070442C5" w14:textId="77777777" w:rsidR="00DF74EC" w:rsidRDefault="00DF74EC"/>
    <w:p w14:paraId="49823357" w14:textId="77777777" w:rsidR="00DF74EC" w:rsidRDefault="00BB5AC6">
      <w:pPr>
        <w:pStyle w:val="Heading4"/>
      </w:pPr>
      <w:bookmarkStart w:id="103" w:name="_Toc240459343"/>
      <w:r>
        <w:t>inbox_event</w:t>
      </w:r>
      <w:bookmarkEnd w:id="103"/>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944"/>
        <w:gridCol w:w="2016"/>
        <w:gridCol w:w="2232"/>
        <w:gridCol w:w="3096"/>
      </w:tblGrid>
      <w:tr w:rsidR="00DF74EC" w14:paraId="267455D1" w14:textId="77777777">
        <w:trPr>
          <w:tblHeader/>
          <w:jc w:val="center"/>
        </w:trPr>
        <w:tc>
          <w:tcPr>
            <w:tcW w:w="1944" w:type="dxa"/>
            <w:shd w:val="clear" w:color="auto" w:fill="1F4E78"/>
            <w:vAlign w:val="center"/>
          </w:tcPr>
          <w:p w14:paraId="22F87E27" w14:textId="77777777" w:rsidR="00DF74EC" w:rsidRDefault="00BB5AC6">
            <w:pPr>
              <w:jc w:val="center"/>
            </w:pPr>
            <w:r>
              <w:rPr>
                <w:b/>
                <w:color w:val="FFFFFF"/>
                <w:sz w:val="15"/>
              </w:rPr>
              <w:t>Column</w:t>
            </w:r>
          </w:p>
        </w:tc>
        <w:tc>
          <w:tcPr>
            <w:tcW w:w="2016" w:type="dxa"/>
            <w:shd w:val="clear" w:color="auto" w:fill="1F4E78"/>
            <w:vAlign w:val="center"/>
          </w:tcPr>
          <w:p w14:paraId="320C6713" w14:textId="77777777" w:rsidR="00DF74EC" w:rsidRDefault="00BB5AC6">
            <w:pPr>
              <w:jc w:val="center"/>
            </w:pPr>
            <w:r>
              <w:rPr>
                <w:b/>
                <w:color w:val="FFFFFF"/>
                <w:sz w:val="15"/>
              </w:rPr>
              <w:t>Type</w:t>
            </w:r>
          </w:p>
        </w:tc>
        <w:tc>
          <w:tcPr>
            <w:tcW w:w="2232" w:type="dxa"/>
            <w:shd w:val="clear" w:color="auto" w:fill="1F4E78"/>
            <w:vAlign w:val="center"/>
          </w:tcPr>
          <w:p w14:paraId="20DB13A1" w14:textId="77777777" w:rsidR="00DF74EC" w:rsidRDefault="00BB5AC6">
            <w:pPr>
              <w:jc w:val="center"/>
            </w:pPr>
            <w:r>
              <w:rPr>
                <w:b/>
                <w:color w:val="FFFFFF"/>
                <w:sz w:val="15"/>
              </w:rPr>
              <w:t>Key / constraint</w:t>
            </w:r>
          </w:p>
        </w:tc>
        <w:tc>
          <w:tcPr>
            <w:tcW w:w="3096" w:type="dxa"/>
            <w:shd w:val="clear" w:color="auto" w:fill="1F4E78"/>
            <w:vAlign w:val="center"/>
          </w:tcPr>
          <w:p w14:paraId="0F8CC528" w14:textId="77777777" w:rsidR="00DF74EC" w:rsidRDefault="00BB5AC6">
            <w:pPr>
              <w:jc w:val="center"/>
            </w:pPr>
            <w:r>
              <w:rPr>
                <w:b/>
                <w:color w:val="FFFFFF"/>
                <w:sz w:val="15"/>
              </w:rPr>
              <w:t>Purpose</w:t>
            </w:r>
          </w:p>
        </w:tc>
      </w:tr>
      <w:tr w:rsidR="00DF74EC" w14:paraId="61D30F85" w14:textId="77777777">
        <w:trPr>
          <w:cantSplit/>
          <w:jc w:val="center"/>
        </w:trPr>
        <w:tc>
          <w:tcPr>
            <w:tcW w:w="1944" w:type="dxa"/>
            <w:vAlign w:val="center"/>
          </w:tcPr>
          <w:p w14:paraId="580CF4F0" w14:textId="77777777" w:rsidR="00DF74EC" w:rsidRDefault="00BB5AC6">
            <w:r>
              <w:rPr>
                <w:sz w:val="15"/>
              </w:rPr>
              <w:t>event_id</w:t>
            </w:r>
          </w:p>
        </w:tc>
        <w:tc>
          <w:tcPr>
            <w:tcW w:w="2016" w:type="dxa"/>
            <w:vAlign w:val="center"/>
          </w:tcPr>
          <w:p w14:paraId="041D7601" w14:textId="77777777" w:rsidR="00DF74EC" w:rsidRDefault="00BB5AC6">
            <w:r>
              <w:rPr>
                <w:sz w:val="15"/>
              </w:rPr>
              <w:t>CHAR(36)</w:t>
            </w:r>
          </w:p>
        </w:tc>
        <w:tc>
          <w:tcPr>
            <w:tcW w:w="2232" w:type="dxa"/>
            <w:vAlign w:val="center"/>
          </w:tcPr>
          <w:p w14:paraId="7944BD88" w14:textId="77777777" w:rsidR="00DF74EC" w:rsidRDefault="00BB5AC6">
            <w:r>
              <w:rPr>
                <w:sz w:val="15"/>
              </w:rPr>
              <w:t>PK</w:t>
            </w:r>
          </w:p>
        </w:tc>
        <w:tc>
          <w:tcPr>
            <w:tcW w:w="3096" w:type="dxa"/>
            <w:vAlign w:val="center"/>
          </w:tcPr>
          <w:p w14:paraId="5D27FAF2" w14:textId="77777777" w:rsidR="00DF74EC" w:rsidRDefault="00BB5AC6">
            <w:r>
              <w:rPr>
                <w:sz w:val="15"/>
              </w:rPr>
              <w:t>Deduplication identity</w:t>
            </w:r>
          </w:p>
        </w:tc>
      </w:tr>
      <w:tr w:rsidR="00DF74EC" w14:paraId="2388E0E7" w14:textId="77777777">
        <w:trPr>
          <w:cantSplit/>
          <w:jc w:val="center"/>
        </w:trPr>
        <w:tc>
          <w:tcPr>
            <w:tcW w:w="1944" w:type="dxa"/>
            <w:shd w:val="clear" w:color="auto" w:fill="EEF5FA"/>
            <w:vAlign w:val="center"/>
          </w:tcPr>
          <w:p w14:paraId="790759F3" w14:textId="77777777" w:rsidR="00DF74EC" w:rsidRDefault="00BB5AC6">
            <w:r>
              <w:rPr>
                <w:sz w:val="15"/>
              </w:rPr>
              <w:t>source_service / event_type</w:t>
            </w:r>
          </w:p>
        </w:tc>
        <w:tc>
          <w:tcPr>
            <w:tcW w:w="2016" w:type="dxa"/>
            <w:shd w:val="clear" w:color="auto" w:fill="EEF5FA"/>
            <w:vAlign w:val="center"/>
          </w:tcPr>
          <w:p w14:paraId="2A12AA0D" w14:textId="77777777" w:rsidR="00DF74EC" w:rsidRDefault="00BB5AC6">
            <w:r>
              <w:rPr>
                <w:sz w:val="15"/>
              </w:rPr>
              <w:t>VARCHAR(64) / VARCHAR(128)</w:t>
            </w:r>
          </w:p>
        </w:tc>
        <w:tc>
          <w:tcPr>
            <w:tcW w:w="2232" w:type="dxa"/>
            <w:shd w:val="clear" w:color="auto" w:fill="EEF5FA"/>
            <w:vAlign w:val="center"/>
          </w:tcPr>
          <w:p w14:paraId="2912886B" w14:textId="77777777" w:rsidR="00DF74EC" w:rsidRDefault="00BB5AC6">
            <w:r>
              <w:rPr>
                <w:sz w:val="15"/>
              </w:rPr>
              <w:t>Not null</w:t>
            </w:r>
          </w:p>
        </w:tc>
        <w:tc>
          <w:tcPr>
            <w:tcW w:w="3096" w:type="dxa"/>
            <w:shd w:val="clear" w:color="auto" w:fill="EEF5FA"/>
            <w:vAlign w:val="center"/>
          </w:tcPr>
          <w:p w14:paraId="47084697" w14:textId="77777777" w:rsidR="00DF74EC" w:rsidRDefault="00BB5AC6">
            <w:r>
              <w:rPr>
                <w:sz w:val="15"/>
              </w:rPr>
              <w:t>Event classification</w:t>
            </w:r>
          </w:p>
        </w:tc>
      </w:tr>
      <w:tr w:rsidR="00DF74EC" w14:paraId="3F6EEB86" w14:textId="77777777">
        <w:trPr>
          <w:cantSplit/>
          <w:jc w:val="center"/>
        </w:trPr>
        <w:tc>
          <w:tcPr>
            <w:tcW w:w="1944" w:type="dxa"/>
            <w:vAlign w:val="center"/>
          </w:tcPr>
          <w:p w14:paraId="5528D3C9" w14:textId="77777777" w:rsidR="00DF74EC" w:rsidRDefault="00BB5AC6">
            <w:r>
              <w:rPr>
                <w:sz w:val="15"/>
              </w:rPr>
              <w:t>payload_json</w:t>
            </w:r>
          </w:p>
        </w:tc>
        <w:tc>
          <w:tcPr>
            <w:tcW w:w="2016" w:type="dxa"/>
            <w:vAlign w:val="center"/>
          </w:tcPr>
          <w:p w14:paraId="1A51A601" w14:textId="77777777" w:rsidR="00DF74EC" w:rsidRDefault="00BB5AC6">
            <w:r>
              <w:rPr>
                <w:sz w:val="15"/>
              </w:rPr>
              <w:t>JSON</w:t>
            </w:r>
          </w:p>
        </w:tc>
        <w:tc>
          <w:tcPr>
            <w:tcW w:w="2232" w:type="dxa"/>
            <w:vAlign w:val="center"/>
          </w:tcPr>
          <w:p w14:paraId="495A41FD" w14:textId="77777777" w:rsidR="00DF74EC" w:rsidRDefault="00BB5AC6">
            <w:r>
              <w:rPr>
                <w:sz w:val="15"/>
              </w:rPr>
              <w:t>Not null</w:t>
            </w:r>
          </w:p>
        </w:tc>
        <w:tc>
          <w:tcPr>
            <w:tcW w:w="3096" w:type="dxa"/>
            <w:vAlign w:val="center"/>
          </w:tcPr>
          <w:p w14:paraId="26A267A5" w14:textId="77777777" w:rsidR="00DF74EC" w:rsidRDefault="00BB5AC6">
            <w:r>
              <w:rPr>
                <w:sz w:val="15"/>
              </w:rPr>
              <w:t>Incoming event body</w:t>
            </w:r>
          </w:p>
        </w:tc>
      </w:tr>
      <w:tr w:rsidR="00DF74EC" w14:paraId="5F7F8934" w14:textId="77777777">
        <w:trPr>
          <w:cantSplit/>
          <w:jc w:val="center"/>
        </w:trPr>
        <w:tc>
          <w:tcPr>
            <w:tcW w:w="1944" w:type="dxa"/>
            <w:shd w:val="clear" w:color="auto" w:fill="EEF5FA"/>
            <w:vAlign w:val="center"/>
          </w:tcPr>
          <w:p w14:paraId="1D4E5191" w14:textId="77777777" w:rsidR="00DF74EC" w:rsidRDefault="00BB5AC6">
            <w:r>
              <w:rPr>
                <w:sz w:val="15"/>
              </w:rPr>
              <w:t>status</w:t>
            </w:r>
          </w:p>
        </w:tc>
        <w:tc>
          <w:tcPr>
            <w:tcW w:w="2016" w:type="dxa"/>
            <w:shd w:val="clear" w:color="auto" w:fill="EEF5FA"/>
            <w:vAlign w:val="center"/>
          </w:tcPr>
          <w:p w14:paraId="609BF201" w14:textId="77777777" w:rsidR="00DF74EC" w:rsidRDefault="00BB5AC6">
            <w:r>
              <w:rPr>
                <w:sz w:val="15"/>
              </w:rPr>
              <w:t>VARCHAR(24)</w:t>
            </w:r>
          </w:p>
        </w:tc>
        <w:tc>
          <w:tcPr>
            <w:tcW w:w="2232" w:type="dxa"/>
            <w:shd w:val="clear" w:color="auto" w:fill="EEF5FA"/>
            <w:vAlign w:val="center"/>
          </w:tcPr>
          <w:p w14:paraId="599FF165" w14:textId="77777777" w:rsidR="00DF74EC" w:rsidRDefault="00BB5AC6">
            <w:r>
              <w:rPr>
                <w:sz w:val="15"/>
              </w:rPr>
              <w:t>Default RECEIVED</w:t>
            </w:r>
          </w:p>
        </w:tc>
        <w:tc>
          <w:tcPr>
            <w:tcW w:w="3096" w:type="dxa"/>
            <w:shd w:val="clear" w:color="auto" w:fill="EEF5FA"/>
            <w:vAlign w:val="center"/>
          </w:tcPr>
          <w:p w14:paraId="67FC9225" w14:textId="77777777" w:rsidR="00DF74EC" w:rsidRDefault="00BB5AC6">
            <w:r>
              <w:rPr>
                <w:sz w:val="15"/>
              </w:rPr>
              <w:t>Consumer state</w:t>
            </w:r>
          </w:p>
        </w:tc>
      </w:tr>
      <w:tr w:rsidR="00DF74EC" w14:paraId="2135484B" w14:textId="77777777">
        <w:trPr>
          <w:cantSplit/>
          <w:jc w:val="center"/>
        </w:trPr>
        <w:tc>
          <w:tcPr>
            <w:tcW w:w="1944" w:type="dxa"/>
            <w:vAlign w:val="center"/>
          </w:tcPr>
          <w:p w14:paraId="3ABF8215" w14:textId="77777777" w:rsidR="00DF74EC" w:rsidRDefault="00BB5AC6">
            <w:r>
              <w:rPr>
                <w:sz w:val="15"/>
              </w:rPr>
              <w:t>received_at / processed_at</w:t>
            </w:r>
          </w:p>
        </w:tc>
        <w:tc>
          <w:tcPr>
            <w:tcW w:w="2016" w:type="dxa"/>
            <w:vAlign w:val="center"/>
          </w:tcPr>
          <w:p w14:paraId="5FEE3293" w14:textId="77777777" w:rsidR="00DF74EC" w:rsidRDefault="00BB5AC6">
            <w:r>
              <w:rPr>
                <w:sz w:val="15"/>
              </w:rPr>
              <w:t>DATETIME(6)</w:t>
            </w:r>
          </w:p>
        </w:tc>
        <w:tc>
          <w:tcPr>
            <w:tcW w:w="2232" w:type="dxa"/>
            <w:vAlign w:val="center"/>
          </w:tcPr>
          <w:p w14:paraId="50170E2A" w14:textId="77777777" w:rsidR="00DF74EC" w:rsidRDefault="00BB5AC6">
            <w:r>
              <w:rPr>
                <w:sz w:val="15"/>
              </w:rPr>
              <w:t>Processed nullable</w:t>
            </w:r>
          </w:p>
        </w:tc>
        <w:tc>
          <w:tcPr>
            <w:tcW w:w="3096" w:type="dxa"/>
            <w:vAlign w:val="center"/>
          </w:tcPr>
          <w:p w14:paraId="1F873627" w14:textId="77777777" w:rsidR="00DF74EC" w:rsidRDefault="00BB5AC6">
            <w:r>
              <w:rPr>
                <w:sz w:val="15"/>
              </w:rPr>
              <w:t>Consumer timestamps</w:t>
            </w:r>
          </w:p>
        </w:tc>
      </w:tr>
      <w:tr w:rsidR="00DF74EC" w14:paraId="04AF937F" w14:textId="77777777">
        <w:trPr>
          <w:cantSplit/>
          <w:jc w:val="center"/>
        </w:trPr>
        <w:tc>
          <w:tcPr>
            <w:tcW w:w="1944" w:type="dxa"/>
            <w:shd w:val="clear" w:color="auto" w:fill="EEF5FA"/>
            <w:vAlign w:val="center"/>
          </w:tcPr>
          <w:p w14:paraId="14231BB9" w14:textId="77777777" w:rsidR="00DF74EC" w:rsidRDefault="00BB5AC6">
            <w:r>
              <w:rPr>
                <w:sz w:val="15"/>
              </w:rPr>
              <w:t>last_error</w:t>
            </w:r>
          </w:p>
        </w:tc>
        <w:tc>
          <w:tcPr>
            <w:tcW w:w="2016" w:type="dxa"/>
            <w:shd w:val="clear" w:color="auto" w:fill="EEF5FA"/>
            <w:vAlign w:val="center"/>
          </w:tcPr>
          <w:p w14:paraId="21EB3DB5" w14:textId="77777777" w:rsidR="00DF74EC" w:rsidRDefault="00BB5AC6">
            <w:r>
              <w:rPr>
                <w:sz w:val="15"/>
              </w:rPr>
              <w:t>VARCHAR(1000)</w:t>
            </w:r>
          </w:p>
        </w:tc>
        <w:tc>
          <w:tcPr>
            <w:tcW w:w="2232" w:type="dxa"/>
            <w:shd w:val="clear" w:color="auto" w:fill="EEF5FA"/>
            <w:vAlign w:val="center"/>
          </w:tcPr>
          <w:p w14:paraId="58AB16C1" w14:textId="77777777" w:rsidR="00DF74EC" w:rsidRDefault="00BB5AC6">
            <w:r>
              <w:rPr>
                <w:sz w:val="15"/>
              </w:rPr>
              <w:t>Nullable</w:t>
            </w:r>
          </w:p>
        </w:tc>
        <w:tc>
          <w:tcPr>
            <w:tcW w:w="3096" w:type="dxa"/>
            <w:shd w:val="clear" w:color="auto" w:fill="EEF5FA"/>
            <w:vAlign w:val="center"/>
          </w:tcPr>
          <w:p w14:paraId="3694C753" w14:textId="77777777" w:rsidR="00DF74EC" w:rsidRDefault="00BB5AC6">
            <w:r>
              <w:rPr>
                <w:sz w:val="15"/>
              </w:rPr>
              <w:t>Failure details</w:t>
            </w:r>
          </w:p>
        </w:tc>
      </w:tr>
    </w:tbl>
    <w:p w14:paraId="5EBA2888" w14:textId="77777777" w:rsidR="00DF74EC" w:rsidRDefault="00DF74EC"/>
    <w:p w14:paraId="26B1C87E" w14:textId="77777777" w:rsidR="00DF74EC" w:rsidRDefault="00BB5AC6">
      <w:pPr>
        <w:pStyle w:val="Heading4"/>
      </w:pPr>
      <w:bookmarkStart w:id="104" w:name="_Toc240459344"/>
      <w:r>
        <w:t>outbox_event</w:t>
      </w:r>
      <w:bookmarkEnd w:id="104"/>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944"/>
        <w:gridCol w:w="2016"/>
        <w:gridCol w:w="2232"/>
        <w:gridCol w:w="3096"/>
      </w:tblGrid>
      <w:tr w:rsidR="00DF74EC" w14:paraId="3B185CC9" w14:textId="77777777">
        <w:trPr>
          <w:tblHeader/>
          <w:jc w:val="center"/>
        </w:trPr>
        <w:tc>
          <w:tcPr>
            <w:tcW w:w="1944" w:type="dxa"/>
            <w:shd w:val="clear" w:color="auto" w:fill="1F4E78"/>
            <w:vAlign w:val="center"/>
          </w:tcPr>
          <w:p w14:paraId="0D655082" w14:textId="77777777" w:rsidR="00DF74EC" w:rsidRDefault="00BB5AC6">
            <w:pPr>
              <w:jc w:val="center"/>
            </w:pPr>
            <w:r>
              <w:rPr>
                <w:b/>
                <w:color w:val="FFFFFF"/>
                <w:sz w:val="15"/>
              </w:rPr>
              <w:t>Column</w:t>
            </w:r>
          </w:p>
        </w:tc>
        <w:tc>
          <w:tcPr>
            <w:tcW w:w="2016" w:type="dxa"/>
            <w:shd w:val="clear" w:color="auto" w:fill="1F4E78"/>
            <w:vAlign w:val="center"/>
          </w:tcPr>
          <w:p w14:paraId="02CE50B0" w14:textId="77777777" w:rsidR="00DF74EC" w:rsidRDefault="00BB5AC6">
            <w:pPr>
              <w:jc w:val="center"/>
            </w:pPr>
            <w:r>
              <w:rPr>
                <w:b/>
                <w:color w:val="FFFFFF"/>
                <w:sz w:val="15"/>
              </w:rPr>
              <w:t>Type</w:t>
            </w:r>
          </w:p>
        </w:tc>
        <w:tc>
          <w:tcPr>
            <w:tcW w:w="2232" w:type="dxa"/>
            <w:shd w:val="clear" w:color="auto" w:fill="1F4E78"/>
            <w:vAlign w:val="center"/>
          </w:tcPr>
          <w:p w14:paraId="3FFA3206" w14:textId="77777777" w:rsidR="00DF74EC" w:rsidRDefault="00BB5AC6">
            <w:pPr>
              <w:jc w:val="center"/>
            </w:pPr>
            <w:r>
              <w:rPr>
                <w:b/>
                <w:color w:val="FFFFFF"/>
                <w:sz w:val="15"/>
              </w:rPr>
              <w:t>Key / constraint</w:t>
            </w:r>
          </w:p>
        </w:tc>
        <w:tc>
          <w:tcPr>
            <w:tcW w:w="3096" w:type="dxa"/>
            <w:shd w:val="clear" w:color="auto" w:fill="1F4E78"/>
            <w:vAlign w:val="center"/>
          </w:tcPr>
          <w:p w14:paraId="7C5DF1F6" w14:textId="77777777" w:rsidR="00DF74EC" w:rsidRDefault="00BB5AC6">
            <w:pPr>
              <w:jc w:val="center"/>
            </w:pPr>
            <w:r>
              <w:rPr>
                <w:b/>
                <w:color w:val="FFFFFF"/>
                <w:sz w:val="15"/>
              </w:rPr>
              <w:t>Purpose</w:t>
            </w:r>
          </w:p>
        </w:tc>
      </w:tr>
      <w:tr w:rsidR="00DF74EC" w14:paraId="7F9696C0" w14:textId="77777777">
        <w:trPr>
          <w:cantSplit/>
          <w:jc w:val="center"/>
        </w:trPr>
        <w:tc>
          <w:tcPr>
            <w:tcW w:w="1944" w:type="dxa"/>
            <w:vAlign w:val="center"/>
          </w:tcPr>
          <w:p w14:paraId="30AC4C95" w14:textId="77777777" w:rsidR="00DF74EC" w:rsidRDefault="00BB5AC6">
            <w:r>
              <w:rPr>
                <w:sz w:val="15"/>
              </w:rPr>
              <w:t>id</w:t>
            </w:r>
          </w:p>
        </w:tc>
        <w:tc>
          <w:tcPr>
            <w:tcW w:w="2016" w:type="dxa"/>
            <w:vAlign w:val="center"/>
          </w:tcPr>
          <w:p w14:paraId="5D02C77E" w14:textId="77777777" w:rsidR="00DF74EC" w:rsidRDefault="00BB5AC6">
            <w:r>
              <w:rPr>
                <w:sz w:val="15"/>
              </w:rPr>
              <w:t>CHAR(36)</w:t>
            </w:r>
          </w:p>
        </w:tc>
        <w:tc>
          <w:tcPr>
            <w:tcW w:w="2232" w:type="dxa"/>
            <w:vAlign w:val="center"/>
          </w:tcPr>
          <w:p w14:paraId="4EAC2508" w14:textId="77777777" w:rsidR="00DF74EC" w:rsidRDefault="00BB5AC6">
            <w:r>
              <w:rPr>
                <w:sz w:val="15"/>
              </w:rPr>
              <w:t>PK</w:t>
            </w:r>
          </w:p>
        </w:tc>
        <w:tc>
          <w:tcPr>
            <w:tcW w:w="3096" w:type="dxa"/>
            <w:vAlign w:val="center"/>
          </w:tcPr>
          <w:p w14:paraId="3D159234" w14:textId="77777777" w:rsidR="00DF74EC" w:rsidRDefault="00BB5AC6">
            <w:r>
              <w:rPr>
                <w:sz w:val="15"/>
              </w:rPr>
              <w:t>Event UUID</w:t>
            </w:r>
          </w:p>
        </w:tc>
      </w:tr>
      <w:tr w:rsidR="00DF74EC" w14:paraId="6911CA36" w14:textId="77777777">
        <w:trPr>
          <w:cantSplit/>
          <w:jc w:val="center"/>
        </w:trPr>
        <w:tc>
          <w:tcPr>
            <w:tcW w:w="1944" w:type="dxa"/>
            <w:shd w:val="clear" w:color="auto" w:fill="EEF5FA"/>
            <w:vAlign w:val="center"/>
          </w:tcPr>
          <w:p w14:paraId="4F2236FD" w14:textId="77777777" w:rsidR="00DF74EC" w:rsidRDefault="00BB5AC6">
            <w:r>
              <w:rPr>
                <w:sz w:val="15"/>
              </w:rPr>
              <w:t>aggregate_type / aggregate_id</w:t>
            </w:r>
          </w:p>
        </w:tc>
        <w:tc>
          <w:tcPr>
            <w:tcW w:w="2016" w:type="dxa"/>
            <w:shd w:val="clear" w:color="auto" w:fill="EEF5FA"/>
            <w:vAlign w:val="center"/>
          </w:tcPr>
          <w:p w14:paraId="6EA46FD5" w14:textId="77777777" w:rsidR="00DF74EC" w:rsidRDefault="00BB5AC6">
            <w:r>
              <w:rPr>
                <w:sz w:val="15"/>
              </w:rPr>
              <w:t>VARCHAR(64) / CHAR(36)</w:t>
            </w:r>
          </w:p>
        </w:tc>
        <w:tc>
          <w:tcPr>
            <w:tcW w:w="2232" w:type="dxa"/>
            <w:shd w:val="clear" w:color="auto" w:fill="EEF5FA"/>
            <w:vAlign w:val="center"/>
          </w:tcPr>
          <w:p w14:paraId="35633C1C" w14:textId="77777777" w:rsidR="00DF74EC" w:rsidRDefault="00BB5AC6">
            <w:r>
              <w:rPr>
                <w:sz w:val="15"/>
              </w:rPr>
              <w:t>Not null</w:t>
            </w:r>
          </w:p>
        </w:tc>
        <w:tc>
          <w:tcPr>
            <w:tcW w:w="3096" w:type="dxa"/>
            <w:shd w:val="clear" w:color="auto" w:fill="EEF5FA"/>
            <w:vAlign w:val="center"/>
          </w:tcPr>
          <w:p w14:paraId="3B05D038" w14:textId="77777777" w:rsidR="00DF74EC" w:rsidRDefault="00BB5AC6">
            <w:r>
              <w:rPr>
                <w:sz w:val="15"/>
              </w:rPr>
              <w:t>Source order aggregate</w:t>
            </w:r>
          </w:p>
        </w:tc>
      </w:tr>
      <w:tr w:rsidR="00DF74EC" w14:paraId="4C088079" w14:textId="77777777">
        <w:trPr>
          <w:cantSplit/>
          <w:jc w:val="center"/>
        </w:trPr>
        <w:tc>
          <w:tcPr>
            <w:tcW w:w="1944" w:type="dxa"/>
            <w:vAlign w:val="center"/>
          </w:tcPr>
          <w:p w14:paraId="6A875999" w14:textId="77777777" w:rsidR="00DF74EC" w:rsidRDefault="00BB5AC6">
            <w:r>
              <w:rPr>
                <w:sz w:val="15"/>
              </w:rPr>
              <w:t>event_type</w:t>
            </w:r>
          </w:p>
        </w:tc>
        <w:tc>
          <w:tcPr>
            <w:tcW w:w="2016" w:type="dxa"/>
            <w:vAlign w:val="center"/>
          </w:tcPr>
          <w:p w14:paraId="65853692" w14:textId="77777777" w:rsidR="00DF74EC" w:rsidRDefault="00BB5AC6">
            <w:r>
              <w:rPr>
                <w:sz w:val="15"/>
              </w:rPr>
              <w:t>VARCHAR(128)</w:t>
            </w:r>
          </w:p>
        </w:tc>
        <w:tc>
          <w:tcPr>
            <w:tcW w:w="2232" w:type="dxa"/>
            <w:vAlign w:val="center"/>
          </w:tcPr>
          <w:p w14:paraId="428B5FC6" w14:textId="77777777" w:rsidR="00DF74EC" w:rsidRDefault="00BB5AC6">
            <w:r>
              <w:rPr>
                <w:sz w:val="15"/>
              </w:rPr>
              <w:t>Not null</w:t>
            </w:r>
          </w:p>
        </w:tc>
        <w:tc>
          <w:tcPr>
            <w:tcW w:w="3096" w:type="dxa"/>
            <w:vAlign w:val="center"/>
          </w:tcPr>
          <w:p w14:paraId="77E5F582" w14:textId="77777777" w:rsidR="00DF74EC" w:rsidRDefault="00BB5AC6">
            <w:r>
              <w:rPr>
                <w:sz w:val="15"/>
              </w:rPr>
              <w:t>Domain event name</w:t>
            </w:r>
          </w:p>
        </w:tc>
      </w:tr>
      <w:tr w:rsidR="00DF74EC" w14:paraId="498EE328" w14:textId="77777777">
        <w:trPr>
          <w:cantSplit/>
          <w:jc w:val="center"/>
        </w:trPr>
        <w:tc>
          <w:tcPr>
            <w:tcW w:w="1944" w:type="dxa"/>
            <w:shd w:val="clear" w:color="auto" w:fill="EEF5FA"/>
            <w:vAlign w:val="center"/>
          </w:tcPr>
          <w:p w14:paraId="7D3592B8" w14:textId="77777777" w:rsidR="00DF74EC" w:rsidRDefault="00BB5AC6">
            <w:r>
              <w:rPr>
                <w:sz w:val="15"/>
              </w:rPr>
              <w:t>payload_json</w:t>
            </w:r>
          </w:p>
        </w:tc>
        <w:tc>
          <w:tcPr>
            <w:tcW w:w="2016" w:type="dxa"/>
            <w:shd w:val="clear" w:color="auto" w:fill="EEF5FA"/>
            <w:vAlign w:val="center"/>
          </w:tcPr>
          <w:p w14:paraId="0B4AAB36" w14:textId="77777777" w:rsidR="00DF74EC" w:rsidRDefault="00BB5AC6">
            <w:r>
              <w:rPr>
                <w:sz w:val="15"/>
              </w:rPr>
              <w:t>JSON</w:t>
            </w:r>
          </w:p>
        </w:tc>
        <w:tc>
          <w:tcPr>
            <w:tcW w:w="2232" w:type="dxa"/>
            <w:shd w:val="clear" w:color="auto" w:fill="EEF5FA"/>
            <w:vAlign w:val="center"/>
          </w:tcPr>
          <w:p w14:paraId="4A96EE97" w14:textId="77777777" w:rsidR="00DF74EC" w:rsidRDefault="00BB5AC6">
            <w:r>
              <w:rPr>
                <w:sz w:val="15"/>
              </w:rPr>
              <w:t>Not null</w:t>
            </w:r>
          </w:p>
        </w:tc>
        <w:tc>
          <w:tcPr>
            <w:tcW w:w="3096" w:type="dxa"/>
            <w:shd w:val="clear" w:color="auto" w:fill="EEF5FA"/>
            <w:vAlign w:val="center"/>
          </w:tcPr>
          <w:p w14:paraId="1B4BE4A2" w14:textId="77777777" w:rsidR="00DF74EC" w:rsidRDefault="00BB5AC6">
            <w:r>
              <w:rPr>
                <w:sz w:val="15"/>
              </w:rPr>
              <w:t>Outgoing event body</w:t>
            </w:r>
          </w:p>
        </w:tc>
      </w:tr>
      <w:tr w:rsidR="00DF74EC" w14:paraId="063B50D7" w14:textId="77777777">
        <w:trPr>
          <w:cantSplit/>
          <w:jc w:val="center"/>
        </w:trPr>
        <w:tc>
          <w:tcPr>
            <w:tcW w:w="1944" w:type="dxa"/>
            <w:vAlign w:val="center"/>
          </w:tcPr>
          <w:p w14:paraId="09AD5A3D" w14:textId="77777777" w:rsidR="00DF74EC" w:rsidRDefault="00BB5AC6">
            <w:r>
              <w:rPr>
                <w:sz w:val="15"/>
              </w:rPr>
              <w:t>status</w:t>
            </w:r>
          </w:p>
        </w:tc>
        <w:tc>
          <w:tcPr>
            <w:tcW w:w="2016" w:type="dxa"/>
            <w:vAlign w:val="center"/>
          </w:tcPr>
          <w:p w14:paraId="5A6B8E6E" w14:textId="77777777" w:rsidR="00DF74EC" w:rsidRDefault="00BB5AC6">
            <w:r>
              <w:rPr>
                <w:sz w:val="15"/>
              </w:rPr>
              <w:t>VARCHAR(24)</w:t>
            </w:r>
          </w:p>
        </w:tc>
        <w:tc>
          <w:tcPr>
            <w:tcW w:w="2232" w:type="dxa"/>
            <w:vAlign w:val="center"/>
          </w:tcPr>
          <w:p w14:paraId="6B43FB9C" w14:textId="77777777" w:rsidR="00DF74EC" w:rsidRDefault="00BB5AC6">
            <w:r>
              <w:rPr>
                <w:sz w:val="15"/>
              </w:rPr>
              <w:t>Default NEW</w:t>
            </w:r>
          </w:p>
        </w:tc>
        <w:tc>
          <w:tcPr>
            <w:tcW w:w="3096" w:type="dxa"/>
            <w:vAlign w:val="center"/>
          </w:tcPr>
          <w:p w14:paraId="2A186DDC" w14:textId="77777777" w:rsidR="00DF74EC" w:rsidRDefault="00BB5AC6">
            <w:r>
              <w:rPr>
                <w:sz w:val="15"/>
              </w:rPr>
              <w:t>Relay state</w:t>
            </w:r>
          </w:p>
        </w:tc>
      </w:tr>
      <w:tr w:rsidR="00DF74EC" w14:paraId="7E1891E6" w14:textId="77777777">
        <w:trPr>
          <w:cantSplit/>
          <w:jc w:val="center"/>
        </w:trPr>
        <w:tc>
          <w:tcPr>
            <w:tcW w:w="1944" w:type="dxa"/>
            <w:shd w:val="clear" w:color="auto" w:fill="EEF5FA"/>
            <w:vAlign w:val="center"/>
          </w:tcPr>
          <w:p w14:paraId="2C98F943" w14:textId="77777777" w:rsidR="00DF74EC" w:rsidRDefault="00BB5AC6">
            <w:r>
              <w:rPr>
                <w:sz w:val="15"/>
              </w:rPr>
              <w:t>created_at / published_at</w:t>
            </w:r>
          </w:p>
        </w:tc>
        <w:tc>
          <w:tcPr>
            <w:tcW w:w="2016" w:type="dxa"/>
            <w:shd w:val="clear" w:color="auto" w:fill="EEF5FA"/>
            <w:vAlign w:val="center"/>
          </w:tcPr>
          <w:p w14:paraId="039F38D0" w14:textId="77777777" w:rsidR="00DF74EC" w:rsidRDefault="00BB5AC6">
            <w:r>
              <w:rPr>
                <w:sz w:val="15"/>
              </w:rPr>
              <w:t>DATETIME(6)</w:t>
            </w:r>
          </w:p>
        </w:tc>
        <w:tc>
          <w:tcPr>
            <w:tcW w:w="2232" w:type="dxa"/>
            <w:shd w:val="clear" w:color="auto" w:fill="EEF5FA"/>
            <w:vAlign w:val="center"/>
          </w:tcPr>
          <w:p w14:paraId="0E534341" w14:textId="77777777" w:rsidR="00DF74EC" w:rsidRDefault="00BB5AC6">
            <w:r>
              <w:rPr>
                <w:sz w:val="15"/>
              </w:rPr>
              <w:t>Published nullable</w:t>
            </w:r>
          </w:p>
        </w:tc>
        <w:tc>
          <w:tcPr>
            <w:tcW w:w="3096" w:type="dxa"/>
            <w:shd w:val="clear" w:color="auto" w:fill="EEF5FA"/>
            <w:vAlign w:val="center"/>
          </w:tcPr>
          <w:p w14:paraId="2B47D73A" w14:textId="77777777" w:rsidR="00DF74EC" w:rsidRDefault="00BB5AC6">
            <w:r>
              <w:rPr>
                <w:sz w:val="15"/>
              </w:rPr>
              <w:t>Relay timestamps</w:t>
            </w:r>
          </w:p>
        </w:tc>
      </w:tr>
      <w:tr w:rsidR="00DF74EC" w14:paraId="220731E6" w14:textId="77777777">
        <w:trPr>
          <w:cantSplit/>
          <w:jc w:val="center"/>
        </w:trPr>
        <w:tc>
          <w:tcPr>
            <w:tcW w:w="1944" w:type="dxa"/>
            <w:vAlign w:val="center"/>
          </w:tcPr>
          <w:p w14:paraId="0FA22FDA" w14:textId="77777777" w:rsidR="00DF74EC" w:rsidRDefault="00BB5AC6">
            <w:r>
              <w:rPr>
                <w:sz w:val="15"/>
              </w:rPr>
              <w:t>retry_count / last_error</w:t>
            </w:r>
          </w:p>
        </w:tc>
        <w:tc>
          <w:tcPr>
            <w:tcW w:w="2016" w:type="dxa"/>
            <w:vAlign w:val="center"/>
          </w:tcPr>
          <w:p w14:paraId="5C126515" w14:textId="77777777" w:rsidR="00DF74EC" w:rsidRDefault="00BB5AC6">
            <w:r>
              <w:rPr>
                <w:sz w:val="15"/>
              </w:rPr>
              <w:t>INT / VARCHAR(1000)</w:t>
            </w:r>
          </w:p>
        </w:tc>
        <w:tc>
          <w:tcPr>
            <w:tcW w:w="2232" w:type="dxa"/>
            <w:vAlign w:val="center"/>
          </w:tcPr>
          <w:p w14:paraId="48BCBAE2" w14:textId="77777777" w:rsidR="00DF74EC" w:rsidRDefault="00BB5AC6">
            <w:r>
              <w:rPr>
                <w:sz w:val="15"/>
              </w:rPr>
              <w:t>Recovery columns</w:t>
            </w:r>
          </w:p>
        </w:tc>
        <w:tc>
          <w:tcPr>
            <w:tcW w:w="3096" w:type="dxa"/>
            <w:vAlign w:val="center"/>
          </w:tcPr>
          <w:p w14:paraId="0B5A4B4B" w14:textId="77777777" w:rsidR="00DF74EC" w:rsidRDefault="00BB5AC6">
            <w:r>
              <w:rPr>
                <w:sz w:val="15"/>
              </w:rPr>
              <w:t>Relay diagnostics</w:t>
            </w:r>
          </w:p>
        </w:tc>
      </w:tr>
    </w:tbl>
    <w:p w14:paraId="0911FA22" w14:textId="77777777" w:rsidR="00DF74EC" w:rsidRDefault="00BB5AC6">
      <w:pPr>
        <w:pStyle w:val="Heading3"/>
        <w:pageBreakBefore/>
      </w:pPr>
      <w:bookmarkStart w:id="105" w:name="_Toc240459345"/>
      <w:r>
        <w:lastRenderedPageBreak/>
        <w:t>B.7 Payment Processor Schema</w:t>
      </w:r>
      <w:bookmarkEnd w:id="105"/>
    </w:p>
    <w:p w14:paraId="11B598F6" w14:textId="77777777" w:rsidR="00DF74EC" w:rsidRDefault="00BB5AC6">
      <w:pPr>
        <w:spacing w:after="120"/>
        <w:jc w:val="both"/>
      </w:pPr>
      <w:r>
        <w:t>The active payment schema is intentionally smaller than the broader reference design. It contains the current Payment entity, Stripe webhook deduplication and the transactional outbox. Separate payment attempt and refund tables appear only in the reference SQL and are therefore future work, not part of the implemented schema claimed in this report.</w:t>
      </w:r>
    </w:p>
    <w:p w14:paraId="7EB9C817" w14:textId="77777777" w:rsidR="00DF74EC" w:rsidRDefault="00BB5AC6">
      <w:pPr>
        <w:pStyle w:val="Heading4"/>
      </w:pPr>
      <w:bookmarkStart w:id="106" w:name="_Toc240459346"/>
      <w:r>
        <w:t>payment</w:t>
      </w:r>
      <w:bookmarkEnd w:id="106"/>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944"/>
        <w:gridCol w:w="2016"/>
        <w:gridCol w:w="2232"/>
        <w:gridCol w:w="3096"/>
      </w:tblGrid>
      <w:tr w:rsidR="00DF74EC" w14:paraId="25AAE7FC" w14:textId="77777777">
        <w:trPr>
          <w:tblHeader/>
          <w:jc w:val="center"/>
        </w:trPr>
        <w:tc>
          <w:tcPr>
            <w:tcW w:w="1944" w:type="dxa"/>
            <w:shd w:val="clear" w:color="auto" w:fill="1F4E78"/>
            <w:vAlign w:val="center"/>
          </w:tcPr>
          <w:p w14:paraId="383E196F" w14:textId="77777777" w:rsidR="00DF74EC" w:rsidRDefault="00BB5AC6">
            <w:pPr>
              <w:jc w:val="center"/>
            </w:pPr>
            <w:r>
              <w:rPr>
                <w:b/>
                <w:color w:val="FFFFFF"/>
                <w:sz w:val="15"/>
              </w:rPr>
              <w:t>Column</w:t>
            </w:r>
          </w:p>
        </w:tc>
        <w:tc>
          <w:tcPr>
            <w:tcW w:w="2016" w:type="dxa"/>
            <w:shd w:val="clear" w:color="auto" w:fill="1F4E78"/>
            <w:vAlign w:val="center"/>
          </w:tcPr>
          <w:p w14:paraId="41629390" w14:textId="77777777" w:rsidR="00DF74EC" w:rsidRDefault="00BB5AC6">
            <w:pPr>
              <w:jc w:val="center"/>
            </w:pPr>
            <w:r>
              <w:rPr>
                <w:b/>
                <w:color w:val="FFFFFF"/>
                <w:sz w:val="15"/>
              </w:rPr>
              <w:t>Type</w:t>
            </w:r>
          </w:p>
        </w:tc>
        <w:tc>
          <w:tcPr>
            <w:tcW w:w="2232" w:type="dxa"/>
            <w:shd w:val="clear" w:color="auto" w:fill="1F4E78"/>
            <w:vAlign w:val="center"/>
          </w:tcPr>
          <w:p w14:paraId="7DC3C5CA" w14:textId="77777777" w:rsidR="00DF74EC" w:rsidRDefault="00BB5AC6">
            <w:pPr>
              <w:jc w:val="center"/>
            </w:pPr>
            <w:r>
              <w:rPr>
                <w:b/>
                <w:color w:val="FFFFFF"/>
                <w:sz w:val="15"/>
              </w:rPr>
              <w:t>Key / constraint</w:t>
            </w:r>
          </w:p>
        </w:tc>
        <w:tc>
          <w:tcPr>
            <w:tcW w:w="3096" w:type="dxa"/>
            <w:shd w:val="clear" w:color="auto" w:fill="1F4E78"/>
            <w:vAlign w:val="center"/>
          </w:tcPr>
          <w:p w14:paraId="5A87C55A" w14:textId="77777777" w:rsidR="00DF74EC" w:rsidRDefault="00BB5AC6">
            <w:pPr>
              <w:jc w:val="center"/>
            </w:pPr>
            <w:r>
              <w:rPr>
                <w:b/>
                <w:color w:val="FFFFFF"/>
                <w:sz w:val="15"/>
              </w:rPr>
              <w:t>Purpose</w:t>
            </w:r>
          </w:p>
        </w:tc>
      </w:tr>
      <w:tr w:rsidR="00DF74EC" w14:paraId="19207C5A" w14:textId="77777777">
        <w:trPr>
          <w:cantSplit/>
          <w:jc w:val="center"/>
        </w:trPr>
        <w:tc>
          <w:tcPr>
            <w:tcW w:w="1944" w:type="dxa"/>
            <w:vAlign w:val="center"/>
          </w:tcPr>
          <w:p w14:paraId="289283AB" w14:textId="77777777" w:rsidR="00DF74EC" w:rsidRDefault="00BB5AC6">
            <w:r>
              <w:rPr>
                <w:sz w:val="15"/>
              </w:rPr>
              <w:t>id</w:t>
            </w:r>
          </w:p>
        </w:tc>
        <w:tc>
          <w:tcPr>
            <w:tcW w:w="2016" w:type="dxa"/>
            <w:vAlign w:val="center"/>
          </w:tcPr>
          <w:p w14:paraId="17D1F7C9" w14:textId="77777777" w:rsidR="00DF74EC" w:rsidRDefault="00BB5AC6">
            <w:r>
              <w:rPr>
                <w:sz w:val="15"/>
              </w:rPr>
              <w:t>CHAR(36)</w:t>
            </w:r>
          </w:p>
        </w:tc>
        <w:tc>
          <w:tcPr>
            <w:tcW w:w="2232" w:type="dxa"/>
            <w:vAlign w:val="center"/>
          </w:tcPr>
          <w:p w14:paraId="6D1BAA7D" w14:textId="77777777" w:rsidR="00DF74EC" w:rsidRDefault="00BB5AC6">
            <w:r>
              <w:rPr>
                <w:sz w:val="15"/>
              </w:rPr>
              <w:t>PK</w:t>
            </w:r>
          </w:p>
        </w:tc>
        <w:tc>
          <w:tcPr>
            <w:tcW w:w="3096" w:type="dxa"/>
            <w:vAlign w:val="center"/>
          </w:tcPr>
          <w:p w14:paraId="596880C2" w14:textId="77777777" w:rsidR="00DF74EC" w:rsidRDefault="00BB5AC6">
            <w:r>
              <w:rPr>
                <w:sz w:val="15"/>
              </w:rPr>
              <w:t>Payment UUID</w:t>
            </w:r>
          </w:p>
        </w:tc>
      </w:tr>
      <w:tr w:rsidR="00DF74EC" w14:paraId="2575A60C" w14:textId="77777777">
        <w:trPr>
          <w:cantSplit/>
          <w:jc w:val="center"/>
        </w:trPr>
        <w:tc>
          <w:tcPr>
            <w:tcW w:w="1944" w:type="dxa"/>
            <w:shd w:val="clear" w:color="auto" w:fill="EEF5FA"/>
            <w:vAlign w:val="center"/>
          </w:tcPr>
          <w:p w14:paraId="0E4F556D" w14:textId="77777777" w:rsidR="00DF74EC" w:rsidRDefault="00BB5AC6">
            <w:r>
              <w:rPr>
                <w:sz w:val="15"/>
              </w:rPr>
              <w:t>order_id</w:t>
            </w:r>
          </w:p>
        </w:tc>
        <w:tc>
          <w:tcPr>
            <w:tcW w:w="2016" w:type="dxa"/>
            <w:shd w:val="clear" w:color="auto" w:fill="EEF5FA"/>
            <w:vAlign w:val="center"/>
          </w:tcPr>
          <w:p w14:paraId="148CEA14" w14:textId="77777777" w:rsidR="00DF74EC" w:rsidRDefault="00BB5AC6">
            <w:r>
              <w:rPr>
                <w:sz w:val="15"/>
              </w:rPr>
              <w:t>CHAR(36)</w:t>
            </w:r>
          </w:p>
        </w:tc>
        <w:tc>
          <w:tcPr>
            <w:tcW w:w="2232" w:type="dxa"/>
            <w:shd w:val="clear" w:color="auto" w:fill="EEF5FA"/>
            <w:vAlign w:val="center"/>
          </w:tcPr>
          <w:p w14:paraId="7CFCAC92" w14:textId="77777777" w:rsidR="00DF74EC" w:rsidRDefault="00BB5AC6">
            <w:r>
              <w:rPr>
                <w:sz w:val="15"/>
              </w:rPr>
              <w:t>Unique, external reference</w:t>
            </w:r>
          </w:p>
        </w:tc>
        <w:tc>
          <w:tcPr>
            <w:tcW w:w="3096" w:type="dxa"/>
            <w:shd w:val="clear" w:color="auto" w:fill="EEF5FA"/>
            <w:vAlign w:val="center"/>
          </w:tcPr>
          <w:p w14:paraId="04755CCC" w14:textId="77777777" w:rsidR="00DF74EC" w:rsidRDefault="00BB5AC6">
            <w:r>
              <w:rPr>
                <w:sz w:val="15"/>
              </w:rPr>
              <w:t>One active payment row per order</w:t>
            </w:r>
          </w:p>
        </w:tc>
      </w:tr>
      <w:tr w:rsidR="00DF74EC" w14:paraId="362B455B" w14:textId="77777777">
        <w:trPr>
          <w:cantSplit/>
          <w:jc w:val="center"/>
        </w:trPr>
        <w:tc>
          <w:tcPr>
            <w:tcW w:w="1944" w:type="dxa"/>
            <w:vAlign w:val="center"/>
          </w:tcPr>
          <w:p w14:paraId="2D6FED15" w14:textId="77777777" w:rsidR="00DF74EC" w:rsidRDefault="00BB5AC6">
            <w:r>
              <w:rPr>
                <w:sz w:val="15"/>
              </w:rPr>
              <w:t>user_id</w:t>
            </w:r>
          </w:p>
        </w:tc>
        <w:tc>
          <w:tcPr>
            <w:tcW w:w="2016" w:type="dxa"/>
            <w:vAlign w:val="center"/>
          </w:tcPr>
          <w:p w14:paraId="39E7067C" w14:textId="77777777" w:rsidR="00DF74EC" w:rsidRDefault="00BB5AC6">
            <w:r>
              <w:rPr>
                <w:sz w:val="15"/>
              </w:rPr>
              <w:t>CHAR(36)</w:t>
            </w:r>
          </w:p>
        </w:tc>
        <w:tc>
          <w:tcPr>
            <w:tcW w:w="2232" w:type="dxa"/>
            <w:vAlign w:val="center"/>
          </w:tcPr>
          <w:p w14:paraId="6EF0A44D" w14:textId="77777777" w:rsidR="00DF74EC" w:rsidRDefault="00BB5AC6">
            <w:r>
              <w:rPr>
                <w:sz w:val="15"/>
              </w:rPr>
              <w:t>External reference</w:t>
            </w:r>
          </w:p>
        </w:tc>
        <w:tc>
          <w:tcPr>
            <w:tcW w:w="3096" w:type="dxa"/>
            <w:vAlign w:val="center"/>
          </w:tcPr>
          <w:p w14:paraId="20DC1556" w14:textId="77777777" w:rsidR="00DF74EC" w:rsidRDefault="00BB5AC6">
            <w:r>
              <w:rPr>
                <w:sz w:val="15"/>
              </w:rPr>
              <w:t>Payment owner</w:t>
            </w:r>
          </w:p>
        </w:tc>
      </w:tr>
      <w:tr w:rsidR="00DF74EC" w14:paraId="500D3B52" w14:textId="77777777">
        <w:trPr>
          <w:cantSplit/>
          <w:jc w:val="center"/>
        </w:trPr>
        <w:tc>
          <w:tcPr>
            <w:tcW w:w="1944" w:type="dxa"/>
            <w:shd w:val="clear" w:color="auto" w:fill="EEF5FA"/>
            <w:vAlign w:val="center"/>
          </w:tcPr>
          <w:p w14:paraId="351087FB" w14:textId="77777777" w:rsidR="00DF74EC" w:rsidRDefault="00BB5AC6">
            <w:r>
              <w:rPr>
                <w:sz w:val="15"/>
              </w:rPr>
              <w:t>customer_email</w:t>
            </w:r>
          </w:p>
        </w:tc>
        <w:tc>
          <w:tcPr>
            <w:tcW w:w="2016" w:type="dxa"/>
            <w:shd w:val="clear" w:color="auto" w:fill="EEF5FA"/>
            <w:vAlign w:val="center"/>
          </w:tcPr>
          <w:p w14:paraId="563D6C71" w14:textId="77777777" w:rsidR="00DF74EC" w:rsidRDefault="00BB5AC6">
            <w:r>
              <w:rPr>
                <w:sz w:val="15"/>
              </w:rPr>
              <w:t>VARCHAR(320)</w:t>
            </w:r>
          </w:p>
        </w:tc>
        <w:tc>
          <w:tcPr>
            <w:tcW w:w="2232" w:type="dxa"/>
            <w:shd w:val="clear" w:color="auto" w:fill="EEF5FA"/>
            <w:vAlign w:val="center"/>
          </w:tcPr>
          <w:p w14:paraId="0D76171A" w14:textId="77777777" w:rsidR="00DF74EC" w:rsidRDefault="00BB5AC6">
            <w:r>
              <w:rPr>
                <w:sz w:val="15"/>
              </w:rPr>
              <w:t>Nullable, added by V2</w:t>
            </w:r>
          </w:p>
        </w:tc>
        <w:tc>
          <w:tcPr>
            <w:tcW w:w="3096" w:type="dxa"/>
            <w:shd w:val="clear" w:color="auto" w:fill="EEF5FA"/>
            <w:vAlign w:val="center"/>
          </w:tcPr>
          <w:p w14:paraId="0660F114" w14:textId="77777777" w:rsidR="00DF74EC" w:rsidRDefault="00BB5AC6">
            <w:r>
              <w:rPr>
                <w:sz w:val="15"/>
              </w:rPr>
              <w:t>Email snapshot for events</w:t>
            </w:r>
          </w:p>
        </w:tc>
      </w:tr>
      <w:tr w:rsidR="00DF74EC" w14:paraId="1602146D" w14:textId="77777777">
        <w:trPr>
          <w:cantSplit/>
          <w:jc w:val="center"/>
        </w:trPr>
        <w:tc>
          <w:tcPr>
            <w:tcW w:w="1944" w:type="dxa"/>
            <w:vAlign w:val="center"/>
          </w:tcPr>
          <w:p w14:paraId="26A99554" w14:textId="77777777" w:rsidR="00DF74EC" w:rsidRDefault="00BB5AC6">
            <w:r>
              <w:rPr>
                <w:sz w:val="15"/>
              </w:rPr>
              <w:t>status</w:t>
            </w:r>
          </w:p>
        </w:tc>
        <w:tc>
          <w:tcPr>
            <w:tcW w:w="2016" w:type="dxa"/>
            <w:vAlign w:val="center"/>
          </w:tcPr>
          <w:p w14:paraId="52D27781" w14:textId="77777777" w:rsidR="00DF74EC" w:rsidRDefault="00BB5AC6">
            <w:r>
              <w:rPr>
                <w:sz w:val="15"/>
              </w:rPr>
              <w:t>VARCHAR(40)</w:t>
            </w:r>
          </w:p>
        </w:tc>
        <w:tc>
          <w:tcPr>
            <w:tcW w:w="2232" w:type="dxa"/>
            <w:vAlign w:val="center"/>
          </w:tcPr>
          <w:p w14:paraId="6F3F6E58" w14:textId="77777777" w:rsidR="00DF74EC" w:rsidRDefault="00BB5AC6">
            <w:r>
              <w:rPr>
                <w:sz w:val="15"/>
              </w:rPr>
              <w:t>Not null</w:t>
            </w:r>
          </w:p>
        </w:tc>
        <w:tc>
          <w:tcPr>
            <w:tcW w:w="3096" w:type="dxa"/>
            <w:vAlign w:val="center"/>
          </w:tcPr>
          <w:p w14:paraId="6F79280B" w14:textId="77777777" w:rsidR="00DF74EC" w:rsidRDefault="00BB5AC6">
            <w:r>
              <w:rPr>
                <w:sz w:val="15"/>
              </w:rPr>
              <w:t>Payment state machine value</w:t>
            </w:r>
          </w:p>
        </w:tc>
      </w:tr>
      <w:tr w:rsidR="00DF74EC" w14:paraId="6E2F34D9" w14:textId="77777777">
        <w:trPr>
          <w:cantSplit/>
          <w:jc w:val="center"/>
        </w:trPr>
        <w:tc>
          <w:tcPr>
            <w:tcW w:w="1944" w:type="dxa"/>
            <w:shd w:val="clear" w:color="auto" w:fill="EEF5FA"/>
            <w:vAlign w:val="center"/>
          </w:tcPr>
          <w:p w14:paraId="68D658C3" w14:textId="77777777" w:rsidR="00DF74EC" w:rsidRDefault="00BB5AC6">
            <w:r>
              <w:rPr>
                <w:sz w:val="15"/>
              </w:rPr>
              <w:t>currency / amount</w:t>
            </w:r>
          </w:p>
        </w:tc>
        <w:tc>
          <w:tcPr>
            <w:tcW w:w="2016" w:type="dxa"/>
            <w:shd w:val="clear" w:color="auto" w:fill="EEF5FA"/>
            <w:vAlign w:val="center"/>
          </w:tcPr>
          <w:p w14:paraId="02180F67" w14:textId="77777777" w:rsidR="00DF74EC" w:rsidRDefault="00BB5AC6">
            <w:r>
              <w:rPr>
                <w:sz w:val="15"/>
              </w:rPr>
              <w:t>CHAR(3) / DECIMAL(19,4)</w:t>
            </w:r>
          </w:p>
        </w:tc>
        <w:tc>
          <w:tcPr>
            <w:tcW w:w="2232" w:type="dxa"/>
            <w:shd w:val="clear" w:color="auto" w:fill="EEF5FA"/>
            <w:vAlign w:val="center"/>
          </w:tcPr>
          <w:p w14:paraId="70139EBC" w14:textId="77777777" w:rsidR="00DF74EC" w:rsidRDefault="00BB5AC6">
            <w:r>
              <w:rPr>
                <w:sz w:val="15"/>
              </w:rPr>
              <w:t>Not null</w:t>
            </w:r>
          </w:p>
        </w:tc>
        <w:tc>
          <w:tcPr>
            <w:tcW w:w="3096" w:type="dxa"/>
            <w:shd w:val="clear" w:color="auto" w:fill="EEF5FA"/>
            <w:vAlign w:val="center"/>
          </w:tcPr>
          <w:p w14:paraId="3BBD749B" w14:textId="77777777" w:rsidR="00DF74EC" w:rsidRDefault="00BB5AC6">
            <w:r>
              <w:rPr>
                <w:sz w:val="15"/>
              </w:rPr>
              <w:t>Authoritative order amount copied from Order</w:t>
            </w:r>
          </w:p>
        </w:tc>
      </w:tr>
      <w:tr w:rsidR="00DF74EC" w14:paraId="7127F8B4" w14:textId="77777777">
        <w:trPr>
          <w:cantSplit/>
          <w:jc w:val="center"/>
        </w:trPr>
        <w:tc>
          <w:tcPr>
            <w:tcW w:w="1944" w:type="dxa"/>
            <w:vAlign w:val="center"/>
          </w:tcPr>
          <w:p w14:paraId="240B612B" w14:textId="77777777" w:rsidR="00DF74EC" w:rsidRDefault="00BB5AC6">
            <w:r>
              <w:rPr>
                <w:sz w:val="15"/>
              </w:rPr>
              <w:t>idempotency_key</w:t>
            </w:r>
          </w:p>
        </w:tc>
        <w:tc>
          <w:tcPr>
            <w:tcW w:w="2016" w:type="dxa"/>
            <w:vAlign w:val="center"/>
          </w:tcPr>
          <w:p w14:paraId="639B7DAB" w14:textId="77777777" w:rsidR="00DF74EC" w:rsidRDefault="00BB5AC6">
            <w:r>
              <w:rPr>
                <w:sz w:val="15"/>
              </w:rPr>
              <w:t>VARCHAR(80)</w:t>
            </w:r>
          </w:p>
        </w:tc>
        <w:tc>
          <w:tcPr>
            <w:tcW w:w="2232" w:type="dxa"/>
            <w:vAlign w:val="center"/>
          </w:tcPr>
          <w:p w14:paraId="5F30FB29" w14:textId="77777777" w:rsidR="00DF74EC" w:rsidRDefault="00BB5AC6">
            <w:r>
              <w:rPr>
                <w:sz w:val="15"/>
              </w:rPr>
              <w:t>Unique with user_id</w:t>
            </w:r>
          </w:p>
        </w:tc>
        <w:tc>
          <w:tcPr>
            <w:tcW w:w="3096" w:type="dxa"/>
            <w:vAlign w:val="center"/>
          </w:tcPr>
          <w:p w14:paraId="75203F44" w14:textId="77777777" w:rsidR="00DF74EC" w:rsidRDefault="00BB5AC6">
            <w:r>
              <w:rPr>
                <w:sz w:val="15"/>
              </w:rPr>
              <w:t>Client retry identity</w:t>
            </w:r>
          </w:p>
        </w:tc>
      </w:tr>
      <w:tr w:rsidR="00DF74EC" w14:paraId="58103406" w14:textId="77777777">
        <w:trPr>
          <w:cantSplit/>
          <w:jc w:val="center"/>
        </w:trPr>
        <w:tc>
          <w:tcPr>
            <w:tcW w:w="1944" w:type="dxa"/>
            <w:shd w:val="clear" w:color="auto" w:fill="EEF5FA"/>
            <w:vAlign w:val="center"/>
          </w:tcPr>
          <w:p w14:paraId="257D0BE6" w14:textId="77777777" w:rsidR="00DF74EC" w:rsidRDefault="00BB5AC6">
            <w:r>
              <w:rPr>
                <w:sz w:val="15"/>
              </w:rPr>
              <w:t>provider_payment_intent_id</w:t>
            </w:r>
          </w:p>
        </w:tc>
        <w:tc>
          <w:tcPr>
            <w:tcW w:w="2016" w:type="dxa"/>
            <w:shd w:val="clear" w:color="auto" w:fill="EEF5FA"/>
            <w:vAlign w:val="center"/>
          </w:tcPr>
          <w:p w14:paraId="493E4FCB" w14:textId="77777777" w:rsidR="00DF74EC" w:rsidRDefault="00BB5AC6">
            <w:r>
              <w:rPr>
                <w:sz w:val="15"/>
              </w:rPr>
              <w:t>VARCHAR(120)</w:t>
            </w:r>
          </w:p>
        </w:tc>
        <w:tc>
          <w:tcPr>
            <w:tcW w:w="2232" w:type="dxa"/>
            <w:shd w:val="clear" w:color="auto" w:fill="EEF5FA"/>
            <w:vAlign w:val="center"/>
          </w:tcPr>
          <w:p w14:paraId="76880565" w14:textId="77777777" w:rsidR="00DF74EC" w:rsidRDefault="00BB5AC6">
            <w:r>
              <w:rPr>
                <w:sz w:val="15"/>
              </w:rPr>
              <w:t>Indexed, nullable</w:t>
            </w:r>
          </w:p>
        </w:tc>
        <w:tc>
          <w:tcPr>
            <w:tcW w:w="3096" w:type="dxa"/>
            <w:shd w:val="clear" w:color="auto" w:fill="EEF5FA"/>
            <w:vAlign w:val="center"/>
          </w:tcPr>
          <w:p w14:paraId="5B43EE0C" w14:textId="77777777" w:rsidR="00DF74EC" w:rsidRDefault="00BB5AC6">
            <w:r>
              <w:rPr>
                <w:sz w:val="15"/>
              </w:rPr>
              <w:t>Stripe PaymentIntent ID</w:t>
            </w:r>
          </w:p>
        </w:tc>
      </w:tr>
      <w:tr w:rsidR="00DF74EC" w14:paraId="47646CAE" w14:textId="77777777">
        <w:trPr>
          <w:cantSplit/>
          <w:jc w:val="center"/>
        </w:trPr>
        <w:tc>
          <w:tcPr>
            <w:tcW w:w="1944" w:type="dxa"/>
            <w:vAlign w:val="center"/>
          </w:tcPr>
          <w:p w14:paraId="00A8B914" w14:textId="77777777" w:rsidR="00DF74EC" w:rsidRDefault="00BB5AC6">
            <w:r>
              <w:rPr>
                <w:sz w:val="15"/>
              </w:rPr>
              <w:t>provider_status / failure_reason</w:t>
            </w:r>
          </w:p>
        </w:tc>
        <w:tc>
          <w:tcPr>
            <w:tcW w:w="2016" w:type="dxa"/>
            <w:vAlign w:val="center"/>
          </w:tcPr>
          <w:p w14:paraId="63D0E125" w14:textId="77777777" w:rsidR="00DF74EC" w:rsidRDefault="00BB5AC6">
            <w:r>
              <w:rPr>
                <w:sz w:val="15"/>
              </w:rPr>
              <w:t>VARCHAR(60) / VARCHAR(255)</w:t>
            </w:r>
          </w:p>
        </w:tc>
        <w:tc>
          <w:tcPr>
            <w:tcW w:w="2232" w:type="dxa"/>
            <w:vAlign w:val="center"/>
          </w:tcPr>
          <w:p w14:paraId="5F5A4113" w14:textId="77777777" w:rsidR="00DF74EC" w:rsidRDefault="00BB5AC6">
            <w:r>
              <w:rPr>
                <w:sz w:val="15"/>
              </w:rPr>
              <w:t>Nullable</w:t>
            </w:r>
          </w:p>
        </w:tc>
        <w:tc>
          <w:tcPr>
            <w:tcW w:w="3096" w:type="dxa"/>
            <w:vAlign w:val="center"/>
          </w:tcPr>
          <w:p w14:paraId="247F6C24" w14:textId="77777777" w:rsidR="00DF74EC" w:rsidRDefault="00BB5AC6">
            <w:r>
              <w:rPr>
                <w:sz w:val="15"/>
              </w:rPr>
              <w:t>Provider outcome</w:t>
            </w:r>
          </w:p>
        </w:tc>
      </w:tr>
      <w:tr w:rsidR="00DF74EC" w14:paraId="28C1163B" w14:textId="77777777">
        <w:trPr>
          <w:cantSplit/>
          <w:jc w:val="center"/>
        </w:trPr>
        <w:tc>
          <w:tcPr>
            <w:tcW w:w="1944" w:type="dxa"/>
            <w:shd w:val="clear" w:color="auto" w:fill="EEF5FA"/>
            <w:vAlign w:val="center"/>
          </w:tcPr>
          <w:p w14:paraId="72AA339D" w14:textId="77777777" w:rsidR="00DF74EC" w:rsidRDefault="00BB5AC6">
            <w:r>
              <w:rPr>
                <w:sz w:val="15"/>
              </w:rPr>
              <w:t>version</w:t>
            </w:r>
          </w:p>
        </w:tc>
        <w:tc>
          <w:tcPr>
            <w:tcW w:w="2016" w:type="dxa"/>
            <w:shd w:val="clear" w:color="auto" w:fill="EEF5FA"/>
            <w:vAlign w:val="center"/>
          </w:tcPr>
          <w:p w14:paraId="068AF72A" w14:textId="77777777" w:rsidR="00DF74EC" w:rsidRDefault="00BB5AC6">
            <w:r>
              <w:rPr>
                <w:sz w:val="15"/>
              </w:rPr>
              <w:t>BIGINT</w:t>
            </w:r>
          </w:p>
        </w:tc>
        <w:tc>
          <w:tcPr>
            <w:tcW w:w="2232" w:type="dxa"/>
            <w:shd w:val="clear" w:color="auto" w:fill="EEF5FA"/>
            <w:vAlign w:val="center"/>
          </w:tcPr>
          <w:p w14:paraId="1C38B3BE" w14:textId="77777777" w:rsidR="00DF74EC" w:rsidRDefault="00BB5AC6">
            <w:r>
              <w:rPr>
                <w:sz w:val="15"/>
              </w:rPr>
              <w:t>Default 0</w:t>
            </w:r>
          </w:p>
        </w:tc>
        <w:tc>
          <w:tcPr>
            <w:tcW w:w="3096" w:type="dxa"/>
            <w:shd w:val="clear" w:color="auto" w:fill="EEF5FA"/>
            <w:vAlign w:val="center"/>
          </w:tcPr>
          <w:p w14:paraId="46543D51" w14:textId="77777777" w:rsidR="00DF74EC" w:rsidRDefault="00BB5AC6">
            <w:r>
              <w:rPr>
                <w:sz w:val="15"/>
              </w:rPr>
              <w:t>Optimistic locking version</w:t>
            </w:r>
          </w:p>
        </w:tc>
      </w:tr>
      <w:tr w:rsidR="00DF74EC" w14:paraId="310263FB" w14:textId="77777777">
        <w:trPr>
          <w:cantSplit/>
          <w:jc w:val="center"/>
        </w:trPr>
        <w:tc>
          <w:tcPr>
            <w:tcW w:w="1944" w:type="dxa"/>
            <w:vAlign w:val="center"/>
          </w:tcPr>
          <w:p w14:paraId="127EAC0E" w14:textId="77777777" w:rsidR="00DF74EC" w:rsidRDefault="00BB5AC6">
            <w:r>
              <w:rPr>
                <w:sz w:val="15"/>
              </w:rPr>
              <w:t>created_at / updated_at</w:t>
            </w:r>
          </w:p>
        </w:tc>
        <w:tc>
          <w:tcPr>
            <w:tcW w:w="2016" w:type="dxa"/>
            <w:vAlign w:val="center"/>
          </w:tcPr>
          <w:p w14:paraId="209B47AA" w14:textId="77777777" w:rsidR="00DF74EC" w:rsidRDefault="00BB5AC6">
            <w:r>
              <w:rPr>
                <w:sz w:val="15"/>
              </w:rPr>
              <w:t>DATETIME(6)</w:t>
            </w:r>
          </w:p>
        </w:tc>
        <w:tc>
          <w:tcPr>
            <w:tcW w:w="2232" w:type="dxa"/>
            <w:vAlign w:val="center"/>
          </w:tcPr>
          <w:p w14:paraId="00190F8A" w14:textId="77777777" w:rsidR="00DF74EC" w:rsidRDefault="00BB5AC6">
            <w:r>
              <w:rPr>
                <w:sz w:val="15"/>
              </w:rPr>
              <w:t>Not null</w:t>
            </w:r>
          </w:p>
        </w:tc>
        <w:tc>
          <w:tcPr>
            <w:tcW w:w="3096" w:type="dxa"/>
            <w:vAlign w:val="center"/>
          </w:tcPr>
          <w:p w14:paraId="5C75DF3F" w14:textId="77777777" w:rsidR="00DF74EC" w:rsidRDefault="00BB5AC6">
            <w:r>
              <w:rPr>
                <w:sz w:val="15"/>
              </w:rPr>
              <w:t>UTC audit timestamps</w:t>
            </w:r>
          </w:p>
        </w:tc>
      </w:tr>
    </w:tbl>
    <w:p w14:paraId="43C27178" w14:textId="77777777" w:rsidR="00DF74EC" w:rsidRDefault="00DF74EC"/>
    <w:p w14:paraId="1587E7E8" w14:textId="77777777" w:rsidR="00DF74EC" w:rsidRDefault="00BB5AC6">
      <w:pPr>
        <w:pStyle w:val="Heading4"/>
      </w:pPr>
      <w:bookmarkStart w:id="107" w:name="_Toc240459347"/>
      <w:r>
        <w:t>webhook_event</w:t>
      </w:r>
      <w:bookmarkEnd w:id="107"/>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944"/>
        <w:gridCol w:w="2016"/>
        <w:gridCol w:w="2232"/>
        <w:gridCol w:w="3096"/>
      </w:tblGrid>
      <w:tr w:rsidR="00DF74EC" w14:paraId="520D2DF0" w14:textId="77777777">
        <w:trPr>
          <w:tblHeader/>
          <w:jc w:val="center"/>
        </w:trPr>
        <w:tc>
          <w:tcPr>
            <w:tcW w:w="1944" w:type="dxa"/>
            <w:shd w:val="clear" w:color="auto" w:fill="1F4E78"/>
            <w:vAlign w:val="center"/>
          </w:tcPr>
          <w:p w14:paraId="19D8648F" w14:textId="77777777" w:rsidR="00DF74EC" w:rsidRDefault="00BB5AC6">
            <w:pPr>
              <w:jc w:val="center"/>
            </w:pPr>
            <w:r>
              <w:rPr>
                <w:b/>
                <w:color w:val="FFFFFF"/>
                <w:sz w:val="15"/>
              </w:rPr>
              <w:t>Column</w:t>
            </w:r>
          </w:p>
        </w:tc>
        <w:tc>
          <w:tcPr>
            <w:tcW w:w="2016" w:type="dxa"/>
            <w:shd w:val="clear" w:color="auto" w:fill="1F4E78"/>
            <w:vAlign w:val="center"/>
          </w:tcPr>
          <w:p w14:paraId="1D967B0C" w14:textId="77777777" w:rsidR="00DF74EC" w:rsidRDefault="00BB5AC6">
            <w:pPr>
              <w:jc w:val="center"/>
            </w:pPr>
            <w:r>
              <w:rPr>
                <w:b/>
                <w:color w:val="FFFFFF"/>
                <w:sz w:val="15"/>
              </w:rPr>
              <w:t>Type</w:t>
            </w:r>
          </w:p>
        </w:tc>
        <w:tc>
          <w:tcPr>
            <w:tcW w:w="2232" w:type="dxa"/>
            <w:shd w:val="clear" w:color="auto" w:fill="1F4E78"/>
            <w:vAlign w:val="center"/>
          </w:tcPr>
          <w:p w14:paraId="30FB3E92" w14:textId="77777777" w:rsidR="00DF74EC" w:rsidRDefault="00BB5AC6">
            <w:pPr>
              <w:jc w:val="center"/>
            </w:pPr>
            <w:r>
              <w:rPr>
                <w:b/>
                <w:color w:val="FFFFFF"/>
                <w:sz w:val="15"/>
              </w:rPr>
              <w:t>Key / constraint</w:t>
            </w:r>
          </w:p>
        </w:tc>
        <w:tc>
          <w:tcPr>
            <w:tcW w:w="3096" w:type="dxa"/>
            <w:shd w:val="clear" w:color="auto" w:fill="1F4E78"/>
            <w:vAlign w:val="center"/>
          </w:tcPr>
          <w:p w14:paraId="319C3E42" w14:textId="77777777" w:rsidR="00DF74EC" w:rsidRDefault="00BB5AC6">
            <w:pPr>
              <w:jc w:val="center"/>
            </w:pPr>
            <w:r>
              <w:rPr>
                <w:b/>
                <w:color w:val="FFFFFF"/>
                <w:sz w:val="15"/>
              </w:rPr>
              <w:t>Purpose</w:t>
            </w:r>
          </w:p>
        </w:tc>
      </w:tr>
      <w:tr w:rsidR="00DF74EC" w14:paraId="25DAE8D0" w14:textId="77777777">
        <w:trPr>
          <w:cantSplit/>
          <w:jc w:val="center"/>
        </w:trPr>
        <w:tc>
          <w:tcPr>
            <w:tcW w:w="1944" w:type="dxa"/>
            <w:vAlign w:val="center"/>
          </w:tcPr>
          <w:p w14:paraId="5EA8205C" w14:textId="77777777" w:rsidR="00DF74EC" w:rsidRDefault="00BB5AC6">
            <w:r>
              <w:rPr>
                <w:sz w:val="15"/>
              </w:rPr>
              <w:t>id</w:t>
            </w:r>
          </w:p>
        </w:tc>
        <w:tc>
          <w:tcPr>
            <w:tcW w:w="2016" w:type="dxa"/>
            <w:vAlign w:val="center"/>
          </w:tcPr>
          <w:p w14:paraId="72EE50E5" w14:textId="77777777" w:rsidR="00DF74EC" w:rsidRDefault="00BB5AC6">
            <w:r>
              <w:rPr>
                <w:sz w:val="15"/>
              </w:rPr>
              <w:t>CHAR(36)</w:t>
            </w:r>
          </w:p>
        </w:tc>
        <w:tc>
          <w:tcPr>
            <w:tcW w:w="2232" w:type="dxa"/>
            <w:vAlign w:val="center"/>
          </w:tcPr>
          <w:p w14:paraId="3BA25B7A" w14:textId="77777777" w:rsidR="00DF74EC" w:rsidRDefault="00BB5AC6">
            <w:r>
              <w:rPr>
                <w:sz w:val="15"/>
              </w:rPr>
              <w:t>PK</w:t>
            </w:r>
          </w:p>
        </w:tc>
        <w:tc>
          <w:tcPr>
            <w:tcW w:w="3096" w:type="dxa"/>
            <w:vAlign w:val="center"/>
          </w:tcPr>
          <w:p w14:paraId="5E9C1B94" w14:textId="77777777" w:rsidR="00DF74EC" w:rsidRDefault="00BB5AC6">
            <w:r>
              <w:rPr>
                <w:sz w:val="15"/>
              </w:rPr>
              <w:t>Local webhook UUID</w:t>
            </w:r>
          </w:p>
        </w:tc>
      </w:tr>
      <w:tr w:rsidR="00DF74EC" w14:paraId="0FFCD8A4" w14:textId="77777777">
        <w:trPr>
          <w:cantSplit/>
          <w:jc w:val="center"/>
        </w:trPr>
        <w:tc>
          <w:tcPr>
            <w:tcW w:w="1944" w:type="dxa"/>
            <w:shd w:val="clear" w:color="auto" w:fill="EEF5FA"/>
            <w:vAlign w:val="center"/>
          </w:tcPr>
          <w:p w14:paraId="5A224A8E" w14:textId="77777777" w:rsidR="00DF74EC" w:rsidRDefault="00BB5AC6">
            <w:r>
              <w:rPr>
                <w:sz w:val="15"/>
              </w:rPr>
              <w:t>provider_event_id</w:t>
            </w:r>
          </w:p>
        </w:tc>
        <w:tc>
          <w:tcPr>
            <w:tcW w:w="2016" w:type="dxa"/>
            <w:shd w:val="clear" w:color="auto" w:fill="EEF5FA"/>
            <w:vAlign w:val="center"/>
          </w:tcPr>
          <w:p w14:paraId="7092FF00" w14:textId="77777777" w:rsidR="00DF74EC" w:rsidRDefault="00BB5AC6">
            <w:r>
              <w:rPr>
                <w:sz w:val="15"/>
              </w:rPr>
              <w:t>VARCHAR(120)</w:t>
            </w:r>
          </w:p>
        </w:tc>
        <w:tc>
          <w:tcPr>
            <w:tcW w:w="2232" w:type="dxa"/>
            <w:shd w:val="clear" w:color="auto" w:fill="EEF5FA"/>
            <w:vAlign w:val="center"/>
          </w:tcPr>
          <w:p w14:paraId="524DA5E6" w14:textId="77777777" w:rsidR="00DF74EC" w:rsidRDefault="00BB5AC6">
            <w:r>
              <w:rPr>
                <w:sz w:val="15"/>
              </w:rPr>
              <w:t>Unique</w:t>
            </w:r>
          </w:p>
        </w:tc>
        <w:tc>
          <w:tcPr>
            <w:tcW w:w="3096" w:type="dxa"/>
            <w:shd w:val="clear" w:color="auto" w:fill="EEF5FA"/>
            <w:vAlign w:val="center"/>
          </w:tcPr>
          <w:p w14:paraId="07E24EFC" w14:textId="77777777" w:rsidR="00DF74EC" w:rsidRDefault="00BB5AC6">
            <w:r>
              <w:rPr>
                <w:sz w:val="15"/>
              </w:rPr>
              <w:t>Stripe event deduplication key</w:t>
            </w:r>
          </w:p>
        </w:tc>
      </w:tr>
      <w:tr w:rsidR="00DF74EC" w14:paraId="06F4AE10" w14:textId="77777777">
        <w:trPr>
          <w:cantSplit/>
          <w:jc w:val="center"/>
        </w:trPr>
        <w:tc>
          <w:tcPr>
            <w:tcW w:w="1944" w:type="dxa"/>
            <w:vAlign w:val="center"/>
          </w:tcPr>
          <w:p w14:paraId="720FBCCE" w14:textId="77777777" w:rsidR="00DF74EC" w:rsidRDefault="00BB5AC6">
            <w:r>
              <w:rPr>
                <w:sz w:val="15"/>
              </w:rPr>
              <w:t>event_type</w:t>
            </w:r>
          </w:p>
        </w:tc>
        <w:tc>
          <w:tcPr>
            <w:tcW w:w="2016" w:type="dxa"/>
            <w:vAlign w:val="center"/>
          </w:tcPr>
          <w:p w14:paraId="60CB11A3" w14:textId="77777777" w:rsidR="00DF74EC" w:rsidRDefault="00BB5AC6">
            <w:r>
              <w:rPr>
                <w:sz w:val="15"/>
              </w:rPr>
              <w:t>VARCHAR(80)</w:t>
            </w:r>
          </w:p>
        </w:tc>
        <w:tc>
          <w:tcPr>
            <w:tcW w:w="2232" w:type="dxa"/>
            <w:vAlign w:val="center"/>
          </w:tcPr>
          <w:p w14:paraId="69707C25" w14:textId="77777777" w:rsidR="00DF74EC" w:rsidRDefault="00BB5AC6">
            <w:r>
              <w:rPr>
                <w:sz w:val="15"/>
              </w:rPr>
              <w:t>Not null</w:t>
            </w:r>
          </w:p>
        </w:tc>
        <w:tc>
          <w:tcPr>
            <w:tcW w:w="3096" w:type="dxa"/>
            <w:vAlign w:val="center"/>
          </w:tcPr>
          <w:p w14:paraId="1B5780CB" w14:textId="77777777" w:rsidR="00DF74EC" w:rsidRDefault="00BB5AC6">
            <w:r>
              <w:rPr>
                <w:sz w:val="15"/>
              </w:rPr>
              <w:t>Stripe event name</w:t>
            </w:r>
          </w:p>
        </w:tc>
      </w:tr>
      <w:tr w:rsidR="00DF74EC" w14:paraId="11DD6225" w14:textId="77777777">
        <w:trPr>
          <w:cantSplit/>
          <w:jc w:val="center"/>
        </w:trPr>
        <w:tc>
          <w:tcPr>
            <w:tcW w:w="1944" w:type="dxa"/>
            <w:shd w:val="clear" w:color="auto" w:fill="EEF5FA"/>
            <w:vAlign w:val="center"/>
          </w:tcPr>
          <w:p w14:paraId="73C645C5" w14:textId="77777777" w:rsidR="00DF74EC" w:rsidRDefault="00BB5AC6">
            <w:r>
              <w:rPr>
                <w:sz w:val="15"/>
              </w:rPr>
              <w:t>status</w:t>
            </w:r>
          </w:p>
        </w:tc>
        <w:tc>
          <w:tcPr>
            <w:tcW w:w="2016" w:type="dxa"/>
            <w:shd w:val="clear" w:color="auto" w:fill="EEF5FA"/>
            <w:vAlign w:val="center"/>
          </w:tcPr>
          <w:p w14:paraId="186F8BFB" w14:textId="77777777" w:rsidR="00DF74EC" w:rsidRDefault="00BB5AC6">
            <w:r>
              <w:rPr>
                <w:sz w:val="15"/>
              </w:rPr>
              <w:t>VARCHAR(40)</w:t>
            </w:r>
          </w:p>
        </w:tc>
        <w:tc>
          <w:tcPr>
            <w:tcW w:w="2232" w:type="dxa"/>
            <w:shd w:val="clear" w:color="auto" w:fill="EEF5FA"/>
            <w:vAlign w:val="center"/>
          </w:tcPr>
          <w:p w14:paraId="0A59E7F1" w14:textId="77777777" w:rsidR="00DF74EC" w:rsidRDefault="00BB5AC6">
            <w:r>
              <w:rPr>
                <w:sz w:val="15"/>
              </w:rPr>
              <w:t>Indexed</w:t>
            </w:r>
          </w:p>
        </w:tc>
        <w:tc>
          <w:tcPr>
            <w:tcW w:w="3096" w:type="dxa"/>
            <w:shd w:val="clear" w:color="auto" w:fill="EEF5FA"/>
            <w:vAlign w:val="center"/>
          </w:tcPr>
          <w:p w14:paraId="3623AE2A" w14:textId="77777777" w:rsidR="00DF74EC" w:rsidRDefault="00BB5AC6">
            <w:r>
              <w:rPr>
                <w:sz w:val="15"/>
              </w:rPr>
              <w:t>Webhook processing state</w:t>
            </w:r>
          </w:p>
        </w:tc>
      </w:tr>
      <w:tr w:rsidR="00DF74EC" w14:paraId="3E00A23F" w14:textId="77777777">
        <w:trPr>
          <w:cantSplit/>
          <w:jc w:val="center"/>
        </w:trPr>
        <w:tc>
          <w:tcPr>
            <w:tcW w:w="1944" w:type="dxa"/>
            <w:vAlign w:val="center"/>
          </w:tcPr>
          <w:p w14:paraId="750AD398" w14:textId="77777777" w:rsidR="00DF74EC" w:rsidRDefault="00BB5AC6">
            <w:r>
              <w:rPr>
                <w:sz w:val="15"/>
              </w:rPr>
              <w:t>payment_id</w:t>
            </w:r>
          </w:p>
        </w:tc>
        <w:tc>
          <w:tcPr>
            <w:tcW w:w="2016" w:type="dxa"/>
            <w:vAlign w:val="center"/>
          </w:tcPr>
          <w:p w14:paraId="3B646A3A" w14:textId="77777777" w:rsidR="00DF74EC" w:rsidRDefault="00BB5AC6">
            <w:r>
              <w:rPr>
                <w:sz w:val="15"/>
              </w:rPr>
              <w:t>CHAR(36)</w:t>
            </w:r>
          </w:p>
        </w:tc>
        <w:tc>
          <w:tcPr>
            <w:tcW w:w="2232" w:type="dxa"/>
            <w:vAlign w:val="center"/>
          </w:tcPr>
          <w:p w14:paraId="164BFE3A" w14:textId="77777777" w:rsidR="00DF74EC" w:rsidRDefault="00BB5AC6">
            <w:r>
              <w:rPr>
                <w:sz w:val="15"/>
              </w:rPr>
              <w:t>Nullable logical reference</w:t>
            </w:r>
          </w:p>
        </w:tc>
        <w:tc>
          <w:tcPr>
            <w:tcW w:w="3096" w:type="dxa"/>
            <w:vAlign w:val="center"/>
          </w:tcPr>
          <w:p w14:paraId="7C64B1A9" w14:textId="77777777" w:rsidR="00DF74EC" w:rsidRDefault="00BB5AC6">
            <w:r>
              <w:rPr>
                <w:sz w:val="15"/>
              </w:rPr>
              <w:t>Matched payment; no FK in active migration</w:t>
            </w:r>
          </w:p>
        </w:tc>
      </w:tr>
      <w:tr w:rsidR="00DF74EC" w14:paraId="7A4995F5" w14:textId="77777777">
        <w:trPr>
          <w:cantSplit/>
          <w:jc w:val="center"/>
        </w:trPr>
        <w:tc>
          <w:tcPr>
            <w:tcW w:w="1944" w:type="dxa"/>
            <w:shd w:val="clear" w:color="auto" w:fill="EEF5FA"/>
            <w:vAlign w:val="center"/>
          </w:tcPr>
          <w:p w14:paraId="395D1C7C" w14:textId="77777777" w:rsidR="00DF74EC" w:rsidRDefault="00BB5AC6">
            <w:r>
              <w:rPr>
                <w:sz w:val="15"/>
              </w:rPr>
              <w:t>received_at / processed_at</w:t>
            </w:r>
          </w:p>
        </w:tc>
        <w:tc>
          <w:tcPr>
            <w:tcW w:w="2016" w:type="dxa"/>
            <w:shd w:val="clear" w:color="auto" w:fill="EEF5FA"/>
            <w:vAlign w:val="center"/>
          </w:tcPr>
          <w:p w14:paraId="441A9378" w14:textId="77777777" w:rsidR="00DF74EC" w:rsidRDefault="00BB5AC6">
            <w:r>
              <w:rPr>
                <w:sz w:val="15"/>
              </w:rPr>
              <w:t>DATETIME(6)</w:t>
            </w:r>
          </w:p>
        </w:tc>
        <w:tc>
          <w:tcPr>
            <w:tcW w:w="2232" w:type="dxa"/>
            <w:shd w:val="clear" w:color="auto" w:fill="EEF5FA"/>
            <w:vAlign w:val="center"/>
          </w:tcPr>
          <w:p w14:paraId="4A9834F1" w14:textId="77777777" w:rsidR="00DF74EC" w:rsidRDefault="00BB5AC6">
            <w:r>
              <w:rPr>
                <w:sz w:val="15"/>
              </w:rPr>
              <w:t>Processed nullable</w:t>
            </w:r>
          </w:p>
        </w:tc>
        <w:tc>
          <w:tcPr>
            <w:tcW w:w="3096" w:type="dxa"/>
            <w:shd w:val="clear" w:color="auto" w:fill="EEF5FA"/>
            <w:vAlign w:val="center"/>
          </w:tcPr>
          <w:p w14:paraId="4C33CCEE" w14:textId="77777777" w:rsidR="00DF74EC" w:rsidRDefault="00BB5AC6">
            <w:r>
              <w:rPr>
                <w:sz w:val="15"/>
              </w:rPr>
              <w:t>Processing timestamps</w:t>
            </w:r>
          </w:p>
        </w:tc>
      </w:tr>
    </w:tbl>
    <w:p w14:paraId="740ACD7D" w14:textId="77777777" w:rsidR="00DF74EC" w:rsidRDefault="00DF74EC"/>
    <w:p w14:paraId="5D7A2D6B" w14:textId="77777777" w:rsidR="00DF74EC" w:rsidRDefault="00BB5AC6">
      <w:pPr>
        <w:pStyle w:val="Heading4"/>
      </w:pPr>
      <w:bookmarkStart w:id="108" w:name="_Toc240459348"/>
      <w:r>
        <w:t>outbox_event</w:t>
      </w:r>
      <w:bookmarkEnd w:id="108"/>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944"/>
        <w:gridCol w:w="2016"/>
        <w:gridCol w:w="2232"/>
        <w:gridCol w:w="3096"/>
      </w:tblGrid>
      <w:tr w:rsidR="00DF74EC" w14:paraId="26229693" w14:textId="77777777">
        <w:trPr>
          <w:tblHeader/>
          <w:jc w:val="center"/>
        </w:trPr>
        <w:tc>
          <w:tcPr>
            <w:tcW w:w="1944" w:type="dxa"/>
            <w:shd w:val="clear" w:color="auto" w:fill="1F4E78"/>
            <w:vAlign w:val="center"/>
          </w:tcPr>
          <w:p w14:paraId="332D4933" w14:textId="77777777" w:rsidR="00DF74EC" w:rsidRDefault="00BB5AC6">
            <w:pPr>
              <w:jc w:val="center"/>
            </w:pPr>
            <w:r>
              <w:rPr>
                <w:b/>
                <w:color w:val="FFFFFF"/>
                <w:sz w:val="15"/>
              </w:rPr>
              <w:t>Column</w:t>
            </w:r>
          </w:p>
        </w:tc>
        <w:tc>
          <w:tcPr>
            <w:tcW w:w="2016" w:type="dxa"/>
            <w:shd w:val="clear" w:color="auto" w:fill="1F4E78"/>
            <w:vAlign w:val="center"/>
          </w:tcPr>
          <w:p w14:paraId="6B5DEF82" w14:textId="77777777" w:rsidR="00DF74EC" w:rsidRDefault="00BB5AC6">
            <w:pPr>
              <w:jc w:val="center"/>
            </w:pPr>
            <w:r>
              <w:rPr>
                <w:b/>
                <w:color w:val="FFFFFF"/>
                <w:sz w:val="15"/>
              </w:rPr>
              <w:t>Type</w:t>
            </w:r>
          </w:p>
        </w:tc>
        <w:tc>
          <w:tcPr>
            <w:tcW w:w="2232" w:type="dxa"/>
            <w:shd w:val="clear" w:color="auto" w:fill="1F4E78"/>
            <w:vAlign w:val="center"/>
          </w:tcPr>
          <w:p w14:paraId="0DBA4118" w14:textId="77777777" w:rsidR="00DF74EC" w:rsidRDefault="00BB5AC6">
            <w:pPr>
              <w:jc w:val="center"/>
            </w:pPr>
            <w:r>
              <w:rPr>
                <w:b/>
                <w:color w:val="FFFFFF"/>
                <w:sz w:val="15"/>
              </w:rPr>
              <w:t>Key / constraint</w:t>
            </w:r>
          </w:p>
        </w:tc>
        <w:tc>
          <w:tcPr>
            <w:tcW w:w="3096" w:type="dxa"/>
            <w:shd w:val="clear" w:color="auto" w:fill="1F4E78"/>
            <w:vAlign w:val="center"/>
          </w:tcPr>
          <w:p w14:paraId="3D5FFABA" w14:textId="77777777" w:rsidR="00DF74EC" w:rsidRDefault="00BB5AC6">
            <w:pPr>
              <w:jc w:val="center"/>
            </w:pPr>
            <w:r>
              <w:rPr>
                <w:b/>
                <w:color w:val="FFFFFF"/>
                <w:sz w:val="15"/>
              </w:rPr>
              <w:t>Purpose</w:t>
            </w:r>
          </w:p>
        </w:tc>
      </w:tr>
      <w:tr w:rsidR="00DF74EC" w14:paraId="179B1246" w14:textId="77777777">
        <w:trPr>
          <w:cantSplit/>
          <w:jc w:val="center"/>
        </w:trPr>
        <w:tc>
          <w:tcPr>
            <w:tcW w:w="1944" w:type="dxa"/>
            <w:vAlign w:val="center"/>
          </w:tcPr>
          <w:p w14:paraId="17F7598D" w14:textId="77777777" w:rsidR="00DF74EC" w:rsidRDefault="00BB5AC6">
            <w:r>
              <w:rPr>
                <w:sz w:val="15"/>
              </w:rPr>
              <w:t>id</w:t>
            </w:r>
          </w:p>
        </w:tc>
        <w:tc>
          <w:tcPr>
            <w:tcW w:w="2016" w:type="dxa"/>
            <w:vAlign w:val="center"/>
          </w:tcPr>
          <w:p w14:paraId="07332907" w14:textId="77777777" w:rsidR="00DF74EC" w:rsidRDefault="00BB5AC6">
            <w:r>
              <w:rPr>
                <w:sz w:val="15"/>
              </w:rPr>
              <w:t>CHAR(36)</w:t>
            </w:r>
          </w:p>
        </w:tc>
        <w:tc>
          <w:tcPr>
            <w:tcW w:w="2232" w:type="dxa"/>
            <w:vAlign w:val="center"/>
          </w:tcPr>
          <w:p w14:paraId="50B9AADD" w14:textId="77777777" w:rsidR="00DF74EC" w:rsidRDefault="00BB5AC6">
            <w:r>
              <w:rPr>
                <w:sz w:val="15"/>
              </w:rPr>
              <w:t>PK</w:t>
            </w:r>
          </w:p>
        </w:tc>
        <w:tc>
          <w:tcPr>
            <w:tcW w:w="3096" w:type="dxa"/>
            <w:vAlign w:val="center"/>
          </w:tcPr>
          <w:p w14:paraId="7DDCB866" w14:textId="77777777" w:rsidR="00DF74EC" w:rsidRDefault="00BB5AC6">
            <w:r>
              <w:rPr>
                <w:sz w:val="15"/>
              </w:rPr>
              <w:t>Event UUID</w:t>
            </w:r>
          </w:p>
        </w:tc>
      </w:tr>
      <w:tr w:rsidR="00DF74EC" w14:paraId="77FEC92F" w14:textId="77777777">
        <w:trPr>
          <w:cantSplit/>
          <w:jc w:val="center"/>
        </w:trPr>
        <w:tc>
          <w:tcPr>
            <w:tcW w:w="1944" w:type="dxa"/>
            <w:shd w:val="clear" w:color="auto" w:fill="EEF5FA"/>
            <w:vAlign w:val="center"/>
          </w:tcPr>
          <w:p w14:paraId="3318CC97" w14:textId="77777777" w:rsidR="00DF74EC" w:rsidRDefault="00BB5AC6">
            <w:r>
              <w:rPr>
                <w:sz w:val="15"/>
              </w:rPr>
              <w:t>aggregate_id / aggregate_type</w:t>
            </w:r>
          </w:p>
        </w:tc>
        <w:tc>
          <w:tcPr>
            <w:tcW w:w="2016" w:type="dxa"/>
            <w:shd w:val="clear" w:color="auto" w:fill="EEF5FA"/>
            <w:vAlign w:val="center"/>
          </w:tcPr>
          <w:p w14:paraId="596D896E" w14:textId="77777777" w:rsidR="00DF74EC" w:rsidRDefault="00BB5AC6">
            <w:r>
              <w:rPr>
                <w:sz w:val="15"/>
              </w:rPr>
              <w:t>CHAR(36) / VARCHAR(40)</w:t>
            </w:r>
          </w:p>
        </w:tc>
        <w:tc>
          <w:tcPr>
            <w:tcW w:w="2232" w:type="dxa"/>
            <w:shd w:val="clear" w:color="auto" w:fill="EEF5FA"/>
            <w:vAlign w:val="center"/>
          </w:tcPr>
          <w:p w14:paraId="5A3E333A" w14:textId="77777777" w:rsidR="00DF74EC" w:rsidRDefault="00BB5AC6">
            <w:r>
              <w:rPr>
                <w:sz w:val="15"/>
              </w:rPr>
              <w:t>Indexed aggregate_id</w:t>
            </w:r>
          </w:p>
        </w:tc>
        <w:tc>
          <w:tcPr>
            <w:tcW w:w="3096" w:type="dxa"/>
            <w:shd w:val="clear" w:color="auto" w:fill="EEF5FA"/>
            <w:vAlign w:val="center"/>
          </w:tcPr>
          <w:p w14:paraId="1F4011FD" w14:textId="77777777" w:rsidR="00DF74EC" w:rsidRDefault="00BB5AC6">
            <w:r>
              <w:rPr>
                <w:sz w:val="15"/>
              </w:rPr>
              <w:t>Source payment aggregate</w:t>
            </w:r>
          </w:p>
        </w:tc>
      </w:tr>
      <w:tr w:rsidR="00DF74EC" w14:paraId="435C78A2" w14:textId="77777777">
        <w:trPr>
          <w:cantSplit/>
          <w:jc w:val="center"/>
        </w:trPr>
        <w:tc>
          <w:tcPr>
            <w:tcW w:w="1944" w:type="dxa"/>
            <w:vAlign w:val="center"/>
          </w:tcPr>
          <w:p w14:paraId="04790BB6" w14:textId="77777777" w:rsidR="00DF74EC" w:rsidRDefault="00BB5AC6">
            <w:r>
              <w:rPr>
                <w:sz w:val="15"/>
              </w:rPr>
              <w:t>event_type</w:t>
            </w:r>
          </w:p>
        </w:tc>
        <w:tc>
          <w:tcPr>
            <w:tcW w:w="2016" w:type="dxa"/>
            <w:vAlign w:val="center"/>
          </w:tcPr>
          <w:p w14:paraId="32C2ED81" w14:textId="77777777" w:rsidR="00DF74EC" w:rsidRDefault="00BB5AC6">
            <w:r>
              <w:rPr>
                <w:sz w:val="15"/>
              </w:rPr>
              <w:t>VARCHAR(80)</w:t>
            </w:r>
          </w:p>
        </w:tc>
        <w:tc>
          <w:tcPr>
            <w:tcW w:w="2232" w:type="dxa"/>
            <w:vAlign w:val="center"/>
          </w:tcPr>
          <w:p w14:paraId="7B1E4407" w14:textId="77777777" w:rsidR="00DF74EC" w:rsidRDefault="00BB5AC6">
            <w:r>
              <w:rPr>
                <w:sz w:val="15"/>
              </w:rPr>
              <w:t>Not null</w:t>
            </w:r>
          </w:p>
        </w:tc>
        <w:tc>
          <w:tcPr>
            <w:tcW w:w="3096" w:type="dxa"/>
            <w:vAlign w:val="center"/>
          </w:tcPr>
          <w:p w14:paraId="5324BC66" w14:textId="77777777" w:rsidR="00DF74EC" w:rsidRDefault="00BB5AC6">
            <w:r>
              <w:rPr>
                <w:sz w:val="15"/>
              </w:rPr>
              <w:t>Payment event name</w:t>
            </w:r>
          </w:p>
        </w:tc>
      </w:tr>
      <w:tr w:rsidR="00DF74EC" w14:paraId="63F2C4D8" w14:textId="77777777">
        <w:trPr>
          <w:cantSplit/>
          <w:jc w:val="center"/>
        </w:trPr>
        <w:tc>
          <w:tcPr>
            <w:tcW w:w="1944" w:type="dxa"/>
            <w:shd w:val="clear" w:color="auto" w:fill="EEF5FA"/>
            <w:vAlign w:val="center"/>
          </w:tcPr>
          <w:p w14:paraId="4D8CC80D" w14:textId="77777777" w:rsidR="00DF74EC" w:rsidRDefault="00BB5AC6">
            <w:r>
              <w:rPr>
                <w:sz w:val="15"/>
              </w:rPr>
              <w:t>payload</w:t>
            </w:r>
          </w:p>
        </w:tc>
        <w:tc>
          <w:tcPr>
            <w:tcW w:w="2016" w:type="dxa"/>
            <w:shd w:val="clear" w:color="auto" w:fill="EEF5FA"/>
            <w:vAlign w:val="center"/>
          </w:tcPr>
          <w:p w14:paraId="2CE37576" w14:textId="77777777" w:rsidR="00DF74EC" w:rsidRDefault="00BB5AC6">
            <w:r>
              <w:rPr>
                <w:sz w:val="15"/>
              </w:rPr>
              <w:t>JSON</w:t>
            </w:r>
          </w:p>
        </w:tc>
        <w:tc>
          <w:tcPr>
            <w:tcW w:w="2232" w:type="dxa"/>
            <w:shd w:val="clear" w:color="auto" w:fill="EEF5FA"/>
            <w:vAlign w:val="center"/>
          </w:tcPr>
          <w:p w14:paraId="2D1E086F" w14:textId="77777777" w:rsidR="00DF74EC" w:rsidRDefault="00BB5AC6">
            <w:r>
              <w:rPr>
                <w:sz w:val="15"/>
              </w:rPr>
              <w:t>Not null</w:t>
            </w:r>
          </w:p>
        </w:tc>
        <w:tc>
          <w:tcPr>
            <w:tcW w:w="3096" w:type="dxa"/>
            <w:shd w:val="clear" w:color="auto" w:fill="EEF5FA"/>
            <w:vAlign w:val="center"/>
          </w:tcPr>
          <w:p w14:paraId="7436589F" w14:textId="77777777" w:rsidR="00DF74EC" w:rsidRDefault="00BB5AC6">
            <w:r>
              <w:rPr>
                <w:sz w:val="15"/>
              </w:rPr>
              <w:t>Outgoing event body</w:t>
            </w:r>
          </w:p>
        </w:tc>
      </w:tr>
      <w:tr w:rsidR="00DF74EC" w14:paraId="0A682C7F" w14:textId="77777777">
        <w:trPr>
          <w:cantSplit/>
          <w:jc w:val="center"/>
        </w:trPr>
        <w:tc>
          <w:tcPr>
            <w:tcW w:w="1944" w:type="dxa"/>
            <w:vAlign w:val="center"/>
          </w:tcPr>
          <w:p w14:paraId="737680AF" w14:textId="77777777" w:rsidR="00DF74EC" w:rsidRDefault="00BB5AC6">
            <w:r>
              <w:rPr>
                <w:sz w:val="15"/>
              </w:rPr>
              <w:t>status</w:t>
            </w:r>
          </w:p>
        </w:tc>
        <w:tc>
          <w:tcPr>
            <w:tcW w:w="2016" w:type="dxa"/>
            <w:vAlign w:val="center"/>
          </w:tcPr>
          <w:p w14:paraId="2433C132" w14:textId="77777777" w:rsidR="00DF74EC" w:rsidRDefault="00BB5AC6">
            <w:r>
              <w:rPr>
                <w:sz w:val="15"/>
              </w:rPr>
              <w:t>VARCHAR(20)</w:t>
            </w:r>
          </w:p>
        </w:tc>
        <w:tc>
          <w:tcPr>
            <w:tcW w:w="2232" w:type="dxa"/>
            <w:vAlign w:val="center"/>
          </w:tcPr>
          <w:p w14:paraId="70876C4F" w14:textId="77777777" w:rsidR="00DF74EC" w:rsidRDefault="00BB5AC6">
            <w:r>
              <w:rPr>
                <w:sz w:val="15"/>
              </w:rPr>
              <w:t>Indexed with created_at</w:t>
            </w:r>
          </w:p>
        </w:tc>
        <w:tc>
          <w:tcPr>
            <w:tcW w:w="3096" w:type="dxa"/>
            <w:vAlign w:val="center"/>
          </w:tcPr>
          <w:p w14:paraId="1653080A" w14:textId="77777777" w:rsidR="00DF74EC" w:rsidRDefault="00BB5AC6">
            <w:r>
              <w:rPr>
                <w:sz w:val="15"/>
              </w:rPr>
              <w:t>Relay state</w:t>
            </w:r>
          </w:p>
        </w:tc>
      </w:tr>
      <w:tr w:rsidR="00DF74EC" w14:paraId="195A4039" w14:textId="77777777">
        <w:trPr>
          <w:cantSplit/>
          <w:jc w:val="center"/>
        </w:trPr>
        <w:tc>
          <w:tcPr>
            <w:tcW w:w="1944" w:type="dxa"/>
            <w:shd w:val="clear" w:color="auto" w:fill="EEF5FA"/>
            <w:vAlign w:val="center"/>
          </w:tcPr>
          <w:p w14:paraId="597FB4D7" w14:textId="77777777" w:rsidR="00DF74EC" w:rsidRDefault="00BB5AC6">
            <w:r>
              <w:rPr>
                <w:sz w:val="15"/>
              </w:rPr>
              <w:t>retry_count / last_error</w:t>
            </w:r>
          </w:p>
        </w:tc>
        <w:tc>
          <w:tcPr>
            <w:tcW w:w="2016" w:type="dxa"/>
            <w:shd w:val="clear" w:color="auto" w:fill="EEF5FA"/>
            <w:vAlign w:val="center"/>
          </w:tcPr>
          <w:p w14:paraId="1349787F" w14:textId="77777777" w:rsidR="00DF74EC" w:rsidRDefault="00BB5AC6">
            <w:r>
              <w:rPr>
                <w:sz w:val="15"/>
              </w:rPr>
              <w:t>INT / VARCHAR(500)</w:t>
            </w:r>
          </w:p>
        </w:tc>
        <w:tc>
          <w:tcPr>
            <w:tcW w:w="2232" w:type="dxa"/>
            <w:shd w:val="clear" w:color="auto" w:fill="EEF5FA"/>
            <w:vAlign w:val="center"/>
          </w:tcPr>
          <w:p w14:paraId="04A05231" w14:textId="77777777" w:rsidR="00DF74EC" w:rsidRDefault="00BB5AC6">
            <w:r>
              <w:rPr>
                <w:sz w:val="15"/>
              </w:rPr>
              <w:t>Recovery columns</w:t>
            </w:r>
          </w:p>
        </w:tc>
        <w:tc>
          <w:tcPr>
            <w:tcW w:w="3096" w:type="dxa"/>
            <w:shd w:val="clear" w:color="auto" w:fill="EEF5FA"/>
            <w:vAlign w:val="center"/>
          </w:tcPr>
          <w:p w14:paraId="157DE22B" w14:textId="77777777" w:rsidR="00DF74EC" w:rsidRDefault="00BB5AC6">
            <w:r>
              <w:rPr>
                <w:sz w:val="15"/>
              </w:rPr>
              <w:t>Relay diagnostics</w:t>
            </w:r>
          </w:p>
        </w:tc>
      </w:tr>
      <w:tr w:rsidR="00DF74EC" w14:paraId="163AA6C0" w14:textId="77777777">
        <w:trPr>
          <w:cantSplit/>
          <w:jc w:val="center"/>
        </w:trPr>
        <w:tc>
          <w:tcPr>
            <w:tcW w:w="1944" w:type="dxa"/>
            <w:vAlign w:val="center"/>
          </w:tcPr>
          <w:p w14:paraId="365E91D1" w14:textId="77777777" w:rsidR="00DF74EC" w:rsidRDefault="00BB5AC6">
            <w:r>
              <w:rPr>
                <w:sz w:val="15"/>
              </w:rPr>
              <w:t>created_at / published_at</w:t>
            </w:r>
          </w:p>
        </w:tc>
        <w:tc>
          <w:tcPr>
            <w:tcW w:w="2016" w:type="dxa"/>
            <w:vAlign w:val="center"/>
          </w:tcPr>
          <w:p w14:paraId="650CC0DC" w14:textId="77777777" w:rsidR="00DF74EC" w:rsidRDefault="00BB5AC6">
            <w:r>
              <w:rPr>
                <w:sz w:val="15"/>
              </w:rPr>
              <w:t>DATETIME(6)</w:t>
            </w:r>
          </w:p>
        </w:tc>
        <w:tc>
          <w:tcPr>
            <w:tcW w:w="2232" w:type="dxa"/>
            <w:vAlign w:val="center"/>
          </w:tcPr>
          <w:p w14:paraId="354FB222" w14:textId="77777777" w:rsidR="00DF74EC" w:rsidRDefault="00BB5AC6">
            <w:r>
              <w:rPr>
                <w:sz w:val="15"/>
              </w:rPr>
              <w:t>Published nullable</w:t>
            </w:r>
          </w:p>
        </w:tc>
        <w:tc>
          <w:tcPr>
            <w:tcW w:w="3096" w:type="dxa"/>
            <w:vAlign w:val="center"/>
          </w:tcPr>
          <w:p w14:paraId="4D717FA4" w14:textId="77777777" w:rsidR="00DF74EC" w:rsidRDefault="00BB5AC6">
            <w:r>
              <w:rPr>
                <w:sz w:val="15"/>
              </w:rPr>
              <w:t>Relay timestamps</w:t>
            </w:r>
          </w:p>
        </w:tc>
      </w:tr>
    </w:tbl>
    <w:p w14:paraId="631BC401" w14:textId="77777777" w:rsidR="00DF74EC" w:rsidRDefault="00BB5AC6">
      <w:pPr>
        <w:pStyle w:val="Heading2"/>
        <w:pageBreakBefore/>
      </w:pPr>
      <w:bookmarkStart w:id="109" w:name="_Toc240459349"/>
      <w:r>
        <w:lastRenderedPageBreak/>
        <w:t>Appendix C — Implemented Endpoint Catalogue</w:t>
      </w:r>
      <w:bookmarkEnd w:id="109"/>
    </w:p>
    <w:p w14:paraId="3B3B334E" w14:textId="77777777" w:rsidR="00DF74EC" w:rsidRDefault="00BB5AC6">
      <w:pPr>
        <w:spacing w:after="120"/>
        <w:jc w:val="both"/>
      </w:pPr>
      <w:r>
        <w:t>Chapter 5 explains cross-service contracts and the purchase flow. This appendix lists implemented REST endpoints so routes and access expectations can be checked quickly without repeating the interaction narrative.</w:t>
      </w:r>
    </w:p>
    <w:p w14:paraId="692C021D" w14:textId="77777777" w:rsidR="00DF74EC" w:rsidRDefault="00BB5AC6">
      <w:pPr>
        <w:pStyle w:val="Heading3"/>
        <w:pageBreakBefore/>
      </w:pPr>
      <w:bookmarkStart w:id="110" w:name="_Toc240459350"/>
      <w:r>
        <w:lastRenderedPageBreak/>
        <w:t>C.1 Product Catalog and User Management Endpoints</w:t>
      </w:r>
      <w:bookmarkEnd w:id="110"/>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800"/>
        <w:gridCol w:w="3816"/>
        <w:gridCol w:w="3672"/>
      </w:tblGrid>
      <w:tr w:rsidR="00DF74EC" w14:paraId="780E5644" w14:textId="77777777">
        <w:trPr>
          <w:tblHeader/>
          <w:jc w:val="center"/>
        </w:trPr>
        <w:tc>
          <w:tcPr>
            <w:tcW w:w="1800" w:type="dxa"/>
            <w:shd w:val="clear" w:color="auto" w:fill="1F4E78"/>
            <w:vAlign w:val="center"/>
          </w:tcPr>
          <w:p w14:paraId="5859F703" w14:textId="77777777" w:rsidR="00DF74EC" w:rsidRDefault="00BB5AC6">
            <w:pPr>
              <w:jc w:val="center"/>
            </w:pPr>
            <w:r>
              <w:rPr>
                <w:b/>
                <w:color w:val="FFFFFF"/>
                <w:sz w:val="15"/>
              </w:rPr>
              <w:t>Method</w:t>
            </w:r>
          </w:p>
        </w:tc>
        <w:tc>
          <w:tcPr>
            <w:tcW w:w="3816" w:type="dxa"/>
            <w:shd w:val="clear" w:color="auto" w:fill="1F4E78"/>
            <w:vAlign w:val="center"/>
          </w:tcPr>
          <w:p w14:paraId="0E661E30" w14:textId="77777777" w:rsidR="00DF74EC" w:rsidRDefault="00BB5AC6">
            <w:pPr>
              <w:jc w:val="center"/>
            </w:pPr>
            <w:r>
              <w:rPr>
                <w:b/>
                <w:color w:val="FFFFFF"/>
                <w:sz w:val="15"/>
              </w:rPr>
              <w:t>Path</w:t>
            </w:r>
          </w:p>
        </w:tc>
        <w:tc>
          <w:tcPr>
            <w:tcW w:w="3672" w:type="dxa"/>
            <w:shd w:val="clear" w:color="auto" w:fill="1F4E78"/>
            <w:vAlign w:val="center"/>
          </w:tcPr>
          <w:p w14:paraId="7EA0C0B8" w14:textId="77777777" w:rsidR="00DF74EC" w:rsidRDefault="00BB5AC6">
            <w:pPr>
              <w:jc w:val="center"/>
            </w:pPr>
            <w:r>
              <w:rPr>
                <w:b/>
                <w:color w:val="FFFFFF"/>
                <w:sz w:val="15"/>
              </w:rPr>
              <w:t>Purpose / access</w:t>
            </w:r>
          </w:p>
        </w:tc>
      </w:tr>
      <w:tr w:rsidR="00DF74EC" w14:paraId="00D326A9" w14:textId="77777777">
        <w:trPr>
          <w:cantSplit/>
          <w:jc w:val="center"/>
        </w:trPr>
        <w:tc>
          <w:tcPr>
            <w:tcW w:w="1800" w:type="dxa"/>
            <w:vAlign w:val="center"/>
          </w:tcPr>
          <w:p w14:paraId="59105F9E" w14:textId="77777777" w:rsidR="00DF74EC" w:rsidRDefault="00BB5AC6">
            <w:r>
              <w:rPr>
                <w:sz w:val="15"/>
              </w:rPr>
              <w:t>GET</w:t>
            </w:r>
          </w:p>
        </w:tc>
        <w:tc>
          <w:tcPr>
            <w:tcW w:w="3816" w:type="dxa"/>
            <w:vAlign w:val="center"/>
          </w:tcPr>
          <w:p w14:paraId="64312669" w14:textId="77777777" w:rsidR="00DF74EC" w:rsidRDefault="00BB5AC6">
            <w:r>
              <w:rPr>
                <w:sz w:val="15"/>
              </w:rPr>
              <w:t>/api/v1/products</w:t>
            </w:r>
          </w:p>
        </w:tc>
        <w:tc>
          <w:tcPr>
            <w:tcW w:w="3672" w:type="dxa"/>
            <w:vAlign w:val="center"/>
          </w:tcPr>
          <w:p w14:paraId="4C9B6734" w14:textId="77777777" w:rsidR="00DF74EC" w:rsidRDefault="00BB5AC6">
            <w:r>
              <w:rPr>
                <w:sz w:val="15"/>
              </w:rPr>
              <w:t>Search active products with bounded pagination and allowed sorting</w:t>
            </w:r>
          </w:p>
        </w:tc>
      </w:tr>
      <w:tr w:rsidR="00DF74EC" w14:paraId="02D19E7F" w14:textId="77777777">
        <w:trPr>
          <w:cantSplit/>
          <w:jc w:val="center"/>
        </w:trPr>
        <w:tc>
          <w:tcPr>
            <w:tcW w:w="1800" w:type="dxa"/>
            <w:shd w:val="clear" w:color="auto" w:fill="EEF5FA"/>
            <w:vAlign w:val="center"/>
          </w:tcPr>
          <w:p w14:paraId="3F7EE308" w14:textId="77777777" w:rsidR="00DF74EC" w:rsidRDefault="00BB5AC6">
            <w:r>
              <w:rPr>
                <w:sz w:val="15"/>
              </w:rPr>
              <w:t>GET</w:t>
            </w:r>
          </w:p>
        </w:tc>
        <w:tc>
          <w:tcPr>
            <w:tcW w:w="3816" w:type="dxa"/>
            <w:shd w:val="clear" w:color="auto" w:fill="EEF5FA"/>
            <w:vAlign w:val="center"/>
          </w:tcPr>
          <w:p w14:paraId="01D8883F" w14:textId="77777777" w:rsidR="00DF74EC" w:rsidRDefault="00BB5AC6">
            <w:r>
              <w:rPr>
                <w:sz w:val="15"/>
              </w:rPr>
              <w:t>/api/v1/products/{productId}</w:t>
            </w:r>
          </w:p>
        </w:tc>
        <w:tc>
          <w:tcPr>
            <w:tcW w:w="3672" w:type="dxa"/>
            <w:shd w:val="clear" w:color="auto" w:fill="EEF5FA"/>
            <w:vAlign w:val="center"/>
          </w:tcPr>
          <w:p w14:paraId="6AEF8BC3" w14:textId="77777777" w:rsidR="00DF74EC" w:rsidRDefault="00BB5AC6">
            <w:r>
              <w:rPr>
                <w:sz w:val="15"/>
              </w:rPr>
              <w:t>Read product details</w:t>
            </w:r>
          </w:p>
        </w:tc>
      </w:tr>
      <w:tr w:rsidR="00DF74EC" w14:paraId="047C129B" w14:textId="77777777">
        <w:trPr>
          <w:cantSplit/>
          <w:jc w:val="center"/>
        </w:trPr>
        <w:tc>
          <w:tcPr>
            <w:tcW w:w="1800" w:type="dxa"/>
            <w:vAlign w:val="center"/>
          </w:tcPr>
          <w:p w14:paraId="3EBA32D9" w14:textId="77777777" w:rsidR="00DF74EC" w:rsidRDefault="00BB5AC6">
            <w:r>
              <w:rPr>
                <w:sz w:val="15"/>
              </w:rPr>
              <w:t>POST / PATCH / DELETE</w:t>
            </w:r>
          </w:p>
        </w:tc>
        <w:tc>
          <w:tcPr>
            <w:tcW w:w="3816" w:type="dxa"/>
            <w:vAlign w:val="center"/>
          </w:tcPr>
          <w:p w14:paraId="083D77F8" w14:textId="77777777" w:rsidR="00DF74EC" w:rsidRDefault="00BB5AC6">
            <w:r>
              <w:rPr>
                <w:sz w:val="15"/>
              </w:rPr>
              <w:t>/api/v1/products[/ {productId}]</w:t>
            </w:r>
          </w:p>
        </w:tc>
        <w:tc>
          <w:tcPr>
            <w:tcW w:w="3672" w:type="dxa"/>
            <w:vAlign w:val="center"/>
          </w:tcPr>
          <w:p w14:paraId="39301400" w14:textId="77777777" w:rsidR="00DF74EC" w:rsidRDefault="00BB5AC6">
            <w:r>
              <w:rPr>
                <w:sz w:val="15"/>
              </w:rPr>
              <w:t>Create, update or soft-delete a product; administrative use</w:t>
            </w:r>
          </w:p>
        </w:tc>
      </w:tr>
      <w:tr w:rsidR="00DF74EC" w14:paraId="25CBFAE1" w14:textId="77777777">
        <w:trPr>
          <w:cantSplit/>
          <w:jc w:val="center"/>
        </w:trPr>
        <w:tc>
          <w:tcPr>
            <w:tcW w:w="1800" w:type="dxa"/>
            <w:shd w:val="clear" w:color="auto" w:fill="EEF5FA"/>
            <w:vAlign w:val="center"/>
          </w:tcPr>
          <w:p w14:paraId="26E2662E" w14:textId="77777777" w:rsidR="00DF74EC" w:rsidRDefault="00BB5AC6">
            <w:r>
              <w:rPr>
                <w:sz w:val="15"/>
              </w:rPr>
              <w:t>POST / PATCH / DELETE</w:t>
            </w:r>
          </w:p>
        </w:tc>
        <w:tc>
          <w:tcPr>
            <w:tcW w:w="3816" w:type="dxa"/>
            <w:shd w:val="clear" w:color="auto" w:fill="EEF5FA"/>
            <w:vAlign w:val="center"/>
          </w:tcPr>
          <w:p w14:paraId="5676AA15" w14:textId="77777777" w:rsidR="00DF74EC" w:rsidRDefault="00BB5AC6">
            <w:r>
              <w:rPr>
                <w:sz w:val="15"/>
              </w:rPr>
              <w:t>/api/v1/products/{productId}/images[/ {imageId}]</w:t>
            </w:r>
          </w:p>
        </w:tc>
        <w:tc>
          <w:tcPr>
            <w:tcW w:w="3672" w:type="dxa"/>
            <w:shd w:val="clear" w:color="auto" w:fill="EEF5FA"/>
            <w:vAlign w:val="center"/>
          </w:tcPr>
          <w:p w14:paraId="2167CA63" w14:textId="77777777" w:rsidR="00DF74EC" w:rsidRDefault="00BB5AC6">
            <w:r>
              <w:rPr>
                <w:sz w:val="15"/>
              </w:rPr>
              <w:t>Maintain image metadata</w:t>
            </w:r>
          </w:p>
        </w:tc>
      </w:tr>
      <w:tr w:rsidR="00DF74EC" w14:paraId="1B974AF8" w14:textId="77777777">
        <w:trPr>
          <w:cantSplit/>
          <w:jc w:val="center"/>
        </w:trPr>
        <w:tc>
          <w:tcPr>
            <w:tcW w:w="1800" w:type="dxa"/>
            <w:vAlign w:val="center"/>
          </w:tcPr>
          <w:p w14:paraId="1D644515" w14:textId="77777777" w:rsidR="00DF74EC" w:rsidRDefault="00BB5AC6">
            <w:r>
              <w:rPr>
                <w:sz w:val="15"/>
              </w:rPr>
              <w:t>GET / POST / PATCH / DELETE</w:t>
            </w:r>
          </w:p>
        </w:tc>
        <w:tc>
          <w:tcPr>
            <w:tcW w:w="3816" w:type="dxa"/>
            <w:vAlign w:val="center"/>
          </w:tcPr>
          <w:p w14:paraId="2ABB0B13" w14:textId="77777777" w:rsidR="00DF74EC" w:rsidRDefault="00BB5AC6">
            <w:r>
              <w:rPr>
                <w:sz w:val="15"/>
              </w:rPr>
              <w:t>/api/v1/categories[/ {categoryId}]</w:t>
            </w:r>
          </w:p>
        </w:tc>
        <w:tc>
          <w:tcPr>
            <w:tcW w:w="3672" w:type="dxa"/>
            <w:vAlign w:val="center"/>
          </w:tcPr>
          <w:p w14:paraId="64A4A693" w14:textId="77777777" w:rsidR="00DF74EC" w:rsidRDefault="00BB5AC6">
            <w:r>
              <w:rPr>
                <w:sz w:val="15"/>
              </w:rPr>
              <w:t>List and maintain categories</w:t>
            </w:r>
          </w:p>
        </w:tc>
      </w:tr>
      <w:tr w:rsidR="00DF74EC" w14:paraId="65FB18FE" w14:textId="77777777">
        <w:trPr>
          <w:cantSplit/>
          <w:jc w:val="center"/>
        </w:trPr>
        <w:tc>
          <w:tcPr>
            <w:tcW w:w="1800" w:type="dxa"/>
            <w:shd w:val="clear" w:color="auto" w:fill="EEF5FA"/>
            <w:vAlign w:val="center"/>
          </w:tcPr>
          <w:p w14:paraId="1623BF59" w14:textId="77777777" w:rsidR="00DF74EC" w:rsidRDefault="00BB5AC6">
            <w:r>
              <w:rPr>
                <w:sz w:val="15"/>
              </w:rPr>
              <w:t>PUT</w:t>
            </w:r>
          </w:p>
        </w:tc>
        <w:tc>
          <w:tcPr>
            <w:tcW w:w="3816" w:type="dxa"/>
            <w:shd w:val="clear" w:color="auto" w:fill="EEF5FA"/>
            <w:vAlign w:val="center"/>
          </w:tcPr>
          <w:p w14:paraId="74707619" w14:textId="77777777" w:rsidR="00DF74EC" w:rsidRDefault="00BB5AC6">
            <w:r>
              <w:rPr>
                <w:sz w:val="15"/>
              </w:rPr>
              <w:t>/internal/v1/inventory/{productId}</w:t>
            </w:r>
          </w:p>
        </w:tc>
        <w:tc>
          <w:tcPr>
            <w:tcW w:w="3672" w:type="dxa"/>
            <w:shd w:val="clear" w:color="auto" w:fill="EEF5FA"/>
            <w:vAlign w:val="center"/>
          </w:tcPr>
          <w:p w14:paraId="196F82D6" w14:textId="77777777" w:rsidR="00DF74EC" w:rsidRDefault="00BB5AC6">
            <w:r>
              <w:rPr>
                <w:sz w:val="15"/>
              </w:rPr>
              <w:t>Adjust on-hand stock</w:t>
            </w:r>
          </w:p>
        </w:tc>
      </w:tr>
      <w:tr w:rsidR="00DF74EC" w14:paraId="0A127A3A" w14:textId="77777777">
        <w:trPr>
          <w:cantSplit/>
          <w:jc w:val="center"/>
        </w:trPr>
        <w:tc>
          <w:tcPr>
            <w:tcW w:w="1800" w:type="dxa"/>
            <w:vAlign w:val="center"/>
          </w:tcPr>
          <w:p w14:paraId="6CFAAC86" w14:textId="77777777" w:rsidR="00DF74EC" w:rsidRDefault="00BB5AC6">
            <w:r>
              <w:rPr>
                <w:sz w:val="15"/>
              </w:rPr>
              <w:t>POST</w:t>
            </w:r>
          </w:p>
        </w:tc>
        <w:tc>
          <w:tcPr>
            <w:tcW w:w="3816" w:type="dxa"/>
            <w:vAlign w:val="center"/>
          </w:tcPr>
          <w:p w14:paraId="67B9923B" w14:textId="77777777" w:rsidR="00DF74EC" w:rsidRDefault="00BB5AC6">
            <w:r>
              <w:rPr>
                <w:sz w:val="15"/>
              </w:rPr>
              <w:t>/internal/v1/inventory/reservations</w:t>
            </w:r>
          </w:p>
        </w:tc>
        <w:tc>
          <w:tcPr>
            <w:tcW w:w="3672" w:type="dxa"/>
            <w:vAlign w:val="center"/>
          </w:tcPr>
          <w:p w14:paraId="552BBD85" w14:textId="77777777" w:rsidR="00DF74EC" w:rsidRDefault="00BB5AC6">
            <w:r>
              <w:rPr>
                <w:sz w:val="15"/>
              </w:rPr>
              <w:t>Reserve all requested lines atomically</w:t>
            </w:r>
          </w:p>
        </w:tc>
      </w:tr>
      <w:tr w:rsidR="00DF74EC" w14:paraId="5FEFAB01" w14:textId="77777777">
        <w:trPr>
          <w:cantSplit/>
          <w:jc w:val="center"/>
        </w:trPr>
        <w:tc>
          <w:tcPr>
            <w:tcW w:w="1800" w:type="dxa"/>
            <w:shd w:val="clear" w:color="auto" w:fill="EEF5FA"/>
            <w:vAlign w:val="center"/>
          </w:tcPr>
          <w:p w14:paraId="01E7AD8F" w14:textId="77777777" w:rsidR="00DF74EC" w:rsidRDefault="00BB5AC6">
            <w:r>
              <w:rPr>
                <w:sz w:val="15"/>
              </w:rPr>
              <w:t>DELETE</w:t>
            </w:r>
          </w:p>
        </w:tc>
        <w:tc>
          <w:tcPr>
            <w:tcW w:w="3816" w:type="dxa"/>
            <w:shd w:val="clear" w:color="auto" w:fill="EEF5FA"/>
            <w:vAlign w:val="center"/>
          </w:tcPr>
          <w:p w14:paraId="2FF9FA0D" w14:textId="77777777" w:rsidR="00DF74EC" w:rsidRDefault="00BB5AC6">
            <w:r>
              <w:rPr>
                <w:sz w:val="15"/>
              </w:rPr>
              <w:t>/internal/v1/inventory/reservations/{orderId}</w:t>
            </w:r>
          </w:p>
        </w:tc>
        <w:tc>
          <w:tcPr>
            <w:tcW w:w="3672" w:type="dxa"/>
            <w:shd w:val="clear" w:color="auto" w:fill="EEF5FA"/>
            <w:vAlign w:val="center"/>
          </w:tcPr>
          <w:p w14:paraId="23FA99EC" w14:textId="77777777" w:rsidR="00DF74EC" w:rsidRDefault="00BB5AC6">
            <w:r>
              <w:rPr>
                <w:sz w:val="15"/>
              </w:rPr>
              <w:t>Idempotently release active reservations</w:t>
            </w:r>
          </w:p>
        </w:tc>
      </w:tr>
      <w:tr w:rsidR="00DF74EC" w14:paraId="78D09265" w14:textId="77777777">
        <w:trPr>
          <w:cantSplit/>
          <w:jc w:val="center"/>
        </w:trPr>
        <w:tc>
          <w:tcPr>
            <w:tcW w:w="1800" w:type="dxa"/>
            <w:vAlign w:val="center"/>
          </w:tcPr>
          <w:p w14:paraId="08802F04" w14:textId="77777777" w:rsidR="00DF74EC" w:rsidRDefault="00BB5AC6">
            <w:r>
              <w:rPr>
                <w:sz w:val="15"/>
              </w:rPr>
              <w:t>POST</w:t>
            </w:r>
          </w:p>
        </w:tc>
        <w:tc>
          <w:tcPr>
            <w:tcW w:w="3816" w:type="dxa"/>
            <w:vAlign w:val="center"/>
          </w:tcPr>
          <w:p w14:paraId="38986447" w14:textId="77777777" w:rsidR="00DF74EC" w:rsidRDefault="00BB5AC6">
            <w:r>
              <w:rPr>
                <w:sz w:val="15"/>
              </w:rPr>
              <w:t>/api/v1/auth/signup</w:t>
            </w:r>
          </w:p>
        </w:tc>
        <w:tc>
          <w:tcPr>
            <w:tcW w:w="3672" w:type="dxa"/>
            <w:vAlign w:val="center"/>
          </w:tcPr>
          <w:p w14:paraId="494BB7A2" w14:textId="77777777" w:rsidR="00DF74EC" w:rsidRDefault="00BB5AC6">
            <w:r>
              <w:rPr>
                <w:sz w:val="15"/>
              </w:rPr>
              <w:t>Register a customer</w:t>
            </w:r>
          </w:p>
        </w:tc>
      </w:tr>
      <w:tr w:rsidR="00DF74EC" w14:paraId="3E8F0319" w14:textId="77777777">
        <w:trPr>
          <w:cantSplit/>
          <w:jc w:val="center"/>
        </w:trPr>
        <w:tc>
          <w:tcPr>
            <w:tcW w:w="1800" w:type="dxa"/>
            <w:shd w:val="clear" w:color="auto" w:fill="EEF5FA"/>
            <w:vAlign w:val="center"/>
          </w:tcPr>
          <w:p w14:paraId="748D3702" w14:textId="77777777" w:rsidR="00DF74EC" w:rsidRDefault="00BB5AC6">
            <w:r>
              <w:rPr>
                <w:sz w:val="15"/>
              </w:rPr>
              <w:t>POST</w:t>
            </w:r>
          </w:p>
        </w:tc>
        <w:tc>
          <w:tcPr>
            <w:tcW w:w="3816" w:type="dxa"/>
            <w:shd w:val="clear" w:color="auto" w:fill="EEF5FA"/>
            <w:vAlign w:val="center"/>
          </w:tcPr>
          <w:p w14:paraId="68842D8D" w14:textId="77777777" w:rsidR="00DF74EC" w:rsidRDefault="00BB5AC6">
            <w:r>
              <w:rPr>
                <w:sz w:val="15"/>
              </w:rPr>
              <w:t>/api/v1/auth/login</w:t>
            </w:r>
          </w:p>
        </w:tc>
        <w:tc>
          <w:tcPr>
            <w:tcW w:w="3672" w:type="dxa"/>
            <w:shd w:val="clear" w:color="auto" w:fill="EEF5FA"/>
            <w:vAlign w:val="center"/>
          </w:tcPr>
          <w:p w14:paraId="31D474BB" w14:textId="77777777" w:rsidR="00DF74EC" w:rsidRDefault="00BB5AC6">
            <w:r>
              <w:rPr>
                <w:sz w:val="15"/>
              </w:rPr>
              <w:t>Return access and refresh tokens</w:t>
            </w:r>
          </w:p>
        </w:tc>
      </w:tr>
      <w:tr w:rsidR="00DF74EC" w14:paraId="6DB37B06" w14:textId="77777777">
        <w:trPr>
          <w:cantSplit/>
          <w:jc w:val="center"/>
        </w:trPr>
        <w:tc>
          <w:tcPr>
            <w:tcW w:w="1800" w:type="dxa"/>
            <w:vAlign w:val="center"/>
          </w:tcPr>
          <w:p w14:paraId="0F76B5C5" w14:textId="77777777" w:rsidR="00DF74EC" w:rsidRDefault="00BB5AC6">
            <w:r>
              <w:rPr>
                <w:sz w:val="15"/>
              </w:rPr>
              <w:t>POST</w:t>
            </w:r>
          </w:p>
        </w:tc>
        <w:tc>
          <w:tcPr>
            <w:tcW w:w="3816" w:type="dxa"/>
            <w:vAlign w:val="center"/>
          </w:tcPr>
          <w:p w14:paraId="5827F851" w14:textId="77777777" w:rsidR="00DF74EC" w:rsidRDefault="00BB5AC6">
            <w:r>
              <w:rPr>
                <w:sz w:val="15"/>
              </w:rPr>
              <w:t>/api/v1/auth/refresh</w:t>
            </w:r>
          </w:p>
        </w:tc>
        <w:tc>
          <w:tcPr>
            <w:tcW w:w="3672" w:type="dxa"/>
            <w:vAlign w:val="center"/>
          </w:tcPr>
          <w:p w14:paraId="106E2CA5" w14:textId="77777777" w:rsidR="00DF74EC" w:rsidRDefault="00BB5AC6">
            <w:r>
              <w:rPr>
                <w:sz w:val="15"/>
              </w:rPr>
              <w:t>Rotate a valid refresh session</w:t>
            </w:r>
          </w:p>
        </w:tc>
      </w:tr>
      <w:tr w:rsidR="00DF74EC" w14:paraId="4E0389A8" w14:textId="77777777">
        <w:trPr>
          <w:cantSplit/>
          <w:jc w:val="center"/>
        </w:trPr>
        <w:tc>
          <w:tcPr>
            <w:tcW w:w="1800" w:type="dxa"/>
            <w:shd w:val="clear" w:color="auto" w:fill="EEF5FA"/>
            <w:vAlign w:val="center"/>
          </w:tcPr>
          <w:p w14:paraId="19838127" w14:textId="77777777" w:rsidR="00DF74EC" w:rsidRDefault="00BB5AC6">
            <w:r>
              <w:rPr>
                <w:sz w:val="15"/>
              </w:rPr>
              <w:t>POST</w:t>
            </w:r>
          </w:p>
        </w:tc>
        <w:tc>
          <w:tcPr>
            <w:tcW w:w="3816" w:type="dxa"/>
            <w:shd w:val="clear" w:color="auto" w:fill="EEF5FA"/>
            <w:vAlign w:val="center"/>
          </w:tcPr>
          <w:p w14:paraId="64FE8544" w14:textId="77777777" w:rsidR="00DF74EC" w:rsidRDefault="00BB5AC6">
            <w:r>
              <w:rPr>
                <w:sz w:val="15"/>
              </w:rPr>
              <w:t>/api/v1/auth/logout</w:t>
            </w:r>
          </w:p>
        </w:tc>
        <w:tc>
          <w:tcPr>
            <w:tcW w:w="3672" w:type="dxa"/>
            <w:shd w:val="clear" w:color="auto" w:fill="EEF5FA"/>
            <w:vAlign w:val="center"/>
          </w:tcPr>
          <w:p w14:paraId="134B6237" w14:textId="77777777" w:rsidR="00DF74EC" w:rsidRDefault="00BB5AC6">
            <w:r>
              <w:rPr>
                <w:sz w:val="15"/>
              </w:rPr>
              <w:t>Revoke the refresh session</w:t>
            </w:r>
          </w:p>
        </w:tc>
      </w:tr>
      <w:tr w:rsidR="00DF74EC" w14:paraId="4063EB3C" w14:textId="77777777">
        <w:trPr>
          <w:cantSplit/>
          <w:jc w:val="center"/>
        </w:trPr>
        <w:tc>
          <w:tcPr>
            <w:tcW w:w="1800" w:type="dxa"/>
            <w:vAlign w:val="center"/>
          </w:tcPr>
          <w:p w14:paraId="78C4DC47" w14:textId="77777777" w:rsidR="00DF74EC" w:rsidRDefault="00BB5AC6">
            <w:r>
              <w:rPr>
                <w:sz w:val="15"/>
              </w:rPr>
              <w:t>GET / PATCH</w:t>
            </w:r>
          </w:p>
        </w:tc>
        <w:tc>
          <w:tcPr>
            <w:tcW w:w="3816" w:type="dxa"/>
            <w:vAlign w:val="center"/>
          </w:tcPr>
          <w:p w14:paraId="33437F5D" w14:textId="77777777" w:rsidR="00DF74EC" w:rsidRDefault="00BB5AC6">
            <w:r>
              <w:rPr>
                <w:sz w:val="15"/>
              </w:rPr>
              <w:t>/api/v1/users/me</w:t>
            </w:r>
          </w:p>
        </w:tc>
        <w:tc>
          <w:tcPr>
            <w:tcW w:w="3672" w:type="dxa"/>
            <w:vAlign w:val="center"/>
          </w:tcPr>
          <w:p w14:paraId="3F79D818" w14:textId="77777777" w:rsidR="00DF74EC" w:rsidRDefault="00BB5AC6">
            <w:r>
              <w:rPr>
                <w:sz w:val="15"/>
              </w:rPr>
              <w:t>Read or update the authenticated profile</w:t>
            </w:r>
          </w:p>
        </w:tc>
      </w:tr>
      <w:tr w:rsidR="00DF74EC" w14:paraId="224DE8C4" w14:textId="77777777">
        <w:trPr>
          <w:cantSplit/>
          <w:jc w:val="center"/>
        </w:trPr>
        <w:tc>
          <w:tcPr>
            <w:tcW w:w="1800" w:type="dxa"/>
            <w:shd w:val="clear" w:color="auto" w:fill="EEF5FA"/>
            <w:vAlign w:val="center"/>
          </w:tcPr>
          <w:p w14:paraId="54442075" w14:textId="77777777" w:rsidR="00DF74EC" w:rsidRDefault="00BB5AC6">
            <w:r>
              <w:rPr>
                <w:sz w:val="15"/>
              </w:rPr>
              <w:t>GET / POST / PATCH / DELETE</w:t>
            </w:r>
          </w:p>
        </w:tc>
        <w:tc>
          <w:tcPr>
            <w:tcW w:w="3816" w:type="dxa"/>
            <w:shd w:val="clear" w:color="auto" w:fill="EEF5FA"/>
            <w:vAlign w:val="center"/>
          </w:tcPr>
          <w:p w14:paraId="549E032B" w14:textId="77777777" w:rsidR="00DF74EC" w:rsidRDefault="00BB5AC6">
            <w:r>
              <w:rPr>
                <w:sz w:val="15"/>
              </w:rPr>
              <w:t>/api/v1/users/me/addresses[/ {addressId}]</w:t>
            </w:r>
          </w:p>
        </w:tc>
        <w:tc>
          <w:tcPr>
            <w:tcW w:w="3672" w:type="dxa"/>
            <w:shd w:val="clear" w:color="auto" w:fill="EEF5FA"/>
            <w:vAlign w:val="center"/>
          </w:tcPr>
          <w:p w14:paraId="4CEC5A38" w14:textId="77777777" w:rsidR="00DF74EC" w:rsidRDefault="00BB5AC6">
            <w:r>
              <w:rPr>
                <w:sz w:val="15"/>
              </w:rPr>
              <w:t>Maintain the current user's addresses</w:t>
            </w:r>
          </w:p>
        </w:tc>
      </w:tr>
      <w:tr w:rsidR="00DF74EC" w14:paraId="72C50489" w14:textId="77777777">
        <w:trPr>
          <w:cantSplit/>
          <w:jc w:val="center"/>
        </w:trPr>
        <w:tc>
          <w:tcPr>
            <w:tcW w:w="1800" w:type="dxa"/>
            <w:vAlign w:val="center"/>
          </w:tcPr>
          <w:p w14:paraId="21E7798D" w14:textId="77777777" w:rsidR="00DF74EC" w:rsidRDefault="00BB5AC6">
            <w:r>
              <w:rPr>
                <w:sz w:val="15"/>
              </w:rPr>
              <w:t>GET</w:t>
            </w:r>
          </w:p>
        </w:tc>
        <w:tc>
          <w:tcPr>
            <w:tcW w:w="3816" w:type="dxa"/>
            <w:vAlign w:val="center"/>
          </w:tcPr>
          <w:p w14:paraId="482EE19A" w14:textId="77777777" w:rsidR="00DF74EC" w:rsidRDefault="00BB5AC6">
            <w:r>
              <w:rPr>
                <w:sz w:val="15"/>
              </w:rPr>
              <w:t>/internal/v1/users/{userId}</w:t>
            </w:r>
          </w:p>
        </w:tc>
        <w:tc>
          <w:tcPr>
            <w:tcW w:w="3672" w:type="dxa"/>
            <w:vAlign w:val="center"/>
          </w:tcPr>
          <w:p w14:paraId="4991A072" w14:textId="77777777" w:rsidR="00DF74EC" w:rsidRDefault="00BB5AC6">
            <w:r>
              <w:rPr>
                <w:sz w:val="15"/>
              </w:rPr>
              <w:t>Small internal user projection</w:t>
            </w:r>
          </w:p>
        </w:tc>
      </w:tr>
    </w:tbl>
    <w:p w14:paraId="0B4BF4C8" w14:textId="77777777" w:rsidR="00DF74EC" w:rsidRDefault="00BB5AC6">
      <w:pPr>
        <w:pStyle w:val="Heading3"/>
        <w:pageBreakBefore/>
      </w:pPr>
      <w:bookmarkStart w:id="111" w:name="_Toc240459351"/>
      <w:r>
        <w:lastRenderedPageBreak/>
        <w:t>C.2 Order and Payment Endpoints</w:t>
      </w:r>
      <w:bookmarkEnd w:id="111"/>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800"/>
        <w:gridCol w:w="4176"/>
        <w:gridCol w:w="3312"/>
      </w:tblGrid>
      <w:tr w:rsidR="00DF74EC" w14:paraId="465F8081" w14:textId="77777777">
        <w:trPr>
          <w:tblHeader/>
          <w:jc w:val="center"/>
        </w:trPr>
        <w:tc>
          <w:tcPr>
            <w:tcW w:w="1800" w:type="dxa"/>
            <w:shd w:val="clear" w:color="auto" w:fill="1F4E78"/>
            <w:vAlign w:val="center"/>
          </w:tcPr>
          <w:p w14:paraId="7BFA5D9E" w14:textId="77777777" w:rsidR="00DF74EC" w:rsidRDefault="00BB5AC6">
            <w:pPr>
              <w:jc w:val="center"/>
            </w:pPr>
            <w:r>
              <w:rPr>
                <w:b/>
                <w:color w:val="FFFFFF"/>
                <w:sz w:val="16"/>
              </w:rPr>
              <w:t>Method</w:t>
            </w:r>
          </w:p>
        </w:tc>
        <w:tc>
          <w:tcPr>
            <w:tcW w:w="4176" w:type="dxa"/>
            <w:shd w:val="clear" w:color="auto" w:fill="1F4E78"/>
            <w:vAlign w:val="center"/>
          </w:tcPr>
          <w:p w14:paraId="4EE662BF" w14:textId="77777777" w:rsidR="00DF74EC" w:rsidRDefault="00BB5AC6">
            <w:pPr>
              <w:jc w:val="center"/>
            </w:pPr>
            <w:r>
              <w:rPr>
                <w:b/>
                <w:color w:val="FFFFFF"/>
                <w:sz w:val="16"/>
              </w:rPr>
              <w:t>Path</w:t>
            </w:r>
          </w:p>
        </w:tc>
        <w:tc>
          <w:tcPr>
            <w:tcW w:w="3312" w:type="dxa"/>
            <w:shd w:val="clear" w:color="auto" w:fill="1F4E78"/>
            <w:vAlign w:val="center"/>
          </w:tcPr>
          <w:p w14:paraId="77670609" w14:textId="77777777" w:rsidR="00DF74EC" w:rsidRDefault="00BB5AC6">
            <w:pPr>
              <w:jc w:val="center"/>
            </w:pPr>
            <w:r>
              <w:rPr>
                <w:b/>
                <w:color w:val="FFFFFF"/>
                <w:sz w:val="16"/>
              </w:rPr>
              <w:t>Purpose / access</w:t>
            </w:r>
          </w:p>
        </w:tc>
      </w:tr>
      <w:tr w:rsidR="00DF74EC" w14:paraId="259DFAA6" w14:textId="77777777">
        <w:trPr>
          <w:cantSplit/>
          <w:jc w:val="center"/>
        </w:trPr>
        <w:tc>
          <w:tcPr>
            <w:tcW w:w="1800" w:type="dxa"/>
            <w:vAlign w:val="center"/>
          </w:tcPr>
          <w:p w14:paraId="58D1AACE" w14:textId="77777777" w:rsidR="00DF74EC" w:rsidRDefault="00BB5AC6">
            <w:r>
              <w:rPr>
                <w:sz w:val="16"/>
              </w:rPr>
              <w:t>POST</w:t>
            </w:r>
          </w:p>
        </w:tc>
        <w:tc>
          <w:tcPr>
            <w:tcW w:w="4176" w:type="dxa"/>
            <w:vAlign w:val="center"/>
          </w:tcPr>
          <w:p w14:paraId="7E9287C9" w14:textId="77777777" w:rsidR="00DF74EC" w:rsidRDefault="00BB5AC6">
            <w:r>
              <w:rPr>
                <w:sz w:val="16"/>
              </w:rPr>
              <w:t>/api/v1/orders</w:t>
            </w:r>
          </w:p>
        </w:tc>
        <w:tc>
          <w:tcPr>
            <w:tcW w:w="3312" w:type="dxa"/>
            <w:vAlign w:val="center"/>
          </w:tcPr>
          <w:p w14:paraId="567019E3" w14:textId="77777777" w:rsidR="00DF74EC" w:rsidRDefault="00BB5AC6">
            <w:r>
              <w:rPr>
                <w:sz w:val="16"/>
              </w:rPr>
              <w:t>Create an order using Idempotency-Key and authenticated user</w:t>
            </w:r>
          </w:p>
        </w:tc>
      </w:tr>
      <w:tr w:rsidR="00DF74EC" w14:paraId="4D7EC58A" w14:textId="77777777">
        <w:trPr>
          <w:cantSplit/>
          <w:jc w:val="center"/>
        </w:trPr>
        <w:tc>
          <w:tcPr>
            <w:tcW w:w="1800" w:type="dxa"/>
            <w:shd w:val="clear" w:color="auto" w:fill="EEF5FA"/>
            <w:vAlign w:val="center"/>
          </w:tcPr>
          <w:p w14:paraId="38A57C56" w14:textId="77777777" w:rsidR="00DF74EC" w:rsidRDefault="00BB5AC6">
            <w:r>
              <w:rPr>
                <w:sz w:val="16"/>
              </w:rPr>
              <w:t>GET</w:t>
            </w:r>
          </w:p>
        </w:tc>
        <w:tc>
          <w:tcPr>
            <w:tcW w:w="4176" w:type="dxa"/>
            <w:shd w:val="clear" w:color="auto" w:fill="EEF5FA"/>
            <w:vAlign w:val="center"/>
          </w:tcPr>
          <w:p w14:paraId="3F9FB467" w14:textId="77777777" w:rsidR="00DF74EC" w:rsidRDefault="00BB5AC6">
            <w:r>
              <w:rPr>
                <w:sz w:val="16"/>
              </w:rPr>
              <w:t>/api/v1/orders</w:t>
            </w:r>
          </w:p>
        </w:tc>
        <w:tc>
          <w:tcPr>
            <w:tcW w:w="3312" w:type="dxa"/>
            <w:shd w:val="clear" w:color="auto" w:fill="EEF5FA"/>
            <w:vAlign w:val="center"/>
          </w:tcPr>
          <w:p w14:paraId="6CD89FFE" w14:textId="77777777" w:rsidR="00DF74EC" w:rsidRDefault="00BB5AC6">
            <w:r>
              <w:rPr>
                <w:sz w:val="16"/>
              </w:rPr>
              <w:t>List orders visible to the current user</w:t>
            </w:r>
          </w:p>
        </w:tc>
      </w:tr>
      <w:tr w:rsidR="00DF74EC" w14:paraId="3AA4E0DF" w14:textId="77777777">
        <w:trPr>
          <w:cantSplit/>
          <w:jc w:val="center"/>
        </w:trPr>
        <w:tc>
          <w:tcPr>
            <w:tcW w:w="1800" w:type="dxa"/>
            <w:vAlign w:val="center"/>
          </w:tcPr>
          <w:p w14:paraId="136D1920" w14:textId="77777777" w:rsidR="00DF74EC" w:rsidRDefault="00BB5AC6">
            <w:r>
              <w:rPr>
                <w:sz w:val="16"/>
              </w:rPr>
              <w:t>GET</w:t>
            </w:r>
          </w:p>
        </w:tc>
        <w:tc>
          <w:tcPr>
            <w:tcW w:w="4176" w:type="dxa"/>
            <w:vAlign w:val="center"/>
          </w:tcPr>
          <w:p w14:paraId="5B6999DE" w14:textId="77777777" w:rsidR="00DF74EC" w:rsidRDefault="00BB5AC6">
            <w:r>
              <w:rPr>
                <w:sz w:val="16"/>
              </w:rPr>
              <w:t>/api/v1/orders/{orderId}</w:t>
            </w:r>
          </w:p>
        </w:tc>
        <w:tc>
          <w:tcPr>
            <w:tcW w:w="3312" w:type="dxa"/>
            <w:vAlign w:val="center"/>
          </w:tcPr>
          <w:p w14:paraId="7D40D128" w14:textId="77777777" w:rsidR="00DF74EC" w:rsidRDefault="00BB5AC6">
            <w:r>
              <w:rPr>
                <w:sz w:val="16"/>
              </w:rPr>
              <w:t>Return an owned order with item and address snapshots</w:t>
            </w:r>
          </w:p>
        </w:tc>
      </w:tr>
      <w:tr w:rsidR="00DF74EC" w14:paraId="16D00B16" w14:textId="77777777">
        <w:trPr>
          <w:cantSplit/>
          <w:jc w:val="center"/>
        </w:trPr>
        <w:tc>
          <w:tcPr>
            <w:tcW w:w="1800" w:type="dxa"/>
            <w:shd w:val="clear" w:color="auto" w:fill="EEF5FA"/>
            <w:vAlign w:val="center"/>
          </w:tcPr>
          <w:p w14:paraId="62538FDE" w14:textId="77777777" w:rsidR="00DF74EC" w:rsidRDefault="00BB5AC6">
            <w:r>
              <w:rPr>
                <w:sz w:val="16"/>
              </w:rPr>
              <w:t>GET</w:t>
            </w:r>
          </w:p>
        </w:tc>
        <w:tc>
          <w:tcPr>
            <w:tcW w:w="4176" w:type="dxa"/>
            <w:shd w:val="clear" w:color="auto" w:fill="EEF5FA"/>
            <w:vAlign w:val="center"/>
          </w:tcPr>
          <w:p w14:paraId="3AC33514" w14:textId="77777777" w:rsidR="00DF74EC" w:rsidRDefault="00BB5AC6">
            <w:r>
              <w:rPr>
                <w:sz w:val="16"/>
              </w:rPr>
              <w:t>/api/v1/orders/{orderId}/status</w:t>
            </w:r>
          </w:p>
        </w:tc>
        <w:tc>
          <w:tcPr>
            <w:tcW w:w="3312" w:type="dxa"/>
            <w:shd w:val="clear" w:color="auto" w:fill="EEF5FA"/>
            <w:vAlign w:val="center"/>
          </w:tcPr>
          <w:p w14:paraId="6DD81CA6" w14:textId="77777777" w:rsidR="00DF74EC" w:rsidRDefault="00BB5AC6">
            <w:r>
              <w:rPr>
                <w:sz w:val="16"/>
              </w:rPr>
              <w:t>Return the current lifecycle state</w:t>
            </w:r>
          </w:p>
        </w:tc>
      </w:tr>
      <w:tr w:rsidR="00DF74EC" w14:paraId="7886D6D1" w14:textId="77777777">
        <w:trPr>
          <w:cantSplit/>
          <w:jc w:val="center"/>
        </w:trPr>
        <w:tc>
          <w:tcPr>
            <w:tcW w:w="1800" w:type="dxa"/>
            <w:vAlign w:val="center"/>
          </w:tcPr>
          <w:p w14:paraId="46460B5B" w14:textId="77777777" w:rsidR="00DF74EC" w:rsidRDefault="00BB5AC6">
            <w:r>
              <w:rPr>
                <w:sz w:val="16"/>
              </w:rPr>
              <w:t>GET</w:t>
            </w:r>
          </w:p>
        </w:tc>
        <w:tc>
          <w:tcPr>
            <w:tcW w:w="4176" w:type="dxa"/>
            <w:vAlign w:val="center"/>
          </w:tcPr>
          <w:p w14:paraId="082E7D06" w14:textId="77777777" w:rsidR="00DF74EC" w:rsidRDefault="00BB5AC6">
            <w:r>
              <w:rPr>
                <w:sz w:val="16"/>
              </w:rPr>
              <w:t>/internal/v1/orders/{orderId}/payment-details</w:t>
            </w:r>
          </w:p>
        </w:tc>
        <w:tc>
          <w:tcPr>
            <w:tcW w:w="3312" w:type="dxa"/>
            <w:vAlign w:val="center"/>
          </w:tcPr>
          <w:p w14:paraId="7A7F1649" w14:textId="77777777" w:rsidR="00DF74EC" w:rsidRDefault="00BB5AC6">
            <w:r>
              <w:rPr>
                <w:sz w:val="16"/>
              </w:rPr>
              <w:t>Return authoritative owner, amount, currency and payable state</w:t>
            </w:r>
          </w:p>
        </w:tc>
      </w:tr>
      <w:tr w:rsidR="00DF74EC" w14:paraId="0803ADEB" w14:textId="77777777">
        <w:trPr>
          <w:cantSplit/>
          <w:jc w:val="center"/>
        </w:trPr>
        <w:tc>
          <w:tcPr>
            <w:tcW w:w="1800" w:type="dxa"/>
            <w:shd w:val="clear" w:color="auto" w:fill="EEF5FA"/>
            <w:vAlign w:val="center"/>
          </w:tcPr>
          <w:p w14:paraId="67EC0A22" w14:textId="77777777" w:rsidR="00DF74EC" w:rsidRDefault="00BB5AC6">
            <w:r>
              <w:rPr>
                <w:sz w:val="16"/>
              </w:rPr>
              <w:t>POST</w:t>
            </w:r>
          </w:p>
        </w:tc>
        <w:tc>
          <w:tcPr>
            <w:tcW w:w="4176" w:type="dxa"/>
            <w:shd w:val="clear" w:color="auto" w:fill="EEF5FA"/>
            <w:vAlign w:val="center"/>
          </w:tcPr>
          <w:p w14:paraId="654D9E14" w14:textId="77777777" w:rsidR="00DF74EC" w:rsidRDefault="00BB5AC6">
            <w:r>
              <w:rPr>
                <w:sz w:val="16"/>
              </w:rPr>
              <w:t>/internal/v1/outbox/{id}/requeue</w:t>
            </w:r>
          </w:p>
        </w:tc>
        <w:tc>
          <w:tcPr>
            <w:tcW w:w="3312" w:type="dxa"/>
            <w:shd w:val="clear" w:color="auto" w:fill="EEF5FA"/>
            <w:vAlign w:val="center"/>
          </w:tcPr>
          <w:p w14:paraId="6DB65C66" w14:textId="77777777" w:rsidR="00DF74EC" w:rsidRDefault="00BB5AC6">
            <w:r>
              <w:rPr>
                <w:sz w:val="16"/>
              </w:rPr>
              <w:t>Administrative recovery of a failed outbox record</w:t>
            </w:r>
          </w:p>
        </w:tc>
      </w:tr>
      <w:tr w:rsidR="00DF74EC" w14:paraId="1C42B5A0" w14:textId="77777777">
        <w:trPr>
          <w:cantSplit/>
          <w:jc w:val="center"/>
        </w:trPr>
        <w:tc>
          <w:tcPr>
            <w:tcW w:w="1800" w:type="dxa"/>
            <w:vAlign w:val="center"/>
          </w:tcPr>
          <w:p w14:paraId="1033C367" w14:textId="77777777" w:rsidR="00DF74EC" w:rsidRDefault="00BB5AC6">
            <w:r>
              <w:rPr>
                <w:sz w:val="16"/>
              </w:rPr>
              <w:t>POST</w:t>
            </w:r>
          </w:p>
        </w:tc>
        <w:tc>
          <w:tcPr>
            <w:tcW w:w="4176" w:type="dxa"/>
            <w:vAlign w:val="center"/>
          </w:tcPr>
          <w:p w14:paraId="2CDBEE48" w14:textId="77777777" w:rsidR="00DF74EC" w:rsidRDefault="00BB5AC6">
            <w:r>
              <w:rPr>
                <w:sz w:val="16"/>
              </w:rPr>
              <w:t>/api/v1/payments</w:t>
            </w:r>
          </w:p>
        </w:tc>
        <w:tc>
          <w:tcPr>
            <w:tcW w:w="3312" w:type="dxa"/>
            <w:vAlign w:val="center"/>
          </w:tcPr>
          <w:p w14:paraId="0C510BEA" w14:textId="77777777" w:rsidR="00DF74EC" w:rsidRDefault="00BB5AC6">
            <w:r>
              <w:rPr>
                <w:sz w:val="16"/>
              </w:rPr>
              <w:t>Create an idempotent Stripe test-mode PaymentIntent</w:t>
            </w:r>
          </w:p>
        </w:tc>
      </w:tr>
      <w:tr w:rsidR="00DF74EC" w14:paraId="12C127AC" w14:textId="77777777">
        <w:trPr>
          <w:cantSplit/>
          <w:jc w:val="center"/>
        </w:trPr>
        <w:tc>
          <w:tcPr>
            <w:tcW w:w="1800" w:type="dxa"/>
            <w:shd w:val="clear" w:color="auto" w:fill="EEF5FA"/>
            <w:vAlign w:val="center"/>
          </w:tcPr>
          <w:p w14:paraId="463E75A5" w14:textId="77777777" w:rsidR="00DF74EC" w:rsidRDefault="00BB5AC6">
            <w:r>
              <w:rPr>
                <w:sz w:val="16"/>
              </w:rPr>
              <w:t>GET</w:t>
            </w:r>
          </w:p>
        </w:tc>
        <w:tc>
          <w:tcPr>
            <w:tcW w:w="4176" w:type="dxa"/>
            <w:shd w:val="clear" w:color="auto" w:fill="EEF5FA"/>
            <w:vAlign w:val="center"/>
          </w:tcPr>
          <w:p w14:paraId="65340F75" w14:textId="77777777" w:rsidR="00DF74EC" w:rsidRDefault="00BB5AC6">
            <w:r>
              <w:rPr>
                <w:sz w:val="16"/>
              </w:rPr>
              <w:t>/api/v1/payments/{paymentId}</w:t>
            </w:r>
          </w:p>
        </w:tc>
        <w:tc>
          <w:tcPr>
            <w:tcW w:w="3312" w:type="dxa"/>
            <w:shd w:val="clear" w:color="auto" w:fill="EEF5FA"/>
            <w:vAlign w:val="center"/>
          </w:tcPr>
          <w:p w14:paraId="1941F783" w14:textId="77777777" w:rsidR="00DF74EC" w:rsidRDefault="00BB5AC6">
            <w:r>
              <w:rPr>
                <w:sz w:val="16"/>
              </w:rPr>
              <w:t>Read a payment owned by the caller or by an administrator</w:t>
            </w:r>
          </w:p>
        </w:tc>
      </w:tr>
      <w:tr w:rsidR="00DF74EC" w14:paraId="67F244CF" w14:textId="77777777">
        <w:trPr>
          <w:cantSplit/>
          <w:jc w:val="center"/>
        </w:trPr>
        <w:tc>
          <w:tcPr>
            <w:tcW w:w="1800" w:type="dxa"/>
            <w:vAlign w:val="center"/>
          </w:tcPr>
          <w:p w14:paraId="171BA51D" w14:textId="77777777" w:rsidR="00DF74EC" w:rsidRDefault="00BB5AC6">
            <w:r>
              <w:rPr>
                <w:sz w:val="16"/>
              </w:rPr>
              <w:t>POST</w:t>
            </w:r>
          </w:p>
        </w:tc>
        <w:tc>
          <w:tcPr>
            <w:tcW w:w="4176" w:type="dxa"/>
            <w:vAlign w:val="center"/>
          </w:tcPr>
          <w:p w14:paraId="1A9A02C8" w14:textId="77777777" w:rsidR="00DF74EC" w:rsidRDefault="00BB5AC6">
            <w:r>
              <w:rPr>
                <w:sz w:val="16"/>
              </w:rPr>
              <w:t>/webhooks/stripe</w:t>
            </w:r>
          </w:p>
        </w:tc>
        <w:tc>
          <w:tcPr>
            <w:tcW w:w="3312" w:type="dxa"/>
            <w:vAlign w:val="center"/>
          </w:tcPr>
          <w:p w14:paraId="216983CE" w14:textId="77777777" w:rsidR="00DF74EC" w:rsidRDefault="00BB5AC6">
            <w:r>
              <w:rPr>
                <w:sz w:val="16"/>
              </w:rPr>
              <w:t>Accept a signature-verified Stripe event</w:t>
            </w:r>
          </w:p>
        </w:tc>
      </w:tr>
    </w:tbl>
    <w:p w14:paraId="5446A445" w14:textId="77777777" w:rsidR="00DF74EC" w:rsidRDefault="00BB5AC6">
      <w:pPr>
        <w:spacing w:after="120"/>
        <w:jc w:val="both"/>
      </w:pPr>
      <w:r>
        <w:t>Validation errors, missing resources, state conflicts and dependency failures use a common ApiErrorDTO shape inside each REST service. CorrelationIdFilter accepts or creates a request correlation ID and places it on responses and logs, which makes a call traceable across service boundaries.</w:t>
      </w:r>
    </w:p>
    <w:p w14:paraId="3518DA90" w14:textId="77777777" w:rsidR="00DF74EC" w:rsidRDefault="00BB5AC6">
      <w:pPr>
        <w:pStyle w:val="Heading2"/>
        <w:pageBreakBefore/>
      </w:pPr>
      <w:bookmarkStart w:id="112" w:name="_Toc240459352"/>
      <w:r>
        <w:lastRenderedPageBreak/>
        <w:t>Appendix D — Additional Verification Cases</w:t>
      </w:r>
      <w:bookmarkEnd w:id="112"/>
    </w:p>
    <w:p w14:paraId="15858495" w14:textId="77777777" w:rsidR="00DF74EC" w:rsidRDefault="00BB5AC6">
      <w:pPr>
        <w:spacing w:after="120"/>
        <w:jc w:val="both"/>
      </w:pPr>
      <w:r>
        <w:t>Chapter 5 contains the principal requirement-to-test traceability matrix. The short table below records only additional cases that are not listed in that core matrix.</w:t>
      </w:r>
    </w:p>
    <w:p w14:paraId="3E3BF96F" w14:textId="77777777" w:rsidR="00DF74EC" w:rsidRDefault="00BB5AC6">
      <w:pPr>
        <w:pStyle w:val="Heading3"/>
        <w:pageBreakBefore/>
      </w:pPr>
      <w:bookmarkStart w:id="113" w:name="_Toc240459353"/>
      <w:r>
        <w:lastRenderedPageBreak/>
        <w:t>D.1 Additional Test Evidence</w:t>
      </w:r>
      <w:bookmarkEnd w:id="113"/>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376"/>
        <w:gridCol w:w="3168"/>
        <w:gridCol w:w="3744"/>
      </w:tblGrid>
      <w:tr w:rsidR="00DF74EC" w14:paraId="1A2FAF8B" w14:textId="77777777">
        <w:trPr>
          <w:tblHeader/>
          <w:jc w:val="center"/>
        </w:trPr>
        <w:tc>
          <w:tcPr>
            <w:tcW w:w="2376" w:type="dxa"/>
            <w:shd w:val="clear" w:color="auto" w:fill="1F4E78"/>
            <w:vAlign w:val="center"/>
          </w:tcPr>
          <w:p w14:paraId="1DDCDEBC" w14:textId="77777777" w:rsidR="00DF74EC" w:rsidRDefault="00BB5AC6">
            <w:pPr>
              <w:jc w:val="center"/>
            </w:pPr>
            <w:r>
              <w:rPr>
                <w:b/>
                <w:color w:val="FFFFFF"/>
                <w:sz w:val="15"/>
              </w:rPr>
              <w:t>Requirement</w:t>
            </w:r>
          </w:p>
        </w:tc>
        <w:tc>
          <w:tcPr>
            <w:tcW w:w="3168" w:type="dxa"/>
            <w:shd w:val="clear" w:color="auto" w:fill="1F4E78"/>
            <w:vAlign w:val="center"/>
          </w:tcPr>
          <w:p w14:paraId="3D5989BF" w14:textId="77777777" w:rsidR="00DF74EC" w:rsidRDefault="00BB5AC6">
            <w:pPr>
              <w:jc w:val="center"/>
            </w:pPr>
            <w:r>
              <w:rPr>
                <w:b/>
                <w:color w:val="FFFFFF"/>
                <w:sz w:val="15"/>
              </w:rPr>
              <w:t>Representative test evidence</w:t>
            </w:r>
          </w:p>
        </w:tc>
        <w:tc>
          <w:tcPr>
            <w:tcW w:w="3744" w:type="dxa"/>
            <w:shd w:val="clear" w:color="auto" w:fill="1F4E78"/>
            <w:vAlign w:val="center"/>
          </w:tcPr>
          <w:p w14:paraId="2F0627C0" w14:textId="77777777" w:rsidR="00DF74EC" w:rsidRDefault="00BB5AC6">
            <w:pPr>
              <w:jc w:val="center"/>
            </w:pPr>
            <w:r>
              <w:rPr>
                <w:b/>
                <w:color w:val="FFFFFF"/>
                <w:sz w:val="15"/>
              </w:rPr>
              <w:t>What the test checks</w:t>
            </w:r>
          </w:p>
        </w:tc>
      </w:tr>
      <w:tr w:rsidR="00DF74EC" w14:paraId="296BC0C5" w14:textId="77777777">
        <w:trPr>
          <w:cantSplit/>
          <w:jc w:val="center"/>
        </w:trPr>
        <w:tc>
          <w:tcPr>
            <w:tcW w:w="2376" w:type="dxa"/>
            <w:vAlign w:val="center"/>
          </w:tcPr>
          <w:p w14:paraId="326E2337" w14:textId="77777777" w:rsidR="00DF74EC" w:rsidRDefault="00BB5AC6">
            <w:r>
              <w:rPr>
                <w:sz w:val="15"/>
              </w:rPr>
              <w:t>Multi-line reservation is atomic</w:t>
            </w:r>
          </w:p>
        </w:tc>
        <w:tc>
          <w:tcPr>
            <w:tcW w:w="3168" w:type="dxa"/>
            <w:vAlign w:val="center"/>
          </w:tcPr>
          <w:p w14:paraId="4649C5E7" w14:textId="77777777" w:rsidR="00DF74EC" w:rsidRDefault="00BB5AC6">
            <w:r>
              <w:rPr>
                <w:sz w:val="15"/>
              </w:rPr>
              <w:t>InventoryReservationTest</w:t>
            </w:r>
          </w:p>
        </w:tc>
        <w:tc>
          <w:tcPr>
            <w:tcW w:w="3744" w:type="dxa"/>
            <w:vAlign w:val="center"/>
          </w:tcPr>
          <w:p w14:paraId="173A0F5A" w14:textId="77777777" w:rsidR="00DF74EC" w:rsidRDefault="00BB5AC6">
            <w:r>
              <w:rPr>
                <w:sz w:val="15"/>
              </w:rPr>
              <w:t>One unavailable line rolls back the entire reservation.</w:t>
            </w:r>
          </w:p>
        </w:tc>
      </w:tr>
      <w:tr w:rsidR="00DF74EC" w14:paraId="15878860" w14:textId="77777777">
        <w:trPr>
          <w:cantSplit/>
          <w:jc w:val="center"/>
        </w:trPr>
        <w:tc>
          <w:tcPr>
            <w:tcW w:w="2376" w:type="dxa"/>
            <w:shd w:val="clear" w:color="auto" w:fill="EEF5FA"/>
            <w:vAlign w:val="center"/>
          </w:tcPr>
          <w:p w14:paraId="25CF0D93" w14:textId="77777777" w:rsidR="00DF74EC" w:rsidRDefault="00BB5AC6">
            <w:r>
              <w:rPr>
                <w:sz w:val="15"/>
              </w:rPr>
              <w:t>Product API behaves consistently</w:t>
            </w:r>
          </w:p>
        </w:tc>
        <w:tc>
          <w:tcPr>
            <w:tcW w:w="3168" w:type="dxa"/>
            <w:shd w:val="clear" w:color="auto" w:fill="EEF5FA"/>
            <w:vAlign w:val="center"/>
          </w:tcPr>
          <w:p w14:paraId="1348893C" w14:textId="77777777" w:rsidR="00DF74EC" w:rsidRDefault="00BB5AC6">
            <w:r>
              <w:rPr>
                <w:sz w:val="15"/>
              </w:rPr>
              <w:t>ProductControllerTest; ProductCatalogIntegrationTest</w:t>
            </w:r>
          </w:p>
        </w:tc>
        <w:tc>
          <w:tcPr>
            <w:tcW w:w="3744" w:type="dxa"/>
            <w:shd w:val="clear" w:color="auto" w:fill="EEF5FA"/>
            <w:vAlign w:val="center"/>
          </w:tcPr>
          <w:p w14:paraId="60C58B8D" w14:textId="77777777" w:rsidR="00DF74EC" w:rsidRDefault="00BB5AC6">
            <w:r>
              <w:rPr>
                <w:sz w:val="15"/>
              </w:rPr>
              <w:t>Validation, mapping, persistence and response behaviour.</w:t>
            </w:r>
          </w:p>
        </w:tc>
      </w:tr>
      <w:tr w:rsidR="00DF74EC" w14:paraId="720C1550" w14:textId="77777777">
        <w:trPr>
          <w:cantSplit/>
          <w:jc w:val="center"/>
        </w:trPr>
        <w:tc>
          <w:tcPr>
            <w:tcW w:w="2376" w:type="dxa"/>
            <w:shd w:val="clear" w:color="auto" w:fill="EEF5FA"/>
            <w:vAlign w:val="center"/>
          </w:tcPr>
          <w:p w14:paraId="0B8790C9" w14:textId="77777777" w:rsidR="00DF74EC" w:rsidRDefault="00BB5AC6">
            <w:r>
              <w:rPr>
                <w:sz w:val="15"/>
              </w:rPr>
              <w:t>Active migrations match MySQL</w:t>
            </w:r>
          </w:p>
        </w:tc>
        <w:tc>
          <w:tcPr>
            <w:tcW w:w="3168" w:type="dxa"/>
            <w:shd w:val="clear" w:color="auto" w:fill="EEF5FA"/>
            <w:vAlign w:val="center"/>
          </w:tcPr>
          <w:p w14:paraId="6ACA348D" w14:textId="77777777" w:rsidR="00DF74EC" w:rsidRDefault="00BB5AC6">
            <w:r>
              <w:rPr>
                <w:sz w:val="15"/>
              </w:rPr>
              <w:t>*MysqlMigrationIT tests</w:t>
            </w:r>
          </w:p>
        </w:tc>
        <w:tc>
          <w:tcPr>
            <w:tcW w:w="3744" w:type="dxa"/>
            <w:shd w:val="clear" w:color="auto" w:fill="EEF5FA"/>
            <w:vAlign w:val="center"/>
          </w:tcPr>
          <w:p w14:paraId="6A4EF4A4" w14:textId="77777777" w:rsidR="00DF74EC" w:rsidRDefault="00BB5AC6">
            <w:r>
              <w:rPr>
                <w:sz w:val="15"/>
              </w:rPr>
              <w:t>Flyway scripts apply against the intended database engine.</w:t>
            </w:r>
          </w:p>
        </w:tc>
      </w:tr>
    </w:tbl>
    <w:p w14:paraId="549A80D1" w14:textId="77777777" w:rsidR="00DF74EC" w:rsidRDefault="00BB5AC6">
      <w:pPr>
        <w:jc w:val="center"/>
      </w:pPr>
      <w:r>
        <w:rPr>
          <w:b/>
        </w:rPr>
        <w:t>End of Supplementary Appendices</w:t>
      </w:r>
    </w:p>
    <w:sectPr w:rsidR="00DF74EC">
      <w:footerReference w:type="default" r:id="rId23"/>
      <w:footerReference w:type="first" r:id="rId24"/>
      <w:pgSz w:w="12240" w:h="15840"/>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8FF6FD" w14:textId="77777777" w:rsidR="00D04965" w:rsidRDefault="00D04965">
      <w:pPr>
        <w:spacing w:line="240" w:lineRule="auto"/>
      </w:pPr>
      <w:r>
        <w:separator/>
      </w:r>
    </w:p>
  </w:endnote>
  <w:endnote w:type="continuationSeparator" w:id="0">
    <w:p w14:paraId="51523300" w14:textId="77777777" w:rsidR="00D04965" w:rsidRDefault="00D0496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F3E5A46D-277A-41D8-8ED5-FAB5A40A0B95}"/>
    <w:embedBold r:id="rId2" w:fontKey="{FE8F01BF-D5D6-4A1A-A96A-5A833A8FE384}"/>
    <w:embedItalic r:id="rId3" w:fontKey="{D77CF07E-6603-4DEA-A966-12267A42772F}"/>
    <w:embedBoldItalic r:id="rId4" w:fontKey="{F96A4440-72DF-4701-A364-3A67A095D7CE}"/>
  </w:font>
  <w:font w:name="Cambria">
    <w:panose1 w:val="02040503050406030204"/>
    <w:charset w:val="00"/>
    <w:family w:val="roman"/>
    <w:pitch w:val="variable"/>
    <w:sig w:usb0="E00006FF" w:usb1="420024FF" w:usb2="02000000" w:usb3="00000000" w:csb0="0000019F" w:csb1="00000000"/>
    <w:embedRegular r:id="rId5" w:fontKey="{C007FAF8-9E70-47C4-BBC8-84B4B4AC159A}"/>
  </w:font>
  <w:font w:name="Courier New">
    <w:panose1 w:val="02070309020205020404"/>
    <w:charset w:val="00"/>
    <w:family w:val="modern"/>
    <w:pitch w:val="fixed"/>
    <w:sig w:usb0="E0002EFF" w:usb1="C0007843" w:usb2="00000009" w:usb3="00000000" w:csb0="000001FF" w:csb1="00000000"/>
  </w:font>
  <w:font w:name="Cardo">
    <w:charset w:val="00"/>
    <w:family w:val="auto"/>
    <w:pitch w:val="default"/>
    <w:embedRegular r:id="rId6" w:fontKey="{FE0A0C8F-B8E4-4B88-B83D-350737225E7A}"/>
  </w:font>
  <w:font w:name="Calibri">
    <w:panose1 w:val="020F0502020204030204"/>
    <w:charset w:val="00"/>
    <w:family w:val="swiss"/>
    <w:pitch w:val="variable"/>
    <w:sig w:usb0="E4002EFF" w:usb1="C200247B" w:usb2="00000009" w:usb3="00000000" w:csb0="000001FF" w:csb1="00000000"/>
    <w:embedRegular r:id="rId7" w:fontKey="{1FF85950-B58E-4D82-BA09-361EE8F30CE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556AC" w14:textId="77777777" w:rsidR="00965DCC" w:rsidRDefault="00BB5AC6">
    <w:pPr>
      <w:ind w:left="-360"/>
      <w:jc w:val="right"/>
    </w:pPr>
    <w:r>
      <w:fldChar w:fldCharType="begin"/>
    </w:r>
    <w:r>
      <w:instrText>PAGE</w:instrText>
    </w:r>
    <w:r>
      <w:fldChar w:fldCharType="separate"/>
    </w:r>
    <w:r w:rsidR="00927BD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AD8A7C" w14:textId="77777777" w:rsidR="00965DCC" w:rsidRDefault="00BB5AC6">
    <w:pPr>
      <w:ind w:left="-360"/>
      <w:rPr>
        <w:sz w:val="24"/>
        <w:szCs w:val="24"/>
      </w:rPr>
    </w:pPr>
    <w:r>
      <w:rPr>
        <w:sz w:val="24"/>
        <w:szCs w:val="24"/>
      </w:rPr>
      <w:t xml:space="preserve">© The project report of </w:t>
    </w:r>
    <w:r>
      <w:rPr>
        <w:color w:val="FF0000"/>
        <w:sz w:val="24"/>
        <w:szCs w:val="24"/>
      </w:rPr>
      <w:t>&lt;Full Name of the Student&gt;</w:t>
    </w:r>
    <w:r>
      <w:rPr>
        <w:sz w:val="24"/>
        <w:szCs w:val="24"/>
      </w:rPr>
      <w:t xml:space="preserve"> is approved, and it is acceptable in quality and form for publication electronically</w:t>
    </w:r>
  </w:p>
  <w:p w14:paraId="31A6887F" w14:textId="77777777" w:rsidR="00965DCC" w:rsidRDefault="00965DCC">
    <w:pPr>
      <w:ind w:left="-360"/>
      <w:jc w:val="right"/>
      <w:rPr>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EBE53E" w14:textId="77777777" w:rsidR="00D04965" w:rsidRDefault="00D04965">
      <w:pPr>
        <w:spacing w:line="240" w:lineRule="auto"/>
      </w:pPr>
      <w:r>
        <w:separator/>
      </w:r>
    </w:p>
  </w:footnote>
  <w:footnote w:type="continuationSeparator" w:id="0">
    <w:p w14:paraId="22E79E61" w14:textId="77777777" w:rsidR="00D04965" w:rsidRDefault="00D0496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A14601"/>
    <w:multiLevelType w:val="multilevel"/>
    <w:tmpl w:val="BF9433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2F7C5E7A"/>
    <w:multiLevelType w:val="multilevel"/>
    <w:tmpl w:val="9482D0C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3D8C73F3"/>
    <w:multiLevelType w:val="multilevel"/>
    <w:tmpl w:val="1D54A114"/>
    <w:lvl w:ilvl="0">
      <w:start w:val="1"/>
      <w:numFmt w:val="bullet"/>
      <w:lvlText w:val="●"/>
      <w:lvlJc w:val="left"/>
      <w:pPr>
        <w:ind w:left="720" w:hanging="360"/>
      </w:pPr>
      <w:rPr>
        <w:rFonts w:ascii="Arial" w:eastAsia="Arial" w:hAnsi="Arial" w:cs="Arial"/>
        <w:b w:val="0"/>
        <w:bCs w:val="0"/>
        <w:i w:val="0"/>
        <w:iCs w:val="0"/>
        <w:smallCaps w:val="0"/>
        <w:color w:val="20202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E7C5FA2"/>
    <w:multiLevelType w:val="multilevel"/>
    <w:tmpl w:val="24D20050"/>
    <w:lvl w:ilvl="0">
      <w:start w:val="1"/>
      <w:numFmt w:val="bullet"/>
      <w:lvlText w:val="●"/>
      <w:lvlJc w:val="left"/>
      <w:pPr>
        <w:ind w:left="720" w:hanging="360"/>
      </w:pPr>
      <w:rPr>
        <w:rFonts w:ascii="Arial" w:eastAsia="Arial" w:hAnsi="Arial" w:cs="Arial"/>
        <w:b w:val="0"/>
        <w:bCs w:val="0"/>
        <w:i w:val="0"/>
        <w:iCs w:val="0"/>
        <w:smallCaps w:val="0"/>
        <w:color w:val="20202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72A4885"/>
    <w:multiLevelType w:val="multilevel"/>
    <w:tmpl w:val="94D085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65AA7DC7"/>
    <w:multiLevelType w:val="multilevel"/>
    <w:tmpl w:val="039CEEB6"/>
    <w:lvl w:ilvl="0">
      <w:start w:val="1"/>
      <w:numFmt w:val="decimal"/>
      <w:lvlText w:val="%1."/>
      <w:lvlJc w:val="left"/>
      <w:pPr>
        <w:ind w:left="720" w:hanging="360"/>
      </w:pPr>
      <w:rPr>
        <w:rFonts w:ascii="Arial" w:eastAsia="Arial" w:hAnsi="Arial" w:cs="Arial"/>
        <w:b w:val="0"/>
        <w:bCs w:val="0"/>
        <w:i w:val="0"/>
        <w:iCs w:val="0"/>
        <w:smallCaps w:val="0"/>
        <w:color w:val="20202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6EDC2F72"/>
    <w:multiLevelType w:val="multilevel"/>
    <w:tmpl w:val="DF60F5C0"/>
    <w:lvl w:ilvl="0">
      <w:start w:val="1"/>
      <w:numFmt w:val="bullet"/>
      <w:lvlText w:val="●"/>
      <w:lvlJc w:val="left"/>
      <w:pPr>
        <w:ind w:left="720" w:hanging="360"/>
      </w:pPr>
      <w:rPr>
        <w:rFonts w:ascii="Arial" w:eastAsia="Arial" w:hAnsi="Arial" w:cs="Arial"/>
        <w:b w:val="0"/>
        <w:bCs w:val="0"/>
        <w:i w:val="0"/>
        <w:iCs w:val="0"/>
        <w:smallCaps w:val="0"/>
        <w:color w:val="BBBEB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73013CE3"/>
    <w:multiLevelType w:val="multilevel"/>
    <w:tmpl w:val="52AE445E"/>
    <w:lvl w:ilvl="0">
      <w:start w:val="1"/>
      <w:numFmt w:val="bullet"/>
      <w:lvlText w:val="●"/>
      <w:lvlJc w:val="left"/>
      <w:pPr>
        <w:ind w:left="720" w:hanging="360"/>
      </w:pPr>
      <w:rPr>
        <w:rFonts w:ascii="Arial" w:eastAsia="Arial" w:hAnsi="Arial" w:cs="Arial"/>
        <w:b w:val="0"/>
        <w:bCs w:val="0"/>
        <w:i w:val="0"/>
        <w:iCs w:val="0"/>
        <w:smallCaps w:val="0"/>
        <w:color w:val="20202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57356518">
    <w:abstractNumId w:val="7"/>
  </w:num>
  <w:num w:numId="2" w16cid:durableId="180120972">
    <w:abstractNumId w:val="1"/>
  </w:num>
  <w:num w:numId="3" w16cid:durableId="1233274579">
    <w:abstractNumId w:val="5"/>
  </w:num>
  <w:num w:numId="4" w16cid:durableId="1964119578">
    <w:abstractNumId w:val="0"/>
  </w:num>
  <w:num w:numId="5" w16cid:durableId="801967448">
    <w:abstractNumId w:val="4"/>
  </w:num>
  <w:num w:numId="6" w16cid:durableId="529759852">
    <w:abstractNumId w:val="2"/>
  </w:num>
  <w:num w:numId="7" w16cid:durableId="410390516">
    <w:abstractNumId w:val="6"/>
  </w:num>
  <w:num w:numId="8" w16cid:durableId="152787139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5DCC"/>
    <w:rsid w:val="0003702E"/>
    <w:rsid w:val="001E2D22"/>
    <w:rsid w:val="002470CF"/>
    <w:rsid w:val="004928EE"/>
    <w:rsid w:val="00505576"/>
    <w:rsid w:val="005D6C28"/>
    <w:rsid w:val="00733226"/>
    <w:rsid w:val="00886864"/>
    <w:rsid w:val="00927BDB"/>
    <w:rsid w:val="00965DCC"/>
    <w:rsid w:val="00A63183"/>
    <w:rsid w:val="00BB5AC6"/>
    <w:rsid w:val="00BD20F8"/>
    <w:rsid w:val="00D04965"/>
    <w:rsid w:val="00D63895"/>
    <w:rsid w:val="00DF74EC"/>
    <w:rsid w:val="00E26B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AA8D1E"/>
  <w15:docId w15:val="{5073A7CE-AE11-448D-8CFC-865FB6A5C9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sz w:val="21"/>
    </w:r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paragraph" w:styleId="TOC2">
    <w:name w:val="toc 2"/>
    <w:basedOn w:val="Normal"/>
    <w:next w:val="Normal"/>
    <w:autoRedefine/>
    <w:uiPriority w:val="39"/>
    <w:unhideWhenUsed/>
    <w:rsid w:val="001E2D22"/>
    <w:pPr>
      <w:spacing w:after="100"/>
      <w:ind w:left="210"/>
    </w:pPr>
  </w:style>
  <w:style w:type="paragraph" w:styleId="TOC3">
    <w:name w:val="toc 3"/>
    <w:basedOn w:val="Normal"/>
    <w:next w:val="Normal"/>
    <w:autoRedefine/>
    <w:uiPriority w:val="39"/>
    <w:unhideWhenUsed/>
    <w:rsid w:val="001E2D22"/>
    <w:pPr>
      <w:spacing w:after="100"/>
      <w:ind w:left="420"/>
    </w:pPr>
  </w:style>
  <w:style w:type="paragraph" w:styleId="TOC4">
    <w:name w:val="toc 4"/>
    <w:basedOn w:val="Normal"/>
    <w:next w:val="Normal"/>
    <w:autoRedefine/>
    <w:uiPriority w:val="39"/>
    <w:unhideWhenUsed/>
    <w:rsid w:val="001E2D22"/>
    <w:pPr>
      <w:spacing w:after="100"/>
      <w:ind w:left="630"/>
    </w:pPr>
  </w:style>
  <w:style w:type="character" w:styleId="Hyperlink">
    <w:name w:val="Hyperlink"/>
    <w:basedOn w:val="DefaultParagraphFont"/>
    <w:uiPriority w:val="99"/>
    <w:unhideWhenUsed/>
    <w:rsid w:val="001E2D22"/>
    <w:rPr>
      <w:color w:val="0000FF" w:themeColor="hyperlink"/>
      <w:u w:val="single"/>
    </w:rPr>
  </w:style>
  <w:style w:type="paragraph" w:styleId="TOC1">
    <w:name w:val="toc 1"/>
    <w:basedOn w:val="Normal"/>
    <w:next w:val="Normal"/>
    <w:autoRedefine/>
    <w:uiPriority w:val="39"/>
    <w:unhideWhenUsed/>
    <w:rsid w:val="00BD20F8"/>
    <w:pPr>
      <w:spacing w:after="100" w:line="278" w:lineRule="auto"/>
    </w:pPr>
    <w:rPr>
      <w:rFonts w:asciiTheme="minorHAnsi" w:eastAsiaTheme="minorEastAsia" w:hAnsiTheme="minorHAnsi" w:cstheme="minorBidi"/>
      <w:kern w:val="2"/>
      <w:sz w:val="24"/>
      <w:szCs w:val="24"/>
      <w:lang w:val="en-US"/>
      <w14:ligatures w14:val="standardContextual"/>
    </w:rPr>
  </w:style>
  <w:style w:type="paragraph" w:styleId="TOC5">
    <w:name w:val="toc 5"/>
    <w:basedOn w:val="Normal"/>
    <w:next w:val="Normal"/>
    <w:autoRedefine/>
    <w:uiPriority w:val="39"/>
    <w:unhideWhenUsed/>
    <w:rsid w:val="00BD20F8"/>
    <w:pPr>
      <w:spacing w:after="100" w:line="278" w:lineRule="auto"/>
      <w:ind w:left="960"/>
    </w:pPr>
    <w:rPr>
      <w:rFonts w:asciiTheme="minorHAnsi" w:eastAsiaTheme="minorEastAsia" w:hAnsiTheme="minorHAnsi" w:cstheme="minorBidi"/>
      <w:kern w:val="2"/>
      <w:sz w:val="24"/>
      <w:szCs w:val="24"/>
      <w:lang w:val="en-US"/>
      <w14:ligatures w14:val="standardContextual"/>
    </w:rPr>
  </w:style>
  <w:style w:type="paragraph" w:styleId="TOC6">
    <w:name w:val="toc 6"/>
    <w:basedOn w:val="Normal"/>
    <w:next w:val="Normal"/>
    <w:autoRedefine/>
    <w:uiPriority w:val="39"/>
    <w:unhideWhenUsed/>
    <w:rsid w:val="00BD20F8"/>
    <w:pPr>
      <w:spacing w:after="100" w:line="278" w:lineRule="auto"/>
      <w:ind w:left="1200"/>
    </w:pPr>
    <w:rPr>
      <w:rFonts w:asciiTheme="minorHAnsi" w:eastAsiaTheme="minorEastAsia" w:hAnsiTheme="minorHAnsi" w:cstheme="minorBidi"/>
      <w:kern w:val="2"/>
      <w:sz w:val="24"/>
      <w:szCs w:val="24"/>
      <w:lang w:val="en-US"/>
      <w14:ligatures w14:val="standardContextual"/>
    </w:rPr>
  </w:style>
  <w:style w:type="paragraph" w:styleId="TOC7">
    <w:name w:val="toc 7"/>
    <w:basedOn w:val="Normal"/>
    <w:next w:val="Normal"/>
    <w:autoRedefine/>
    <w:uiPriority w:val="39"/>
    <w:unhideWhenUsed/>
    <w:rsid w:val="00BD20F8"/>
    <w:pPr>
      <w:spacing w:after="100" w:line="278" w:lineRule="auto"/>
      <w:ind w:left="1440"/>
    </w:pPr>
    <w:rPr>
      <w:rFonts w:asciiTheme="minorHAnsi" w:eastAsiaTheme="minorEastAsia" w:hAnsiTheme="minorHAnsi" w:cstheme="minorBidi"/>
      <w:kern w:val="2"/>
      <w:sz w:val="24"/>
      <w:szCs w:val="24"/>
      <w:lang w:val="en-US"/>
      <w14:ligatures w14:val="standardContextual"/>
    </w:rPr>
  </w:style>
  <w:style w:type="paragraph" w:styleId="TOC8">
    <w:name w:val="toc 8"/>
    <w:basedOn w:val="Normal"/>
    <w:next w:val="Normal"/>
    <w:autoRedefine/>
    <w:uiPriority w:val="39"/>
    <w:unhideWhenUsed/>
    <w:rsid w:val="00BD20F8"/>
    <w:pPr>
      <w:spacing w:after="100" w:line="278" w:lineRule="auto"/>
      <w:ind w:left="1680"/>
    </w:pPr>
    <w:rPr>
      <w:rFonts w:asciiTheme="minorHAnsi" w:eastAsiaTheme="minorEastAsia" w:hAnsiTheme="minorHAnsi" w:cstheme="minorBidi"/>
      <w:kern w:val="2"/>
      <w:sz w:val="24"/>
      <w:szCs w:val="24"/>
      <w:lang w:val="en-US"/>
      <w14:ligatures w14:val="standardContextual"/>
    </w:rPr>
  </w:style>
  <w:style w:type="paragraph" w:styleId="TOC9">
    <w:name w:val="toc 9"/>
    <w:basedOn w:val="Normal"/>
    <w:next w:val="Normal"/>
    <w:autoRedefine/>
    <w:uiPriority w:val="39"/>
    <w:unhideWhenUsed/>
    <w:rsid w:val="00BD20F8"/>
    <w:pPr>
      <w:spacing w:after="100" w:line="278" w:lineRule="auto"/>
      <w:ind w:left="1920"/>
    </w:pPr>
    <w:rPr>
      <w:rFonts w:asciiTheme="minorHAnsi" w:eastAsiaTheme="minorEastAsia" w:hAnsiTheme="minorHAnsi" w:cstheme="minorBidi"/>
      <w:kern w:val="2"/>
      <w:sz w:val="24"/>
      <w:szCs w:val="24"/>
      <w:lang w:val="en-US"/>
      <w14:ligatures w14:val="standardContextual"/>
    </w:rPr>
  </w:style>
  <w:style w:type="character" w:styleId="UnresolvedMention">
    <w:name w:val="Unresolved Mention"/>
    <w:basedOn w:val="DefaultParagraphFont"/>
    <w:uiPriority w:val="99"/>
    <w:semiHidden/>
    <w:unhideWhenUsed/>
    <w:rsid w:val="00BD20F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kafka.apache.org/documentation/"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docs.docker.com/" TargetMode="External"/><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hyperlink" Target="https://dev.mysql.com/doc/"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docs.spring.io/spring-boot/" TargetMode="External"/><Relationship Id="rId20" Type="http://schemas.openxmlformats.org/officeDocument/2006/relationships/hyperlink" Target="https://java.testcontainers.org/"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hyperlink" Target="https://docs.stripe.com/" TargetMode="Externa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png"/><Relationship Id="rId22" Type="http://schemas.openxmlformats.org/officeDocument/2006/relationships/hyperlink" Target="https://documentation.red-gate.com/flyway"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01c35869-6495-4b3a-952e-bc5e37f13032}" enabled="1" method="Standard" siteId="{c663f89c-ef9b-418f-bd3d-41e46c0ce068}" contentBits="0" removed="0"/>
</clbl:labelList>
</file>

<file path=docProps/app.xml><?xml version="1.0" encoding="utf-8"?>
<Properties xmlns="http://schemas.openxmlformats.org/officeDocument/2006/extended-properties" xmlns:vt="http://schemas.openxmlformats.org/officeDocument/2006/docPropsVTypes">
  <Template>Normal.dotm</Template>
  <TotalTime>3</TotalTime>
  <Pages>79</Pages>
  <Words>12210</Words>
  <Characters>80539</Characters>
  <Application>Microsoft Office Word</Application>
  <DocSecurity>0</DocSecurity>
  <Lines>3061</Lines>
  <Paragraphs>2099</Paragraphs>
  <ScaleCrop>false</ScaleCrop>
  <Company/>
  <LinksUpToDate>false</LinksUpToDate>
  <CharactersWithSpaces>90994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E-Commerce Microservices Platform — Revised Academic Project Report</dc:title>
  <dc:subject>Core-section revision with non-duplicative reference appendices</dc:subject>
  <cp:lastModifiedBy>Neelam, Reshma</cp:lastModifiedBy>
  <cp:revision>6</cp:revision>
  <dcterms:created xsi:type="dcterms:W3CDTF">2026-09-13T21:22:00Z</dcterms:created>
  <dcterms:modified xsi:type="dcterms:W3CDTF">2026-09-16T08:22:00Z</dcterms:modified>
</cp:coreProperties>
</file>