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EC0" w:rsidRDefault="0081630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:rsidR="00B11EC0" w:rsidRDefault="0081630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B11EC0" w:rsidRDefault="0081630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B11EC0" w:rsidRDefault="00B11EC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11EC0">
        <w:tc>
          <w:tcPr>
            <w:tcW w:w="4508" w:type="dxa"/>
          </w:tcPr>
          <w:p w:rsidR="00B11EC0" w:rsidRDefault="008163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  <w:r w:rsidR="00D91B91">
              <w:rPr>
                <w:rFonts w:ascii="Calibri" w:eastAsia="Calibri" w:hAnsi="Calibri" w:cs="Calibri"/>
              </w:rPr>
              <w:t>:</w:t>
            </w:r>
            <w:r w:rsidR="00D91B91">
              <w:t xml:space="preserve"> </w:t>
            </w:r>
            <w:r w:rsidR="00D91B91">
              <w:t>08-03-2026</w:t>
            </w:r>
          </w:p>
        </w:tc>
        <w:tc>
          <w:tcPr>
            <w:tcW w:w="4508" w:type="dxa"/>
          </w:tcPr>
          <w:p w:rsidR="00B11EC0" w:rsidRDefault="00B11EC0">
            <w:pPr>
              <w:rPr>
                <w:rFonts w:ascii="Calibri" w:eastAsia="Calibri" w:hAnsi="Calibri" w:cs="Calibri"/>
              </w:rPr>
            </w:pPr>
          </w:p>
        </w:tc>
      </w:tr>
      <w:tr w:rsidR="00B11EC0">
        <w:tc>
          <w:tcPr>
            <w:tcW w:w="4508" w:type="dxa"/>
          </w:tcPr>
          <w:p w:rsidR="00B11EC0" w:rsidRDefault="008163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B4495C">
              <w:rPr>
                <w:rFonts w:ascii="Calibri" w:eastAsia="Calibri" w:hAnsi="Calibri" w:cs="Calibri"/>
              </w:rPr>
              <w:t xml:space="preserve">: </w:t>
            </w:r>
            <w:r>
              <w:rPr>
                <w:rFonts w:ascii="Calibri" w:eastAsia="Calibri" w:hAnsi="Calibri" w:cs="Calibri"/>
              </w:rPr>
              <w:t>SWTID-2026-3105</w:t>
            </w:r>
            <w:bookmarkStart w:id="0" w:name="_GoBack"/>
            <w:bookmarkEnd w:id="0"/>
          </w:p>
        </w:tc>
        <w:tc>
          <w:tcPr>
            <w:tcW w:w="4508" w:type="dxa"/>
          </w:tcPr>
          <w:p w:rsidR="00B11EC0" w:rsidRDefault="00B11EC0">
            <w:pPr>
              <w:rPr>
                <w:rFonts w:ascii="Calibri" w:eastAsia="Calibri" w:hAnsi="Calibri" w:cs="Calibri"/>
              </w:rPr>
            </w:pPr>
          </w:p>
        </w:tc>
      </w:tr>
      <w:tr w:rsidR="00B11EC0">
        <w:tc>
          <w:tcPr>
            <w:tcW w:w="4508" w:type="dxa"/>
          </w:tcPr>
          <w:p w:rsidR="00B11EC0" w:rsidRDefault="008163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  <w:r w:rsidR="00B4495C">
              <w:rPr>
                <w:rFonts w:ascii="Calibri" w:eastAsia="Calibri" w:hAnsi="Calibri" w:cs="Calibri"/>
              </w:rPr>
              <w:t>: Product inventory management</w:t>
            </w:r>
          </w:p>
        </w:tc>
        <w:tc>
          <w:tcPr>
            <w:tcW w:w="4508" w:type="dxa"/>
          </w:tcPr>
          <w:p w:rsidR="00B11EC0" w:rsidRDefault="00B11EC0">
            <w:pPr>
              <w:rPr>
                <w:rFonts w:ascii="Calibri" w:eastAsia="Calibri" w:hAnsi="Calibri" w:cs="Calibri"/>
              </w:rPr>
            </w:pPr>
          </w:p>
        </w:tc>
      </w:tr>
      <w:tr w:rsidR="00B11EC0">
        <w:tc>
          <w:tcPr>
            <w:tcW w:w="4508" w:type="dxa"/>
          </w:tcPr>
          <w:p w:rsidR="00B11EC0" w:rsidRDefault="008163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11EC0" w:rsidRDefault="008163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B11EC0" w:rsidRDefault="00B11EC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B11EC0" w:rsidRDefault="0081630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:rsidR="00B11EC0" w:rsidRDefault="00816301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</w:t>
      </w:r>
      <w:r>
        <w:rPr>
          <w:rFonts w:ascii="Calibri" w:eastAsia="Calibri" w:hAnsi="Calibri" w:cs="Calibri"/>
          <w:sz w:val="24"/>
          <w:szCs w:val="24"/>
        </w:rPr>
        <w:t>ect focuses on creating a practical inventory management solution using the MERN stack.</w:t>
      </w:r>
    </w:p>
    <w:p w:rsidR="00B11EC0" w:rsidRDefault="008163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/>
        </w:rPr>
        <w:drawing>
          <wp:inline distT="0" distB="0" distL="0" distR="0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1EC0" w:rsidRDefault="008163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B11EC0" w:rsidRDefault="00B11EC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B11EC0" w:rsidRDefault="008163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/>
        </w:rPr>
        <w:drawing>
          <wp:inline distT="114300" distB="114300" distL="114300" distR="114300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B11EC0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B11EC0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B11EC0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Stressed about losing important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product data</w:t>
            </w:r>
          </w:p>
        </w:tc>
      </w:tr>
      <w:tr w:rsidR="00B11EC0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B11EC0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EC0" w:rsidRDefault="0081630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:rsidR="00B11EC0" w:rsidRDefault="00B11EC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B11EC0" w:rsidRDefault="00B11EC0"/>
    <w:sectPr w:rsidR="00B11E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08B8E5-6D44-4CB6-96E9-5ED12BDA4C8B}"/>
    <w:embedBold r:id="rId2" w:fontKey="{0F040069-DB70-4754-8FDC-B2E1830472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339446-2BC6-459D-9710-00754D3BEA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EC0"/>
    <w:rsid w:val="00816301"/>
    <w:rsid w:val="00B11EC0"/>
    <w:rsid w:val="00B4495C"/>
    <w:rsid w:val="00D9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666E"/>
  <w15:docId w15:val="{CE52E99E-0EE3-45C5-8295-763B6EC3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4</cp:revision>
  <dcterms:created xsi:type="dcterms:W3CDTF">2026-03-09T08:12:00Z</dcterms:created>
  <dcterms:modified xsi:type="dcterms:W3CDTF">2026-03-09T08:28:00Z</dcterms:modified>
</cp:coreProperties>
</file>