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1f4e79"/>
          <w:sz w:val="26"/>
          <w:szCs w:val="26"/>
        </w:rPr>
      </w:pPr>
      <w:r w:rsidDel="00000000" w:rsidR="00000000" w:rsidRPr="00000000">
        <w:rPr>
          <w:b w:val="1"/>
          <w:bCs w:val="1"/>
          <w:color w:val="1f4e79"/>
          <w:sz w:val="26"/>
          <w:szCs w:val="26"/>
          <w:rtl w:val="0"/>
        </w:rPr>
        <w:t xml:space="preserve">SIMATS ENGINEERING (SAVEETHA SCHOOL OF ENGINEERING)</w:t>
      </w:r>
    </w:p>
    <w:p w:rsidR="00000000" w:rsidDel="00000000" w:rsidP="00000000" w:rsidRDefault="00000000" w:rsidRPr="00000000" w14:paraId="00000002">
      <w:pPr>
        <w:jc w:val="center"/>
        <w:rPr>
          <w:b w:val="1"/>
          <w:bCs w:val="1"/>
          <w:color w:val="2e75b6"/>
        </w:rPr>
      </w:pPr>
      <w:r w:rsidDel="00000000" w:rsidR="00000000" w:rsidRPr="00000000">
        <w:rPr>
          <w:b w:val="1"/>
          <w:bCs w:val="1"/>
          <w:color w:val="2e75b6"/>
          <w:rtl w:val="0"/>
        </w:rPr>
        <w:t xml:space="preserve">Department of Computer Science and Engineering</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80" w:lineRule="auto"/>
        <w:jc w:val="center"/>
        <w:rPr>
          <w:b w:val="1"/>
          <w:bCs w:val="1"/>
          <w:color w:val="c00000"/>
          <w:sz w:val="24"/>
          <w:szCs w:val="24"/>
        </w:rPr>
      </w:pPr>
      <w:r w:rsidDel="00000000" w:rsidR="00000000" w:rsidRPr="00000000">
        <w:rPr>
          <w:b w:val="1"/>
          <w:bCs w:val="1"/>
          <w:color w:val="c00000"/>
          <w:sz w:val="24"/>
          <w:szCs w:val="24"/>
          <w:rtl w:val="0"/>
        </w:rPr>
        <w:t xml:space="preserve">ASSESSMENT TOOL 3 – Mock Interview</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4.2089552238806"/>
        <w:gridCol w:w="2905.791044776119"/>
        <w:gridCol w:w="1802.1492537313432"/>
        <w:gridCol w:w="2877.8507462686566"/>
        <w:tblGridChange w:id="0">
          <w:tblGrid>
            <w:gridCol w:w="1774.2089552238806"/>
            <w:gridCol w:w="2905.791044776119"/>
            <w:gridCol w:w="1802.1492537313432"/>
            <w:gridCol w:w="2877.8507462686566"/>
          </w:tblGrid>
        </w:tblGridChange>
      </w:tblGrid>
      <w:tr>
        <w:trPr>
          <w:cantSplit w:val="0"/>
          <w:trHeight w:val="375" w:hRule="atLeast"/>
          <w:tblHeader w:val="0"/>
        </w:trPr>
        <w:tc>
          <w:tcPr>
            <w:tcBorders>
              <w:top w:color="9dc3e6" w:space="0" w:sz="8" w:val="single"/>
              <w:left w:color="9dc3e6" w:space="0" w:sz="8" w:val="single"/>
              <w:bottom w:color="9dc3e6" w:space="0" w:sz="8" w:val="single"/>
              <w:right w:color="9dc3e6"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04">
            <w:pPr>
              <w:rPr>
                <w:b w:val="1"/>
                <w:bCs w:val="1"/>
                <w:color w:val="1f4e79"/>
                <w:sz w:val="18"/>
                <w:szCs w:val="18"/>
              </w:rPr>
            </w:pPr>
            <w:r w:rsidDel="00000000" w:rsidR="00000000" w:rsidRPr="00000000">
              <w:rPr>
                <w:b w:val="1"/>
                <w:bCs w:val="1"/>
                <w:color w:val="1f4e79"/>
                <w:sz w:val="18"/>
                <w:szCs w:val="18"/>
                <w:rtl w:val="0"/>
              </w:rPr>
              <w:t xml:space="preserve">Course Code:</w:t>
            </w:r>
          </w:p>
        </w:tc>
        <w:tc>
          <w:tcPr>
            <w:tcBorders>
              <w:top w:color="9dc3e6" w:space="0" w:sz="8" w:val="single"/>
              <w:left w:color="000000" w:space="0" w:sz="0" w:val="nil"/>
              <w:bottom w:color="9dc3e6" w:space="0" w:sz="8" w:val="single"/>
              <w:right w:color="9dc3e6"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05">
            <w:pPr>
              <w:rPr>
                <w:sz w:val="18"/>
                <w:szCs w:val="18"/>
              </w:rPr>
            </w:pPr>
            <w:r w:rsidDel="00000000" w:rsidR="00000000" w:rsidRPr="00000000">
              <w:rPr>
                <w:sz w:val="18"/>
                <w:szCs w:val="18"/>
                <w:rtl w:val="0"/>
              </w:rPr>
              <w:t xml:space="preserve">CSA06</w:t>
            </w:r>
          </w:p>
        </w:tc>
        <w:tc>
          <w:tcPr>
            <w:tcBorders>
              <w:top w:color="9dc3e6" w:space="0" w:sz="8" w:val="single"/>
              <w:left w:color="000000" w:space="0" w:sz="0" w:val="nil"/>
              <w:bottom w:color="9dc3e6" w:space="0" w:sz="8" w:val="single"/>
              <w:right w:color="9dc3e6"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06">
            <w:pPr>
              <w:rPr>
                <w:b w:val="1"/>
                <w:bCs w:val="1"/>
                <w:color w:val="1f4e79"/>
                <w:sz w:val="18"/>
                <w:szCs w:val="18"/>
              </w:rPr>
            </w:pPr>
            <w:r w:rsidDel="00000000" w:rsidR="00000000" w:rsidRPr="00000000">
              <w:rPr>
                <w:b w:val="1"/>
                <w:bCs w:val="1"/>
                <w:color w:val="1f4e79"/>
                <w:sz w:val="18"/>
                <w:szCs w:val="18"/>
                <w:rtl w:val="0"/>
              </w:rPr>
              <w:t xml:space="preserve">Course Title:</w:t>
            </w:r>
          </w:p>
        </w:tc>
        <w:tc>
          <w:tcPr>
            <w:tcBorders>
              <w:top w:color="9dc3e6" w:space="0" w:sz="8" w:val="single"/>
              <w:left w:color="000000" w:space="0" w:sz="0" w:val="nil"/>
              <w:bottom w:color="9dc3e6" w:space="0" w:sz="8" w:val="single"/>
              <w:right w:color="9dc3e6"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07">
            <w:pPr>
              <w:rPr>
                <w:sz w:val="18"/>
                <w:szCs w:val="18"/>
              </w:rPr>
            </w:pPr>
            <w:r w:rsidDel="00000000" w:rsidR="00000000" w:rsidRPr="00000000">
              <w:rPr>
                <w:sz w:val="18"/>
                <w:szCs w:val="18"/>
                <w:rtl w:val="0"/>
              </w:rPr>
              <w:t xml:space="preserve">Design and Analysis of Algorithms</w:t>
            </w:r>
          </w:p>
        </w:tc>
      </w:tr>
      <w:tr>
        <w:trPr>
          <w:cantSplit w:val="0"/>
          <w:trHeight w:val="585" w:hRule="atLeast"/>
          <w:tblHeader w:val="0"/>
        </w:trPr>
        <w:tc>
          <w:tcPr>
            <w:tcBorders>
              <w:top w:color="000000" w:space="0" w:sz="0" w:val="nil"/>
              <w:left w:color="9dc3e6" w:space="0" w:sz="8" w:val="single"/>
              <w:bottom w:color="9dc3e6" w:space="0" w:sz="8" w:val="single"/>
              <w:right w:color="9dc3e6"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08">
            <w:pPr>
              <w:rPr>
                <w:b w:val="1"/>
                <w:bCs w:val="1"/>
                <w:color w:val="1f4e79"/>
                <w:sz w:val="18"/>
                <w:szCs w:val="18"/>
              </w:rPr>
            </w:pPr>
            <w:r w:rsidDel="00000000" w:rsidR="00000000" w:rsidRPr="00000000">
              <w:rPr>
                <w:b w:val="1"/>
                <w:bCs w:val="1"/>
                <w:color w:val="1f4e79"/>
                <w:sz w:val="18"/>
                <w:szCs w:val="18"/>
                <w:rtl w:val="0"/>
              </w:rPr>
              <w:t xml:space="preserve">CO Assessed:</w:t>
            </w:r>
          </w:p>
        </w:tc>
        <w:tc>
          <w:tcPr>
            <w:tcBorders>
              <w:top w:color="000000" w:space="0" w:sz="0" w:val="nil"/>
              <w:left w:color="000000" w:space="0" w:sz="0" w:val="nil"/>
              <w:bottom w:color="9dc3e6" w:space="0" w:sz="8" w:val="single"/>
              <w:right w:color="9dc3e6"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09">
            <w:pPr>
              <w:rPr>
                <w:sz w:val="18"/>
                <w:szCs w:val="18"/>
              </w:rPr>
            </w:pPr>
            <w:r w:rsidDel="00000000" w:rsidR="00000000" w:rsidRPr="00000000">
              <w:rPr>
                <w:sz w:val="18"/>
                <w:szCs w:val="18"/>
                <w:rtl w:val="0"/>
              </w:rPr>
              <w:t xml:space="preserve">CO5 – Naturalization (BL5, BL6)</w:t>
            </w:r>
          </w:p>
        </w:tc>
        <w:tc>
          <w:tcPr>
            <w:tcBorders>
              <w:top w:color="000000" w:space="0" w:sz="0" w:val="nil"/>
              <w:left w:color="000000" w:space="0" w:sz="0" w:val="nil"/>
              <w:bottom w:color="9dc3e6" w:space="0" w:sz="8" w:val="single"/>
              <w:right w:color="9dc3e6"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0A">
            <w:pPr>
              <w:rPr>
                <w:b w:val="1"/>
                <w:bCs w:val="1"/>
                <w:color w:val="1f4e79"/>
                <w:sz w:val="18"/>
                <w:szCs w:val="18"/>
              </w:rPr>
            </w:pPr>
            <w:r w:rsidDel="00000000" w:rsidR="00000000" w:rsidRPr="00000000">
              <w:rPr>
                <w:b w:val="1"/>
                <w:bCs w:val="1"/>
                <w:color w:val="1f4e79"/>
                <w:sz w:val="18"/>
                <w:szCs w:val="18"/>
                <w:rtl w:val="0"/>
              </w:rPr>
              <w:t xml:space="preserve">Assessment:</w:t>
            </w:r>
          </w:p>
        </w:tc>
        <w:tc>
          <w:tcPr>
            <w:tcBorders>
              <w:top w:color="000000" w:space="0" w:sz="0" w:val="nil"/>
              <w:left w:color="000000" w:space="0" w:sz="0" w:val="nil"/>
              <w:bottom w:color="9dc3e6" w:space="0" w:sz="8" w:val="single"/>
              <w:right w:color="9dc3e6"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0B">
            <w:pPr>
              <w:rPr>
                <w:sz w:val="18"/>
                <w:szCs w:val="18"/>
              </w:rPr>
            </w:pPr>
            <w:r w:rsidDel="00000000" w:rsidR="00000000" w:rsidRPr="00000000">
              <w:rPr>
                <w:sz w:val="18"/>
                <w:szCs w:val="18"/>
                <w:rtl w:val="0"/>
              </w:rPr>
              <w:t xml:space="preserve">Assessment Tool 3 – Mock Interview</w:t>
            </w:r>
          </w:p>
        </w:tc>
      </w:tr>
      <w:tr>
        <w:trPr>
          <w:cantSplit w:val="0"/>
          <w:trHeight w:val="375" w:hRule="atLeast"/>
          <w:tblHeader w:val="0"/>
        </w:trPr>
        <w:tc>
          <w:tcPr>
            <w:tcBorders>
              <w:top w:color="000000" w:space="0" w:sz="0" w:val="nil"/>
              <w:left w:color="9dc3e6" w:space="0" w:sz="8" w:val="single"/>
              <w:bottom w:color="9dc3e6" w:space="0" w:sz="8" w:val="single"/>
              <w:right w:color="9dc3e6"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0C">
            <w:pPr>
              <w:rPr>
                <w:b w:val="1"/>
                <w:bCs w:val="1"/>
                <w:color w:val="1f4e79"/>
                <w:sz w:val="18"/>
                <w:szCs w:val="18"/>
              </w:rPr>
            </w:pPr>
            <w:r w:rsidDel="00000000" w:rsidR="00000000" w:rsidRPr="00000000">
              <w:rPr>
                <w:b w:val="1"/>
                <w:bCs w:val="1"/>
                <w:color w:val="1f4e79"/>
                <w:sz w:val="18"/>
                <w:szCs w:val="18"/>
                <w:rtl w:val="0"/>
              </w:rPr>
              <w:t xml:space="preserve">Weightage:</w:t>
            </w:r>
          </w:p>
        </w:tc>
        <w:tc>
          <w:tcPr>
            <w:tcBorders>
              <w:top w:color="000000" w:space="0" w:sz="0" w:val="nil"/>
              <w:left w:color="000000" w:space="0" w:sz="0" w:val="nil"/>
              <w:bottom w:color="9dc3e6" w:space="0" w:sz="8" w:val="single"/>
              <w:right w:color="9dc3e6"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0D">
            <w:pPr>
              <w:rPr>
                <w:sz w:val="18"/>
                <w:szCs w:val="18"/>
              </w:rPr>
            </w:pPr>
            <w:r w:rsidDel="00000000" w:rsidR="00000000" w:rsidRPr="00000000">
              <w:rPr>
                <w:sz w:val="18"/>
                <w:szCs w:val="18"/>
                <w:rtl w:val="0"/>
              </w:rPr>
              <w:t xml:space="preserve">30% of CIA</w:t>
            </w:r>
          </w:p>
        </w:tc>
        <w:tc>
          <w:tcPr>
            <w:tcBorders>
              <w:top w:color="000000" w:space="0" w:sz="0" w:val="nil"/>
              <w:left w:color="000000" w:space="0" w:sz="0" w:val="nil"/>
              <w:bottom w:color="9dc3e6" w:space="0" w:sz="8" w:val="single"/>
              <w:right w:color="9dc3e6"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0E">
            <w:pPr>
              <w:rPr>
                <w:b w:val="1"/>
                <w:bCs w:val="1"/>
                <w:color w:val="1f4e79"/>
                <w:sz w:val="18"/>
                <w:szCs w:val="18"/>
              </w:rPr>
            </w:pPr>
            <w:r w:rsidDel="00000000" w:rsidR="00000000" w:rsidRPr="00000000">
              <w:rPr>
                <w:b w:val="1"/>
                <w:bCs w:val="1"/>
                <w:color w:val="1f4e79"/>
                <w:sz w:val="18"/>
                <w:szCs w:val="18"/>
                <w:rtl w:val="0"/>
              </w:rPr>
              <w:t xml:space="preserve">Total Marks:</w:t>
            </w:r>
          </w:p>
        </w:tc>
        <w:tc>
          <w:tcPr>
            <w:tcBorders>
              <w:top w:color="000000" w:space="0" w:sz="0" w:val="nil"/>
              <w:left w:color="000000" w:space="0" w:sz="0" w:val="nil"/>
              <w:bottom w:color="9dc3e6" w:space="0" w:sz="8" w:val="single"/>
              <w:right w:color="9dc3e6"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0F">
            <w:pPr>
              <w:rPr>
                <w:sz w:val="18"/>
                <w:szCs w:val="18"/>
              </w:rPr>
            </w:pPr>
            <w:r w:rsidDel="00000000" w:rsidR="00000000" w:rsidRPr="00000000">
              <w:rPr>
                <w:sz w:val="18"/>
                <w:szCs w:val="18"/>
                <w:rtl w:val="0"/>
              </w:rPr>
              <w:t xml:space="preserve">100 </w:t>
            </w:r>
          </w:p>
        </w:tc>
      </w:tr>
      <w:tr>
        <w:trPr>
          <w:cantSplit w:val="0"/>
          <w:trHeight w:val="585" w:hRule="atLeast"/>
          <w:tblHeader w:val="0"/>
        </w:trPr>
        <w:tc>
          <w:tcPr>
            <w:tcBorders>
              <w:top w:color="000000" w:space="0" w:sz="0" w:val="nil"/>
              <w:left w:color="9dc3e6" w:space="0" w:sz="8" w:val="single"/>
              <w:bottom w:color="9dc3e6" w:space="0" w:sz="8" w:val="single"/>
              <w:right w:color="9dc3e6"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10">
            <w:pPr>
              <w:rPr>
                <w:b w:val="1"/>
                <w:bCs w:val="1"/>
                <w:color w:val="1f4e79"/>
                <w:sz w:val="18"/>
                <w:szCs w:val="18"/>
              </w:rPr>
            </w:pPr>
            <w:r w:rsidDel="00000000" w:rsidR="00000000" w:rsidRPr="00000000">
              <w:rPr>
                <w:b w:val="1"/>
                <w:bCs w:val="1"/>
                <w:color w:val="1f4e79"/>
                <w:sz w:val="18"/>
                <w:szCs w:val="18"/>
                <w:rtl w:val="0"/>
              </w:rPr>
              <w:t xml:space="preserve">CO5 Statement:</w:t>
            </w:r>
          </w:p>
        </w:tc>
        <w:tc>
          <w:tcPr>
            <w:gridSpan w:val="3"/>
            <w:tcBorders>
              <w:top w:color="000000" w:space="0" w:sz="0" w:val="nil"/>
              <w:left w:color="000000" w:space="0" w:sz="0" w:val="nil"/>
              <w:bottom w:color="9dc3e6" w:space="0" w:sz="8" w:val="single"/>
              <w:right w:color="9dc3e6"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011">
            <w:pPr>
              <w:rPr>
                <w:i w:val="1"/>
                <w:iCs w:val="1"/>
                <w:sz w:val="18"/>
                <w:szCs w:val="18"/>
              </w:rPr>
            </w:pPr>
            <w:r w:rsidDel="00000000" w:rsidR="00000000" w:rsidRPr="00000000">
              <w:rPr>
                <w:i w:val="1"/>
                <w:iCs w:val="1"/>
                <w:sz w:val="18"/>
                <w:szCs w:val="18"/>
                <w:rtl w:val="0"/>
              </w:rPr>
              <w:t xml:space="preserve">Analyze computational problems using backtracking techniques and complexity classes such as P, NP, NP-Hard, and NP-Complete for combinatorial problem solving.</w:t>
            </w:r>
          </w:p>
        </w:tc>
      </w:tr>
      <w:tr>
        <w:trPr>
          <w:cantSplit w:val="0"/>
          <w:trHeight w:val="390" w:hRule="atLeast"/>
          <w:tblHeader w:val="0"/>
        </w:trPr>
        <w:tc>
          <w:tcPr>
            <w:tcBorders>
              <w:top w:color="000000" w:space="0" w:sz="0" w:val="nil"/>
              <w:left w:color="9dc3e6" w:space="0" w:sz="8" w:val="single"/>
              <w:bottom w:color="9dc3e6" w:space="0" w:sz="8" w:val="single"/>
              <w:right w:color="9dc3e6"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14">
            <w:pPr>
              <w:rPr>
                <w:b w:val="1"/>
                <w:bCs w:val="1"/>
                <w:color w:val="1f4e79"/>
                <w:sz w:val="18"/>
                <w:szCs w:val="18"/>
              </w:rPr>
            </w:pPr>
            <w:r w:rsidDel="00000000" w:rsidR="00000000" w:rsidRPr="00000000">
              <w:rPr>
                <w:b w:val="1"/>
                <w:bCs w:val="1"/>
                <w:color w:val="1f4e79"/>
                <w:sz w:val="18"/>
                <w:szCs w:val="18"/>
                <w:rtl w:val="0"/>
              </w:rPr>
              <w:t xml:space="preserve">Student Name:</w:t>
            </w:r>
          </w:p>
        </w:tc>
        <w:tc>
          <w:tcPr>
            <w:tcBorders>
              <w:top w:color="000000" w:space="0" w:sz="0" w:val="nil"/>
              <w:left w:color="000000" w:space="0" w:sz="0" w:val="nil"/>
              <w:bottom w:color="9dc3e6" w:space="0" w:sz="8" w:val="single"/>
              <w:right w:color="9dc3e6"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15">
            <w:pPr>
              <w:rPr/>
            </w:pPr>
            <w:r w:rsidDel="00000000" w:rsidR="00000000" w:rsidRPr="00000000">
              <w:rPr>
                <w:rtl w:val="0"/>
              </w:rPr>
              <w:t xml:space="preserve"> RESHMA S </w:t>
            </w:r>
          </w:p>
        </w:tc>
        <w:tc>
          <w:tcPr>
            <w:tcBorders>
              <w:top w:color="000000" w:space="0" w:sz="0" w:val="nil"/>
              <w:left w:color="000000" w:space="0" w:sz="0" w:val="nil"/>
              <w:bottom w:color="9dc3e6" w:space="0" w:sz="8" w:val="single"/>
              <w:right w:color="9dc3e6"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16">
            <w:pPr>
              <w:rPr>
                <w:b w:val="1"/>
                <w:bCs w:val="1"/>
                <w:color w:val="1f4e79"/>
                <w:sz w:val="18"/>
                <w:szCs w:val="18"/>
              </w:rPr>
            </w:pPr>
            <w:r w:rsidDel="00000000" w:rsidR="00000000" w:rsidRPr="00000000">
              <w:rPr>
                <w:b w:val="1"/>
                <w:bCs w:val="1"/>
                <w:color w:val="1f4e79"/>
                <w:sz w:val="18"/>
                <w:szCs w:val="18"/>
                <w:rtl w:val="0"/>
              </w:rPr>
              <w:t xml:space="preserve">Reg. No.:</w:t>
            </w:r>
          </w:p>
        </w:tc>
        <w:tc>
          <w:tcPr>
            <w:tcBorders>
              <w:top w:color="000000" w:space="0" w:sz="0" w:val="nil"/>
              <w:left w:color="000000" w:space="0" w:sz="0" w:val="nil"/>
              <w:bottom w:color="9dc3e6" w:space="0" w:sz="8" w:val="single"/>
              <w:right w:color="9dc3e6"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17">
            <w:pPr>
              <w:rPr/>
            </w:pPr>
            <w:r w:rsidDel="00000000" w:rsidR="00000000" w:rsidRPr="00000000">
              <w:rPr>
                <w:rtl w:val="0"/>
              </w:rPr>
              <w:t xml:space="preserve"> 192465027</w:t>
            </w:r>
          </w:p>
        </w:tc>
      </w:tr>
      <w:tr>
        <w:trPr>
          <w:cantSplit w:val="0"/>
          <w:trHeight w:val="390" w:hRule="atLeast"/>
          <w:tblHeader w:val="0"/>
        </w:trPr>
        <w:tc>
          <w:tcPr>
            <w:tcBorders>
              <w:top w:color="000000" w:space="0" w:sz="0" w:val="nil"/>
              <w:left w:color="9dc3e6" w:space="0" w:sz="8" w:val="single"/>
              <w:bottom w:color="9dc3e6" w:space="0" w:sz="8" w:val="single"/>
              <w:right w:color="9dc3e6"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18">
            <w:pPr>
              <w:rPr>
                <w:b w:val="1"/>
                <w:bCs w:val="1"/>
                <w:color w:val="1f4e79"/>
                <w:sz w:val="18"/>
                <w:szCs w:val="18"/>
              </w:rPr>
            </w:pPr>
            <w:r w:rsidDel="00000000" w:rsidR="00000000" w:rsidRPr="00000000">
              <w:rPr>
                <w:b w:val="1"/>
                <w:bCs w:val="1"/>
                <w:color w:val="1f4e79"/>
                <w:sz w:val="18"/>
                <w:szCs w:val="18"/>
                <w:rtl w:val="0"/>
              </w:rPr>
              <w:t xml:space="preserve">Section / Batch:</w:t>
            </w:r>
          </w:p>
        </w:tc>
        <w:tc>
          <w:tcPr>
            <w:tcBorders>
              <w:top w:color="000000" w:space="0" w:sz="0" w:val="nil"/>
              <w:left w:color="000000" w:space="0" w:sz="0" w:val="nil"/>
              <w:bottom w:color="9dc3e6" w:space="0" w:sz="8" w:val="single"/>
              <w:right w:color="9dc3e6"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19">
            <w:pPr>
              <w:rPr/>
            </w:pPr>
            <w:r w:rsidDel="00000000" w:rsidR="00000000" w:rsidRPr="00000000">
              <w:rPr>
                <w:rtl w:val="0"/>
              </w:rPr>
              <w:t xml:space="preserve"> 2024</w:t>
            </w:r>
          </w:p>
        </w:tc>
        <w:tc>
          <w:tcPr>
            <w:tcBorders>
              <w:top w:color="000000" w:space="0" w:sz="0" w:val="nil"/>
              <w:left w:color="000000" w:space="0" w:sz="0" w:val="nil"/>
              <w:bottom w:color="9dc3e6" w:space="0" w:sz="8" w:val="single"/>
              <w:right w:color="9dc3e6"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1A">
            <w:pPr>
              <w:rPr>
                <w:b w:val="1"/>
                <w:bCs w:val="1"/>
                <w:color w:val="1f4e79"/>
                <w:sz w:val="18"/>
                <w:szCs w:val="18"/>
              </w:rPr>
            </w:pPr>
            <w:r w:rsidDel="00000000" w:rsidR="00000000" w:rsidRPr="00000000">
              <w:rPr>
                <w:b w:val="1"/>
                <w:bCs w:val="1"/>
                <w:color w:val="1f4e79"/>
                <w:sz w:val="18"/>
                <w:szCs w:val="18"/>
                <w:rtl w:val="0"/>
              </w:rPr>
              <w:t xml:space="preserve">Date:</w:t>
            </w:r>
          </w:p>
        </w:tc>
        <w:tc>
          <w:tcPr>
            <w:tcBorders>
              <w:top w:color="000000" w:space="0" w:sz="0" w:val="nil"/>
              <w:left w:color="000000" w:space="0" w:sz="0" w:val="nil"/>
              <w:bottom w:color="9dc3e6" w:space="0" w:sz="8" w:val="single"/>
              <w:right w:color="9dc3e6"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1B">
            <w:pPr>
              <w:rPr/>
            </w:pPr>
            <w:r w:rsidDel="00000000" w:rsidR="00000000" w:rsidRPr="00000000">
              <w:rPr>
                <w:rtl w:val="0"/>
              </w:rPr>
              <w:t xml:space="preserve"> 20-06-26</w:t>
            </w:r>
          </w:p>
        </w:tc>
      </w:tr>
    </w:tbl>
    <w:p w:rsidR="00000000" w:rsidDel="00000000" w:rsidP="00000000" w:rsidRDefault="00000000" w:rsidRPr="00000000" w14:paraId="0000001C">
      <w:pPr>
        <w:spacing w:after="60" w:lineRule="auto"/>
        <w:rPr/>
      </w:pPr>
      <w:r w:rsidDel="00000000" w:rsidR="00000000" w:rsidRPr="00000000">
        <w:rPr>
          <w:rtl w:val="0"/>
        </w:rPr>
        <w:t xml:space="preserve"> </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500" w:hRule="atLeast"/>
          <w:tblHeader w:val="0"/>
        </w:trPr>
        <w:tc>
          <w:tcPr>
            <w:tcBorders>
              <w:top w:color="1f4e79" w:space="0" w:sz="8" w:val="single"/>
              <w:left w:color="1f4e79" w:space="0" w:sz="8" w:val="single"/>
              <w:bottom w:color="1f4e79" w:space="0" w:sz="8" w:val="single"/>
              <w:right w:color="1f4e79" w:space="0" w:sz="8" w:val="single"/>
            </w:tcBorders>
            <w:shd w:fill="fff3cd" w:val="clear"/>
            <w:tcMar>
              <w:top w:w="100.0" w:type="dxa"/>
              <w:left w:w="200.0" w:type="dxa"/>
              <w:bottom w:w="100.0" w:type="dxa"/>
              <w:right w:w="200.0" w:type="dxa"/>
            </w:tcMar>
            <w:vAlign w:val="top"/>
          </w:tcPr>
          <w:p w:rsidR="00000000" w:rsidDel="00000000" w:rsidP="00000000" w:rsidRDefault="00000000" w:rsidRPr="00000000" w14:paraId="0000001D">
            <w:pPr>
              <w:rPr>
                <w:b w:val="1"/>
                <w:bCs w:val="1"/>
                <w:color w:val="c00000"/>
              </w:rPr>
            </w:pPr>
            <w:r w:rsidDel="00000000" w:rsidR="00000000" w:rsidRPr="00000000">
              <w:rPr>
                <w:b w:val="1"/>
                <w:bCs w:val="1"/>
                <w:color w:val="c00000"/>
                <w:rtl w:val="0"/>
              </w:rPr>
              <w:t xml:space="preserve">Instructions to Students</w:t>
            </w:r>
          </w:p>
          <w:p w:rsidR="00000000" w:rsidDel="00000000" w:rsidP="00000000" w:rsidRDefault="00000000" w:rsidRPr="00000000" w14:paraId="0000001E">
            <w:pPr>
              <w:ind w:left="720" w:firstLine="0"/>
              <w:rPr>
                <w:sz w:val="18"/>
                <w:szCs w:val="18"/>
              </w:rPr>
            </w:pPr>
            <w:r w:rsidDel="00000000" w:rsidR="00000000" w:rsidRPr="00000000">
              <w:rPr>
                <w:sz w:val="18"/>
                <w:szCs w:val="18"/>
                <w:rtl w:val="0"/>
              </w:rPr>
              <w:t xml:space="preserve">• Attend the mock interview individually and answer all technical questions clearly.</w:t>
              <w:br w:type="textWrapping"/>
              <w:t xml:space="preserve"> • Explain the logic, algorithm design steps, and complexity analysis wherever required.</w:t>
              <w:br w:type="textWrapping"/>
              <w:t xml:space="preserve"> • Demonstrate understanding of backtracking, recursion, and combinatorial problem-solving approaches.</w:t>
              <w:br w:type="textWrapping"/>
              <w:t xml:space="preserve"> • Differentiate clearly between P, NP, NP-Hard, and NP-Complete problems with suitable examples.</w:t>
              <w:br w:type="textWrapping"/>
              <w:t xml:space="preserve"> • Maintain clear communication, confidence, and logical presentation throughout the interview.</w:t>
            </w:r>
          </w:p>
        </w:tc>
      </w:tr>
    </w:tbl>
    <w:p w:rsidR="00000000" w:rsidDel="00000000" w:rsidP="00000000" w:rsidRDefault="00000000" w:rsidRPr="00000000" w14:paraId="0000001F">
      <w:pPr>
        <w:spacing w:after="60" w:lineRule="auto"/>
        <w:rPr/>
      </w:pPr>
      <w:r w:rsidDel="00000000" w:rsidR="00000000" w:rsidRPr="00000000">
        <w:rPr>
          <w:rtl w:val="0"/>
        </w:rPr>
        <w:t xml:space="preserve"> </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6.1698956780924"/>
        <w:gridCol w:w="3445.48435171386"/>
        <w:gridCol w:w="1632.071535022355"/>
        <w:gridCol w:w="1576.2742175856931"/>
        <w:tblGridChange w:id="0">
          <w:tblGrid>
            <w:gridCol w:w="2706.1698956780924"/>
            <w:gridCol w:w="3445.48435171386"/>
            <w:gridCol w:w="1632.071535022355"/>
            <w:gridCol w:w="1576.2742175856931"/>
          </w:tblGrid>
        </w:tblGridChange>
      </w:tblGrid>
      <w:tr>
        <w:trPr>
          <w:cantSplit w:val="0"/>
          <w:trHeight w:val="405"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80.0" w:type="dxa"/>
              <w:left w:w="120.0" w:type="dxa"/>
              <w:bottom w:w="80.0" w:type="dxa"/>
              <w:right w:w="120.0" w:type="dxa"/>
            </w:tcMar>
            <w:vAlign w:val="top"/>
          </w:tcPr>
          <w:p w:rsidR="00000000" w:rsidDel="00000000" w:rsidP="00000000" w:rsidRDefault="00000000" w:rsidRPr="00000000" w14:paraId="00000020">
            <w:pPr>
              <w:jc w:val="center"/>
              <w:rPr>
                <w:b w:val="1"/>
                <w:bCs w:val="1"/>
                <w:color w:val="ffffff"/>
                <w:sz w:val="19"/>
                <w:szCs w:val="19"/>
              </w:rPr>
            </w:pPr>
            <w:r w:rsidDel="00000000" w:rsidR="00000000" w:rsidRPr="00000000">
              <w:rPr>
                <w:b w:val="1"/>
                <w:bCs w:val="1"/>
                <w:color w:val="ffffff"/>
                <w:sz w:val="19"/>
                <w:szCs w:val="19"/>
                <w:rtl w:val="0"/>
              </w:rPr>
              <w:t xml:space="preserve">Question Type</w:t>
            </w:r>
          </w:p>
        </w:tc>
        <w:tc>
          <w:tcPr>
            <w:tcBorders>
              <w:top w:color="1f4e79" w:space="0" w:sz="8" w:val="single"/>
              <w:left w:color="000000" w:space="0" w:sz="0" w:val="nil"/>
              <w:bottom w:color="1f4e79" w:space="0" w:sz="8" w:val="single"/>
              <w:right w:color="1f4e79" w:space="0" w:sz="8" w:val="single"/>
            </w:tcBorders>
            <w:shd w:fill="1f4e79" w:val="clear"/>
            <w:tcMar>
              <w:top w:w="80.0" w:type="dxa"/>
              <w:left w:w="120.0" w:type="dxa"/>
              <w:bottom w:w="80.0" w:type="dxa"/>
              <w:right w:w="120.0" w:type="dxa"/>
            </w:tcMar>
            <w:vAlign w:val="top"/>
          </w:tcPr>
          <w:p w:rsidR="00000000" w:rsidDel="00000000" w:rsidP="00000000" w:rsidRDefault="00000000" w:rsidRPr="00000000" w14:paraId="00000021">
            <w:pPr>
              <w:jc w:val="center"/>
              <w:rPr>
                <w:b w:val="1"/>
                <w:bCs w:val="1"/>
                <w:color w:val="ffffff"/>
                <w:sz w:val="19"/>
                <w:szCs w:val="19"/>
              </w:rPr>
            </w:pPr>
            <w:r w:rsidDel="00000000" w:rsidR="00000000" w:rsidRPr="00000000">
              <w:rPr>
                <w:b w:val="1"/>
                <w:bCs w:val="1"/>
                <w:color w:val="ffffff"/>
                <w:sz w:val="19"/>
                <w:szCs w:val="19"/>
                <w:rtl w:val="0"/>
              </w:rPr>
              <w:t xml:space="preserve">Focus Area</w:t>
            </w:r>
          </w:p>
        </w:tc>
        <w:tc>
          <w:tcPr>
            <w:tcBorders>
              <w:top w:color="1f4e79" w:space="0" w:sz="8" w:val="single"/>
              <w:left w:color="000000" w:space="0" w:sz="0" w:val="nil"/>
              <w:bottom w:color="1f4e79" w:space="0" w:sz="8" w:val="single"/>
              <w:right w:color="1f4e79" w:space="0" w:sz="8" w:val="single"/>
            </w:tcBorders>
            <w:shd w:fill="1f4e79" w:val="clear"/>
            <w:tcMar>
              <w:top w:w="80.0" w:type="dxa"/>
              <w:left w:w="120.0" w:type="dxa"/>
              <w:bottom w:w="80.0" w:type="dxa"/>
              <w:right w:w="120.0" w:type="dxa"/>
            </w:tcMar>
            <w:vAlign w:val="top"/>
          </w:tcPr>
          <w:p w:rsidR="00000000" w:rsidDel="00000000" w:rsidP="00000000" w:rsidRDefault="00000000" w:rsidRPr="00000000" w14:paraId="00000022">
            <w:pPr>
              <w:jc w:val="center"/>
              <w:rPr>
                <w:b w:val="1"/>
                <w:bCs w:val="1"/>
                <w:color w:val="ffffff"/>
                <w:sz w:val="19"/>
                <w:szCs w:val="19"/>
              </w:rPr>
            </w:pPr>
            <w:r w:rsidDel="00000000" w:rsidR="00000000" w:rsidRPr="00000000">
              <w:rPr>
                <w:b w:val="1"/>
                <w:bCs w:val="1"/>
                <w:color w:val="ffffff"/>
                <w:sz w:val="19"/>
                <w:szCs w:val="19"/>
                <w:rtl w:val="0"/>
              </w:rPr>
              <w:t xml:space="preserve">Questions</w:t>
            </w:r>
          </w:p>
        </w:tc>
        <w:tc>
          <w:tcPr>
            <w:tcBorders>
              <w:top w:color="1f4e79" w:space="0" w:sz="8" w:val="single"/>
              <w:left w:color="000000" w:space="0" w:sz="0" w:val="nil"/>
              <w:bottom w:color="1f4e79" w:space="0" w:sz="8" w:val="single"/>
              <w:right w:color="1f4e79" w:space="0" w:sz="8" w:val="single"/>
            </w:tcBorders>
            <w:shd w:fill="1f4e79" w:val="clear"/>
            <w:tcMar>
              <w:top w:w="80.0" w:type="dxa"/>
              <w:left w:w="120.0" w:type="dxa"/>
              <w:bottom w:w="80.0" w:type="dxa"/>
              <w:right w:w="120.0" w:type="dxa"/>
            </w:tcMar>
            <w:vAlign w:val="top"/>
          </w:tcPr>
          <w:p w:rsidR="00000000" w:rsidDel="00000000" w:rsidP="00000000" w:rsidRDefault="00000000" w:rsidRPr="00000000" w14:paraId="00000023">
            <w:pPr>
              <w:jc w:val="center"/>
              <w:rPr>
                <w:b w:val="1"/>
                <w:bCs w:val="1"/>
                <w:color w:val="ffffff"/>
                <w:sz w:val="19"/>
                <w:szCs w:val="19"/>
              </w:rPr>
            </w:pPr>
            <w:r w:rsidDel="00000000" w:rsidR="00000000" w:rsidRPr="00000000">
              <w:rPr>
                <w:b w:val="1"/>
                <w:bCs w:val="1"/>
                <w:color w:val="ffffff"/>
                <w:sz w:val="19"/>
                <w:szCs w:val="19"/>
                <w:rtl w:val="0"/>
              </w:rPr>
              <w:t xml:space="preserve">Marks</w:t>
            </w:r>
          </w:p>
        </w:tc>
      </w:tr>
      <w:tr>
        <w:trPr>
          <w:cantSplit w:val="0"/>
          <w:trHeight w:val="1080" w:hRule="atLeast"/>
          <w:tblHeader w:val="0"/>
        </w:trPr>
        <w:tc>
          <w:tcPr>
            <w:tcBorders>
              <w:top w:color="000000" w:space="0" w:sz="0" w:val="nil"/>
              <w:left w:color="9dc3e6" w:space="0" w:sz="8" w:val="single"/>
              <w:bottom w:color="9dc3e6" w:space="0" w:sz="8" w:val="single"/>
              <w:right w:color="9dc3e6"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024">
            <w:pPr>
              <w:rPr>
                <w:b w:val="1"/>
                <w:bCs w:val="1"/>
                <w:color w:val="1f4e79"/>
                <w:sz w:val="18"/>
                <w:szCs w:val="18"/>
              </w:rPr>
            </w:pPr>
            <w:r w:rsidDel="00000000" w:rsidR="00000000" w:rsidRPr="00000000">
              <w:rPr>
                <w:b w:val="1"/>
                <w:bCs w:val="1"/>
                <w:color w:val="1f4e79"/>
                <w:sz w:val="18"/>
                <w:szCs w:val="18"/>
                <w:rtl w:val="0"/>
              </w:rPr>
              <w:t xml:space="preserve">      </w:t>
              <w:tab/>
              <w:t xml:space="preserve">Mock Interview</w:t>
            </w:r>
          </w:p>
        </w:tc>
        <w:tc>
          <w:tcPr>
            <w:tcBorders>
              <w:top w:color="000000" w:space="0" w:sz="0" w:val="nil"/>
              <w:left w:color="000000" w:space="0" w:sz="0" w:val="nil"/>
              <w:bottom w:color="9dc3e6" w:space="0" w:sz="8" w:val="single"/>
              <w:right w:color="9dc3e6"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25">
            <w:pPr>
              <w:jc w:val="both"/>
              <w:rPr/>
            </w:pPr>
            <w:r w:rsidDel="00000000" w:rsidR="00000000" w:rsidRPr="00000000">
              <w:rPr>
                <w:rtl w:val="0"/>
              </w:rPr>
              <w:t xml:space="preserve">Demonstrate problem-solving skills in backtracking techniques and complexity classes through technical discussion and algorithmic analysis.</w:t>
            </w:r>
          </w:p>
        </w:tc>
        <w:tc>
          <w:tcPr>
            <w:tcBorders>
              <w:top w:color="000000" w:space="0" w:sz="0" w:val="nil"/>
              <w:left w:color="000000" w:space="0" w:sz="0" w:val="nil"/>
              <w:bottom w:color="9dc3e6" w:space="0" w:sz="8" w:val="single"/>
              <w:right w:color="9dc3e6"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26">
            <w:pPr>
              <w:jc w:val="center"/>
              <w:rPr>
                <w:sz w:val="18"/>
                <w:szCs w:val="18"/>
              </w:rPr>
            </w:pPr>
            <w:r w:rsidDel="00000000" w:rsidR="00000000" w:rsidRPr="00000000">
              <w:rPr>
                <w:sz w:val="18"/>
                <w:szCs w:val="18"/>
                <w:rtl w:val="0"/>
              </w:rPr>
              <w:t xml:space="preserve">Q1- Q15</w:t>
            </w:r>
          </w:p>
        </w:tc>
        <w:tc>
          <w:tcPr>
            <w:tcBorders>
              <w:top w:color="000000" w:space="0" w:sz="0" w:val="nil"/>
              <w:left w:color="000000" w:space="0" w:sz="0" w:val="nil"/>
              <w:bottom w:color="9dc3e6" w:space="0" w:sz="8" w:val="single"/>
              <w:right w:color="9dc3e6"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27">
            <w:pPr>
              <w:jc w:val="center"/>
              <w:rPr>
                <w:sz w:val="18"/>
                <w:szCs w:val="18"/>
              </w:rPr>
            </w:pPr>
            <w:r w:rsidDel="00000000" w:rsidR="00000000" w:rsidRPr="00000000">
              <w:rPr>
                <w:sz w:val="18"/>
                <w:szCs w:val="18"/>
                <w:rtl w:val="0"/>
              </w:rPr>
              <w:t xml:space="preserve">100</w:t>
            </w:r>
          </w:p>
        </w:tc>
      </w:tr>
      <w:tr>
        <w:trPr>
          <w:cantSplit w:val="0"/>
          <w:trHeight w:val="435" w:hRule="atLeast"/>
          <w:tblHeader w:val="0"/>
        </w:trPr>
        <w:tc>
          <w:tcPr>
            <w:gridSpan w:val="2"/>
            <w:tcBorders>
              <w:top w:color="000000" w:space="0" w:sz="0" w:val="nil"/>
              <w:left w:color="1f4e79" w:space="0" w:sz="8" w:val="single"/>
              <w:bottom w:color="1f4e79" w:space="0" w:sz="8" w:val="single"/>
              <w:right w:color="1f4e79" w:space="0" w:sz="8" w:val="single"/>
            </w:tcBorders>
            <w:shd w:fill="1f4e79" w:val="clear"/>
            <w:tcMar>
              <w:top w:w="80.0" w:type="dxa"/>
              <w:left w:w="160.0" w:type="dxa"/>
              <w:bottom w:w="80.0" w:type="dxa"/>
              <w:right w:w="160.0" w:type="dxa"/>
            </w:tcMar>
            <w:vAlign w:val="top"/>
          </w:tcPr>
          <w:p w:rsidR="00000000" w:rsidDel="00000000" w:rsidP="00000000" w:rsidRDefault="00000000" w:rsidRPr="00000000" w14:paraId="00000028">
            <w:pPr>
              <w:jc w:val="right"/>
              <w:rPr>
                <w:b w:val="1"/>
                <w:bCs w:val="1"/>
                <w:color w:val="ffffff"/>
              </w:rPr>
            </w:pPr>
            <w:r w:rsidDel="00000000" w:rsidR="00000000" w:rsidRPr="00000000">
              <w:rPr>
                <w:b w:val="1"/>
                <w:bCs w:val="1"/>
                <w:color w:val="ffffff"/>
                <w:rtl w:val="0"/>
              </w:rPr>
              <w:t xml:space="preserve">GRAND TOTAL:</w:t>
            </w:r>
          </w:p>
        </w:tc>
        <w:tc>
          <w:tcPr>
            <w:gridSpan w:val="2"/>
            <w:tcBorders>
              <w:top w:color="000000" w:space="0" w:sz="0" w:val="nil"/>
              <w:left w:color="000000" w:space="0" w:sz="0" w:val="nil"/>
              <w:bottom w:color="1f4e79" w:space="0" w:sz="8" w:val="single"/>
              <w:right w:color="1f4e79" w:space="0" w:sz="8" w:val="single"/>
            </w:tcBorders>
            <w:shd w:fill="c00000" w:val="clear"/>
            <w:tcMar>
              <w:top w:w="80.0" w:type="dxa"/>
              <w:left w:w="160.0" w:type="dxa"/>
              <w:bottom w:w="80.0" w:type="dxa"/>
              <w:right w:w="160.0" w:type="dxa"/>
            </w:tcMar>
            <w:vAlign w:val="top"/>
          </w:tcPr>
          <w:p w:rsidR="00000000" w:rsidDel="00000000" w:rsidP="00000000" w:rsidRDefault="00000000" w:rsidRPr="00000000" w14:paraId="0000002A">
            <w:pPr>
              <w:jc w:val="center"/>
              <w:rPr>
                <w:b w:val="1"/>
                <w:bCs w:val="1"/>
                <w:color w:val="ffffff"/>
              </w:rPr>
            </w:pPr>
            <w:r w:rsidDel="00000000" w:rsidR="00000000" w:rsidRPr="00000000">
              <w:rPr>
                <w:b w:val="1"/>
                <w:bCs w:val="1"/>
                <w:color w:val="ffffff"/>
                <w:rtl w:val="0"/>
              </w:rPr>
              <w:t xml:space="preserve">100 Marks</w:t>
            </w:r>
          </w:p>
        </w:tc>
      </w:tr>
    </w:tbl>
    <w:p w:rsidR="00000000" w:rsidDel="00000000" w:rsidP="00000000" w:rsidRDefault="00000000" w:rsidRPr="00000000" w14:paraId="0000002C">
      <w:pPr>
        <w:spacing w:after="60" w:lineRule="auto"/>
        <w:rPr/>
      </w:pPr>
      <w:r w:rsidDel="00000000" w:rsidR="00000000" w:rsidRPr="00000000">
        <w:rPr>
          <w:rtl w:val="0"/>
        </w:rPr>
        <w:t xml:space="preserve"> </w:t>
      </w:r>
    </w:p>
    <w:p w:rsidR="00000000" w:rsidDel="00000000" w:rsidP="00000000" w:rsidRDefault="00000000" w:rsidRPr="00000000" w14:paraId="0000002D">
      <w:pPr>
        <w:spacing w:after="60" w:lineRule="auto"/>
        <w:rPr>
          <w:b w:val="1"/>
          <w:bCs w:val="1"/>
          <w:color w:val="1f4e79"/>
          <w:sz w:val="24"/>
          <w:szCs w:val="24"/>
        </w:rPr>
      </w:pPr>
      <w:r w:rsidDel="00000000" w:rsidR="00000000" w:rsidRPr="00000000">
        <w:rPr>
          <w:b w:val="1"/>
          <w:bCs w:val="1"/>
          <w:color w:val="1f4e79"/>
          <w:rtl w:val="0"/>
        </w:rPr>
        <w:t xml:space="preserve">SECTION A – </w:t>
      </w:r>
      <w:r w:rsidDel="00000000" w:rsidR="00000000" w:rsidRPr="00000000">
        <w:rPr>
          <w:b w:val="1"/>
          <w:bCs w:val="1"/>
          <w:color w:val="1f4e79"/>
          <w:sz w:val="24"/>
          <w:szCs w:val="24"/>
          <w:rtl w:val="0"/>
        </w:rPr>
        <w:t xml:space="preserve">Mock Interview</w:t>
      </w:r>
    </w:p>
    <w:p w:rsidR="00000000" w:rsidDel="00000000" w:rsidP="00000000" w:rsidRDefault="00000000" w:rsidRPr="00000000" w14:paraId="0000002E">
      <w:pPr>
        <w:spacing w:after="60" w:lineRule="auto"/>
        <w:rPr>
          <w:color w:val="1f4e79"/>
        </w:rPr>
      </w:pPr>
      <w:r w:rsidDel="00000000" w:rsidR="00000000" w:rsidRPr="00000000">
        <w:rPr>
          <w:color w:val="1f4e79"/>
          <w:rtl w:val="0"/>
        </w:rPr>
        <w:t xml:space="preserve"> </w:t>
      </w:r>
    </w:p>
    <w:p w:rsidR="00000000" w:rsidDel="00000000" w:rsidP="00000000" w:rsidRDefault="00000000" w:rsidRPr="00000000" w14:paraId="0000002F">
      <w:pPr>
        <w:rPr/>
      </w:pPr>
      <w:r w:rsidDel="00000000" w:rsidR="00000000" w:rsidRPr="00000000">
        <w:rPr>
          <w:rtl w:val="0"/>
        </w:rPr>
        <w:t xml:space="preserve">1. Explain how backtracking can be used to generate all subsets whose sum lies within a</w:t>
      </w:r>
    </w:p>
    <w:p w:rsidR="00000000" w:rsidDel="00000000" w:rsidP="00000000" w:rsidRDefault="00000000" w:rsidRPr="00000000" w14:paraId="00000030">
      <w:pPr>
        <w:rPr/>
      </w:pPr>
      <w:r w:rsidDel="00000000" w:rsidR="00000000" w:rsidRPr="00000000">
        <w:rPr>
          <w:rtl w:val="0"/>
        </w:rPr>
        <w:t xml:space="preserve">given range.</w:t>
      </w:r>
    </w:p>
    <w:p w:rsidR="00000000" w:rsidDel="00000000" w:rsidP="00000000" w:rsidRDefault="00000000" w:rsidRPr="00000000" w14:paraId="00000031">
      <w:pPr>
        <w:rPr/>
      </w:pPr>
      <w:r w:rsidDel="00000000" w:rsidR="00000000" w:rsidRPr="00000000">
        <w:rPr>
          <w:rtl w:val="0"/>
        </w:rPr>
        <w:t xml:space="preserve">2. Modify the N-Queens problem to count the number of valid solutions. How would you</w:t>
      </w:r>
    </w:p>
    <w:p w:rsidR="00000000" w:rsidDel="00000000" w:rsidP="00000000" w:rsidRDefault="00000000" w:rsidRPr="00000000" w14:paraId="00000032">
      <w:pPr>
        <w:rPr/>
      </w:pPr>
      <w:r w:rsidDel="00000000" w:rsidR="00000000" w:rsidRPr="00000000">
        <w:rPr>
          <w:rtl w:val="0"/>
        </w:rPr>
        <w:t xml:space="preserve">implement it?</w:t>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440" w:hRule="atLeast"/>
          <w:tblHeader w:val="0"/>
        </w:trPr>
        <w:tc>
          <w:tcPr>
            <w:tcBorders>
              <w:top w:color="1f4e79" w:space="0" w:sz="8" w:val="single"/>
              <w:left w:color="1f4e79" w:space="0" w:sz="8" w:val="single"/>
              <w:bottom w:color="1f4e79" w:space="0" w:sz="8" w:val="single"/>
              <w:right w:color="1f4e79" w:space="0" w:sz="8" w:val="single"/>
            </w:tcBorders>
            <w:shd w:fill="fff9e6" w:val="clear"/>
            <w:tcMar>
              <w:top w:w="120.0" w:type="dxa"/>
              <w:left w:w="200.0" w:type="dxa"/>
              <w:bottom w:w="120.0" w:type="dxa"/>
              <w:right w:w="200.0" w:type="dxa"/>
            </w:tcMar>
            <w:vAlign w:val="top"/>
          </w:tcPr>
          <w:p w:rsidR="00000000" w:rsidDel="00000000" w:rsidP="00000000" w:rsidRDefault="00000000" w:rsidRPr="00000000" w14:paraId="0000003C">
            <w:pPr>
              <w:rPr>
                <w:b w:val="1"/>
                <w:bCs w:val="1"/>
                <w:color w:val="c00000"/>
              </w:rPr>
            </w:pPr>
            <w:r w:rsidDel="00000000" w:rsidR="00000000" w:rsidRPr="00000000">
              <w:rPr>
                <w:b w:val="1"/>
                <w:bCs w:val="1"/>
                <w:color w:val="c00000"/>
                <w:rtl w:val="0"/>
              </w:rPr>
              <w:t xml:space="preserve">Code of Conduct</w:t>
            </w:r>
          </w:p>
          <w:p w:rsidR="00000000" w:rsidDel="00000000" w:rsidP="00000000" w:rsidRDefault="00000000" w:rsidRPr="00000000" w14:paraId="0000003D">
            <w:pPr>
              <w:spacing w:after="80" w:lineRule="auto"/>
              <w:rPr>
                <w:i w:val="1"/>
                <w:iCs w:val="1"/>
                <w:sz w:val="18"/>
                <w:szCs w:val="18"/>
              </w:rPr>
            </w:pPr>
            <w:r w:rsidDel="00000000" w:rsidR="00000000" w:rsidRPr="00000000">
              <w:rPr>
                <w:i w:val="1"/>
                <w:iCs w:val="1"/>
                <w:sz w:val="18"/>
                <w:szCs w:val="18"/>
                <w:rtl w:val="0"/>
              </w:rPr>
              <w:t xml:space="preserve">I __________________________ (Name / Reg No) certify that this submission is my original work and that I have adhered to the guidelines specified for this assessment. I understand that any violation of academic integrity rules will result in disciplinary action.</w:t>
            </w:r>
          </w:p>
          <w:p w:rsidR="00000000" w:rsidDel="00000000" w:rsidP="00000000" w:rsidRDefault="00000000" w:rsidRPr="00000000" w14:paraId="0000003E">
            <w:pPr>
              <w:rPr>
                <w:sz w:val="18"/>
                <w:szCs w:val="18"/>
              </w:rPr>
            </w:pPr>
            <w:r w:rsidDel="00000000" w:rsidR="00000000" w:rsidRPr="00000000">
              <w:rPr>
                <w:sz w:val="18"/>
                <w:szCs w:val="18"/>
                <w:rtl w:val="0"/>
              </w:rPr>
              <w:t xml:space="preserve">Signature of the Student: _________________________</w:t>
            </w:r>
          </w:p>
        </w:tc>
      </w:tr>
    </w:tbl>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60" w:before="120" w:lineRule="auto"/>
        <w:rPr>
          <w:b w:val="1"/>
          <w:bCs w:val="1"/>
          <w:color w:val="1f4e79"/>
        </w:rPr>
      </w:pPr>
      <w:r w:rsidDel="00000000" w:rsidR="00000000" w:rsidRPr="00000000">
        <w:rPr>
          <w:b w:val="1"/>
          <w:bCs w:val="1"/>
          <w:color w:val="1f4e79"/>
          <w:rtl w:val="0"/>
        </w:rPr>
        <w:t xml:space="preserve">RUBRICS FOR CALCULATION</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6.7164179104477"/>
        <w:gridCol w:w="838.2089552238806"/>
        <w:gridCol w:w="1899.9402985074628"/>
        <w:gridCol w:w="1676.4179104477612"/>
        <w:gridCol w:w="1704.3582089552237"/>
        <w:gridCol w:w="1704.3582089552237"/>
        <w:tblGridChange w:id="0">
          <w:tblGrid>
            <w:gridCol w:w="1536.7164179104477"/>
            <w:gridCol w:w="838.2089552238806"/>
            <w:gridCol w:w="1899.9402985074628"/>
            <w:gridCol w:w="1676.4179104477612"/>
            <w:gridCol w:w="1704.3582089552237"/>
            <w:gridCol w:w="1704.3582089552237"/>
          </w:tblGrid>
        </w:tblGridChange>
      </w:tblGrid>
      <w:tr>
        <w:trPr>
          <w:cantSplit w:val="0"/>
          <w:trHeight w:val="735"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80.0" w:type="dxa"/>
              <w:left w:w="120.0" w:type="dxa"/>
              <w:bottom w:w="80.0" w:type="dxa"/>
              <w:right w:w="120.0" w:type="dxa"/>
            </w:tcMar>
            <w:vAlign w:val="top"/>
          </w:tcPr>
          <w:p w:rsidR="00000000" w:rsidDel="00000000" w:rsidP="00000000" w:rsidRDefault="00000000" w:rsidRPr="00000000" w14:paraId="00000040">
            <w:pPr>
              <w:jc w:val="center"/>
              <w:rPr>
                <w:b w:val="1"/>
                <w:bCs w:val="1"/>
                <w:color w:val="ffffff"/>
                <w:sz w:val="24"/>
                <w:szCs w:val="24"/>
              </w:rPr>
            </w:pPr>
            <w:r w:rsidDel="00000000" w:rsidR="00000000" w:rsidRPr="00000000">
              <w:rPr>
                <w:b w:val="1"/>
                <w:bCs w:val="1"/>
                <w:color w:val="ffffff"/>
                <w:sz w:val="24"/>
                <w:szCs w:val="24"/>
                <w:rtl w:val="0"/>
              </w:rPr>
              <w:t xml:space="preserve">Criteria</w:t>
            </w:r>
          </w:p>
        </w:tc>
        <w:tc>
          <w:tcPr>
            <w:tcBorders>
              <w:top w:color="1f4e79" w:space="0" w:sz="8" w:val="single"/>
              <w:left w:color="000000" w:space="0" w:sz="0" w:val="nil"/>
              <w:bottom w:color="1f4e79" w:space="0" w:sz="8" w:val="single"/>
              <w:right w:color="1f4e79" w:space="0" w:sz="8" w:val="single"/>
            </w:tcBorders>
            <w:shd w:fill="1f4e79" w:val="clear"/>
            <w:tcMar>
              <w:top w:w="80.0" w:type="dxa"/>
              <w:left w:w="120.0" w:type="dxa"/>
              <w:bottom w:w="80.0" w:type="dxa"/>
              <w:right w:w="120.0" w:type="dxa"/>
            </w:tcMar>
            <w:vAlign w:val="top"/>
          </w:tcPr>
          <w:p w:rsidR="00000000" w:rsidDel="00000000" w:rsidP="00000000" w:rsidRDefault="00000000" w:rsidRPr="00000000" w14:paraId="00000041">
            <w:pPr>
              <w:jc w:val="center"/>
              <w:rPr>
                <w:b w:val="1"/>
                <w:bCs w:val="1"/>
                <w:color w:val="ffffff"/>
                <w:sz w:val="24"/>
                <w:szCs w:val="24"/>
              </w:rPr>
            </w:pPr>
            <w:r w:rsidDel="00000000" w:rsidR="00000000" w:rsidRPr="00000000">
              <w:rPr>
                <w:b w:val="1"/>
                <w:bCs w:val="1"/>
                <w:color w:val="ffffff"/>
                <w:sz w:val="24"/>
                <w:szCs w:val="24"/>
                <w:rtl w:val="0"/>
              </w:rPr>
              <w:t xml:space="preserve">Wt.</w:t>
            </w:r>
          </w:p>
        </w:tc>
        <w:tc>
          <w:tcPr>
            <w:tcBorders>
              <w:top w:color="1f4e79" w:space="0" w:sz="8" w:val="single"/>
              <w:left w:color="000000" w:space="0" w:sz="0" w:val="nil"/>
              <w:bottom w:color="1f4e79" w:space="0" w:sz="8" w:val="single"/>
              <w:right w:color="1f4e79" w:space="0" w:sz="8" w:val="single"/>
            </w:tcBorders>
            <w:shd w:fill="1f4e79" w:val="clear"/>
            <w:tcMar>
              <w:top w:w="80.0" w:type="dxa"/>
              <w:left w:w="120.0" w:type="dxa"/>
              <w:bottom w:w="80.0" w:type="dxa"/>
              <w:right w:w="120.0" w:type="dxa"/>
            </w:tcMar>
            <w:vAlign w:val="top"/>
          </w:tcPr>
          <w:p w:rsidR="00000000" w:rsidDel="00000000" w:rsidP="00000000" w:rsidRDefault="00000000" w:rsidRPr="00000000" w14:paraId="00000042">
            <w:pPr>
              <w:jc w:val="center"/>
              <w:rPr>
                <w:b w:val="1"/>
                <w:bCs w:val="1"/>
                <w:color w:val="ffffff"/>
                <w:sz w:val="24"/>
                <w:szCs w:val="24"/>
              </w:rPr>
            </w:pPr>
            <w:r w:rsidDel="00000000" w:rsidR="00000000" w:rsidRPr="00000000">
              <w:rPr>
                <w:b w:val="1"/>
                <w:bCs w:val="1"/>
                <w:color w:val="ffffff"/>
                <w:sz w:val="24"/>
                <w:szCs w:val="24"/>
                <w:rtl w:val="0"/>
              </w:rPr>
              <w:t xml:space="preserve">Level 4 – Exemplary</w:t>
            </w:r>
          </w:p>
        </w:tc>
        <w:tc>
          <w:tcPr>
            <w:tcBorders>
              <w:top w:color="1f4e79" w:space="0" w:sz="8" w:val="single"/>
              <w:left w:color="000000" w:space="0" w:sz="0" w:val="nil"/>
              <w:bottom w:color="1f4e79" w:space="0" w:sz="8" w:val="single"/>
              <w:right w:color="1f4e79" w:space="0" w:sz="8" w:val="single"/>
            </w:tcBorders>
            <w:shd w:fill="1f4e79" w:val="clear"/>
            <w:tcMar>
              <w:top w:w="80.0" w:type="dxa"/>
              <w:left w:w="120.0" w:type="dxa"/>
              <w:bottom w:w="80.0" w:type="dxa"/>
              <w:right w:w="120.0" w:type="dxa"/>
            </w:tcMar>
            <w:vAlign w:val="top"/>
          </w:tcPr>
          <w:p w:rsidR="00000000" w:rsidDel="00000000" w:rsidP="00000000" w:rsidRDefault="00000000" w:rsidRPr="00000000" w14:paraId="00000043">
            <w:pPr>
              <w:jc w:val="center"/>
              <w:rPr>
                <w:b w:val="1"/>
                <w:bCs w:val="1"/>
                <w:color w:val="ffffff"/>
                <w:sz w:val="24"/>
                <w:szCs w:val="24"/>
              </w:rPr>
            </w:pPr>
            <w:r w:rsidDel="00000000" w:rsidR="00000000" w:rsidRPr="00000000">
              <w:rPr>
                <w:b w:val="1"/>
                <w:bCs w:val="1"/>
                <w:color w:val="ffffff"/>
                <w:sz w:val="24"/>
                <w:szCs w:val="24"/>
                <w:rtl w:val="0"/>
              </w:rPr>
              <w:t xml:space="preserve">Level 3 – Proficient</w:t>
            </w:r>
          </w:p>
        </w:tc>
        <w:tc>
          <w:tcPr>
            <w:tcBorders>
              <w:top w:color="1f4e79" w:space="0" w:sz="8" w:val="single"/>
              <w:left w:color="000000" w:space="0" w:sz="0" w:val="nil"/>
              <w:bottom w:color="1f4e79" w:space="0" w:sz="8" w:val="single"/>
              <w:right w:color="1f4e79" w:space="0" w:sz="8" w:val="single"/>
            </w:tcBorders>
            <w:shd w:fill="1f4e79" w:val="clear"/>
            <w:tcMar>
              <w:top w:w="80.0" w:type="dxa"/>
              <w:left w:w="120.0" w:type="dxa"/>
              <w:bottom w:w="80.0" w:type="dxa"/>
              <w:right w:w="120.0" w:type="dxa"/>
            </w:tcMar>
            <w:vAlign w:val="top"/>
          </w:tcPr>
          <w:p w:rsidR="00000000" w:rsidDel="00000000" w:rsidP="00000000" w:rsidRDefault="00000000" w:rsidRPr="00000000" w14:paraId="00000044">
            <w:pPr>
              <w:jc w:val="center"/>
              <w:rPr>
                <w:b w:val="1"/>
                <w:bCs w:val="1"/>
                <w:color w:val="ffffff"/>
                <w:sz w:val="24"/>
                <w:szCs w:val="24"/>
              </w:rPr>
            </w:pPr>
            <w:r w:rsidDel="00000000" w:rsidR="00000000" w:rsidRPr="00000000">
              <w:rPr>
                <w:b w:val="1"/>
                <w:bCs w:val="1"/>
                <w:color w:val="ffffff"/>
                <w:sz w:val="24"/>
                <w:szCs w:val="24"/>
                <w:rtl w:val="0"/>
              </w:rPr>
              <w:t xml:space="preserve">Level 2 – Developing</w:t>
            </w:r>
          </w:p>
        </w:tc>
        <w:tc>
          <w:tcPr>
            <w:tcBorders>
              <w:top w:color="1f4e79" w:space="0" w:sz="8" w:val="single"/>
              <w:left w:color="000000" w:space="0" w:sz="0" w:val="nil"/>
              <w:bottom w:color="1f4e79" w:space="0" w:sz="8" w:val="single"/>
              <w:right w:color="1f4e79" w:space="0" w:sz="8" w:val="single"/>
            </w:tcBorders>
            <w:shd w:fill="1f4e79" w:val="clear"/>
            <w:tcMar>
              <w:top w:w="80.0" w:type="dxa"/>
              <w:left w:w="120.0" w:type="dxa"/>
              <w:bottom w:w="80.0" w:type="dxa"/>
              <w:right w:w="120.0" w:type="dxa"/>
            </w:tcMar>
            <w:vAlign w:val="top"/>
          </w:tcPr>
          <w:p w:rsidR="00000000" w:rsidDel="00000000" w:rsidP="00000000" w:rsidRDefault="00000000" w:rsidRPr="00000000" w14:paraId="00000045">
            <w:pPr>
              <w:jc w:val="center"/>
              <w:rPr>
                <w:b w:val="1"/>
                <w:bCs w:val="1"/>
                <w:color w:val="ffffff"/>
                <w:sz w:val="24"/>
                <w:szCs w:val="24"/>
              </w:rPr>
            </w:pPr>
            <w:r w:rsidDel="00000000" w:rsidR="00000000" w:rsidRPr="00000000">
              <w:rPr>
                <w:b w:val="1"/>
                <w:bCs w:val="1"/>
                <w:color w:val="ffffff"/>
                <w:sz w:val="24"/>
                <w:szCs w:val="24"/>
                <w:rtl w:val="0"/>
              </w:rPr>
              <w:t xml:space="preserve">Level 1 – Beginning</w:t>
            </w:r>
          </w:p>
        </w:tc>
      </w:tr>
      <w:tr>
        <w:trPr>
          <w:cantSplit w:val="0"/>
          <w:trHeight w:val="1305" w:hRule="atLeast"/>
          <w:tblHeader w:val="0"/>
        </w:trPr>
        <w:tc>
          <w:tcPr>
            <w:tcBorders>
              <w:top w:color="000000" w:space="0" w:sz="0" w:val="nil"/>
              <w:left w:color="9dc3e6" w:space="0" w:sz="8" w:val="single"/>
              <w:bottom w:color="9dc3e6" w:space="0" w:sz="8" w:val="single"/>
              <w:right w:color="9dc3e6"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46">
            <w:pPr>
              <w:rPr/>
            </w:pPr>
            <w:r w:rsidDel="00000000" w:rsidR="00000000" w:rsidRPr="00000000">
              <w:rPr>
                <w:rtl w:val="0"/>
              </w:rPr>
              <w:t xml:space="preserve">Technical Knowledge</w:t>
            </w:r>
          </w:p>
        </w:tc>
        <w:tc>
          <w:tcPr>
            <w:tcBorders>
              <w:top w:color="000000" w:space="0" w:sz="0" w:val="nil"/>
              <w:left w:color="000000" w:space="0" w:sz="0" w:val="nil"/>
              <w:bottom w:color="9dc3e6" w:space="0" w:sz="8" w:val="single"/>
              <w:right w:color="9dc3e6"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047">
            <w:pPr>
              <w:jc w:val="center"/>
              <w:rPr/>
            </w:pPr>
            <w:r w:rsidDel="00000000" w:rsidR="00000000" w:rsidRPr="00000000">
              <w:rPr>
                <w:rtl w:val="0"/>
              </w:rPr>
              <w:t xml:space="preserve">25%</w:t>
            </w:r>
          </w:p>
        </w:tc>
        <w:tc>
          <w:tcPr>
            <w:tcBorders>
              <w:top w:color="000000" w:space="0" w:sz="0" w:val="nil"/>
              <w:left w:color="000000" w:space="0" w:sz="0" w:val="nil"/>
              <w:bottom w:color="9dc3e6" w:space="0" w:sz="8" w:val="single"/>
              <w:right w:color="9dc3e6" w:space="0" w:sz="8" w:val="single"/>
            </w:tcBorders>
            <w:shd w:fill="f0fff4" w:val="clear"/>
            <w:tcMar>
              <w:top w:w="80.0" w:type="dxa"/>
              <w:left w:w="120.0" w:type="dxa"/>
              <w:bottom w:w="80.0" w:type="dxa"/>
              <w:right w:w="120.0" w:type="dxa"/>
            </w:tcMar>
            <w:vAlign w:val="top"/>
          </w:tcPr>
          <w:p w:rsidR="00000000" w:rsidDel="00000000" w:rsidP="00000000" w:rsidRDefault="00000000" w:rsidRPr="00000000" w14:paraId="00000048">
            <w:pPr>
              <w:rPr/>
            </w:pPr>
            <w:r w:rsidDel="00000000" w:rsidR="00000000" w:rsidRPr="00000000">
              <w:rPr>
                <w:rtl w:val="0"/>
              </w:rPr>
              <w:t xml:space="preserve">Demonstrates strong and accurate subject knowledge with in-depth understanding</w:t>
            </w:r>
          </w:p>
        </w:tc>
        <w:tc>
          <w:tcPr>
            <w:tcBorders>
              <w:top w:color="000000" w:space="0" w:sz="0" w:val="nil"/>
              <w:left w:color="000000" w:space="0" w:sz="0" w:val="nil"/>
              <w:bottom w:color="9dc3e6" w:space="0" w:sz="8" w:val="single"/>
              <w:right w:color="9dc3e6" w:space="0" w:sz="8" w:val="single"/>
            </w:tcBorders>
            <w:shd w:fill="fffbeb" w:val="clear"/>
            <w:tcMar>
              <w:top w:w="80.0" w:type="dxa"/>
              <w:left w:w="120.0" w:type="dxa"/>
              <w:bottom w:w="80.0" w:type="dxa"/>
              <w:right w:w="120.0" w:type="dxa"/>
            </w:tcMar>
            <w:vAlign w:val="top"/>
          </w:tcPr>
          <w:p w:rsidR="00000000" w:rsidDel="00000000" w:rsidP="00000000" w:rsidRDefault="00000000" w:rsidRPr="00000000" w14:paraId="00000049">
            <w:pPr>
              <w:rPr/>
            </w:pPr>
            <w:r w:rsidDel="00000000" w:rsidR="00000000" w:rsidRPr="00000000">
              <w:rPr>
                <w:rtl w:val="0"/>
              </w:rPr>
              <w:t xml:space="preserve">Shows good knowledge with minor gaps</w:t>
            </w:r>
          </w:p>
        </w:tc>
        <w:tc>
          <w:tcPr>
            <w:tcBorders>
              <w:top w:color="000000" w:space="0" w:sz="0" w:val="nil"/>
              <w:left w:color="000000" w:space="0" w:sz="0" w:val="nil"/>
              <w:bottom w:color="9dc3e6" w:space="0" w:sz="8" w:val="single"/>
              <w:right w:color="9dc3e6" w:space="0" w:sz="8" w:val="single"/>
            </w:tcBorders>
            <w:shd w:fill="fff3e0" w:val="clear"/>
            <w:tcMar>
              <w:top w:w="80.0" w:type="dxa"/>
              <w:left w:w="120.0" w:type="dxa"/>
              <w:bottom w:w="80.0" w:type="dxa"/>
              <w:right w:w="120.0" w:type="dxa"/>
            </w:tcMar>
            <w:vAlign w:val="top"/>
          </w:tcPr>
          <w:p w:rsidR="00000000" w:rsidDel="00000000" w:rsidP="00000000" w:rsidRDefault="00000000" w:rsidRPr="00000000" w14:paraId="0000004A">
            <w:pPr>
              <w:rPr/>
            </w:pPr>
            <w:r w:rsidDel="00000000" w:rsidR="00000000" w:rsidRPr="00000000">
              <w:rPr>
                <w:rtl w:val="0"/>
              </w:rPr>
              <w:t xml:space="preserve">Basic knowledge with noticeable errors</w:t>
            </w:r>
          </w:p>
        </w:tc>
        <w:tc>
          <w:tcPr>
            <w:tcBorders>
              <w:top w:color="000000" w:space="0" w:sz="0" w:val="nil"/>
              <w:left w:color="000000" w:space="0" w:sz="0" w:val="nil"/>
              <w:bottom w:color="9dc3e6" w:space="0" w:sz="8" w:val="single"/>
              <w:right w:color="9dc3e6" w:space="0" w:sz="8" w:val="single"/>
            </w:tcBorders>
            <w:shd w:fill="fff0f0" w:val="clear"/>
            <w:tcMar>
              <w:top w:w="80.0" w:type="dxa"/>
              <w:left w:w="120.0" w:type="dxa"/>
              <w:bottom w:w="80.0" w:type="dxa"/>
              <w:right w:w="120.0" w:type="dxa"/>
            </w:tcMar>
            <w:vAlign w:val="top"/>
          </w:tcPr>
          <w:p w:rsidR="00000000" w:rsidDel="00000000" w:rsidP="00000000" w:rsidRDefault="00000000" w:rsidRPr="00000000" w14:paraId="0000004B">
            <w:pPr>
              <w:rPr/>
            </w:pPr>
            <w:r w:rsidDel="00000000" w:rsidR="00000000" w:rsidRPr="00000000">
              <w:rPr>
                <w:rtl w:val="0"/>
              </w:rPr>
              <w:t xml:space="preserve">Lacks fundamental technical knowledge</w:t>
            </w:r>
          </w:p>
        </w:tc>
      </w:tr>
      <w:tr>
        <w:trPr>
          <w:cantSplit w:val="0"/>
          <w:trHeight w:val="1305" w:hRule="atLeast"/>
          <w:tblHeader w:val="0"/>
        </w:trPr>
        <w:tc>
          <w:tcPr>
            <w:tcBorders>
              <w:top w:color="000000" w:space="0" w:sz="0" w:val="nil"/>
              <w:left w:color="9dc3e6" w:space="0" w:sz="8" w:val="single"/>
              <w:bottom w:color="9dc3e6" w:space="0" w:sz="8" w:val="single"/>
              <w:right w:color="9dc3e6"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04C">
            <w:pPr>
              <w:rPr/>
            </w:pPr>
            <w:r w:rsidDel="00000000" w:rsidR="00000000" w:rsidRPr="00000000">
              <w:rPr>
                <w:rtl w:val="0"/>
              </w:rPr>
              <w:t xml:space="preserve">Problem Solving</w:t>
            </w:r>
          </w:p>
        </w:tc>
        <w:tc>
          <w:tcPr>
            <w:tcBorders>
              <w:top w:color="000000" w:space="0" w:sz="0" w:val="nil"/>
              <w:left w:color="000000" w:space="0" w:sz="0" w:val="nil"/>
              <w:bottom w:color="9dc3e6" w:space="0" w:sz="8" w:val="single"/>
              <w:right w:color="9dc3e6" w:space="0" w:sz="8" w:val="single"/>
            </w:tcBorders>
            <w:shd w:fill="f7fbff" w:val="clear"/>
            <w:tcMar>
              <w:top w:w="80.0" w:type="dxa"/>
              <w:left w:w="120.0" w:type="dxa"/>
              <w:bottom w:w="80.0" w:type="dxa"/>
              <w:right w:w="120.0" w:type="dxa"/>
            </w:tcMar>
            <w:vAlign w:val="top"/>
          </w:tcPr>
          <w:p w:rsidR="00000000" w:rsidDel="00000000" w:rsidP="00000000" w:rsidRDefault="00000000" w:rsidRPr="00000000" w14:paraId="0000004D">
            <w:pPr>
              <w:jc w:val="center"/>
              <w:rPr/>
            </w:pPr>
            <w:r w:rsidDel="00000000" w:rsidR="00000000" w:rsidRPr="00000000">
              <w:rPr>
                <w:rtl w:val="0"/>
              </w:rPr>
              <w:t xml:space="preserve">25%</w:t>
            </w:r>
          </w:p>
        </w:tc>
        <w:tc>
          <w:tcPr>
            <w:tcBorders>
              <w:top w:color="000000" w:space="0" w:sz="0" w:val="nil"/>
              <w:left w:color="000000" w:space="0" w:sz="0" w:val="nil"/>
              <w:bottom w:color="9dc3e6" w:space="0" w:sz="8" w:val="single"/>
              <w:right w:color="9dc3e6" w:space="0" w:sz="8" w:val="single"/>
            </w:tcBorders>
            <w:shd w:fill="f0fff4" w:val="clear"/>
            <w:tcMar>
              <w:top w:w="80.0" w:type="dxa"/>
              <w:left w:w="120.0" w:type="dxa"/>
              <w:bottom w:w="80.0" w:type="dxa"/>
              <w:right w:w="120.0" w:type="dxa"/>
            </w:tcMar>
            <w:vAlign w:val="top"/>
          </w:tcPr>
          <w:p w:rsidR="00000000" w:rsidDel="00000000" w:rsidP="00000000" w:rsidRDefault="00000000" w:rsidRPr="00000000" w14:paraId="0000004E">
            <w:pPr>
              <w:rPr/>
            </w:pPr>
            <w:r w:rsidDel="00000000" w:rsidR="00000000" w:rsidRPr="00000000">
              <w:rPr>
                <w:rtl w:val="0"/>
              </w:rPr>
              <w:t xml:space="preserve">Solves problems logically and applies concepts effectively in real scenarios</w:t>
            </w:r>
          </w:p>
        </w:tc>
        <w:tc>
          <w:tcPr>
            <w:tcBorders>
              <w:top w:color="000000" w:space="0" w:sz="0" w:val="nil"/>
              <w:left w:color="000000" w:space="0" w:sz="0" w:val="nil"/>
              <w:bottom w:color="9dc3e6" w:space="0" w:sz="8" w:val="single"/>
              <w:right w:color="9dc3e6" w:space="0" w:sz="8" w:val="single"/>
            </w:tcBorders>
            <w:shd w:fill="fffbeb" w:val="clear"/>
            <w:tcMar>
              <w:top w:w="80.0" w:type="dxa"/>
              <w:left w:w="120.0" w:type="dxa"/>
              <w:bottom w:w="80.0" w:type="dxa"/>
              <w:right w:w="120.0" w:type="dxa"/>
            </w:tcMar>
            <w:vAlign w:val="top"/>
          </w:tcPr>
          <w:p w:rsidR="00000000" w:rsidDel="00000000" w:rsidP="00000000" w:rsidRDefault="00000000" w:rsidRPr="00000000" w14:paraId="0000004F">
            <w:pPr>
              <w:rPr/>
            </w:pPr>
            <w:r w:rsidDel="00000000" w:rsidR="00000000" w:rsidRPr="00000000">
              <w:rPr>
                <w:rtl w:val="0"/>
              </w:rPr>
              <w:t xml:space="preserve">Applies concepts with moderate accuracy</w:t>
            </w:r>
          </w:p>
        </w:tc>
        <w:tc>
          <w:tcPr>
            <w:tcBorders>
              <w:top w:color="000000" w:space="0" w:sz="0" w:val="nil"/>
              <w:left w:color="000000" w:space="0" w:sz="0" w:val="nil"/>
              <w:bottom w:color="9dc3e6" w:space="0" w:sz="8" w:val="single"/>
              <w:right w:color="9dc3e6" w:space="0" w:sz="8" w:val="single"/>
            </w:tcBorders>
            <w:shd w:fill="fff3e0" w:val="clear"/>
            <w:tcMar>
              <w:top w:w="80.0" w:type="dxa"/>
              <w:left w:w="120.0" w:type="dxa"/>
              <w:bottom w:w="80.0" w:type="dxa"/>
              <w:right w:w="120.0" w:type="dxa"/>
            </w:tcMar>
            <w:vAlign w:val="top"/>
          </w:tcPr>
          <w:p w:rsidR="00000000" w:rsidDel="00000000" w:rsidP="00000000" w:rsidRDefault="00000000" w:rsidRPr="00000000" w14:paraId="00000050">
            <w:pPr>
              <w:rPr/>
            </w:pPr>
            <w:r w:rsidDel="00000000" w:rsidR="00000000" w:rsidRPr="00000000">
              <w:rPr>
                <w:rtl w:val="0"/>
              </w:rPr>
              <w:t xml:space="preserve">Limited problem-solving ability; requires guidance</w:t>
            </w:r>
          </w:p>
        </w:tc>
        <w:tc>
          <w:tcPr>
            <w:tcBorders>
              <w:top w:color="000000" w:space="0" w:sz="0" w:val="nil"/>
              <w:left w:color="000000" w:space="0" w:sz="0" w:val="nil"/>
              <w:bottom w:color="9dc3e6" w:space="0" w:sz="8" w:val="single"/>
              <w:right w:color="9dc3e6" w:space="0" w:sz="8" w:val="single"/>
            </w:tcBorders>
            <w:shd w:fill="fff0f0" w:val="clear"/>
            <w:tcMar>
              <w:top w:w="80.0" w:type="dxa"/>
              <w:left w:w="120.0" w:type="dxa"/>
              <w:bottom w:w="80.0" w:type="dxa"/>
              <w:right w:w="120.0" w:type="dxa"/>
            </w:tcMar>
            <w:vAlign w:val="top"/>
          </w:tcPr>
          <w:p w:rsidR="00000000" w:rsidDel="00000000" w:rsidP="00000000" w:rsidRDefault="00000000" w:rsidRPr="00000000" w14:paraId="00000051">
            <w:pPr>
              <w:rPr/>
            </w:pPr>
            <w:r w:rsidDel="00000000" w:rsidR="00000000" w:rsidRPr="00000000">
              <w:rPr>
                <w:rtl w:val="0"/>
              </w:rPr>
              <w:t xml:space="preserve">Unable to solve or apply concepts</w:t>
            </w:r>
          </w:p>
        </w:tc>
      </w:tr>
      <w:tr>
        <w:trPr>
          <w:cantSplit w:val="0"/>
          <w:trHeight w:val="1305" w:hRule="atLeast"/>
          <w:tblHeader w:val="0"/>
        </w:trPr>
        <w:tc>
          <w:tcPr>
            <w:tcBorders>
              <w:top w:color="000000" w:space="0" w:sz="0" w:val="nil"/>
              <w:left w:color="9dc3e6" w:space="0" w:sz="8" w:val="single"/>
              <w:bottom w:color="9dc3e6" w:space="0" w:sz="8" w:val="single"/>
              <w:right w:color="9dc3e6"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52">
            <w:pPr>
              <w:rPr/>
            </w:pPr>
            <w:r w:rsidDel="00000000" w:rsidR="00000000" w:rsidRPr="00000000">
              <w:rPr>
                <w:rtl w:val="0"/>
              </w:rPr>
              <w:t xml:space="preserve">Analytical Thinking</w:t>
            </w:r>
          </w:p>
        </w:tc>
        <w:tc>
          <w:tcPr>
            <w:tcBorders>
              <w:top w:color="000000" w:space="0" w:sz="0" w:val="nil"/>
              <w:left w:color="000000" w:space="0" w:sz="0" w:val="nil"/>
              <w:bottom w:color="9dc3e6" w:space="0" w:sz="8" w:val="single"/>
              <w:right w:color="9dc3e6"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053">
            <w:pPr>
              <w:jc w:val="center"/>
              <w:rPr/>
            </w:pPr>
            <w:r w:rsidDel="00000000" w:rsidR="00000000" w:rsidRPr="00000000">
              <w:rPr>
                <w:rtl w:val="0"/>
              </w:rPr>
              <w:t xml:space="preserve">15%</w:t>
            </w:r>
          </w:p>
        </w:tc>
        <w:tc>
          <w:tcPr>
            <w:tcBorders>
              <w:top w:color="000000" w:space="0" w:sz="0" w:val="nil"/>
              <w:left w:color="000000" w:space="0" w:sz="0" w:val="nil"/>
              <w:bottom w:color="9dc3e6" w:space="0" w:sz="8" w:val="single"/>
              <w:right w:color="9dc3e6" w:space="0" w:sz="8" w:val="single"/>
            </w:tcBorders>
            <w:shd w:fill="f0fff4" w:val="clear"/>
            <w:tcMar>
              <w:top w:w="80.0" w:type="dxa"/>
              <w:left w:w="120.0" w:type="dxa"/>
              <w:bottom w:w="80.0" w:type="dxa"/>
              <w:right w:w="120.0" w:type="dxa"/>
            </w:tcMar>
            <w:vAlign w:val="top"/>
          </w:tcPr>
          <w:p w:rsidR="00000000" w:rsidDel="00000000" w:rsidP="00000000" w:rsidRDefault="00000000" w:rsidRPr="00000000" w14:paraId="00000054">
            <w:pPr>
              <w:rPr/>
            </w:pPr>
            <w:r w:rsidDel="00000000" w:rsidR="00000000" w:rsidRPr="00000000">
              <w:rPr>
                <w:rtl w:val="0"/>
              </w:rPr>
              <w:t xml:space="preserve">Analyzes questions critically and provides well structured, logical answers</w:t>
            </w:r>
          </w:p>
        </w:tc>
        <w:tc>
          <w:tcPr>
            <w:tcBorders>
              <w:top w:color="000000" w:space="0" w:sz="0" w:val="nil"/>
              <w:left w:color="000000" w:space="0" w:sz="0" w:val="nil"/>
              <w:bottom w:color="9dc3e6" w:space="0" w:sz="8" w:val="single"/>
              <w:right w:color="9dc3e6" w:space="0" w:sz="8" w:val="single"/>
            </w:tcBorders>
            <w:shd w:fill="fffbeb" w:val="clear"/>
            <w:tcMar>
              <w:top w:w="80.0" w:type="dxa"/>
              <w:left w:w="120.0" w:type="dxa"/>
              <w:bottom w:w="80.0" w:type="dxa"/>
              <w:right w:w="120.0" w:type="dxa"/>
            </w:tcMar>
            <w:vAlign w:val="top"/>
          </w:tcPr>
          <w:p w:rsidR="00000000" w:rsidDel="00000000" w:rsidP="00000000" w:rsidRDefault="00000000" w:rsidRPr="00000000" w14:paraId="00000055">
            <w:pPr>
              <w:rPr/>
            </w:pPr>
            <w:r w:rsidDel="00000000" w:rsidR="00000000" w:rsidRPr="00000000">
              <w:rPr>
                <w:rtl w:val="0"/>
              </w:rPr>
              <w:t xml:space="preserve">Provides reasonable analysis with some structure</w:t>
            </w:r>
          </w:p>
        </w:tc>
        <w:tc>
          <w:tcPr>
            <w:tcBorders>
              <w:top w:color="000000" w:space="0" w:sz="0" w:val="nil"/>
              <w:left w:color="000000" w:space="0" w:sz="0" w:val="nil"/>
              <w:bottom w:color="9dc3e6" w:space="0" w:sz="8" w:val="single"/>
              <w:right w:color="9dc3e6" w:space="0" w:sz="8" w:val="single"/>
            </w:tcBorders>
            <w:shd w:fill="fff3e0" w:val="clear"/>
            <w:tcMar>
              <w:top w:w="80.0" w:type="dxa"/>
              <w:left w:w="120.0" w:type="dxa"/>
              <w:bottom w:w="80.0" w:type="dxa"/>
              <w:right w:w="120.0" w:type="dxa"/>
            </w:tcMar>
            <w:vAlign w:val="top"/>
          </w:tcPr>
          <w:p w:rsidR="00000000" w:rsidDel="00000000" w:rsidP="00000000" w:rsidRDefault="00000000" w:rsidRPr="00000000" w14:paraId="00000056">
            <w:pPr>
              <w:rPr/>
            </w:pPr>
            <w:r w:rsidDel="00000000" w:rsidR="00000000" w:rsidRPr="00000000">
              <w:rPr>
                <w:rtl w:val="0"/>
              </w:rPr>
              <w:t xml:space="preserve">Superficial or partially structured responses</w:t>
            </w:r>
          </w:p>
        </w:tc>
        <w:tc>
          <w:tcPr>
            <w:tcBorders>
              <w:top w:color="000000" w:space="0" w:sz="0" w:val="nil"/>
              <w:left w:color="000000" w:space="0" w:sz="0" w:val="nil"/>
              <w:bottom w:color="9dc3e6" w:space="0" w:sz="8" w:val="single"/>
              <w:right w:color="9dc3e6" w:space="0" w:sz="8" w:val="single"/>
            </w:tcBorders>
            <w:shd w:fill="fff0f0" w:val="clear"/>
            <w:tcMar>
              <w:top w:w="80.0" w:type="dxa"/>
              <w:left w:w="120.0" w:type="dxa"/>
              <w:bottom w:w="80.0" w:type="dxa"/>
              <w:right w:w="120.0" w:type="dxa"/>
            </w:tcMar>
            <w:vAlign w:val="top"/>
          </w:tcPr>
          <w:p w:rsidR="00000000" w:rsidDel="00000000" w:rsidP="00000000" w:rsidRDefault="00000000" w:rsidRPr="00000000" w14:paraId="00000057">
            <w:pPr>
              <w:rPr/>
            </w:pPr>
            <w:r w:rsidDel="00000000" w:rsidR="00000000" w:rsidRPr="00000000">
              <w:rPr>
                <w:rtl w:val="0"/>
              </w:rPr>
              <w:t xml:space="preserve">No analytical thinking demonstrated</w:t>
            </w:r>
          </w:p>
        </w:tc>
      </w:tr>
      <w:tr>
        <w:trPr>
          <w:cantSplit w:val="0"/>
          <w:trHeight w:val="1305" w:hRule="atLeast"/>
          <w:tblHeader w:val="0"/>
        </w:trPr>
        <w:tc>
          <w:tcPr>
            <w:tcBorders>
              <w:top w:color="000000" w:space="0" w:sz="0" w:val="nil"/>
              <w:left w:color="9dc3e6" w:space="0" w:sz="8" w:val="single"/>
              <w:bottom w:color="9dc3e6" w:space="0" w:sz="8" w:val="single"/>
              <w:right w:color="9dc3e6"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058">
            <w:pPr>
              <w:rPr/>
            </w:pPr>
            <w:r w:rsidDel="00000000" w:rsidR="00000000" w:rsidRPr="00000000">
              <w:rPr>
                <w:rtl w:val="0"/>
              </w:rPr>
              <w:t xml:space="preserve">Communication</w:t>
            </w:r>
          </w:p>
        </w:tc>
        <w:tc>
          <w:tcPr>
            <w:tcBorders>
              <w:top w:color="000000" w:space="0" w:sz="0" w:val="nil"/>
              <w:left w:color="000000" w:space="0" w:sz="0" w:val="nil"/>
              <w:bottom w:color="9dc3e6" w:space="0" w:sz="8" w:val="single"/>
              <w:right w:color="9dc3e6" w:space="0" w:sz="8" w:val="single"/>
            </w:tcBorders>
            <w:shd w:fill="f7fbff" w:val="clear"/>
            <w:tcMar>
              <w:top w:w="80.0" w:type="dxa"/>
              <w:left w:w="120.0" w:type="dxa"/>
              <w:bottom w:w="80.0" w:type="dxa"/>
              <w:right w:w="120.0" w:type="dxa"/>
            </w:tcMar>
            <w:vAlign w:val="top"/>
          </w:tcPr>
          <w:p w:rsidR="00000000" w:rsidDel="00000000" w:rsidP="00000000" w:rsidRDefault="00000000" w:rsidRPr="00000000" w14:paraId="00000059">
            <w:pPr>
              <w:jc w:val="center"/>
              <w:rPr/>
            </w:pPr>
            <w:r w:rsidDel="00000000" w:rsidR="00000000" w:rsidRPr="00000000">
              <w:rPr>
                <w:rtl w:val="0"/>
              </w:rPr>
              <w:t xml:space="preserve">15%</w:t>
            </w:r>
          </w:p>
        </w:tc>
        <w:tc>
          <w:tcPr>
            <w:tcBorders>
              <w:top w:color="000000" w:space="0" w:sz="0" w:val="nil"/>
              <w:left w:color="000000" w:space="0" w:sz="0" w:val="nil"/>
              <w:bottom w:color="9dc3e6" w:space="0" w:sz="8" w:val="single"/>
              <w:right w:color="9dc3e6" w:space="0" w:sz="8" w:val="single"/>
            </w:tcBorders>
            <w:shd w:fill="f0fff4" w:val="clear"/>
            <w:tcMar>
              <w:top w:w="80.0" w:type="dxa"/>
              <w:left w:w="120.0" w:type="dxa"/>
              <w:bottom w:w="80.0" w:type="dxa"/>
              <w:right w:w="120.0" w:type="dxa"/>
            </w:tcMar>
            <w:vAlign w:val="top"/>
          </w:tcPr>
          <w:p w:rsidR="00000000" w:rsidDel="00000000" w:rsidP="00000000" w:rsidRDefault="00000000" w:rsidRPr="00000000" w14:paraId="0000005A">
            <w:pPr>
              <w:rPr/>
            </w:pPr>
            <w:r w:rsidDel="00000000" w:rsidR="00000000" w:rsidRPr="00000000">
              <w:rPr>
                <w:rtl w:val="0"/>
              </w:rPr>
              <w:t xml:space="preserve">Communicates clearly, confidently, and professionally with proper terminology</w:t>
            </w:r>
          </w:p>
        </w:tc>
        <w:tc>
          <w:tcPr>
            <w:tcBorders>
              <w:top w:color="000000" w:space="0" w:sz="0" w:val="nil"/>
              <w:left w:color="000000" w:space="0" w:sz="0" w:val="nil"/>
              <w:bottom w:color="9dc3e6" w:space="0" w:sz="8" w:val="single"/>
              <w:right w:color="9dc3e6" w:space="0" w:sz="8" w:val="single"/>
            </w:tcBorders>
            <w:shd w:fill="fffbeb" w:val="clear"/>
            <w:tcMar>
              <w:top w:w="80.0" w:type="dxa"/>
              <w:left w:w="120.0" w:type="dxa"/>
              <w:bottom w:w="80.0" w:type="dxa"/>
              <w:right w:w="120.0" w:type="dxa"/>
            </w:tcMar>
            <w:vAlign w:val="top"/>
          </w:tcPr>
          <w:p w:rsidR="00000000" w:rsidDel="00000000" w:rsidP="00000000" w:rsidRDefault="00000000" w:rsidRPr="00000000" w14:paraId="0000005B">
            <w:pPr>
              <w:rPr/>
            </w:pPr>
            <w:r w:rsidDel="00000000" w:rsidR="00000000" w:rsidRPr="00000000">
              <w:rPr>
                <w:rtl w:val="0"/>
              </w:rPr>
              <w:t xml:space="preserve">Communicates well with minor hesitation</w:t>
            </w:r>
          </w:p>
        </w:tc>
        <w:tc>
          <w:tcPr>
            <w:tcBorders>
              <w:top w:color="000000" w:space="0" w:sz="0" w:val="nil"/>
              <w:left w:color="000000" w:space="0" w:sz="0" w:val="nil"/>
              <w:bottom w:color="9dc3e6" w:space="0" w:sz="8" w:val="single"/>
              <w:right w:color="9dc3e6" w:space="0" w:sz="8" w:val="single"/>
            </w:tcBorders>
            <w:shd w:fill="fff3e0" w:val="clear"/>
            <w:tcMar>
              <w:top w:w="80.0" w:type="dxa"/>
              <w:left w:w="120.0" w:type="dxa"/>
              <w:bottom w:w="80.0" w:type="dxa"/>
              <w:right w:w="120.0" w:type="dxa"/>
            </w:tcMar>
            <w:vAlign w:val="top"/>
          </w:tcPr>
          <w:p w:rsidR="00000000" w:rsidDel="00000000" w:rsidP="00000000" w:rsidRDefault="00000000" w:rsidRPr="00000000" w14:paraId="0000005C">
            <w:pPr>
              <w:rPr/>
            </w:pPr>
            <w:r w:rsidDel="00000000" w:rsidR="00000000" w:rsidRPr="00000000">
              <w:rPr>
                <w:rtl w:val="0"/>
              </w:rPr>
              <w:t xml:space="preserve">Communication lacks clarity or confidence</w:t>
            </w:r>
          </w:p>
        </w:tc>
        <w:tc>
          <w:tcPr>
            <w:tcBorders>
              <w:top w:color="000000" w:space="0" w:sz="0" w:val="nil"/>
              <w:left w:color="000000" w:space="0" w:sz="0" w:val="nil"/>
              <w:bottom w:color="9dc3e6" w:space="0" w:sz="8" w:val="single"/>
              <w:right w:color="9dc3e6" w:space="0" w:sz="8" w:val="single"/>
            </w:tcBorders>
            <w:shd w:fill="fff0f0" w:val="clear"/>
            <w:tcMar>
              <w:top w:w="80.0" w:type="dxa"/>
              <w:left w:w="120.0" w:type="dxa"/>
              <w:bottom w:w="80.0" w:type="dxa"/>
              <w:right w:w="120.0" w:type="dxa"/>
            </w:tcMar>
            <w:vAlign w:val="top"/>
          </w:tcPr>
          <w:p w:rsidR="00000000" w:rsidDel="00000000" w:rsidP="00000000" w:rsidRDefault="00000000" w:rsidRPr="00000000" w14:paraId="0000005D">
            <w:pPr>
              <w:rPr/>
            </w:pPr>
            <w:r w:rsidDel="00000000" w:rsidR="00000000" w:rsidRPr="00000000">
              <w:rPr>
                <w:rtl w:val="0"/>
              </w:rPr>
              <w:t xml:space="preserve">Unable to communicate effectively</w:t>
            </w:r>
          </w:p>
        </w:tc>
      </w:tr>
      <w:tr>
        <w:trPr>
          <w:cantSplit w:val="0"/>
          <w:trHeight w:val="1545" w:hRule="atLeast"/>
          <w:tblHeader w:val="0"/>
        </w:trPr>
        <w:tc>
          <w:tcPr>
            <w:tcBorders>
              <w:top w:color="000000" w:space="0" w:sz="0" w:val="nil"/>
              <w:left w:color="9dc3e6" w:space="0" w:sz="8" w:val="single"/>
              <w:bottom w:color="9dc3e6" w:space="0" w:sz="8" w:val="single"/>
              <w:right w:color="9dc3e6"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5E">
            <w:pPr>
              <w:rPr/>
            </w:pPr>
            <w:r w:rsidDel="00000000" w:rsidR="00000000" w:rsidRPr="00000000">
              <w:rPr>
                <w:rtl w:val="0"/>
              </w:rPr>
              <w:t xml:space="preserve">Confidence</w:t>
            </w:r>
          </w:p>
        </w:tc>
        <w:tc>
          <w:tcPr>
            <w:tcBorders>
              <w:top w:color="000000" w:space="0" w:sz="0" w:val="nil"/>
              <w:left w:color="000000" w:space="0" w:sz="0" w:val="nil"/>
              <w:bottom w:color="9dc3e6" w:space="0" w:sz="8" w:val="single"/>
              <w:right w:color="9dc3e6"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05F">
            <w:pPr>
              <w:jc w:val="center"/>
              <w:rPr/>
            </w:pPr>
            <w:r w:rsidDel="00000000" w:rsidR="00000000" w:rsidRPr="00000000">
              <w:rPr>
                <w:rtl w:val="0"/>
              </w:rPr>
              <w:t xml:space="preserve">10%</w:t>
            </w:r>
          </w:p>
        </w:tc>
        <w:tc>
          <w:tcPr>
            <w:tcBorders>
              <w:top w:color="000000" w:space="0" w:sz="0" w:val="nil"/>
              <w:left w:color="000000" w:space="0" w:sz="0" w:val="nil"/>
              <w:bottom w:color="9dc3e6" w:space="0" w:sz="8" w:val="single"/>
              <w:right w:color="9dc3e6" w:space="0" w:sz="8" w:val="single"/>
            </w:tcBorders>
            <w:shd w:fill="f0fff4" w:val="clear"/>
            <w:tcMar>
              <w:top w:w="80.0" w:type="dxa"/>
              <w:left w:w="120.0" w:type="dxa"/>
              <w:bottom w:w="80.0" w:type="dxa"/>
              <w:right w:w="120.0" w:type="dxa"/>
            </w:tcMar>
            <w:vAlign w:val="top"/>
          </w:tcPr>
          <w:p w:rsidR="00000000" w:rsidDel="00000000" w:rsidP="00000000" w:rsidRDefault="00000000" w:rsidRPr="00000000" w14:paraId="00000060">
            <w:pPr>
              <w:rPr/>
            </w:pPr>
            <w:r w:rsidDel="00000000" w:rsidR="00000000" w:rsidRPr="00000000">
              <w:rPr>
                <w:rtl w:val="0"/>
              </w:rPr>
              <w:t xml:space="preserve">Displays high confidence, positive attitude, and professional behavior throughout</w:t>
            </w:r>
          </w:p>
        </w:tc>
        <w:tc>
          <w:tcPr>
            <w:tcBorders>
              <w:top w:color="000000" w:space="0" w:sz="0" w:val="nil"/>
              <w:left w:color="000000" w:space="0" w:sz="0" w:val="nil"/>
              <w:bottom w:color="9dc3e6" w:space="0" w:sz="8" w:val="single"/>
              <w:right w:color="9dc3e6" w:space="0" w:sz="8" w:val="single"/>
            </w:tcBorders>
            <w:shd w:fill="fffbeb" w:val="clear"/>
            <w:tcMar>
              <w:top w:w="80.0" w:type="dxa"/>
              <w:left w:w="120.0" w:type="dxa"/>
              <w:bottom w:w="80.0" w:type="dxa"/>
              <w:right w:w="120.0" w:type="dxa"/>
            </w:tcMar>
            <w:vAlign w:val="top"/>
          </w:tcPr>
          <w:p w:rsidR="00000000" w:rsidDel="00000000" w:rsidP="00000000" w:rsidRDefault="00000000" w:rsidRPr="00000000" w14:paraId="00000061">
            <w:pPr>
              <w:rPr/>
            </w:pPr>
            <w:r w:rsidDel="00000000" w:rsidR="00000000" w:rsidRPr="00000000">
              <w:rPr>
                <w:rtl w:val="0"/>
              </w:rPr>
              <w:t xml:space="preserve">Shows good confidence with minor issues</w:t>
            </w:r>
          </w:p>
        </w:tc>
        <w:tc>
          <w:tcPr>
            <w:tcBorders>
              <w:top w:color="000000" w:space="0" w:sz="0" w:val="nil"/>
              <w:left w:color="000000" w:space="0" w:sz="0" w:val="nil"/>
              <w:bottom w:color="9dc3e6" w:space="0" w:sz="8" w:val="single"/>
              <w:right w:color="9dc3e6" w:space="0" w:sz="8" w:val="single"/>
            </w:tcBorders>
            <w:shd w:fill="fff3e0" w:val="clear"/>
            <w:tcMar>
              <w:top w:w="80.0" w:type="dxa"/>
              <w:left w:w="120.0" w:type="dxa"/>
              <w:bottom w:w="80.0" w:type="dxa"/>
              <w:right w:w="120.0" w:type="dxa"/>
            </w:tcMar>
            <w:vAlign w:val="top"/>
          </w:tcPr>
          <w:p w:rsidR="00000000" w:rsidDel="00000000" w:rsidP="00000000" w:rsidRDefault="00000000" w:rsidRPr="00000000" w14:paraId="00000062">
            <w:pPr>
              <w:rPr/>
            </w:pPr>
            <w:r w:rsidDel="00000000" w:rsidR="00000000" w:rsidRPr="00000000">
              <w:rPr>
                <w:rtl w:val="0"/>
              </w:rPr>
              <w:t xml:space="preserve">Low confidence; inconsistent behavior</w:t>
            </w:r>
          </w:p>
        </w:tc>
        <w:tc>
          <w:tcPr>
            <w:tcBorders>
              <w:top w:color="000000" w:space="0" w:sz="0" w:val="nil"/>
              <w:left w:color="000000" w:space="0" w:sz="0" w:val="nil"/>
              <w:bottom w:color="9dc3e6" w:space="0" w:sz="8" w:val="single"/>
              <w:right w:color="9dc3e6" w:space="0" w:sz="8" w:val="single"/>
            </w:tcBorders>
            <w:shd w:fill="fff0f0" w:val="clear"/>
            <w:tcMar>
              <w:top w:w="80.0" w:type="dxa"/>
              <w:left w:w="120.0" w:type="dxa"/>
              <w:bottom w:w="80.0" w:type="dxa"/>
              <w:right w:w="120.0" w:type="dxa"/>
            </w:tcMar>
            <w:vAlign w:val="top"/>
          </w:tcPr>
          <w:p w:rsidR="00000000" w:rsidDel="00000000" w:rsidP="00000000" w:rsidRDefault="00000000" w:rsidRPr="00000000" w14:paraId="00000063">
            <w:pPr>
              <w:rPr/>
            </w:pPr>
            <w:r w:rsidDel="00000000" w:rsidR="00000000" w:rsidRPr="00000000">
              <w:rPr>
                <w:rtl w:val="0"/>
              </w:rPr>
              <w:t xml:space="preserve">Lacks confidence and professionalism</w:t>
            </w:r>
          </w:p>
        </w:tc>
      </w:tr>
      <w:tr>
        <w:trPr>
          <w:cantSplit w:val="0"/>
          <w:trHeight w:val="1305" w:hRule="atLeast"/>
          <w:tblHeader w:val="0"/>
        </w:trPr>
        <w:tc>
          <w:tcPr>
            <w:tcBorders>
              <w:top w:color="000000" w:space="0" w:sz="0" w:val="nil"/>
              <w:left w:color="9dc3e6" w:space="0" w:sz="8" w:val="single"/>
              <w:bottom w:color="9dc3e6" w:space="0" w:sz="8" w:val="single"/>
              <w:right w:color="9dc3e6"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64">
            <w:pPr>
              <w:rPr/>
            </w:pPr>
            <w:r w:rsidDel="00000000" w:rsidR="00000000" w:rsidRPr="00000000">
              <w:rPr>
                <w:rtl w:val="0"/>
              </w:rPr>
              <w:t xml:space="preserve">Response to Questions</w:t>
            </w:r>
          </w:p>
        </w:tc>
        <w:tc>
          <w:tcPr>
            <w:tcBorders>
              <w:top w:color="000000" w:space="0" w:sz="0" w:val="nil"/>
              <w:left w:color="000000" w:space="0" w:sz="0" w:val="nil"/>
              <w:bottom w:color="9dc3e6" w:space="0" w:sz="8" w:val="single"/>
              <w:right w:color="9dc3e6"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065">
            <w:pPr>
              <w:jc w:val="center"/>
              <w:rPr/>
            </w:pPr>
            <w:r w:rsidDel="00000000" w:rsidR="00000000" w:rsidRPr="00000000">
              <w:rPr>
                <w:rtl w:val="0"/>
              </w:rPr>
              <w:t xml:space="preserve">10%</w:t>
            </w:r>
          </w:p>
        </w:tc>
        <w:tc>
          <w:tcPr>
            <w:tcBorders>
              <w:top w:color="000000" w:space="0" w:sz="0" w:val="nil"/>
              <w:left w:color="000000" w:space="0" w:sz="0" w:val="nil"/>
              <w:bottom w:color="9dc3e6" w:space="0" w:sz="8" w:val="single"/>
              <w:right w:color="9dc3e6" w:space="0" w:sz="8" w:val="single"/>
            </w:tcBorders>
            <w:shd w:fill="f0fff4" w:val="clear"/>
            <w:tcMar>
              <w:top w:w="80.0" w:type="dxa"/>
              <w:left w:w="120.0" w:type="dxa"/>
              <w:bottom w:w="80.0" w:type="dxa"/>
              <w:right w:w="120.0" w:type="dxa"/>
            </w:tcMar>
            <w:vAlign w:val="top"/>
          </w:tcPr>
          <w:p w:rsidR="00000000" w:rsidDel="00000000" w:rsidP="00000000" w:rsidRDefault="00000000" w:rsidRPr="00000000" w14:paraId="00000066">
            <w:pPr>
              <w:rPr/>
            </w:pPr>
            <w:r w:rsidDel="00000000" w:rsidR="00000000" w:rsidRPr="00000000">
              <w:rPr>
                <w:rtl w:val="0"/>
              </w:rPr>
              <w:t xml:space="preserve">Responds accurately, promptly, and elaborates with relevant examples</w:t>
            </w:r>
          </w:p>
        </w:tc>
        <w:tc>
          <w:tcPr>
            <w:tcBorders>
              <w:top w:color="000000" w:space="0" w:sz="0" w:val="nil"/>
              <w:left w:color="000000" w:space="0" w:sz="0" w:val="nil"/>
              <w:bottom w:color="9dc3e6" w:space="0" w:sz="8" w:val="single"/>
              <w:right w:color="9dc3e6" w:space="0" w:sz="8" w:val="single"/>
            </w:tcBorders>
            <w:shd w:fill="fffbeb" w:val="clear"/>
            <w:tcMar>
              <w:top w:w="80.0" w:type="dxa"/>
              <w:left w:w="120.0" w:type="dxa"/>
              <w:bottom w:w="80.0" w:type="dxa"/>
              <w:right w:w="120.0" w:type="dxa"/>
            </w:tcMar>
            <w:vAlign w:val="top"/>
          </w:tcPr>
          <w:p w:rsidR="00000000" w:rsidDel="00000000" w:rsidP="00000000" w:rsidRDefault="00000000" w:rsidRPr="00000000" w14:paraId="00000067">
            <w:pPr>
              <w:rPr/>
            </w:pPr>
            <w:r w:rsidDel="00000000" w:rsidR="00000000" w:rsidRPr="00000000">
              <w:rPr>
                <w:rtl w:val="0"/>
              </w:rPr>
              <w:t xml:space="preserve">Responds correctly but with limited depth</w:t>
            </w:r>
          </w:p>
        </w:tc>
        <w:tc>
          <w:tcPr>
            <w:tcBorders>
              <w:top w:color="000000" w:space="0" w:sz="0" w:val="nil"/>
              <w:left w:color="000000" w:space="0" w:sz="0" w:val="nil"/>
              <w:bottom w:color="9dc3e6" w:space="0" w:sz="8" w:val="single"/>
              <w:right w:color="9dc3e6" w:space="0" w:sz="8" w:val="single"/>
            </w:tcBorders>
            <w:shd w:fill="fff3e0" w:val="clear"/>
            <w:tcMar>
              <w:top w:w="80.0" w:type="dxa"/>
              <w:left w:w="120.0" w:type="dxa"/>
              <w:bottom w:w="80.0" w:type="dxa"/>
              <w:right w:w="120.0" w:type="dxa"/>
            </w:tcMar>
            <w:vAlign w:val="top"/>
          </w:tcPr>
          <w:p w:rsidR="00000000" w:rsidDel="00000000" w:rsidP="00000000" w:rsidRDefault="00000000" w:rsidRPr="00000000" w14:paraId="00000068">
            <w:pPr>
              <w:rPr/>
            </w:pPr>
            <w:r w:rsidDel="00000000" w:rsidR="00000000" w:rsidRPr="00000000">
              <w:rPr>
                <w:rtl w:val="0"/>
              </w:rPr>
              <w:t xml:space="preserve">Partial responses; needs prompting</w:t>
            </w:r>
          </w:p>
        </w:tc>
        <w:tc>
          <w:tcPr>
            <w:tcBorders>
              <w:top w:color="000000" w:space="0" w:sz="0" w:val="nil"/>
              <w:left w:color="000000" w:space="0" w:sz="0" w:val="nil"/>
              <w:bottom w:color="9dc3e6" w:space="0" w:sz="8" w:val="single"/>
              <w:right w:color="9dc3e6" w:space="0" w:sz="8" w:val="single"/>
            </w:tcBorders>
            <w:shd w:fill="fff0f0" w:val="clear"/>
            <w:tcMar>
              <w:top w:w="80.0" w:type="dxa"/>
              <w:left w:w="120.0" w:type="dxa"/>
              <w:bottom w:w="80.0" w:type="dxa"/>
              <w:right w:w="120.0" w:type="dxa"/>
            </w:tcMar>
            <w:vAlign w:val="top"/>
          </w:tcPr>
          <w:p w:rsidR="00000000" w:rsidDel="00000000" w:rsidP="00000000" w:rsidRDefault="00000000" w:rsidRPr="00000000" w14:paraId="00000069">
            <w:pPr>
              <w:rPr/>
            </w:pPr>
            <w:r w:rsidDel="00000000" w:rsidR="00000000" w:rsidRPr="00000000">
              <w:rPr>
                <w:rtl w:val="0"/>
              </w:rPr>
              <w:t xml:space="preserve">Unable to respond appropriately</w:t>
            </w:r>
          </w:p>
        </w:tc>
      </w:tr>
    </w:tbl>
    <w:p w:rsidR="00000000" w:rsidDel="00000000" w:rsidP="00000000" w:rsidRDefault="00000000" w:rsidRPr="00000000" w14:paraId="0000006A">
      <w:pPr>
        <w:rPr>
          <w:b w:val="1"/>
          <w:bCs w:val="1"/>
          <w:sz w:val="24"/>
          <w:szCs w:val="24"/>
        </w:rPr>
      </w:pPr>
      <w:r w:rsidDel="00000000" w:rsidR="00000000" w:rsidRPr="00000000">
        <w:rPr>
          <w:b w:val="1"/>
          <w:bCs w:val="1"/>
          <w:sz w:val="24"/>
          <w:szCs w:val="24"/>
          <w:rtl w:val="0"/>
        </w:rPr>
        <w:t xml:space="preserve">Marks Evaluation:</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3.1034482758621"/>
        <w:gridCol w:w="1314.942528735632"/>
        <w:gridCol w:w="1087.816091954023"/>
        <w:gridCol w:w="1207.3563218390805"/>
        <w:gridCol w:w="1434.4827586206895"/>
        <w:gridCol w:w="1051.9540229885056"/>
        <w:gridCol w:w="968.2758620689654"/>
        <w:gridCol w:w="1542.0689655172414"/>
        <w:tblGridChange w:id="0">
          <w:tblGrid>
            <w:gridCol w:w="753.1034482758621"/>
            <w:gridCol w:w="1314.942528735632"/>
            <w:gridCol w:w="1087.816091954023"/>
            <w:gridCol w:w="1207.3563218390805"/>
            <w:gridCol w:w="1434.4827586206895"/>
            <w:gridCol w:w="1051.9540229885056"/>
            <w:gridCol w:w="968.2758620689654"/>
            <w:gridCol w:w="1542.0689655172414"/>
          </w:tblGrid>
        </w:tblGridChange>
      </w:tblGrid>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shd w:fill="ffe699" w:val="clear"/>
            <w:tcMar>
              <w:top w:w="0.0" w:type="dxa"/>
              <w:left w:w="100.0" w:type="dxa"/>
              <w:bottom w:w="0.0" w:type="dxa"/>
              <w:right w:w="100.0" w:type="dxa"/>
            </w:tcMar>
            <w:vAlign w:val="top"/>
          </w:tcPr>
          <w:p w:rsidR="00000000" w:rsidDel="00000000" w:rsidP="00000000" w:rsidRDefault="00000000" w:rsidRPr="00000000" w14:paraId="0000006B">
            <w:pPr>
              <w:ind w:left="140" w:right="140" w:firstLine="0"/>
              <w:jc w:val="center"/>
              <w:rPr>
                <w:b w:val="1"/>
                <w:bCs w:val="1"/>
              </w:rPr>
            </w:pPr>
            <w:r w:rsidDel="00000000" w:rsidR="00000000" w:rsidRPr="00000000">
              <w:rPr>
                <w:b w:val="1"/>
                <w:bCs w:val="1"/>
                <w:rtl w:val="0"/>
              </w:rPr>
              <w:t xml:space="preserve">Q.No.</w:t>
            </w:r>
          </w:p>
        </w:tc>
        <w:tc>
          <w:tcPr>
            <w:tcBorders>
              <w:top w:color="000000" w:space="0" w:sz="8" w:val="single"/>
              <w:left w:color="000000" w:space="0" w:sz="0" w:val="nil"/>
              <w:bottom w:color="000000" w:space="0" w:sz="8" w:val="single"/>
              <w:right w:color="000000" w:space="0" w:sz="8" w:val="single"/>
            </w:tcBorders>
            <w:shd w:fill="ffe699" w:val="clear"/>
            <w:tcMar>
              <w:top w:w="0.0" w:type="dxa"/>
              <w:left w:w="100.0" w:type="dxa"/>
              <w:bottom w:w="0.0" w:type="dxa"/>
              <w:right w:w="100.0" w:type="dxa"/>
            </w:tcMar>
            <w:vAlign w:val="top"/>
          </w:tcPr>
          <w:p w:rsidR="00000000" w:rsidDel="00000000" w:rsidP="00000000" w:rsidRDefault="00000000" w:rsidRPr="00000000" w14:paraId="0000006C">
            <w:pPr>
              <w:ind w:left="140" w:right="140" w:firstLine="0"/>
              <w:jc w:val="center"/>
              <w:rPr>
                <w:b w:val="1"/>
                <w:bCs w:val="1"/>
              </w:rPr>
            </w:pPr>
            <w:r w:rsidDel="00000000" w:rsidR="00000000" w:rsidRPr="00000000">
              <w:rPr>
                <w:b w:val="1"/>
                <w:bCs w:val="1"/>
                <w:rtl w:val="0"/>
              </w:rPr>
              <w:t xml:space="preserve">Technical Knowledge</w:t>
            </w:r>
          </w:p>
          <w:p w:rsidR="00000000" w:rsidDel="00000000" w:rsidP="00000000" w:rsidRDefault="00000000" w:rsidRPr="00000000" w14:paraId="0000006D">
            <w:pPr>
              <w:ind w:left="140" w:right="140" w:firstLine="0"/>
              <w:jc w:val="center"/>
              <w:rPr>
                <w:b w:val="1"/>
                <w:bCs w:val="1"/>
              </w:rPr>
            </w:pPr>
            <w:r w:rsidDel="00000000" w:rsidR="00000000" w:rsidRPr="00000000">
              <w:rPr>
                <w:b w:val="1"/>
                <w:bCs w:val="1"/>
                <w:rtl w:val="0"/>
              </w:rPr>
              <w:t xml:space="preserve">(25%)</w:t>
            </w:r>
          </w:p>
        </w:tc>
        <w:tc>
          <w:tcPr>
            <w:tcBorders>
              <w:top w:color="000000" w:space="0" w:sz="8" w:val="single"/>
              <w:left w:color="000000" w:space="0" w:sz="0" w:val="nil"/>
              <w:bottom w:color="000000" w:space="0" w:sz="8" w:val="single"/>
              <w:right w:color="000000" w:space="0" w:sz="8" w:val="single"/>
            </w:tcBorders>
            <w:shd w:fill="ffe699" w:val="clear"/>
            <w:tcMar>
              <w:top w:w="0.0" w:type="dxa"/>
              <w:left w:w="100.0" w:type="dxa"/>
              <w:bottom w:w="0.0" w:type="dxa"/>
              <w:right w:w="100.0" w:type="dxa"/>
            </w:tcMar>
            <w:vAlign w:val="top"/>
          </w:tcPr>
          <w:p w:rsidR="00000000" w:rsidDel="00000000" w:rsidP="00000000" w:rsidRDefault="00000000" w:rsidRPr="00000000" w14:paraId="0000006E">
            <w:pPr>
              <w:ind w:left="140" w:right="140" w:firstLine="0"/>
              <w:jc w:val="center"/>
              <w:rPr>
                <w:b w:val="1"/>
                <w:bCs w:val="1"/>
              </w:rPr>
            </w:pPr>
            <w:r w:rsidDel="00000000" w:rsidR="00000000" w:rsidRPr="00000000">
              <w:rPr>
                <w:b w:val="1"/>
                <w:bCs w:val="1"/>
                <w:rtl w:val="0"/>
              </w:rPr>
              <w:t xml:space="preserve">Problem Solving</w:t>
            </w:r>
          </w:p>
          <w:p w:rsidR="00000000" w:rsidDel="00000000" w:rsidP="00000000" w:rsidRDefault="00000000" w:rsidRPr="00000000" w14:paraId="0000006F">
            <w:pPr>
              <w:ind w:left="140" w:right="140" w:firstLine="0"/>
              <w:jc w:val="center"/>
              <w:rPr>
                <w:b w:val="1"/>
                <w:bCs w:val="1"/>
              </w:rPr>
            </w:pPr>
            <w:r w:rsidDel="00000000" w:rsidR="00000000" w:rsidRPr="00000000">
              <w:rPr>
                <w:b w:val="1"/>
                <w:bCs w:val="1"/>
                <w:rtl w:val="0"/>
              </w:rPr>
              <w:t xml:space="preserve">(25%)</w:t>
            </w:r>
          </w:p>
        </w:tc>
        <w:tc>
          <w:tcPr>
            <w:tcBorders>
              <w:top w:color="000000" w:space="0" w:sz="8" w:val="single"/>
              <w:left w:color="000000" w:space="0" w:sz="0" w:val="nil"/>
              <w:bottom w:color="000000" w:space="0" w:sz="8" w:val="single"/>
              <w:right w:color="000000" w:space="0" w:sz="8" w:val="single"/>
            </w:tcBorders>
            <w:shd w:fill="ffe699" w:val="clear"/>
            <w:tcMar>
              <w:top w:w="0.0" w:type="dxa"/>
              <w:left w:w="100.0" w:type="dxa"/>
              <w:bottom w:w="0.0" w:type="dxa"/>
              <w:right w:w="100.0" w:type="dxa"/>
            </w:tcMar>
            <w:vAlign w:val="top"/>
          </w:tcPr>
          <w:p w:rsidR="00000000" w:rsidDel="00000000" w:rsidP="00000000" w:rsidRDefault="00000000" w:rsidRPr="00000000" w14:paraId="00000070">
            <w:pPr>
              <w:ind w:left="140" w:right="140" w:firstLine="0"/>
              <w:jc w:val="center"/>
              <w:rPr>
                <w:b w:val="1"/>
                <w:bCs w:val="1"/>
              </w:rPr>
            </w:pPr>
            <w:r w:rsidDel="00000000" w:rsidR="00000000" w:rsidRPr="00000000">
              <w:rPr>
                <w:b w:val="1"/>
                <w:bCs w:val="1"/>
                <w:rtl w:val="0"/>
              </w:rPr>
              <w:t xml:space="preserve">Analytical Thinking</w:t>
            </w:r>
          </w:p>
          <w:p w:rsidR="00000000" w:rsidDel="00000000" w:rsidP="00000000" w:rsidRDefault="00000000" w:rsidRPr="00000000" w14:paraId="00000071">
            <w:pPr>
              <w:ind w:left="140" w:right="140" w:firstLine="0"/>
              <w:jc w:val="center"/>
              <w:rPr>
                <w:b w:val="1"/>
                <w:bCs w:val="1"/>
              </w:rPr>
            </w:pPr>
            <w:r w:rsidDel="00000000" w:rsidR="00000000" w:rsidRPr="00000000">
              <w:rPr>
                <w:b w:val="1"/>
                <w:bCs w:val="1"/>
                <w:rtl w:val="0"/>
              </w:rPr>
              <w:t xml:space="preserve">(15%)</w:t>
            </w:r>
          </w:p>
        </w:tc>
        <w:tc>
          <w:tcPr>
            <w:tcBorders>
              <w:top w:color="000000" w:space="0" w:sz="8" w:val="single"/>
              <w:left w:color="000000" w:space="0" w:sz="0" w:val="nil"/>
              <w:bottom w:color="000000" w:space="0" w:sz="8" w:val="single"/>
              <w:right w:color="000000" w:space="0" w:sz="8" w:val="single"/>
            </w:tcBorders>
            <w:shd w:fill="ffe699" w:val="clear"/>
            <w:tcMar>
              <w:top w:w="0.0" w:type="dxa"/>
              <w:left w:w="100.0" w:type="dxa"/>
              <w:bottom w:w="0.0" w:type="dxa"/>
              <w:right w:w="100.0" w:type="dxa"/>
            </w:tcMar>
            <w:vAlign w:val="top"/>
          </w:tcPr>
          <w:p w:rsidR="00000000" w:rsidDel="00000000" w:rsidP="00000000" w:rsidRDefault="00000000" w:rsidRPr="00000000" w14:paraId="00000072">
            <w:pPr>
              <w:ind w:left="140" w:right="140" w:firstLine="0"/>
              <w:jc w:val="center"/>
              <w:rPr>
                <w:b w:val="1"/>
                <w:bCs w:val="1"/>
              </w:rPr>
            </w:pPr>
            <w:r w:rsidDel="00000000" w:rsidR="00000000" w:rsidRPr="00000000">
              <w:rPr>
                <w:b w:val="1"/>
                <w:bCs w:val="1"/>
                <w:rtl w:val="0"/>
              </w:rPr>
              <w:t xml:space="preserve">Communication</w:t>
            </w:r>
          </w:p>
          <w:p w:rsidR="00000000" w:rsidDel="00000000" w:rsidP="00000000" w:rsidRDefault="00000000" w:rsidRPr="00000000" w14:paraId="00000073">
            <w:pPr>
              <w:ind w:left="140" w:right="140" w:firstLine="0"/>
              <w:jc w:val="center"/>
              <w:rPr>
                <w:b w:val="1"/>
                <w:bCs w:val="1"/>
              </w:rPr>
            </w:pPr>
            <w:r w:rsidDel="00000000" w:rsidR="00000000" w:rsidRPr="00000000">
              <w:rPr>
                <w:b w:val="1"/>
                <w:bCs w:val="1"/>
                <w:rtl w:val="0"/>
              </w:rPr>
              <w:t xml:space="preserve">(15%)</w:t>
            </w:r>
          </w:p>
        </w:tc>
        <w:tc>
          <w:tcPr>
            <w:tcBorders>
              <w:top w:color="000000" w:space="0" w:sz="8" w:val="single"/>
              <w:left w:color="000000" w:space="0" w:sz="0" w:val="nil"/>
              <w:bottom w:color="000000" w:space="0" w:sz="8" w:val="single"/>
              <w:right w:color="000000" w:space="0" w:sz="8" w:val="single"/>
            </w:tcBorders>
            <w:shd w:fill="ffe699" w:val="clear"/>
            <w:tcMar>
              <w:top w:w="0.0" w:type="dxa"/>
              <w:left w:w="100.0" w:type="dxa"/>
              <w:bottom w:w="0.0" w:type="dxa"/>
              <w:right w:w="100.0" w:type="dxa"/>
            </w:tcMar>
            <w:vAlign w:val="top"/>
          </w:tcPr>
          <w:p w:rsidR="00000000" w:rsidDel="00000000" w:rsidP="00000000" w:rsidRDefault="00000000" w:rsidRPr="00000000" w14:paraId="00000074">
            <w:pPr>
              <w:ind w:left="140" w:right="140" w:firstLine="0"/>
              <w:jc w:val="center"/>
              <w:rPr>
                <w:b w:val="1"/>
                <w:bCs w:val="1"/>
              </w:rPr>
            </w:pPr>
            <w:r w:rsidDel="00000000" w:rsidR="00000000" w:rsidRPr="00000000">
              <w:rPr>
                <w:b w:val="1"/>
                <w:bCs w:val="1"/>
                <w:rtl w:val="0"/>
              </w:rPr>
              <w:t xml:space="preserve">Confidence</w:t>
            </w:r>
          </w:p>
          <w:p w:rsidR="00000000" w:rsidDel="00000000" w:rsidP="00000000" w:rsidRDefault="00000000" w:rsidRPr="00000000" w14:paraId="00000075">
            <w:pPr>
              <w:ind w:left="140" w:right="140" w:firstLine="0"/>
              <w:jc w:val="center"/>
              <w:rPr>
                <w:b w:val="1"/>
                <w:bCs w:val="1"/>
              </w:rPr>
            </w:pPr>
            <w:r w:rsidDel="00000000" w:rsidR="00000000" w:rsidRPr="00000000">
              <w:rPr>
                <w:b w:val="1"/>
                <w:bCs w:val="1"/>
                <w:rtl w:val="0"/>
              </w:rPr>
              <w:t xml:space="preserve">(10%)</w:t>
            </w:r>
          </w:p>
        </w:tc>
        <w:tc>
          <w:tcPr>
            <w:tcBorders>
              <w:top w:color="000000" w:space="0" w:sz="8" w:val="single"/>
              <w:left w:color="000000" w:space="0" w:sz="0" w:val="nil"/>
              <w:bottom w:color="000000" w:space="0" w:sz="8" w:val="single"/>
              <w:right w:color="000000" w:space="0" w:sz="8" w:val="single"/>
            </w:tcBorders>
            <w:shd w:fill="ffe699" w:val="clear"/>
            <w:tcMar>
              <w:top w:w="0.0" w:type="dxa"/>
              <w:left w:w="100.0" w:type="dxa"/>
              <w:bottom w:w="0.0" w:type="dxa"/>
              <w:right w:w="100.0" w:type="dxa"/>
            </w:tcMar>
            <w:vAlign w:val="top"/>
          </w:tcPr>
          <w:p w:rsidR="00000000" w:rsidDel="00000000" w:rsidP="00000000" w:rsidRDefault="00000000" w:rsidRPr="00000000" w14:paraId="00000076">
            <w:pPr>
              <w:ind w:left="140" w:right="140" w:firstLine="0"/>
              <w:jc w:val="center"/>
              <w:rPr>
                <w:b w:val="1"/>
                <w:bCs w:val="1"/>
              </w:rPr>
            </w:pPr>
            <w:r w:rsidDel="00000000" w:rsidR="00000000" w:rsidRPr="00000000">
              <w:rPr>
                <w:b w:val="1"/>
                <w:bCs w:val="1"/>
                <w:rtl w:val="0"/>
              </w:rPr>
              <w:t xml:space="preserve">Response to Questions</w:t>
            </w:r>
          </w:p>
          <w:p w:rsidR="00000000" w:rsidDel="00000000" w:rsidP="00000000" w:rsidRDefault="00000000" w:rsidRPr="00000000" w14:paraId="00000077">
            <w:pPr>
              <w:ind w:left="140" w:right="140" w:firstLine="0"/>
              <w:jc w:val="center"/>
              <w:rPr>
                <w:b w:val="1"/>
                <w:bCs w:val="1"/>
              </w:rPr>
            </w:pPr>
            <w:r w:rsidDel="00000000" w:rsidR="00000000" w:rsidRPr="00000000">
              <w:rPr>
                <w:b w:val="1"/>
                <w:bCs w:val="1"/>
                <w:rtl w:val="0"/>
              </w:rPr>
              <w:t xml:space="preserve">(10%)</w:t>
            </w:r>
          </w:p>
        </w:tc>
        <w:tc>
          <w:tcPr>
            <w:tcBorders>
              <w:top w:color="000000" w:space="0" w:sz="8" w:val="single"/>
              <w:left w:color="000000" w:space="0" w:sz="0" w:val="nil"/>
              <w:bottom w:color="000000" w:space="0" w:sz="8" w:val="single"/>
              <w:right w:color="000000" w:space="0" w:sz="8" w:val="single"/>
            </w:tcBorders>
            <w:shd w:fill="ffe699" w:val="clear"/>
            <w:tcMar>
              <w:top w:w="0.0" w:type="dxa"/>
              <w:left w:w="100.0" w:type="dxa"/>
              <w:bottom w:w="0.0" w:type="dxa"/>
              <w:right w:w="100.0" w:type="dxa"/>
            </w:tcMar>
            <w:vAlign w:val="top"/>
          </w:tcPr>
          <w:p w:rsidR="00000000" w:rsidDel="00000000" w:rsidP="00000000" w:rsidRDefault="00000000" w:rsidRPr="00000000" w14:paraId="00000078">
            <w:pPr>
              <w:ind w:left="140" w:right="14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79">
            <w:pPr>
              <w:ind w:left="140" w:right="14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7A">
            <w:pPr>
              <w:ind w:left="140" w:right="140" w:firstLine="0"/>
              <w:jc w:val="center"/>
              <w:rPr>
                <w:b w:val="1"/>
                <w:bCs w:val="1"/>
              </w:rPr>
            </w:pPr>
            <w:r w:rsidDel="00000000" w:rsidR="00000000" w:rsidRPr="00000000">
              <w:rPr>
                <w:b w:val="1"/>
                <w:bCs w:val="1"/>
                <w:rtl w:val="0"/>
              </w:rPr>
              <w:t xml:space="preserve">Total Marks (100)</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B">
            <w:pPr>
              <w:ind w:left="140" w:right="140" w:firstLine="0"/>
              <w:jc w:val="center"/>
              <w:rPr>
                <w:sz w:val="24"/>
                <w:szCs w:val="24"/>
              </w:rPr>
            </w:pPr>
            <w:r w:rsidDel="00000000" w:rsidR="00000000" w:rsidRPr="00000000">
              <w:rPr>
                <w:sz w:val="24"/>
                <w:szCs w:val="24"/>
                <w:rtl w:val="0"/>
              </w:rPr>
              <w:t xml:space="preserve">Q1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C">
            <w:pPr>
              <w:ind w:left="140" w:right="140" w:firstLine="0"/>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D">
            <w:pPr>
              <w:ind w:left="140" w:right="140" w:firstLine="0"/>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E">
            <w:pPr>
              <w:ind w:left="140" w:right="140" w:firstLine="0"/>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F">
            <w:pPr>
              <w:ind w:left="140" w:right="140" w:firstLine="0"/>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0">
            <w:pPr>
              <w:ind w:left="140" w:right="140" w:firstLine="0"/>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1">
            <w:pPr>
              <w:ind w:left="140" w:right="140" w:firstLine="0"/>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2">
            <w:pPr>
              <w:ind w:left="140" w:right="140" w:firstLine="0"/>
              <w:jc w:val="center"/>
              <w:rPr>
                <w:sz w:val="24"/>
                <w:szCs w:val="24"/>
              </w:rPr>
            </w:pPr>
            <w:r w:rsidDel="00000000" w:rsidR="00000000" w:rsidRPr="00000000">
              <w:rPr>
                <w:sz w:val="24"/>
                <w:szCs w:val="24"/>
                <w:rtl w:val="0"/>
              </w:rPr>
              <w:t xml:space="preserve"> </w:t>
            </w:r>
          </w:p>
        </w:tc>
      </w:tr>
      <w:tr>
        <w:trPr>
          <w:cantSplit w:val="0"/>
          <w:trHeight w:val="450" w:hRule="atLeast"/>
          <w:tblHeader w:val="0"/>
        </w:trPr>
        <w:tc>
          <w:tcPr>
            <w:gridSpan w:val="7"/>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083">
            <w:pPr>
              <w:ind w:left="140" w:right="140" w:firstLine="0"/>
              <w:jc w:val="right"/>
              <w:rPr>
                <w:b w:val="1"/>
                <w:bCs w:val="1"/>
                <w:sz w:val="24"/>
                <w:szCs w:val="24"/>
              </w:rPr>
            </w:pPr>
            <w:r w:rsidDel="00000000" w:rsidR="00000000" w:rsidRPr="00000000">
              <w:rPr>
                <w:b w:val="1"/>
                <w:bCs w:val="1"/>
                <w:sz w:val="24"/>
                <w:szCs w:val="24"/>
                <w:rtl w:val="0"/>
              </w:rPr>
              <w:t xml:space="preserve">Overall Total (100)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bottom"/>
          </w:tcPr>
          <w:p w:rsidR="00000000" w:rsidDel="00000000" w:rsidP="00000000" w:rsidRDefault="00000000" w:rsidRPr="00000000" w14:paraId="0000008A">
            <w:pPr>
              <w:ind w:left="140" w:right="140" w:firstLine="0"/>
              <w:rPr/>
            </w:pPr>
            <w:r w:rsidDel="00000000" w:rsidR="00000000" w:rsidRPr="00000000">
              <w:rPr>
                <w:rtl w:val="0"/>
              </w:rPr>
            </w:r>
          </w:p>
        </w:tc>
      </w:tr>
    </w:tbl>
    <w:p w:rsidR="00000000" w:rsidDel="00000000" w:rsidP="00000000" w:rsidRDefault="00000000" w:rsidRPr="00000000" w14:paraId="0000008B">
      <w:pPr>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6.8"/>
        <w:gridCol w:w="3196.8"/>
        <w:gridCol w:w="2966.3999999999996"/>
        <w:tblGridChange w:id="0">
          <w:tblGrid>
            <w:gridCol w:w="3196.8"/>
            <w:gridCol w:w="3196.8"/>
            <w:gridCol w:w="2966.3999999999996"/>
          </w:tblGrid>
        </w:tblGridChange>
      </w:tblGrid>
      <w:tr>
        <w:trPr>
          <w:cantSplit w:val="0"/>
          <w:trHeight w:val="600" w:hRule="atLeast"/>
          <w:tblHeader w:val="0"/>
        </w:trPr>
        <w:tc>
          <w:tcPr>
            <w:tcBorders>
              <w:top w:color="9dc3e6" w:space="0" w:sz="8" w:val="single"/>
              <w:left w:color="9dc3e6" w:space="0" w:sz="8" w:val="single"/>
              <w:bottom w:color="9dc3e6" w:space="0" w:sz="8" w:val="single"/>
              <w:right w:color="9dc3e6"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8C">
            <w:pPr>
              <w:rPr>
                <w:b w:val="1"/>
                <w:bCs w:val="1"/>
                <w:color w:val="1f4e79"/>
                <w:sz w:val="18"/>
                <w:szCs w:val="18"/>
              </w:rPr>
            </w:pPr>
            <w:r w:rsidDel="00000000" w:rsidR="00000000" w:rsidRPr="00000000">
              <w:rPr>
                <w:rtl w:val="0"/>
              </w:rPr>
              <w:br w:type="textWrapping"/>
              <w:t xml:space="preserve"> </w:t>
            </w:r>
            <w:r w:rsidDel="00000000" w:rsidR="00000000" w:rsidRPr="00000000">
              <w:rPr>
                <w:b w:val="1"/>
                <w:bCs w:val="1"/>
                <w:color w:val="1f4e79"/>
                <w:sz w:val="18"/>
                <w:szCs w:val="18"/>
                <w:rtl w:val="0"/>
              </w:rPr>
              <w:t xml:space="preserve">Faculty In-charge</w:t>
            </w:r>
          </w:p>
        </w:tc>
        <w:tc>
          <w:tcPr>
            <w:tcBorders>
              <w:top w:color="9dc3e6" w:space="0" w:sz="8" w:val="single"/>
              <w:left w:color="000000" w:space="0" w:sz="0" w:val="nil"/>
              <w:bottom w:color="9dc3e6" w:space="0" w:sz="8" w:val="single"/>
              <w:right w:color="9dc3e6"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8D">
            <w:pPr>
              <w:rPr>
                <w:b w:val="1"/>
                <w:bCs w:val="1"/>
                <w:color w:val="1f4e79"/>
                <w:sz w:val="18"/>
                <w:szCs w:val="18"/>
              </w:rPr>
            </w:pPr>
            <w:r w:rsidDel="00000000" w:rsidR="00000000" w:rsidRPr="00000000">
              <w:rPr>
                <w:b w:val="1"/>
                <w:bCs w:val="1"/>
                <w:color w:val="1f4e79"/>
                <w:sz w:val="18"/>
                <w:szCs w:val="18"/>
                <w:rtl w:val="0"/>
              </w:rPr>
              <w:t xml:space="preserve">Course Coordinator</w:t>
            </w:r>
          </w:p>
        </w:tc>
        <w:tc>
          <w:tcPr>
            <w:tcBorders>
              <w:top w:color="9dc3e6" w:space="0" w:sz="8" w:val="single"/>
              <w:left w:color="000000" w:space="0" w:sz="0" w:val="nil"/>
              <w:bottom w:color="9dc3e6" w:space="0" w:sz="8" w:val="single"/>
              <w:right w:color="9dc3e6"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8E">
            <w:pPr>
              <w:rPr>
                <w:b w:val="1"/>
                <w:bCs w:val="1"/>
                <w:color w:val="1f4e79"/>
                <w:sz w:val="18"/>
                <w:szCs w:val="18"/>
              </w:rPr>
            </w:pPr>
            <w:r w:rsidDel="00000000" w:rsidR="00000000" w:rsidRPr="00000000">
              <w:rPr>
                <w:b w:val="1"/>
                <w:bCs w:val="1"/>
                <w:color w:val="1f4e79"/>
                <w:sz w:val="18"/>
                <w:szCs w:val="18"/>
                <w:rtl w:val="0"/>
              </w:rPr>
              <w:t xml:space="preserve">Head of Department</w:t>
            </w:r>
          </w:p>
        </w:tc>
      </w:tr>
      <w:tr>
        <w:trPr>
          <w:cantSplit w:val="0"/>
          <w:trHeight w:val="390" w:hRule="atLeast"/>
          <w:tblHeader w:val="0"/>
        </w:trPr>
        <w:tc>
          <w:tcPr>
            <w:tcBorders>
              <w:top w:color="000000" w:space="0" w:sz="0" w:val="nil"/>
              <w:left w:color="9dc3e6" w:space="0" w:sz="8" w:val="single"/>
              <w:bottom w:color="9dc3e6" w:space="0" w:sz="8" w:val="single"/>
              <w:right w:color="9dc3e6"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8F">
            <w:pPr>
              <w:rPr/>
            </w:pPr>
            <w:r w:rsidDel="00000000" w:rsidR="00000000" w:rsidRPr="00000000">
              <w:rPr>
                <w:rtl w:val="0"/>
              </w:rPr>
              <w:t xml:space="preserve"> </w:t>
            </w:r>
          </w:p>
        </w:tc>
        <w:tc>
          <w:tcPr>
            <w:tcBorders>
              <w:top w:color="000000" w:space="0" w:sz="0" w:val="nil"/>
              <w:left w:color="000000" w:space="0" w:sz="0" w:val="nil"/>
              <w:bottom w:color="9dc3e6" w:space="0" w:sz="8" w:val="single"/>
              <w:right w:color="9dc3e6"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90">
            <w:pPr>
              <w:rPr/>
            </w:pPr>
            <w:r w:rsidDel="00000000" w:rsidR="00000000" w:rsidRPr="00000000">
              <w:rPr>
                <w:rtl w:val="0"/>
              </w:rPr>
              <w:t xml:space="preserve"> </w:t>
            </w:r>
          </w:p>
        </w:tc>
        <w:tc>
          <w:tcPr>
            <w:tcBorders>
              <w:top w:color="000000" w:space="0" w:sz="0" w:val="nil"/>
              <w:left w:color="000000" w:space="0" w:sz="0" w:val="nil"/>
              <w:bottom w:color="9dc3e6" w:space="0" w:sz="8" w:val="single"/>
              <w:right w:color="9dc3e6"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91">
            <w:pPr>
              <w:rPr/>
            </w:pPr>
            <w:r w:rsidDel="00000000" w:rsidR="00000000" w:rsidRPr="00000000">
              <w:rPr>
                <w:rtl w:val="0"/>
              </w:rPr>
              <w:t xml:space="preserve"> </w:t>
            </w:r>
          </w:p>
        </w:tc>
      </w:tr>
      <w:tr>
        <w:trPr>
          <w:cantSplit w:val="0"/>
          <w:trHeight w:val="375" w:hRule="atLeast"/>
          <w:tblHeader w:val="0"/>
        </w:trPr>
        <w:tc>
          <w:tcPr>
            <w:tcBorders>
              <w:top w:color="000000" w:space="0" w:sz="0" w:val="nil"/>
              <w:left w:color="9dc3e6" w:space="0" w:sz="8" w:val="single"/>
              <w:bottom w:color="9dc3e6" w:space="0" w:sz="8" w:val="single"/>
              <w:right w:color="9dc3e6"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92">
            <w:pPr>
              <w:jc w:val="center"/>
              <w:rPr>
                <w:sz w:val="18"/>
                <w:szCs w:val="18"/>
              </w:rPr>
            </w:pPr>
            <w:r w:rsidDel="00000000" w:rsidR="00000000" w:rsidRPr="00000000">
              <w:rPr>
                <w:sz w:val="18"/>
                <w:szCs w:val="18"/>
                <w:rtl w:val="0"/>
              </w:rPr>
              <w:t xml:space="preserve">Signature: _______________</w:t>
            </w:r>
          </w:p>
        </w:tc>
        <w:tc>
          <w:tcPr>
            <w:tcBorders>
              <w:top w:color="000000" w:space="0" w:sz="0" w:val="nil"/>
              <w:left w:color="000000" w:space="0" w:sz="0" w:val="nil"/>
              <w:bottom w:color="9dc3e6" w:space="0" w:sz="8" w:val="single"/>
              <w:right w:color="9dc3e6"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93">
            <w:pPr>
              <w:jc w:val="center"/>
              <w:rPr>
                <w:sz w:val="18"/>
                <w:szCs w:val="18"/>
              </w:rPr>
            </w:pPr>
            <w:r w:rsidDel="00000000" w:rsidR="00000000" w:rsidRPr="00000000">
              <w:rPr>
                <w:sz w:val="18"/>
                <w:szCs w:val="18"/>
                <w:rtl w:val="0"/>
              </w:rPr>
              <w:t xml:space="preserve">Signature: _______________</w:t>
            </w:r>
          </w:p>
        </w:tc>
        <w:tc>
          <w:tcPr>
            <w:tcBorders>
              <w:top w:color="000000" w:space="0" w:sz="0" w:val="nil"/>
              <w:left w:color="000000" w:space="0" w:sz="0" w:val="nil"/>
              <w:bottom w:color="9dc3e6" w:space="0" w:sz="8" w:val="single"/>
              <w:right w:color="9dc3e6"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94">
            <w:pPr>
              <w:jc w:val="center"/>
              <w:rPr>
                <w:sz w:val="18"/>
                <w:szCs w:val="18"/>
              </w:rPr>
            </w:pPr>
            <w:r w:rsidDel="00000000" w:rsidR="00000000" w:rsidRPr="00000000">
              <w:rPr>
                <w:sz w:val="18"/>
                <w:szCs w:val="18"/>
                <w:rtl w:val="0"/>
              </w:rPr>
              <w:t xml:space="preserve">Signature: _______________</w:t>
            </w:r>
          </w:p>
        </w:tc>
      </w:tr>
      <w:tr>
        <w:trPr>
          <w:cantSplit w:val="0"/>
          <w:trHeight w:val="375" w:hRule="atLeast"/>
          <w:tblHeader w:val="0"/>
        </w:trPr>
        <w:tc>
          <w:tcPr>
            <w:tcBorders>
              <w:top w:color="000000" w:space="0" w:sz="0" w:val="nil"/>
              <w:left w:color="9dc3e6" w:space="0" w:sz="8" w:val="single"/>
              <w:bottom w:color="9dc3e6" w:space="0" w:sz="8" w:val="single"/>
              <w:right w:color="9dc3e6"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95">
            <w:pPr>
              <w:jc w:val="center"/>
              <w:rPr>
                <w:sz w:val="18"/>
                <w:szCs w:val="18"/>
              </w:rPr>
            </w:pPr>
            <w:r w:rsidDel="00000000" w:rsidR="00000000" w:rsidRPr="00000000">
              <w:rPr>
                <w:sz w:val="18"/>
                <w:szCs w:val="18"/>
                <w:rtl w:val="0"/>
              </w:rPr>
              <w:t xml:space="preserve">Date: ___________________</w:t>
            </w:r>
          </w:p>
        </w:tc>
        <w:tc>
          <w:tcPr>
            <w:tcBorders>
              <w:top w:color="000000" w:space="0" w:sz="0" w:val="nil"/>
              <w:left w:color="000000" w:space="0" w:sz="0" w:val="nil"/>
              <w:bottom w:color="9dc3e6" w:space="0" w:sz="8" w:val="single"/>
              <w:right w:color="9dc3e6"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96">
            <w:pPr>
              <w:jc w:val="center"/>
              <w:rPr>
                <w:sz w:val="18"/>
                <w:szCs w:val="18"/>
              </w:rPr>
            </w:pPr>
            <w:r w:rsidDel="00000000" w:rsidR="00000000" w:rsidRPr="00000000">
              <w:rPr>
                <w:sz w:val="18"/>
                <w:szCs w:val="18"/>
                <w:rtl w:val="0"/>
              </w:rPr>
              <w:t xml:space="preserve">Date: ___________________</w:t>
            </w:r>
          </w:p>
        </w:tc>
        <w:tc>
          <w:tcPr>
            <w:tcBorders>
              <w:top w:color="000000" w:space="0" w:sz="0" w:val="nil"/>
              <w:left w:color="000000" w:space="0" w:sz="0" w:val="nil"/>
              <w:bottom w:color="9dc3e6" w:space="0" w:sz="8" w:val="single"/>
              <w:right w:color="9dc3e6"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97">
            <w:pPr>
              <w:jc w:val="center"/>
              <w:rPr>
                <w:sz w:val="18"/>
                <w:szCs w:val="18"/>
              </w:rPr>
            </w:pPr>
            <w:r w:rsidDel="00000000" w:rsidR="00000000" w:rsidRPr="00000000">
              <w:rPr>
                <w:sz w:val="18"/>
                <w:szCs w:val="18"/>
                <w:rtl w:val="0"/>
              </w:rPr>
              <w:t xml:space="preserve">Date: ___________________</w:t>
            </w:r>
          </w:p>
        </w:tc>
      </w:tr>
    </w:tbl>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vhrnrcgwa1qd" w:id="0"/>
      <w:bookmarkEnd w:id="0"/>
      <w:r w:rsidDel="00000000" w:rsidR="00000000" w:rsidRPr="00000000">
        <w:rPr>
          <w:b w:val="1"/>
          <w:bCs w:val="1"/>
          <w:sz w:val="34"/>
          <w:szCs w:val="34"/>
          <w:rtl w:val="0"/>
        </w:rPr>
        <w:t xml:space="preserve">Q1. Explain how backtracking can be used to generate all subsets whose sum lies within a given range.</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ynccxs8sog9l" w:id="1"/>
      <w:bookmarkEnd w:id="1"/>
      <w:r w:rsidDel="00000000" w:rsidR="00000000" w:rsidRPr="00000000">
        <w:rPr>
          <w:b w:val="1"/>
          <w:bCs w:val="1"/>
          <w:color w:val="000000"/>
          <w:sz w:val="26"/>
          <w:szCs w:val="26"/>
          <w:rtl w:val="0"/>
        </w:rPr>
        <w:t xml:space="preserve">Answer</w:t>
      </w:r>
    </w:p>
    <w:p w:rsidR="00000000" w:rsidDel="00000000" w:rsidP="00000000" w:rsidRDefault="00000000" w:rsidRPr="00000000" w14:paraId="000000A3">
      <w:pPr>
        <w:spacing w:after="240" w:before="240" w:lineRule="auto"/>
        <w:rPr/>
      </w:pPr>
      <w:r w:rsidDel="00000000" w:rsidR="00000000" w:rsidRPr="00000000">
        <w:rPr>
          <w:rtl w:val="0"/>
        </w:rPr>
        <w:t xml:space="preserve">Backtracking is a recursive technique that explores all possible subsets by deciding whether to include or exclude each element. During the process, it keeps track of the current subset and its sum. If the sum exceeds the maximum allowed range, that branch is pruned (stopped), reducing unnecessary computations.</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jgwc5p49njkq" w:id="2"/>
      <w:bookmarkEnd w:id="2"/>
      <w:r w:rsidDel="00000000" w:rsidR="00000000" w:rsidRPr="00000000">
        <w:rPr>
          <w:b w:val="1"/>
          <w:bCs w:val="1"/>
          <w:color w:val="000000"/>
          <w:sz w:val="26"/>
          <w:szCs w:val="26"/>
          <w:rtl w:val="0"/>
        </w:rPr>
        <w:t xml:space="preserve">Algorithm</w:t>
      </w:r>
    </w:p>
    <w:p w:rsidR="00000000" w:rsidDel="00000000" w:rsidP="00000000" w:rsidRDefault="00000000" w:rsidRPr="00000000" w14:paraId="000000A5">
      <w:pPr>
        <w:numPr>
          <w:ilvl w:val="0"/>
          <w:numId w:val="2"/>
        </w:numPr>
        <w:spacing w:after="0" w:afterAutospacing="0" w:before="240" w:lineRule="auto"/>
        <w:ind w:left="720" w:hanging="360"/>
      </w:pPr>
      <w:r w:rsidDel="00000000" w:rsidR="00000000" w:rsidRPr="00000000">
        <w:rPr>
          <w:rtl w:val="0"/>
        </w:rPr>
        <w:t xml:space="preserve">Start with an empty subset and sum = 0.</w:t>
      </w:r>
    </w:p>
    <w:p w:rsidR="00000000" w:rsidDel="00000000" w:rsidP="00000000" w:rsidRDefault="00000000" w:rsidRPr="00000000" w14:paraId="000000A6">
      <w:pPr>
        <w:numPr>
          <w:ilvl w:val="0"/>
          <w:numId w:val="2"/>
        </w:numPr>
        <w:spacing w:after="0" w:afterAutospacing="0" w:before="0" w:beforeAutospacing="0" w:lineRule="auto"/>
        <w:ind w:left="720" w:hanging="360"/>
      </w:pPr>
      <w:r w:rsidDel="00000000" w:rsidR="00000000" w:rsidRPr="00000000">
        <w:rPr>
          <w:rtl w:val="0"/>
        </w:rPr>
        <w:t xml:space="preserve">At each element, choose one of two options:</w:t>
      </w:r>
    </w:p>
    <w:p w:rsidR="00000000" w:rsidDel="00000000" w:rsidP="00000000" w:rsidRDefault="00000000" w:rsidRPr="00000000" w14:paraId="000000A7">
      <w:pPr>
        <w:numPr>
          <w:ilvl w:val="1"/>
          <w:numId w:val="2"/>
        </w:numPr>
        <w:spacing w:after="0" w:afterAutospacing="0" w:before="0" w:beforeAutospacing="0" w:lineRule="auto"/>
        <w:ind w:left="1440" w:hanging="360"/>
      </w:pPr>
      <w:r w:rsidDel="00000000" w:rsidR="00000000" w:rsidRPr="00000000">
        <w:rPr>
          <w:rtl w:val="0"/>
        </w:rPr>
        <w:t xml:space="preserve">Include the element.</w:t>
      </w:r>
    </w:p>
    <w:p w:rsidR="00000000" w:rsidDel="00000000" w:rsidP="00000000" w:rsidRDefault="00000000" w:rsidRPr="00000000" w14:paraId="000000A8">
      <w:pPr>
        <w:numPr>
          <w:ilvl w:val="1"/>
          <w:numId w:val="2"/>
        </w:numPr>
        <w:spacing w:after="0" w:afterAutospacing="0" w:before="0" w:beforeAutospacing="0" w:lineRule="auto"/>
        <w:ind w:left="1440" w:hanging="360"/>
      </w:pPr>
      <w:r w:rsidDel="00000000" w:rsidR="00000000" w:rsidRPr="00000000">
        <w:rPr>
          <w:rtl w:val="0"/>
        </w:rPr>
        <w:t xml:space="preserve">Exclude the element.</w:t>
      </w:r>
    </w:p>
    <w:p w:rsidR="00000000" w:rsidDel="00000000" w:rsidP="00000000" w:rsidRDefault="00000000" w:rsidRPr="00000000" w14:paraId="000000A9">
      <w:pPr>
        <w:numPr>
          <w:ilvl w:val="0"/>
          <w:numId w:val="2"/>
        </w:numPr>
        <w:spacing w:after="0" w:afterAutospacing="0" w:before="0" w:beforeAutospacing="0" w:lineRule="auto"/>
        <w:ind w:left="720" w:hanging="360"/>
      </w:pPr>
      <w:r w:rsidDel="00000000" w:rsidR="00000000" w:rsidRPr="00000000">
        <w:rPr>
          <w:rtl w:val="0"/>
        </w:rPr>
        <w:t xml:space="preserve">If the current sum is within the given range </w:t>
      </w:r>
      <w:r w:rsidDel="00000000" w:rsidR="00000000" w:rsidRPr="00000000">
        <w:rPr>
          <w:rFonts w:ascii="Roboto Mono" w:cs="Roboto Mono" w:eastAsia="Roboto Mono" w:hAnsi="Roboto Mono"/>
          <w:color w:val="188038"/>
          <w:rtl w:val="0"/>
        </w:rPr>
        <w:t xml:space="preserve">[L, R]</w:t>
      </w:r>
      <w:r w:rsidDel="00000000" w:rsidR="00000000" w:rsidRPr="00000000">
        <w:rPr>
          <w:rtl w:val="0"/>
        </w:rPr>
        <w:t xml:space="preserve">, print the subset.</w:t>
      </w:r>
    </w:p>
    <w:p w:rsidR="00000000" w:rsidDel="00000000" w:rsidP="00000000" w:rsidRDefault="00000000" w:rsidRPr="00000000" w14:paraId="000000AA">
      <w:pPr>
        <w:numPr>
          <w:ilvl w:val="0"/>
          <w:numId w:val="2"/>
        </w:numPr>
        <w:spacing w:after="0" w:afterAutospacing="0" w:before="0" w:beforeAutospacing="0" w:lineRule="auto"/>
        <w:ind w:left="720" w:hanging="360"/>
      </w:pPr>
      <w:r w:rsidDel="00000000" w:rsidR="00000000" w:rsidRPr="00000000">
        <w:rPr>
          <w:rtl w:val="0"/>
        </w:rPr>
        <w:t xml:space="preserve">If the sum exceeds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stop exploring that branch.</w:t>
      </w:r>
    </w:p>
    <w:p w:rsidR="00000000" w:rsidDel="00000000" w:rsidP="00000000" w:rsidRDefault="00000000" w:rsidRPr="00000000" w14:paraId="000000AB">
      <w:pPr>
        <w:numPr>
          <w:ilvl w:val="0"/>
          <w:numId w:val="2"/>
        </w:numPr>
        <w:spacing w:after="240" w:before="0" w:beforeAutospacing="0" w:lineRule="auto"/>
        <w:ind w:left="720" w:hanging="360"/>
      </w:pPr>
      <w:r w:rsidDel="00000000" w:rsidR="00000000" w:rsidRPr="00000000">
        <w:rPr>
          <w:rtl w:val="0"/>
        </w:rPr>
        <w:t xml:space="preserve">Continue until all elements are processed.</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5toewc8uzigs" w:id="3"/>
      <w:bookmarkEnd w:id="3"/>
      <w:r w:rsidDel="00000000" w:rsidR="00000000" w:rsidRPr="00000000">
        <w:rPr>
          <w:b w:val="1"/>
          <w:bCs w:val="1"/>
          <w:color w:val="000000"/>
          <w:sz w:val="26"/>
          <w:szCs w:val="26"/>
          <w:rtl w:val="0"/>
        </w:rPr>
        <w:t xml:space="preserve">Python Code</w:t>
      </w:r>
    </w:p>
    <w:p w:rsidR="00000000" w:rsidDel="00000000" w:rsidP="00000000" w:rsidRDefault="00000000" w:rsidRPr="00000000" w14:paraId="000000AD">
      <w:pPr>
        <w:rPr/>
      </w:pPr>
      <w:r w:rsidDel="00000000" w:rsidR="00000000" w:rsidRPr="00000000">
        <w:rPr>
          <w:rtl w:val="0"/>
        </w:rPr>
        <w:t xml:space="preserve">def generate_subsets(arr, index, current, current_sum, L, R):</w:t>
      </w:r>
    </w:p>
    <w:p w:rsidR="00000000" w:rsidDel="00000000" w:rsidP="00000000" w:rsidRDefault="00000000" w:rsidRPr="00000000" w14:paraId="000000AE">
      <w:pPr>
        <w:rPr/>
      </w:pPr>
      <w:r w:rsidDel="00000000" w:rsidR="00000000" w:rsidRPr="00000000">
        <w:rPr>
          <w:rtl w:val="0"/>
        </w:rPr>
        <w:t xml:space="preserve">    if current_sum &gt; R:</w:t>
      </w:r>
    </w:p>
    <w:p w:rsidR="00000000" w:rsidDel="00000000" w:rsidP="00000000" w:rsidRDefault="00000000" w:rsidRPr="00000000" w14:paraId="000000AF">
      <w:pPr>
        <w:rPr/>
      </w:pPr>
      <w:r w:rsidDel="00000000" w:rsidR="00000000" w:rsidRPr="00000000">
        <w:rPr>
          <w:rtl w:val="0"/>
        </w:rPr>
        <w:t xml:space="preserve">        return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if index == len(arr):</w:t>
      </w:r>
    </w:p>
    <w:p w:rsidR="00000000" w:rsidDel="00000000" w:rsidP="00000000" w:rsidRDefault="00000000" w:rsidRPr="00000000" w14:paraId="000000B2">
      <w:pPr>
        <w:rPr/>
      </w:pPr>
      <w:r w:rsidDel="00000000" w:rsidR="00000000" w:rsidRPr="00000000">
        <w:rPr>
          <w:rtl w:val="0"/>
        </w:rPr>
        <w:t xml:space="preserve">        if L &lt;= current_sum &lt;= R:</w:t>
      </w:r>
    </w:p>
    <w:p w:rsidR="00000000" w:rsidDel="00000000" w:rsidP="00000000" w:rsidRDefault="00000000" w:rsidRPr="00000000" w14:paraId="000000B3">
      <w:pPr>
        <w:rPr/>
      </w:pPr>
      <w:r w:rsidDel="00000000" w:rsidR="00000000" w:rsidRPr="00000000">
        <w:rPr>
          <w:rtl w:val="0"/>
        </w:rPr>
        <w:t xml:space="preserve">            print(current)</w:t>
      </w:r>
    </w:p>
    <w:p w:rsidR="00000000" w:rsidDel="00000000" w:rsidP="00000000" w:rsidRDefault="00000000" w:rsidRPr="00000000" w14:paraId="000000B4">
      <w:pPr>
        <w:rPr/>
      </w:pPr>
      <w:r w:rsidDel="00000000" w:rsidR="00000000" w:rsidRPr="00000000">
        <w:rPr>
          <w:rtl w:val="0"/>
        </w:rPr>
        <w:t xml:space="preserve">        return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 Include current element</w:t>
      </w:r>
    </w:p>
    <w:p w:rsidR="00000000" w:rsidDel="00000000" w:rsidP="00000000" w:rsidRDefault="00000000" w:rsidRPr="00000000" w14:paraId="000000B7">
      <w:pPr>
        <w:rPr/>
      </w:pPr>
      <w:r w:rsidDel="00000000" w:rsidR="00000000" w:rsidRPr="00000000">
        <w:rPr>
          <w:rtl w:val="0"/>
        </w:rPr>
        <w:t xml:space="preserve">    generate_subsets(</w:t>
      </w:r>
    </w:p>
    <w:p w:rsidR="00000000" w:rsidDel="00000000" w:rsidP="00000000" w:rsidRDefault="00000000" w:rsidRPr="00000000" w14:paraId="000000B8">
      <w:pPr>
        <w:rPr/>
      </w:pPr>
      <w:r w:rsidDel="00000000" w:rsidR="00000000" w:rsidRPr="00000000">
        <w:rPr>
          <w:rtl w:val="0"/>
        </w:rPr>
        <w:t xml:space="preserve">        arr,</w:t>
      </w:r>
    </w:p>
    <w:p w:rsidR="00000000" w:rsidDel="00000000" w:rsidP="00000000" w:rsidRDefault="00000000" w:rsidRPr="00000000" w14:paraId="000000B9">
      <w:pPr>
        <w:rPr/>
      </w:pPr>
      <w:r w:rsidDel="00000000" w:rsidR="00000000" w:rsidRPr="00000000">
        <w:rPr>
          <w:rtl w:val="0"/>
        </w:rPr>
        <w:t xml:space="preserve">        index + 1,</w:t>
      </w:r>
    </w:p>
    <w:p w:rsidR="00000000" w:rsidDel="00000000" w:rsidP="00000000" w:rsidRDefault="00000000" w:rsidRPr="00000000" w14:paraId="000000BA">
      <w:pPr>
        <w:rPr/>
      </w:pPr>
      <w:r w:rsidDel="00000000" w:rsidR="00000000" w:rsidRPr="00000000">
        <w:rPr>
          <w:rtl w:val="0"/>
        </w:rPr>
        <w:t xml:space="preserve">        current + [arr[index]],</w:t>
      </w:r>
    </w:p>
    <w:p w:rsidR="00000000" w:rsidDel="00000000" w:rsidP="00000000" w:rsidRDefault="00000000" w:rsidRPr="00000000" w14:paraId="000000BB">
      <w:pPr>
        <w:rPr/>
      </w:pPr>
      <w:r w:rsidDel="00000000" w:rsidR="00000000" w:rsidRPr="00000000">
        <w:rPr>
          <w:rtl w:val="0"/>
        </w:rPr>
        <w:t xml:space="preserve">        current_sum + arr[index],</w:t>
      </w:r>
    </w:p>
    <w:p w:rsidR="00000000" w:rsidDel="00000000" w:rsidP="00000000" w:rsidRDefault="00000000" w:rsidRPr="00000000" w14:paraId="000000BC">
      <w:pPr>
        <w:rPr/>
      </w:pPr>
      <w:r w:rsidDel="00000000" w:rsidR="00000000" w:rsidRPr="00000000">
        <w:rPr>
          <w:rtl w:val="0"/>
        </w:rPr>
        <w:t xml:space="preserve">        L,</w:t>
      </w:r>
    </w:p>
    <w:p w:rsidR="00000000" w:rsidDel="00000000" w:rsidP="00000000" w:rsidRDefault="00000000" w:rsidRPr="00000000" w14:paraId="000000BD">
      <w:pPr>
        <w:rPr/>
      </w:pPr>
      <w:r w:rsidDel="00000000" w:rsidR="00000000" w:rsidRPr="00000000">
        <w:rPr>
          <w:rtl w:val="0"/>
        </w:rPr>
        <w:t xml:space="preserve">        R</w:t>
      </w:r>
    </w:p>
    <w:p w:rsidR="00000000" w:rsidDel="00000000" w:rsidP="00000000" w:rsidRDefault="00000000" w:rsidRPr="00000000" w14:paraId="000000BE">
      <w:pPr>
        <w:rPr/>
      </w:pPr>
      <w:r w:rsidDel="00000000" w:rsidR="00000000" w:rsidRPr="00000000">
        <w:rPr>
          <w:rtl w:val="0"/>
        </w:rPr>
        <w:t xml:space="preserve">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 Exclude current element</w:t>
      </w:r>
    </w:p>
    <w:p w:rsidR="00000000" w:rsidDel="00000000" w:rsidP="00000000" w:rsidRDefault="00000000" w:rsidRPr="00000000" w14:paraId="000000C1">
      <w:pPr>
        <w:rPr/>
      </w:pPr>
      <w:r w:rsidDel="00000000" w:rsidR="00000000" w:rsidRPr="00000000">
        <w:rPr>
          <w:rtl w:val="0"/>
        </w:rPr>
        <w:t xml:space="preserve">    generate_subsets(</w:t>
      </w:r>
    </w:p>
    <w:p w:rsidR="00000000" w:rsidDel="00000000" w:rsidP="00000000" w:rsidRDefault="00000000" w:rsidRPr="00000000" w14:paraId="000000C2">
      <w:pPr>
        <w:rPr/>
      </w:pPr>
      <w:r w:rsidDel="00000000" w:rsidR="00000000" w:rsidRPr="00000000">
        <w:rPr>
          <w:rtl w:val="0"/>
        </w:rPr>
        <w:t xml:space="preserve">        arr,</w:t>
      </w:r>
    </w:p>
    <w:p w:rsidR="00000000" w:rsidDel="00000000" w:rsidP="00000000" w:rsidRDefault="00000000" w:rsidRPr="00000000" w14:paraId="000000C3">
      <w:pPr>
        <w:rPr/>
      </w:pPr>
      <w:r w:rsidDel="00000000" w:rsidR="00000000" w:rsidRPr="00000000">
        <w:rPr>
          <w:rtl w:val="0"/>
        </w:rPr>
        <w:t xml:space="preserve">        index + 1,</w:t>
      </w:r>
    </w:p>
    <w:p w:rsidR="00000000" w:rsidDel="00000000" w:rsidP="00000000" w:rsidRDefault="00000000" w:rsidRPr="00000000" w14:paraId="000000C4">
      <w:pPr>
        <w:rPr/>
      </w:pPr>
      <w:r w:rsidDel="00000000" w:rsidR="00000000" w:rsidRPr="00000000">
        <w:rPr>
          <w:rtl w:val="0"/>
        </w:rPr>
        <w:t xml:space="preserve">        current,</w:t>
      </w:r>
    </w:p>
    <w:p w:rsidR="00000000" w:rsidDel="00000000" w:rsidP="00000000" w:rsidRDefault="00000000" w:rsidRPr="00000000" w14:paraId="000000C5">
      <w:pPr>
        <w:rPr/>
      </w:pPr>
      <w:r w:rsidDel="00000000" w:rsidR="00000000" w:rsidRPr="00000000">
        <w:rPr>
          <w:rtl w:val="0"/>
        </w:rPr>
        <w:t xml:space="preserve">        current_sum,</w:t>
      </w:r>
    </w:p>
    <w:p w:rsidR="00000000" w:rsidDel="00000000" w:rsidP="00000000" w:rsidRDefault="00000000" w:rsidRPr="00000000" w14:paraId="000000C6">
      <w:pPr>
        <w:rPr/>
      </w:pPr>
      <w:r w:rsidDel="00000000" w:rsidR="00000000" w:rsidRPr="00000000">
        <w:rPr>
          <w:rtl w:val="0"/>
        </w:rPr>
        <w:t xml:space="preserve">        L,</w:t>
      </w:r>
    </w:p>
    <w:p w:rsidR="00000000" w:rsidDel="00000000" w:rsidP="00000000" w:rsidRDefault="00000000" w:rsidRPr="00000000" w14:paraId="000000C7">
      <w:pPr>
        <w:rPr/>
      </w:pPr>
      <w:r w:rsidDel="00000000" w:rsidR="00000000" w:rsidRPr="00000000">
        <w:rPr>
          <w:rtl w:val="0"/>
        </w:rPr>
        <w:t xml:space="preserve">        R</w:t>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arr = [2, 3, 5]</w:t>
      </w:r>
    </w:p>
    <w:p w:rsidR="00000000" w:rsidDel="00000000" w:rsidP="00000000" w:rsidRDefault="00000000" w:rsidRPr="00000000" w14:paraId="000000CB">
      <w:pPr>
        <w:rPr/>
      </w:pPr>
      <w:r w:rsidDel="00000000" w:rsidR="00000000" w:rsidRPr="00000000">
        <w:rPr>
          <w:rtl w:val="0"/>
        </w:rPr>
        <w:t xml:space="preserve">L = 3</w:t>
      </w:r>
    </w:p>
    <w:p w:rsidR="00000000" w:rsidDel="00000000" w:rsidP="00000000" w:rsidRDefault="00000000" w:rsidRPr="00000000" w14:paraId="000000CC">
      <w:pPr>
        <w:rPr/>
      </w:pPr>
      <w:r w:rsidDel="00000000" w:rsidR="00000000" w:rsidRPr="00000000">
        <w:rPr>
          <w:rtl w:val="0"/>
        </w:rPr>
        <w:t xml:space="preserve">R = 7</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generate_subsets(arr, 0, [], 0, L, R)</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tpxbc5f1l221" w:id="4"/>
      <w:bookmarkEnd w:id="4"/>
      <w:r w:rsidDel="00000000" w:rsidR="00000000" w:rsidRPr="00000000">
        <w:rPr>
          <w:b w:val="1"/>
          <w:bCs w:val="1"/>
          <w:color w:val="000000"/>
          <w:sz w:val="26"/>
          <w:szCs w:val="26"/>
          <w:rtl w:val="0"/>
        </w:rPr>
        <w:t xml:space="preserve">Sample Output</w:t>
      </w:r>
    </w:p>
    <w:p w:rsidR="00000000" w:rsidDel="00000000" w:rsidP="00000000" w:rsidRDefault="00000000" w:rsidRPr="00000000" w14:paraId="000000D1">
      <w:pPr>
        <w:rPr/>
      </w:pPr>
      <w:r w:rsidDel="00000000" w:rsidR="00000000" w:rsidRPr="00000000">
        <w:rPr>
          <w:rtl w:val="0"/>
        </w:rPr>
        <w:t xml:space="preserve">[2, 3]</w:t>
      </w:r>
    </w:p>
    <w:p w:rsidR="00000000" w:rsidDel="00000000" w:rsidP="00000000" w:rsidRDefault="00000000" w:rsidRPr="00000000" w14:paraId="000000D2">
      <w:pPr>
        <w:rPr/>
      </w:pPr>
      <w:r w:rsidDel="00000000" w:rsidR="00000000" w:rsidRPr="00000000">
        <w:rPr>
          <w:rtl w:val="0"/>
        </w:rPr>
        <w:t xml:space="preserve">[2, 5]</w:t>
      </w:r>
    </w:p>
    <w:p w:rsidR="00000000" w:rsidDel="00000000" w:rsidP="00000000" w:rsidRDefault="00000000" w:rsidRPr="00000000" w14:paraId="000000D3">
      <w:pPr>
        <w:rPr/>
      </w:pPr>
      <w:r w:rsidDel="00000000" w:rsidR="00000000" w:rsidRPr="00000000">
        <w:rPr>
          <w:rtl w:val="0"/>
        </w:rPr>
        <w:t xml:space="preserve">[3]</w:t>
      </w:r>
    </w:p>
    <w:p w:rsidR="00000000" w:rsidDel="00000000" w:rsidP="00000000" w:rsidRDefault="00000000" w:rsidRPr="00000000" w14:paraId="000000D4">
      <w:pPr>
        <w:rPr/>
      </w:pPr>
      <w:r w:rsidDel="00000000" w:rsidR="00000000" w:rsidRPr="00000000">
        <w:rPr>
          <w:rtl w:val="0"/>
        </w:rPr>
        <w:t xml:space="preserve">[5]</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ewvvuenai0ps" w:id="5"/>
      <w:bookmarkEnd w:id="5"/>
      <w:r w:rsidDel="00000000" w:rsidR="00000000" w:rsidRPr="00000000">
        <w:rPr>
          <w:b w:val="1"/>
          <w:bCs w:val="1"/>
          <w:color w:val="000000"/>
          <w:sz w:val="26"/>
          <w:szCs w:val="26"/>
          <w:rtl w:val="0"/>
        </w:rPr>
        <w:t xml:space="preserve">Complexity</w:t>
      </w:r>
    </w:p>
    <w:p w:rsidR="00000000" w:rsidDel="00000000" w:rsidP="00000000" w:rsidRDefault="00000000" w:rsidRPr="00000000" w14:paraId="000000D6">
      <w:pPr>
        <w:numPr>
          <w:ilvl w:val="0"/>
          <w:numId w:val="4"/>
        </w:numPr>
        <w:spacing w:after="0" w:afterAutospacing="0" w:before="240" w:lineRule="auto"/>
        <w:ind w:left="720" w:hanging="360"/>
      </w:pPr>
      <w:r w:rsidDel="00000000" w:rsidR="00000000" w:rsidRPr="00000000">
        <w:rPr>
          <w:b w:val="1"/>
          <w:bCs w:val="1"/>
          <w:rtl w:val="0"/>
        </w:rPr>
        <w:t xml:space="preserve">Time Complexity:</w:t>
      </w:r>
      <w:r w:rsidDel="00000000" w:rsidR="00000000" w:rsidRPr="00000000">
        <w:rPr>
          <w:rtl w:val="0"/>
        </w:rPr>
        <w:t xml:space="preserve"> O(2ⁿ)</w:t>
      </w:r>
    </w:p>
    <w:p w:rsidR="00000000" w:rsidDel="00000000" w:rsidP="00000000" w:rsidRDefault="00000000" w:rsidRPr="00000000" w14:paraId="000000D7">
      <w:pPr>
        <w:numPr>
          <w:ilvl w:val="0"/>
          <w:numId w:val="4"/>
        </w:numPr>
        <w:spacing w:after="240" w:before="0" w:beforeAutospacing="0" w:lineRule="auto"/>
        <w:ind w:left="720" w:hanging="360"/>
      </w:pPr>
      <w:r w:rsidDel="00000000" w:rsidR="00000000" w:rsidRPr="00000000">
        <w:rPr>
          <w:b w:val="1"/>
          <w:bCs w:val="1"/>
          <w:rtl w:val="0"/>
        </w:rPr>
        <w:t xml:space="preserve">Space Complexity:</w:t>
      </w:r>
      <w:r w:rsidDel="00000000" w:rsidR="00000000" w:rsidRPr="00000000">
        <w:rPr>
          <w:rtl w:val="0"/>
        </w:rPr>
        <w:t xml:space="preserve"> O(n) (recursion stack)</w:t>
      </w:r>
    </w:p>
    <w:p w:rsidR="00000000" w:rsidDel="00000000" w:rsidP="00000000" w:rsidRDefault="00000000" w:rsidRPr="00000000" w14:paraId="000000D8">
      <w:pPr>
        <w:pStyle w:val="Heading1"/>
        <w:keepNext w:val="0"/>
        <w:keepLines w:val="0"/>
        <w:spacing w:before="480" w:lineRule="auto"/>
        <w:jc w:val="both"/>
        <w:rPr>
          <w:b w:val="1"/>
          <w:bCs w:val="1"/>
        </w:rPr>
      </w:pPr>
      <w:bookmarkStart w:colFirst="0" w:colLast="0" w:name="_2b34fb1fkngt" w:id="6"/>
      <w:bookmarkEnd w:id="6"/>
      <w:r w:rsidDel="00000000" w:rsidR="00000000" w:rsidRPr="00000000">
        <w:rPr>
          <w:b w:val="1"/>
          <w:bCs w:val="1"/>
          <w:rtl w:val="0"/>
        </w:rPr>
        <w:t xml:space="preserve">Q2. Modify the N-Queens problem to count the number of valid solutions. How would you implement it?</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fq4qh7auykjy" w:id="7"/>
      <w:bookmarkEnd w:id="7"/>
      <w:r w:rsidDel="00000000" w:rsidR="00000000" w:rsidRPr="00000000">
        <w:rPr>
          <w:b w:val="1"/>
          <w:bCs w:val="1"/>
          <w:color w:val="000000"/>
          <w:sz w:val="26"/>
          <w:szCs w:val="26"/>
          <w:rtl w:val="0"/>
        </w:rPr>
        <w:t xml:space="preserve">Answer</w:t>
      </w:r>
    </w:p>
    <w:p w:rsidR="00000000" w:rsidDel="00000000" w:rsidP="00000000" w:rsidRDefault="00000000" w:rsidRPr="00000000" w14:paraId="000000DA">
      <w:pPr>
        <w:spacing w:after="240" w:before="240" w:lineRule="auto"/>
        <w:rPr/>
      </w:pPr>
      <w:r w:rsidDel="00000000" w:rsidR="00000000" w:rsidRPr="00000000">
        <w:rPr>
          <w:rtl w:val="0"/>
        </w:rPr>
        <w:t xml:space="preserve">Instead of stopping after finding the first valid arrangement, the modified N-Queens problem continues searching until every possible arrangement is explored. A counter variable is incremented whenever a valid solution is found.</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2z7dwcu3ahmr" w:id="8"/>
      <w:bookmarkEnd w:id="8"/>
      <w:r w:rsidDel="00000000" w:rsidR="00000000" w:rsidRPr="00000000">
        <w:rPr>
          <w:b w:val="1"/>
          <w:bCs w:val="1"/>
          <w:color w:val="000000"/>
          <w:sz w:val="26"/>
          <w:szCs w:val="26"/>
          <w:rtl w:val="0"/>
        </w:rPr>
        <w:t xml:space="preserve">Algorithm</w:t>
      </w:r>
    </w:p>
    <w:p w:rsidR="00000000" w:rsidDel="00000000" w:rsidP="00000000" w:rsidRDefault="00000000" w:rsidRPr="00000000" w14:paraId="000000DC">
      <w:pPr>
        <w:numPr>
          <w:ilvl w:val="0"/>
          <w:numId w:val="3"/>
        </w:numPr>
        <w:spacing w:after="0" w:afterAutospacing="0" w:before="240" w:lineRule="auto"/>
        <w:ind w:left="720" w:hanging="360"/>
      </w:pPr>
      <w:r w:rsidDel="00000000" w:rsidR="00000000" w:rsidRPr="00000000">
        <w:rPr>
          <w:rtl w:val="0"/>
        </w:rPr>
        <w:t xml:space="preserve">Place queens row by row.</w:t>
      </w:r>
    </w:p>
    <w:p w:rsidR="00000000" w:rsidDel="00000000" w:rsidP="00000000" w:rsidRDefault="00000000" w:rsidRPr="00000000" w14:paraId="000000DD">
      <w:pPr>
        <w:numPr>
          <w:ilvl w:val="0"/>
          <w:numId w:val="3"/>
        </w:numPr>
        <w:spacing w:after="0" w:afterAutospacing="0" w:before="0" w:beforeAutospacing="0" w:lineRule="auto"/>
        <w:ind w:left="720" w:hanging="360"/>
      </w:pPr>
      <w:r w:rsidDel="00000000" w:rsidR="00000000" w:rsidRPr="00000000">
        <w:rPr>
          <w:rtl w:val="0"/>
        </w:rPr>
        <w:t xml:space="preserve">Check whether placing a queen in a column is safe.</w:t>
      </w:r>
    </w:p>
    <w:p w:rsidR="00000000" w:rsidDel="00000000" w:rsidP="00000000" w:rsidRDefault="00000000" w:rsidRPr="00000000" w14:paraId="000000DE">
      <w:pPr>
        <w:numPr>
          <w:ilvl w:val="0"/>
          <w:numId w:val="3"/>
        </w:numPr>
        <w:spacing w:after="0" w:afterAutospacing="0" w:before="0" w:beforeAutospacing="0" w:lineRule="auto"/>
        <w:ind w:left="720" w:hanging="360"/>
      </w:pPr>
      <w:r w:rsidDel="00000000" w:rsidR="00000000" w:rsidRPr="00000000">
        <w:rPr>
          <w:rtl w:val="0"/>
        </w:rPr>
        <w:t xml:space="preserve">If safe, place the queen and recursively solve for the next row.</w:t>
      </w:r>
    </w:p>
    <w:p w:rsidR="00000000" w:rsidDel="00000000" w:rsidP="00000000" w:rsidRDefault="00000000" w:rsidRPr="00000000" w14:paraId="000000DF">
      <w:pPr>
        <w:numPr>
          <w:ilvl w:val="0"/>
          <w:numId w:val="3"/>
        </w:numPr>
        <w:spacing w:after="0" w:afterAutospacing="0" w:before="0" w:beforeAutospacing="0" w:lineRule="auto"/>
        <w:ind w:left="720" w:hanging="360"/>
      </w:pPr>
      <w:r w:rsidDel="00000000" w:rsidR="00000000" w:rsidRPr="00000000">
        <w:rPr>
          <w:rtl w:val="0"/>
        </w:rPr>
        <w:t xml:space="preserve">If all rows are filled, increment the solution count.</w:t>
      </w:r>
    </w:p>
    <w:p w:rsidR="00000000" w:rsidDel="00000000" w:rsidP="00000000" w:rsidRDefault="00000000" w:rsidRPr="00000000" w14:paraId="000000E0">
      <w:pPr>
        <w:numPr>
          <w:ilvl w:val="0"/>
          <w:numId w:val="3"/>
        </w:numPr>
        <w:spacing w:after="0" w:afterAutospacing="0" w:before="0" w:beforeAutospacing="0" w:lineRule="auto"/>
        <w:ind w:left="720" w:hanging="360"/>
      </w:pPr>
      <w:r w:rsidDel="00000000" w:rsidR="00000000" w:rsidRPr="00000000">
        <w:rPr>
          <w:rtl w:val="0"/>
        </w:rPr>
        <w:t xml:space="preserve">Backtrack by removing the queen and try the next column.</w:t>
      </w:r>
    </w:p>
    <w:p w:rsidR="00000000" w:rsidDel="00000000" w:rsidP="00000000" w:rsidRDefault="00000000" w:rsidRPr="00000000" w14:paraId="000000E1">
      <w:pPr>
        <w:numPr>
          <w:ilvl w:val="0"/>
          <w:numId w:val="3"/>
        </w:numPr>
        <w:spacing w:after="240" w:before="0" w:beforeAutospacing="0" w:lineRule="auto"/>
        <w:ind w:left="720" w:hanging="360"/>
      </w:pPr>
      <w:r w:rsidDel="00000000" w:rsidR="00000000" w:rsidRPr="00000000">
        <w:rPr>
          <w:rtl w:val="0"/>
        </w:rPr>
        <w:t xml:space="preserve">Return the total number of valid solutions.</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fo9tbkl73b0i" w:id="9"/>
      <w:bookmarkEnd w:id="9"/>
      <w:r w:rsidDel="00000000" w:rsidR="00000000" w:rsidRPr="00000000">
        <w:rPr>
          <w:b w:val="1"/>
          <w:bCs w:val="1"/>
          <w:color w:val="000000"/>
          <w:sz w:val="26"/>
          <w:szCs w:val="26"/>
          <w:rtl w:val="0"/>
        </w:rPr>
        <w:t xml:space="preserve">Python Code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def is_safe(board, row, col, n):</w:t>
      </w:r>
    </w:p>
    <w:p w:rsidR="00000000" w:rsidDel="00000000" w:rsidP="00000000" w:rsidRDefault="00000000" w:rsidRPr="00000000" w14:paraId="000000E5">
      <w:pPr>
        <w:rPr/>
      </w:pPr>
      <w:r w:rsidDel="00000000" w:rsidR="00000000" w:rsidRPr="00000000">
        <w:rPr>
          <w:rtl w:val="0"/>
        </w:rPr>
        <w:t xml:space="preserve">    for i in range(row):</w:t>
      </w:r>
    </w:p>
    <w:p w:rsidR="00000000" w:rsidDel="00000000" w:rsidP="00000000" w:rsidRDefault="00000000" w:rsidRPr="00000000" w14:paraId="000000E6">
      <w:pPr>
        <w:rPr/>
      </w:pPr>
      <w:r w:rsidDel="00000000" w:rsidR="00000000" w:rsidRPr="00000000">
        <w:rPr>
          <w:rtl w:val="0"/>
        </w:rPr>
        <w:t xml:space="preserve">        if board[i] == col or abs(board[i] - col) == abs(i - row):</w:t>
      </w:r>
    </w:p>
    <w:p w:rsidR="00000000" w:rsidDel="00000000" w:rsidP="00000000" w:rsidRDefault="00000000" w:rsidRPr="00000000" w14:paraId="000000E7">
      <w:pPr>
        <w:rPr/>
      </w:pPr>
      <w:r w:rsidDel="00000000" w:rsidR="00000000" w:rsidRPr="00000000">
        <w:rPr>
          <w:rtl w:val="0"/>
        </w:rPr>
        <w:t xml:space="preserve">            return False</w:t>
      </w:r>
    </w:p>
    <w:p w:rsidR="00000000" w:rsidDel="00000000" w:rsidP="00000000" w:rsidRDefault="00000000" w:rsidRPr="00000000" w14:paraId="000000E8">
      <w:pPr>
        <w:rPr/>
      </w:pPr>
      <w:r w:rsidDel="00000000" w:rsidR="00000000" w:rsidRPr="00000000">
        <w:rPr>
          <w:rtl w:val="0"/>
        </w:rPr>
        <w:t xml:space="preserve">    return True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def count_solutions(board, row, n):</w:t>
      </w:r>
    </w:p>
    <w:p w:rsidR="00000000" w:rsidDel="00000000" w:rsidP="00000000" w:rsidRDefault="00000000" w:rsidRPr="00000000" w14:paraId="000000EB">
      <w:pPr>
        <w:rPr/>
      </w:pPr>
      <w:r w:rsidDel="00000000" w:rsidR="00000000" w:rsidRPr="00000000">
        <w:rPr>
          <w:rtl w:val="0"/>
        </w:rPr>
        <w:t xml:space="preserve">    if row == n:</w:t>
      </w:r>
    </w:p>
    <w:p w:rsidR="00000000" w:rsidDel="00000000" w:rsidP="00000000" w:rsidRDefault="00000000" w:rsidRPr="00000000" w14:paraId="000000EC">
      <w:pPr>
        <w:rPr/>
      </w:pPr>
      <w:r w:rsidDel="00000000" w:rsidR="00000000" w:rsidRPr="00000000">
        <w:rPr>
          <w:rtl w:val="0"/>
        </w:rPr>
        <w:t xml:space="preserve">        return 1</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count = 0</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for col in range(n):</w:t>
      </w:r>
    </w:p>
    <w:p w:rsidR="00000000" w:rsidDel="00000000" w:rsidP="00000000" w:rsidRDefault="00000000" w:rsidRPr="00000000" w14:paraId="000000F1">
      <w:pPr>
        <w:rPr/>
      </w:pPr>
      <w:r w:rsidDel="00000000" w:rsidR="00000000" w:rsidRPr="00000000">
        <w:rPr>
          <w:rtl w:val="0"/>
        </w:rPr>
        <w:t xml:space="preserve">        if is_safe(board, row, col, n):</w:t>
      </w:r>
    </w:p>
    <w:p w:rsidR="00000000" w:rsidDel="00000000" w:rsidP="00000000" w:rsidRDefault="00000000" w:rsidRPr="00000000" w14:paraId="000000F2">
      <w:pPr>
        <w:rPr/>
      </w:pPr>
      <w:r w:rsidDel="00000000" w:rsidR="00000000" w:rsidRPr="00000000">
        <w:rPr>
          <w:rtl w:val="0"/>
        </w:rPr>
        <w:t xml:space="preserve">            board[row] = col</w:t>
      </w:r>
    </w:p>
    <w:p w:rsidR="00000000" w:rsidDel="00000000" w:rsidP="00000000" w:rsidRDefault="00000000" w:rsidRPr="00000000" w14:paraId="000000F3">
      <w:pPr>
        <w:rPr/>
      </w:pPr>
      <w:r w:rsidDel="00000000" w:rsidR="00000000" w:rsidRPr="00000000">
        <w:rPr>
          <w:rtl w:val="0"/>
        </w:rPr>
        <w:t xml:space="preserve">            count += count_solutions(board, row + 1, n)</w:t>
      </w:r>
    </w:p>
    <w:p w:rsidR="00000000" w:rsidDel="00000000" w:rsidP="00000000" w:rsidRDefault="00000000" w:rsidRPr="00000000" w14:paraId="000000F4">
      <w:pPr>
        <w:rPr/>
      </w:pPr>
      <w:r w:rsidDel="00000000" w:rsidR="00000000" w:rsidRPr="00000000">
        <w:rPr>
          <w:rtl w:val="0"/>
        </w:rPr>
        <w:t xml:space="preserve">            board[row] = -1</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return count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n = 4</w:t>
      </w:r>
    </w:p>
    <w:p w:rsidR="00000000" w:rsidDel="00000000" w:rsidP="00000000" w:rsidRDefault="00000000" w:rsidRPr="00000000" w14:paraId="000000F9">
      <w:pPr>
        <w:rPr/>
      </w:pPr>
      <w:r w:rsidDel="00000000" w:rsidR="00000000" w:rsidRPr="00000000">
        <w:rPr>
          <w:rtl w:val="0"/>
        </w:rPr>
        <w:t xml:space="preserve">board = [-1] * 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print("Total Solutions:", count_solutions(board, 0, n))</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5cxsrel8a1ve" w:id="10"/>
      <w:bookmarkEnd w:id="10"/>
      <w:r w:rsidDel="00000000" w:rsidR="00000000" w:rsidRPr="00000000">
        <w:rPr>
          <w:b w:val="1"/>
          <w:bCs w:val="1"/>
          <w:color w:val="000000"/>
          <w:sz w:val="26"/>
          <w:szCs w:val="26"/>
          <w:rtl w:val="0"/>
        </w:rPr>
        <w:t xml:space="preserve">Sample Output</w:t>
      </w:r>
    </w:p>
    <w:p w:rsidR="00000000" w:rsidDel="00000000" w:rsidP="00000000" w:rsidRDefault="00000000" w:rsidRPr="00000000" w14:paraId="000000FD">
      <w:pPr>
        <w:rPr/>
      </w:pPr>
      <w:r w:rsidDel="00000000" w:rsidR="00000000" w:rsidRPr="00000000">
        <w:rPr>
          <w:rtl w:val="0"/>
        </w:rPr>
        <w:t xml:space="preserve">Total Solutions: 2</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q87iatlyfq73" w:id="11"/>
      <w:bookmarkEnd w:id="11"/>
      <w:r w:rsidDel="00000000" w:rsidR="00000000" w:rsidRPr="00000000">
        <w:rPr>
          <w:b w:val="1"/>
          <w:bCs w:val="1"/>
          <w:color w:val="000000"/>
          <w:sz w:val="26"/>
          <w:szCs w:val="26"/>
          <w:rtl w:val="0"/>
        </w:rPr>
        <w:t xml:space="preserve">Complexity</w:t>
      </w:r>
    </w:p>
    <w:p w:rsidR="00000000" w:rsidDel="00000000" w:rsidP="00000000" w:rsidRDefault="00000000" w:rsidRPr="00000000" w14:paraId="000000FF">
      <w:pPr>
        <w:numPr>
          <w:ilvl w:val="0"/>
          <w:numId w:val="1"/>
        </w:numPr>
        <w:spacing w:after="0" w:afterAutospacing="0" w:before="240" w:lineRule="auto"/>
        <w:ind w:left="720" w:hanging="360"/>
      </w:pPr>
      <w:r w:rsidDel="00000000" w:rsidR="00000000" w:rsidRPr="00000000">
        <w:rPr>
          <w:b w:val="1"/>
          <w:bCs w:val="1"/>
          <w:rtl w:val="0"/>
        </w:rPr>
        <w:t xml:space="preserve">Time Complexity:</w:t>
      </w:r>
      <w:r w:rsidDel="00000000" w:rsidR="00000000" w:rsidRPr="00000000">
        <w:rPr>
          <w:rtl w:val="0"/>
        </w:rPr>
        <w:t xml:space="preserve"> O(N!)</w:t>
      </w:r>
    </w:p>
    <w:p w:rsidR="00000000" w:rsidDel="00000000" w:rsidP="00000000" w:rsidRDefault="00000000" w:rsidRPr="00000000" w14:paraId="00000100">
      <w:pPr>
        <w:numPr>
          <w:ilvl w:val="0"/>
          <w:numId w:val="1"/>
        </w:numPr>
        <w:spacing w:after="240" w:before="0" w:beforeAutospacing="0" w:lineRule="auto"/>
        <w:ind w:left="720" w:hanging="360"/>
      </w:pPr>
      <w:r w:rsidDel="00000000" w:rsidR="00000000" w:rsidRPr="00000000">
        <w:rPr>
          <w:b w:val="1"/>
          <w:bCs w:val="1"/>
          <w:rtl w:val="0"/>
        </w:rPr>
        <w:t xml:space="preserve">Space Complexity:</w:t>
      </w:r>
      <w:r w:rsidDel="00000000" w:rsidR="00000000" w:rsidRPr="00000000">
        <w:rPr>
          <w:rtl w:val="0"/>
        </w:rPr>
        <w:t xml:space="preserve"> O(N)</w:t>
      </w:r>
    </w:p>
    <w:p w:rsidR="00000000" w:rsidDel="00000000" w:rsidP="00000000" w:rsidRDefault="00000000" w:rsidRPr="00000000" w14:paraId="0000010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