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9B" w:rsidRDefault="00142E9B">
      <w:pPr>
        <w:pStyle w:val="BodyText"/>
      </w:pPr>
    </w:p>
    <w:tbl>
      <w:tblPr>
        <w:tblW w:w="10080" w:type="dxa"/>
        <w:jc w:val="center"/>
        <w:tblBorders>
          <w:right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756"/>
        <w:gridCol w:w="7324"/>
      </w:tblGrid>
      <w:tr w:rsidR="00142E9B">
        <w:trPr>
          <w:jc w:val="center"/>
        </w:trPr>
        <w:tc>
          <w:tcPr>
            <w:tcW w:w="2430" w:type="dxa"/>
            <w:tcBorders>
              <w:right w:val="single" w:sz="4" w:space="0" w:color="00000A"/>
            </w:tcBorders>
            <w:shd w:val="clear" w:color="auto" w:fill="auto"/>
          </w:tcPr>
          <w:p w:rsidR="00142E9B" w:rsidRDefault="00EE2AF7">
            <w:pPr>
              <w:spacing w:after="60" w:line="240" w:lineRule="auto"/>
              <w:jc w:val="right"/>
              <w:rPr>
                <w:rFonts w:ascii="Arial Black" w:eastAsia="Times New Roman" w:hAnsi="Arial Black" w:cs="Times New Roman"/>
                <w:sz w:val="28"/>
                <w:szCs w:val="28"/>
                <w:lang w:val="en-US"/>
              </w:rPr>
            </w:pPr>
            <w:r>
              <w:rPr>
                <w:rFonts w:ascii="Arial Black" w:eastAsia="Times New Roman" w:hAnsi="Arial Black" w:cs="Times New Roman"/>
                <w:sz w:val="28"/>
                <w:szCs w:val="28"/>
                <w:lang w:val="en-US"/>
              </w:rPr>
              <w:t xml:space="preserve">Balbir Bains </w:t>
            </w:r>
          </w:p>
        </w:tc>
        <w:tc>
          <w:tcPr>
            <w:tcW w:w="76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</w:pPr>
          </w:p>
        </w:tc>
      </w:tr>
      <w:tr w:rsidR="00142E9B">
        <w:trPr>
          <w:jc w:val="center"/>
        </w:trPr>
        <w:tc>
          <w:tcPr>
            <w:tcW w:w="2430" w:type="dxa"/>
            <w:tcBorders>
              <w:right w:val="single" w:sz="4" w:space="0" w:color="00000A"/>
            </w:tcBorders>
            <w:shd w:val="clear" w:color="auto" w:fill="auto"/>
          </w:tcPr>
          <w:p w:rsidR="00142E9B" w:rsidRDefault="00EE2AF7">
            <w:pPr>
              <w:spacing w:after="0"/>
              <w:ind w:left="158"/>
              <w:jc w:val="right"/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>23.06.1968</w:t>
            </w:r>
          </w:p>
          <w:p w:rsidR="00142E9B" w:rsidRDefault="00142E9B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</w:p>
          <w:p w:rsidR="00142E9B" w:rsidRDefault="00EE2AF7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 xml:space="preserve">88, Weston Drive </w:t>
            </w:r>
          </w:p>
          <w:p w:rsidR="00142E9B" w:rsidRDefault="00EE2AF7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 xml:space="preserve">Bilston </w:t>
            </w:r>
          </w:p>
          <w:p w:rsidR="00142E9B" w:rsidRDefault="00EE2AF7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 xml:space="preserve">Wolverhampton </w:t>
            </w:r>
          </w:p>
          <w:p w:rsidR="00142E9B" w:rsidRDefault="00EE2AF7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>07840396657</w:t>
            </w:r>
          </w:p>
          <w:p w:rsidR="00142E9B" w:rsidRDefault="00EE2AF7">
            <w:pPr>
              <w:spacing w:after="0"/>
              <w:ind w:left="158"/>
              <w:jc w:val="right"/>
              <w:rPr>
                <w:rFonts w:ascii="Arial" w:eastAsia="Times New Roman" w:hAnsi="Arial" w:cs="Times New Roman"/>
                <w:sz w:val="20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lang w:val="en-US"/>
              </w:rPr>
              <w:t>jorobarbains@hotmail.com</w:t>
            </w:r>
          </w:p>
        </w:tc>
        <w:tc>
          <w:tcPr>
            <w:tcW w:w="76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2E9B" w:rsidRDefault="00EE2AF7">
            <w:pPr>
              <w:spacing w:after="120" w:line="220" w:lineRule="atLeast"/>
              <w:jc w:val="both"/>
              <w:outlineLvl w:val="0"/>
            </w:pPr>
            <w:r>
              <w:rPr>
                <w:rFonts w:ascii="Arial" w:eastAsia="Times New Roman" w:hAnsi="Arial" w:cs="Arial"/>
                <w:b/>
                <w:lang w:val="en-US"/>
              </w:rPr>
              <w:t xml:space="preserve">Statement </w:t>
            </w: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I have worked in many different areas of the Social Care field. I am currently working as a </w:t>
            </w:r>
            <w:r w:rsidR="00AF395D">
              <w:rPr>
                <w:rFonts w:ascii="Arial" w:eastAsia="Times New Roman" w:hAnsi="Arial" w:cs="Arial"/>
                <w:lang w:val="en-US"/>
              </w:rPr>
              <w:t>home’s</w:t>
            </w:r>
            <w:r>
              <w:rPr>
                <w:rFonts w:ascii="Arial" w:eastAsia="Times New Roman" w:hAnsi="Arial" w:cs="Arial"/>
                <w:lang w:val="en-US"/>
              </w:rPr>
              <w:t xml:space="preserve"> manager of an EBD home, with the Priory </w:t>
            </w:r>
            <w:r w:rsidR="00AF395D">
              <w:rPr>
                <w:rFonts w:ascii="Arial" w:eastAsia="Times New Roman" w:hAnsi="Arial" w:cs="Arial"/>
                <w:lang w:val="en-US"/>
              </w:rPr>
              <w:t xml:space="preserve">Group. </w:t>
            </w:r>
            <w:r>
              <w:rPr>
                <w:rFonts w:ascii="Arial" w:eastAsia="Times New Roman" w:hAnsi="Arial" w:cs="Arial"/>
                <w:lang w:val="en-US"/>
              </w:rPr>
              <w:t xml:space="preserve">My last role a registered manager for Cambian Group who took over Advanced Childcare. Through my working years I have received great job satisfaction in my chosen field. </w:t>
            </w: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I resigned from Cambian after going through bereavement. I feel this, has given me a different outlook on life, after having sometime away from the working field I have, decided to return to work.  </w:t>
            </w: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I have worked with priory group for approx 6 </w:t>
            </w:r>
            <w:r w:rsidR="00AF395D">
              <w:rPr>
                <w:rFonts w:ascii="Arial" w:eastAsia="Times New Roman" w:hAnsi="Arial" w:cs="Arial"/>
                <w:lang w:val="en-US"/>
              </w:rPr>
              <w:t>months;</w:t>
            </w:r>
            <w:r>
              <w:rPr>
                <w:rFonts w:ascii="Arial" w:eastAsia="Times New Roman" w:hAnsi="Arial" w:cs="Arial"/>
                <w:lang w:val="en-US"/>
              </w:rPr>
              <w:t xml:space="preserve"> however I feel that I would like a bigger challenge in working abroad.  As my children are now grown men I feel I would be able to fulfill a lifetime dream of working abroad.     </w:t>
            </w: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I am a good friendly individual.  I have good people skills along with being a quick learner. I’m also enthusiastic in what I do and thrive from new opportunities.  </w:t>
            </w: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As a hardworking, creative, positive individual with an eye for detail, I believe I offer the right skills and ability to work in a position within your school.   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>I have worked with people all my career, I am fully aware of safeguarding protocol , and lone working policies.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I hope you can offer me the opportunity to show the skills and experience I would bring to a role that within your school.   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142E9B" w:rsidRDefault="00EE2AF7">
            <w:pPr>
              <w:jc w:val="both"/>
            </w:pPr>
            <w:r>
              <w:rPr>
                <w:rFonts w:ascii="Arial" w:hAnsi="Arial" w:cs="Arial"/>
                <w:b/>
                <w:i/>
              </w:rPr>
              <w:t xml:space="preserve">Qualifications  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 level English B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CSE Maths 2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CSE Science 3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CSE Biology 3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O level English B</w:t>
            </w:r>
          </w:p>
          <w:p w:rsidR="00142E9B" w:rsidRDefault="00EE2AF7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A level Sociology 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NVQ 1 –2 Admin Finance </w:t>
            </w:r>
          </w:p>
          <w:p w:rsidR="00142E9B" w:rsidRDefault="00EE2AF7">
            <w:pPr>
              <w:tabs>
                <w:tab w:val="center" w:pos="4513"/>
              </w:tabs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142E9B" w:rsidRDefault="00EE2AF7">
            <w:pPr>
              <w:tabs>
                <w:tab w:val="center" w:pos="4513"/>
              </w:tabs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Diploma Social Care NVQ 3</w:t>
            </w:r>
          </w:p>
          <w:p w:rsidR="00142E9B" w:rsidRDefault="00142E9B">
            <w:pPr>
              <w:tabs>
                <w:tab w:val="center" w:pos="4513"/>
              </w:tabs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tabs>
                <w:tab w:val="center" w:pos="4513"/>
              </w:tabs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  NVQ 5 in Jan 2015 children in care </w:t>
            </w:r>
            <w:r>
              <w:rPr>
                <w:rFonts w:ascii="Arial" w:hAnsi="Arial" w:cs="Arial"/>
                <w:i/>
              </w:rPr>
              <w:tab/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Employment History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Employment History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1986-1991 Dudley Council Finance Section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within the cash office recovering Council Tax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1991- 1994 Dudley Social Services Children and Families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 worked within a Child protection Duty System, taking referrals for the team, doing home visits offering support in liaison with the Duty Officer.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1994- 1999 Dudley Council Fairhaven Children’s home offering Therapeutic care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as a senior Residential worker fulfilling the role, of corporate parent within a complex needs home.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1999- 2001 Dudley Council Anti-Social Behaviour Team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within a team looking at and resolving Anti-Social behaviour within Council Tenants offering mediation and resolution.  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2001- 2002 HMP Blakenhurst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as a prison officer in the Education Block offering low level literature support to prisoners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2002-2005 Beresford Blake and Thomas Agency filling a approx. 2 year contract with Wolverhampton City Council – Covering Bremerton an Danes court Children’s homes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as a Senior Child care worker covering all supervisory duties within the home. I also provided the day to day support for young people within our care.   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2005- 2011 Birmingham City Council Viscount House Children’s Home</w:t>
            </w: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worked as a Senior Child care worker covering all supervisory duties within the home.  Offering a level of care and support to all young people within the home covering the Minimum standards, as well as the 5 outcomes   </w:t>
            </w: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142E9B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  <w:p w:rsidR="00142E9B" w:rsidRDefault="00EE2AF7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2011- Present Advanced Childcare / Cambian Group </w:t>
            </w: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 work as a team leader in a 1-1 complex needs home, offering therapeutic care. My role is to assist the manager in achieving the aims and objectives of the statement of purpose. I support and manage a staff team to enable them to meet the needs of the young people. I ensure that each shift is planned and resources are allocated. I offer supervision and support to staff in line with the Minimum Standards.       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lastRenderedPageBreak/>
              <w:t>Sept 2015 to  04</w:t>
            </w:r>
            <w:r>
              <w:rPr>
                <w:rFonts w:ascii="Arial" w:eastAsia="Times New Roman" w:hAnsi="Arial" w:cs="Arial"/>
                <w:b/>
                <w:vertAlign w:val="superscript"/>
                <w:lang w:val="en-US"/>
              </w:rPr>
              <w:t>th</w:t>
            </w:r>
            <w:r>
              <w:rPr>
                <w:rFonts w:ascii="Arial" w:eastAsia="Times New Roman" w:hAnsi="Arial" w:cs="Arial"/>
                <w:b/>
                <w:lang w:val="en-US"/>
              </w:rPr>
              <w:t xml:space="preserve"> Sept 2017 </w:t>
            </w: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t>Registered Manager for Cambian Group.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t>I</w:t>
            </w:r>
            <w:r>
              <w:rPr>
                <w:rFonts w:ascii="Arial" w:eastAsia="Times New Roman" w:hAnsi="Arial" w:cs="Arial"/>
                <w:lang w:val="en-US"/>
              </w:rPr>
              <w:t xml:space="preserve"> managed a children’s home, cared for young people looked after by the local authority.  </w:t>
            </w: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I managed a team of 18 staff whilst in the role. </w:t>
            </w:r>
          </w:p>
          <w:p w:rsidR="00AF395D" w:rsidRDefault="00AF395D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235188" w:rsidRDefault="00235188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Oct 2017 – Jan 2019</w:t>
            </w:r>
          </w:p>
          <w:p w:rsidR="00235188" w:rsidRDefault="00235188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Utility wise energy suppliers</w:t>
            </w:r>
          </w:p>
          <w:p w:rsidR="00853DC1" w:rsidRDefault="00235188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I worked as an Energy consultant selling energy to businesses around the country. I worked on the basis of finding my own leads, establishing contact, building a relationship, selling the service and closing the deal. I have shown </w:t>
            </w:r>
            <w:r w:rsidR="00853DC1">
              <w:rPr>
                <w:rFonts w:ascii="Arial" w:eastAsia="Times New Roman" w:hAnsi="Arial" w:cs="Arial"/>
                <w:lang w:val="en-US"/>
              </w:rPr>
              <w:t xml:space="preserve">to meet my targets monthly and shown to be a good seller within the company. Utility wise are no longer in business, however I gained the experience I have needed to progress in a sales and marketing career.  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I am hoping that I can progress further in this </w:t>
            </w:r>
            <w:r w:rsidR="00266892">
              <w:rPr>
                <w:rFonts w:ascii="Arial" w:eastAsia="Times New Roman" w:hAnsi="Arial" w:cs="Arial"/>
                <w:lang w:val="en-US"/>
              </w:rPr>
              <w:t>career path</w:t>
            </w:r>
            <w:r>
              <w:rPr>
                <w:rFonts w:ascii="Arial" w:eastAsia="Times New Roman" w:hAnsi="Arial" w:cs="Arial"/>
                <w:lang w:val="en-US"/>
              </w:rPr>
              <w:t xml:space="preserve">, as I enjoy the challenge of selling and </w:t>
            </w:r>
            <w:r w:rsidR="00EE2AF7">
              <w:rPr>
                <w:rFonts w:ascii="Arial" w:eastAsia="Times New Roman" w:hAnsi="Arial" w:cs="Arial"/>
                <w:lang w:val="en-US"/>
              </w:rPr>
              <w:t xml:space="preserve">the </w:t>
            </w:r>
            <w:r w:rsidR="00266892">
              <w:rPr>
                <w:rFonts w:ascii="Arial" w:eastAsia="Times New Roman" w:hAnsi="Arial" w:cs="Arial"/>
                <w:lang w:val="en-US"/>
              </w:rPr>
              <w:t xml:space="preserve">satisfaction of making the deal, and providing great customer service. I believe that the customer is the heart of the selling business, therefore I have learnt to value and trust the customer’s judgment.    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Referee 1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HR Cambian Group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Pinnacle House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Cheadle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Manchester </w:t>
            </w:r>
          </w:p>
          <w:p w:rsidR="00853DC1" w:rsidRDefault="00266892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hyperlink r:id="rId5" w:history="1">
              <w:r w:rsidR="00853DC1" w:rsidRPr="00250CD5">
                <w:rPr>
                  <w:rStyle w:val="Hyperlink"/>
                  <w:rFonts w:ascii="Arial" w:eastAsia="Times New Roman" w:hAnsi="Arial" w:cs="Arial"/>
                  <w:lang w:val="en-US"/>
                </w:rPr>
                <w:t>HR@cambiangroup.com</w:t>
              </w:r>
            </w:hyperlink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Referee 2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Peter Dhadwal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Utility Wise Senior Manager </w:t>
            </w:r>
          </w:p>
          <w:p w:rsidR="00853DC1" w:rsidRDefault="00266892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hyperlink r:id="rId6" w:history="1">
              <w:r w:rsidRPr="005F0245">
                <w:rPr>
                  <w:rStyle w:val="Hyperlink"/>
                  <w:rFonts w:ascii="Arial" w:eastAsia="Times New Roman" w:hAnsi="Arial" w:cs="Arial"/>
                  <w:lang w:val="en-US"/>
                </w:rPr>
                <w:t>Peter.Dhadwal@greatannualsavings.com</w:t>
              </w:r>
            </w:hyperlink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:rsidR="00266892" w:rsidRDefault="00266892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bookmarkStart w:id="0" w:name="_GoBack"/>
            <w:bookmarkEnd w:id="0"/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</w:t>
            </w: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853DC1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235188" w:rsidRDefault="00853DC1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lastRenderedPageBreak/>
              <w:t xml:space="preserve">    </w:t>
            </w:r>
          </w:p>
          <w:p w:rsidR="00AF395D" w:rsidRDefault="00235188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</w:pP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142E9B" w:rsidRDefault="00142E9B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142E9B" w:rsidRDefault="00EE2AF7">
            <w:pPr>
              <w:spacing w:before="60" w:after="60"/>
              <w:ind w:left="158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. </w:t>
            </w:r>
          </w:p>
        </w:tc>
      </w:tr>
    </w:tbl>
    <w:p w:rsidR="00142E9B" w:rsidRDefault="00142E9B"/>
    <w:sectPr w:rsidR="00142E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9B"/>
    <w:rsid w:val="00142E9B"/>
    <w:rsid w:val="00235188"/>
    <w:rsid w:val="00266892"/>
    <w:rsid w:val="00853DC1"/>
    <w:rsid w:val="00AF395D"/>
    <w:rsid w:val="00E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53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53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ter.Dhadwal@greatannualsavings.com" TargetMode="External"/><Relationship Id="rId5" Type="http://schemas.openxmlformats.org/officeDocument/2006/relationships/hyperlink" Target="mailto:HR@cambian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2019-04-15T17:39:00Z</dcterms:created>
  <dcterms:modified xsi:type="dcterms:W3CDTF">2019-04-16T11:26:00Z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