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A5F" w:rsidRDefault="00117A5F" w:rsidP="00117A5F">
      <w:pPr>
        <w:rPr>
          <w:rFonts w:ascii="TH Sarabun New" w:hAnsi="TH Sarabun New" w:cs="TH Sarabun New"/>
          <w:b/>
          <w:bCs/>
          <w:sz w:val="28"/>
        </w:rPr>
      </w:pPr>
      <w:proofErr w:type="spellStart"/>
      <w:r w:rsidRPr="0052005C">
        <w:rPr>
          <w:rFonts w:ascii="TH Sarabun New" w:hAnsi="TH Sarabun New" w:cs="TH Sarabun New"/>
          <w:b/>
          <w:bCs/>
          <w:sz w:val="28"/>
        </w:rPr>
        <w:t>Millestone</w:t>
      </w:r>
      <w:proofErr w:type="spellEnd"/>
      <w:r w:rsidRPr="0052005C">
        <w:rPr>
          <w:rFonts w:ascii="TH Sarabun New" w:hAnsi="TH Sarabun New" w:cs="TH Sarabun New"/>
          <w:b/>
          <w:bCs/>
          <w:sz w:val="28"/>
        </w:rPr>
        <w:t xml:space="preserve"> EPA</w:t>
      </w:r>
      <w:r w:rsidRPr="0052005C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52005C">
        <w:rPr>
          <w:rFonts w:ascii="TH Sarabun New" w:hAnsi="TH Sarabun New" w:cs="TH Sarabun New"/>
          <w:b/>
          <w:bCs/>
          <w:sz w:val="28"/>
        </w:rPr>
        <w:t xml:space="preserve">6 </w:t>
      </w:r>
      <w:r w:rsidRPr="0052005C">
        <w:rPr>
          <w:rFonts w:ascii="TH Sarabun New" w:hAnsi="TH Sarabun New" w:cs="TH Sarabun New"/>
          <w:b/>
          <w:bCs/>
          <w:color w:val="000000" w:themeColor="text1"/>
          <w:sz w:val="28"/>
        </w:rPr>
        <w:t>Common problem in vascular disease</w:t>
      </w:r>
    </w:p>
    <w:tbl>
      <w:tblPr>
        <w:tblStyle w:val="a3"/>
        <w:tblpPr w:leftFromText="180" w:rightFromText="180" w:horzAnchor="margin" w:tblpY="475"/>
        <w:tblW w:w="0" w:type="auto"/>
        <w:tblLook w:val="04A0" w:firstRow="1" w:lastRow="0" w:firstColumn="1" w:lastColumn="0" w:noHBand="0" w:noVBand="1"/>
      </w:tblPr>
      <w:tblGrid>
        <w:gridCol w:w="704"/>
        <w:gridCol w:w="2309"/>
      </w:tblGrid>
      <w:tr w:rsidR="00AC5137" w:rsidTr="007B410C">
        <w:trPr>
          <w:trHeight w:val="419"/>
        </w:trPr>
        <w:tc>
          <w:tcPr>
            <w:tcW w:w="3013" w:type="dxa"/>
            <w:gridSpan w:val="2"/>
            <w:vAlign w:val="center"/>
          </w:tcPr>
          <w:p w:rsidR="00AC5137" w:rsidRDefault="00AC5137" w:rsidP="007B410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จำนวนครั้ง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ที่ประเมิน</w:t>
            </w:r>
          </w:p>
        </w:tc>
      </w:tr>
      <w:tr w:rsidR="00AC5137" w:rsidTr="007B410C">
        <w:trPr>
          <w:trHeight w:val="436"/>
        </w:trPr>
        <w:tc>
          <w:tcPr>
            <w:tcW w:w="704" w:type="dxa"/>
            <w:vAlign w:val="center"/>
          </w:tcPr>
          <w:p w:rsidR="00AC5137" w:rsidRDefault="00AC5137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AC5137" w:rsidRDefault="00AC5137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 w:rsidRPr="008A5C55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</w:tr>
      <w:tr w:rsidR="00AC5137" w:rsidTr="007B410C">
        <w:trPr>
          <w:trHeight w:val="419"/>
        </w:trPr>
        <w:tc>
          <w:tcPr>
            <w:tcW w:w="704" w:type="dxa"/>
            <w:vAlign w:val="center"/>
          </w:tcPr>
          <w:p w:rsidR="00AC5137" w:rsidRDefault="00AC5137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309" w:type="dxa"/>
            <w:vAlign w:val="center"/>
          </w:tcPr>
          <w:p w:rsidR="00AC5137" w:rsidRDefault="00AC5137" w:rsidP="007B410C">
            <w:pPr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8A5C5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ครั้งที่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2</w:t>
            </w:r>
          </w:p>
        </w:tc>
      </w:tr>
    </w:tbl>
    <w:p w:rsidR="00AC5137" w:rsidRPr="00161F65" w:rsidRDefault="00AC5137" w:rsidP="00AC5137">
      <w:pPr>
        <w:autoSpaceDE w:val="0"/>
        <w:autoSpaceDN w:val="0"/>
        <w:adjustRightInd w:val="0"/>
        <w:spacing w:line="276" w:lineRule="auto"/>
        <w:jc w:val="both"/>
        <w:rPr>
          <w:rFonts w:ascii="TH Sarabun New" w:hAnsi="TH Sarabun New" w:cs="TH Sarabun New"/>
          <w:sz w:val="28"/>
        </w:rPr>
      </w:pPr>
    </w:p>
    <w:p w:rsidR="00AC5137" w:rsidRDefault="00AC5137" w:rsidP="00117A5F">
      <w:pPr>
        <w:rPr>
          <w:rFonts w:ascii="TH Sarabun New" w:hAnsi="TH Sarabun New" w:cs="TH Sarabun New"/>
          <w:b/>
          <w:bCs/>
          <w:sz w:val="28"/>
        </w:rPr>
      </w:pPr>
    </w:p>
    <w:p w:rsidR="00AC5137" w:rsidRPr="0052005C" w:rsidRDefault="00AC5137" w:rsidP="00117A5F">
      <w:pPr>
        <w:rPr>
          <w:rFonts w:ascii="TH Sarabun New" w:hAnsi="TH Sarabun New" w:cs="TH Sarabun New"/>
          <w:b/>
          <w:bCs/>
          <w:sz w:val="28"/>
        </w:rPr>
      </w:pPr>
    </w:p>
    <w:tbl>
      <w:tblPr>
        <w:tblW w:w="1105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567"/>
        <w:gridCol w:w="567"/>
        <w:gridCol w:w="567"/>
        <w:gridCol w:w="567"/>
        <w:gridCol w:w="567"/>
      </w:tblGrid>
      <w:tr w:rsidR="00117A5F" w:rsidRPr="0052005C" w:rsidTr="00AC5137">
        <w:tc>
          <w:tcPr>
            <w:tcW w:w="8222" w:type="dxa"/>
            <w:tcBorders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L5</w:t>
            </w:r>
          </w:p>
        </w:tc>
      </w:tr>
      <w:tr w:rsidR="00117A5F" w:rsidRPr="0052005C" w:rsidTr="00AC5137">
        <w:tc>
          <w:tcPr>
            <w:tcW w:w="8222" w:type="dxa"/>
            <w:tcBorders>
              <w:bottom w:val="nil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1.สามารถซักประวัติ ตรวจร่างกาย: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สามารถวินิจฉัยและบอกสาเหตุ ระดับความรุนแรงและตำแหน่งของรอยโรคได้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17A5F" w:rsidRPr="0052005C" w:rsidTr="00AC5137"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2. สามารถส่งตรวจเพิ่มเติม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 สามารถอธิบายเหตุผล แปลผล และบอกผลแทรกซ้อนจากการส่งตรวจเพิ่มเติมได้อย่างถูกต้อง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17A5F" w:rsidRPr="0052005C" w:rsidTr="00AC5137"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>3.สามารถอธิบายหลักการ ความรู้ที่เกี่ยวข้อง ในการพิจารณาการรักษาในผู้ป่วยรายนี้ได้อย่างถูกต้อง (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Decision making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)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สามารถบอกหลักการได้ครบ ให้การรักษาได้อย่างถูกต้อง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17A5F" w:rsidRPr="0052005C" w:rsidTr="00AC5137"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4.สามารถอธิบายผลการตรวจ แผนการรักษาและขอ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 xml:space="preserve">inform consent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ได้อย่างเหมาะสม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แจ้งผลการตรวจ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,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แผนการรักษาและผลแทรกซ้อนที่อาจเกิดขึ้นและมีการขอ </w:t>
            </w:r>
            <w:r w:rsidRPr="0052005C">
              <w:rPr>
                <w:rFonts w:ascii="TH Sarabun New" w:hAnsi="TH Sarabun New" w:cs="TH Sarabun New"/>
                <w:sz w:val="28"/>
              </w:rPr>
              <w:t>inform consent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17A5F" w:rsidRPr="0052005C" w:rsidTr="00AC5137"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5.สามารถอธิบายการรักษาและการเตรียมผู้ป่วยในช่วงก่อนผ่าตัดรวมถึงการ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 xml:space="preserve">Mark site 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ได้อย่างถูกต้อง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สามารถให้การรักษาเบื้องต้นได้ครบถ้วน และมีการ </w:t>
            </w:r>
            <w:r w:rsidRPr="0052005C">
              <w:rPr>
                <w:rFonts w:ascii="TH Sarabun New" w:hAnsi="TH Sarabun New" w:cs="TH Sarabun New"/>
                <w:sz w:val="28"/>
              </w:rPr>
              <w:t>Mark site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อย่างถูกต้อง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17A5F" w:rsidRPr="0052005C" w:rsidTr="00AC5137"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6.สามารถอธิบายหรือแสดงขั้นตอนวิธีการผ่าตัดตั้งแต่เริ่มลงแผลผ่าตัดจนถึงเย็บปิดแผล การใช้อุปกรณ์หรือเครื่องมือผ่าตัด การสื่อสารกับวิสัญญีแพทย์และพยาบาลห้องผ่าตัดได้อย่างเหมาะสม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มีความรู้ความเข้าใจเป็นอย่างดี แสดงการประสานงานกับทีมงานในห้องผ่าตัด และสามารถแก้ไขปัญหาในห้องผ่าตัดได้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17A5F" w:rsidRPr="0052005C" w:rsidTr="00AC5137"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7.สามารถอธิบายผลแทรกซ้อนที่อาจเกิดขึ้น การเฝ้าระวังและรักษาได้อย่างถูกต้อง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สามารถอธิบายผลแทรกซ้อน การเฝ้าระวัง การรักษาผลแทรกซ้อนได้และสามารถแบ่งงาน ควบคุมผู้มีประสบการณ์น้อยกว่าปฏิบัติงานได้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117A5F" w:rsidRPr="0052005C" w:rsidTr="00AC5137"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2005C">
              <w:rPr>
                <w:rFonts w:ascii="TH Sarabun New" w:hAnsi="TH Sarabun New" w:cs="TH Sarabun New"/>
                <w:b/>
                <w:bCs/>
                <w:sz w:val="28"/>
              </w:rPr>
              <w:t>8</w:t>
            </w:r>
            <w:r w:rsidRPr="0052005C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.สามารถลงเวชระเบียนได้อย่างถูกต้องและครบถ้วน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มีการบันทึกประวัติ ตรวจร่างกาย การส่งตรวจเบื้องต้นการวินิจฉัย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, inform consent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ใบสั่งการรักษา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operative note, progress note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 xml:space="preserve">และ </w:t>
            </w:r>
            <w:r w:rsidRPr="0052005C">
              <w:rPr>
                <w:rFonts w:ascii="TH Sarabun New" w:hAnsi="TH Sarabun New" w:cs="TH Sarabun New"/>
                <w:sz w:val="28"/>
              </w:rPr>
              <w:t xml:space="preserve">discharge summary </w:t>
            </w:r>
            <w:r w:rsidRPr="0052005C">
              <w:rPr>
                <w:rFonts w:ascii="TH Sarabun New" w:hAnsi="TH Sarabun New" w:cs="TH Sarabun New"/>
                <w:sz w:val="28"/>
                <w:cs/>
              </w:rPr>
              <w:t>ได้อย่างถูกต้อง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7A5F" w:rsidRPr="0052005C" w:rsidRDefault="00117A5F" w:rsidP="001E7FC4">
            <w:pPr>
              <w:rPr>
                <w:rFonts w:ascii="TH Sarabun New" w:hAnsi="TH Sarabun New" w:cs="TH Sarabun New"/>
                <w:sz w:val="28"/>
              </w:rPr>
            </w:pPr>
          </w:p>
        </w:tc>
      </w:tr>
    </w:tbl>
    <w:tbl>
      <w:tblPr>
        <w:tblStyle w:val="a3"/>
        <w:tblpPr w:leftFromText="180" w:rightFromText="180" w:vertAnchor="text" w:horzAnchor="page" w:tblpX="981" w:tblpY="80"/>
        <w:tblW w:w="0" w:type="auto"/>
        <w:tblLook w:val="04A0" w:firstRow="1" w:lastRow="0" w:firstColumn="1" w:lastColumn="0" w:noHBand="0" w:noVBand="1"/>
      </w:tblPr>
      <w:tblGrid>
        <w:gridCol w:w="562"/>
        <w:gridCol w:w="8080"/>
      </w:tblGrid>
      <w:tr w:rsidR="00AC5137" w:rsidTr="007B410C">
        <w:tc>
          <w:tcPr>
            <w:tcW w:w="8642" w:type="dxa"/>
            <w:gridSpan w:val="2"/>
          </w:tcPr>
          <w:p w:rsidR="00AC5137" w:rsidRPr="00575C0B" w:rsidRDefault="00AC5137" w:rsidP="007B410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575C0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Overall performance:</w:t>
            </w:r>
          </w:p>
        </w:tc>
      </w:tr>
      <w:tr w:rsidR="00AC5137" w:rsidTr="007B410C">
        <w:tc>
          <w:tcPr>
            <w:tcW w:w="562" w:type="dxa"/>
          </w:tcPr>
          <w:p w:rsidR="00AC5137" w:rsidRDefault="00AC5137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AC5137" w:rsidRPr="00575C0B" w:rsidRDefault="00AC5137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Excellence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L4-5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 พร้อมสอบ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oral examination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ในหัวข้อนั้น ๆ)</w:t>
            </w:r>
          </w:p>
        </w:tc>
      </w:tr>
      <w:tr w:rsidR="00AC5137" w:rsidTr="007B410C">
        <w:tc>
          <w:tcPr>
            <w:tcW w:w="562" w:type="dxa"/>
          </w:tcPr>
          <w:p w:rsidR="00AC5137" w:rsidRDefault="00AC5137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AC5137" w:rsidRPr="00575C0B" w:rsidRDefault="00AC5137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Pass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ผ่านเกณฑ์ระดับ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L 2-3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ทุกหัวข้อสำหรับ 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resident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ชั้นปีที่ </w:t>
            </w:r>
            <w:r w:rsidRPr="00575C0B">
              <w:rPr>
                <w:rFonts w:ascii="TH Sarabun New" w:hAnsi="TH Sarabun New" w:cs="TH Sarabun New"/>
                <w:sz w:val="28"/>
              </w:rPr>
              <w:t>1-2)</w:t>
            </w:r>
          </w:p>
        </w:tc>
      </w:tr>
      <w:tr w:rsidR="00AC5137" w:rsidTr="007B410C">
        <w:tc>
          <w:tcPr>
            <w:tcW w:w="562" w:type="dxa"/>
          </w:tcPr>
          <w:p w:rsidR="00AC5137" w:rsidRDefault="00AC5137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AC5137" w:rsidRPr="00575C0B" w:rsidRDefault="00AC5137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Boarderline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ผ่านเกณ์บางหัวข้อ)</w:t>
            </w:r>
          </w:p>
        </w:tc>
      </w:tr>
      <w:tr w:rsidR="00AC5137" w:rsidTr="007B410C">
        <w:tc>
          <w:tcPr>
            <w:tcW w:w="562" w:type="dxa"/>
          </w:tcPr>
          <w:p w:rsidR="00AC5137" w:rsidRDefault="00AC5137" w:rsidP="007B410C">
            <w:pPr>
              <w:rPr>
                <w:rFonts w:ascii="TH SarabunPSK" w:eastAsia="Times New Roman" w:hAnsi="TH SarabunPSK" w:cs="TH SarabunPSK"/>
                <w:color w:val="1F1F1F"/>
                <w:szCs w:val="22"/>
              </w:rPr>
            </w:pPr>
          </w:p>
        </w:tc>
        <w:tc>
          <w:tcPr>
            <w:tcW w:w="8080" w:type="dxa"/>
          </w:tcPr>
          <w:p w:rsidR="00AC5137" w:rsidRPr="00575C0B" w:rsidRDefault="00AC5137" w:rsidP="007B410C">
            <w:pPr>
              <w:rPr>
                <w:rFonts w:ascii="TH Sarabun New" w:hAnsi="TH Sarabun New" w:cs="TH Sarabun New"/>
                <w:sz w:val="28"/>
              </w:rPr>
            </w:pPr>
            <w:r w:rsidRPr="00575C0B">
              <w:rPr>
                <w:rFonts w:ascii="TH Sarabun New" w:hAnsi="TH Sarabun New" w:cs="TH Sarabun New"/>
                <w:sz w:val="28"/>
              </w:rPr>
              <w:t>Fail (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>ไม่ผ่านเกณฑ์</w:t>
            </w:r>
            <w:r w:rsidRPr="00575C0B">
              <w:rPr>
                <w:rFonts w:ascii="TH Sarabun New" w:hAnsi="TH Sarabun New" w:cs="TH Sarabun New"/>
                <w:sz w:val="28"/>
              </w:rPr>
              <w:t xml:space="preserve">, Major error </w:t>
            </w:r>
            <w:r w:rsidRPr="00575C0B">
              <w:rPr>
                <w:rFonts w:ascii="TH Sarabun New" w:hAnsi="TH Sarabun New" w:cs="TH Sarabun New"/>
                <w:sz w:val="28"/>
                <w:cs/>
              </w:rPr>
              <w:t xml:space="preserve">รบกวนกรอกเหตุผลในช่อง </w:t>
            </w:r>
            <w:r w:rsidRPr="00575C0B">
              <w:rPr>
                <w:rFonts w:ascii="TH Sarabun New" w:hAnsi="TH Sarabun New" w:cs="TH Sarabun New"/>
                <w:sz w:val="28"/>
              </w:rPr>
              <w:t>comment)</w:t>
            </w:r>
          </w:p>
        </w:tc>
      </w:tr>
    </w:tbl>
    <w:p w:rsidR="00AC5137" w:rsidRPr="00575C0B" w:rsidRDefault="00AC5137" w:rsidP="00AC5137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color w:val="1F1F1F"/>
          <w:szCs w:val="22"/>
          <w:cs/>
        </w:rPr>
      </w:pPr>
    </w:p>
    <w:p w:rsidR="00AC5137" w:rsidRDefault="00AC5137" w:rsidP="00AC5137">
      <w:pPr>
        <w:rPr>
          <w:cs/>
        </w:rPr>
      </w:pPr>
    </w:p>
    <w:p w:rsidR="00AC5137" w:rsidRDefault="00AC5137" w:rsidP="00AC5137">
      <w:pPr>
        <w:tabs>
          <w:tab w:val="left" w:pos="7141"/>
        </w:tabs>
      </w:pPr>
    </w:p>
    <w:p w:rsidR="00AC5137" w:rsidRDefault="00AC5137" w:rsidP="00AC5137">
      <w:pPr>
        <w:tabs>
          <w:tab w:val="left" w:pos="7141"/>
        </w:tabs>
      </w:pPr>
    </w:p>
    <w:p w:rsidR="00AC5137" w:rsidRDefault="00AC5137" w:rsidP="00AC5137">
      <w:pPr>
        <w:tabs>
          <w:tab w:val="left" w:pos="7141"/>
        </w:tabs>
      </w:pPr>
    </w:p>
    <w:p w:rsidR="00117A5F" w:rsidRPr="00AC5137" w:rsidRDefault="00AC5137" w:rsidP="00AC5137">
      <w:pPr>
        <w:spacing w:after="0" w:line="240" w:lineRule="auto"/>
        <w:rPr>
          <w:rFonts w:ascii="TH Sarabun New" w:hAnsi="TH Sarabun New" w:cs="TH Sarabun New"/>
          <w:b/>
          <w:bCs/>
          <w:sz w:val="30"/>
          <w:szCs w:val="30"/>
        </w:rPr>
      </w:pPr>
      <w:r w:rsidRPr="00575C0B">
        <w:rPr>
          <w:rFonts w:ascii="TH Sarabun New" w:hAnsi="TH Sarabun New" w:cs="TH Sarabun New"/>
          <w:b/>
          <w:bCs/>
          <w:sz w:val="30"/>
          <w:szCs w:val="30"/>
        </w:rPr>
        <w:t>Comment</w:t>
      </w:r>
      <w:proofErr w:type="gramStart"/>
      <w:r>
        <w:rPr>
          <w:rFonts w:ascii="TH Sarabun New" w:hAnsi="TH Sarabun New" w:cs="TH Sarabun New" w:hint="cs"/>
          <w:b/>
          <w:bCs/>
          <w:sz w:val="30"/>
          <w:szCs w:val="30"/>
          <w:cs/>
        </w:rPr>
        <w:t xml:space="preserve"> </w:t>
      </w:r>
      <w:r>
        <w:rPr>
          <w:rFonts w:ascii="TH Sarabun New" w:hAnsi="TH Sarabun New" w:cs="TH Sarabun New"/>
          <w:b/>
          <w:bCs/>
          <w:sz w:val="30"/>
          <w:szCs w:val="30"/>
        </w:rPr>
        <w:t>:…</w:t>
      </w:r>
      <w:proofErr w:type="gramEnd"/>
      <w:r>
        <w:rPr>
          <w:rFonts w:ascii="TH Sarabun New" w:hAnsi="TH Sarabun New" w:cs="TH Sarabun New"/>
          <w:b/>
          <w:bCs/>
          <w:sz w:val="30"/>
          <w:szCs w:val="30"/>
        </w:rPr>
        <w:t>…………………………………</w:t>
      </w:r>
      <w:bookmarkStart w:id="0" w:name="_GoBack"/>
      <w:bookmarkEnd w:id="0"/>
    </w:p>
    <w:sectPr w:rsidR="00117A5F" w:rsidRPr="00AC5137" w:rsidSect="00AC513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A5F"/>
    <w:rsid w:val="00117A5F"/>
    <w:rsid w:val="0068633C"/>
    <w:rsid w:val="00AC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DE26"/>
  <w15:chartTrackingRefBased/>
  <w15:docId w15:val="{8D490536-0A51-4BCA-9456-704B8A01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7A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7A5F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2</cp:revision>
  <dcterms:created xsi:type="dcterms:W3CDTF">2020-06-24T06:56:00Z</dcterms:created>
  <dcterms:modified xsi:type="dcterms:W3CDTF">2026-09-11T05:00:00Z</dcterms:modified>
</cp:coreProperties>
</file>