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100"/>
        <w:jc w:val="center"/>
      </w:pPr>
      <w:r>
        <w:rPr>
          <w:b/>
          <w:color w:val="1F7A8C"/>
          <w:sz w:val="30"/>
        </w:rPr>
        <w:t>PACE UNIFIED ENDPOINT MANAGEMENT</w:t>
      </w:r>
    </w:p>
    <w:p>
      <w:pPr>
        <w:spacing w:before="400"/>
        <w:jc w:val="center"/>
      </w:pPr>
      <w:r>
        <w:rPr>
          <w:b/>
          <w:color w:val="2F75B5"/>
          <w:sz w:val="48"/>
        </w:rPr>
        <w:t>SOP-018</w:t>
      </w:r>
    </w:p>
    <w:p>
      <w:pPr>
        <w:pStyle w:val="Title"/>
        <w:jc w:val="center"/>
      </w:pPr>
      <w:r>
        <w:t>QUẢN LÝ LỖ HỔNG, VÁ LỖI VÀ REMEDIATION</w:t>
      </w:r>
    </w:p>
    <w:p>
      <w:pPr>
        <w:pStyle w:val="Subtitle"/>
        <w:jc w:val="center"/>
      </w:pPr>
      <w:r>
        <w:t>Wazuh, Greenbone, Ubuntu Security Notices, Landscape và Ansible</w:t>
      </w:r>
    </w:p>
    <w:p/>
    <w:tbl>
      <w:tblPr>
        <w:tblStyle w:val="TableGrid"/>
        <w:tblW w:type="auto" w:w="0"/>
        <w:jc w:val="center"/>
        <w:tblLook w:firstColumn="1" w:firstRow="1" w:lastColumn="0" w:lastRow="0" w:noHBand="0" w:noVBand="1" w:val="04A0"/>
      </w:tblPr>
      <w:tblGrid>
        <w:gridCol w:w="5083"/>
        <w:gridCol w:w="5083"/>
      </w:tblGrid>
      <w:tr>
        <w:tc>
          <w:tcPr>
            <w:tcW w:type="dxa" w:w="5083"/>
            <w:shd w:fill="D9EAF7"/>
            <w:tcMar>
              <w:top w:w="90" w:type="dxa"/>
              <w:start w:w="100" w:type="dxa"/>
              <w:bottom w:w="90" w:type="dxa"/>
              <w:end w:w="100" w:type="dxa"/>
            </w:tcMar>
            <w:vAlign w:val="center"/>
          </w:tcPr>
          <w:p>
            <w:r>
              <w:t>Phiên bản</w:t>
            </w:r>
          </w:p>
        </w:tc>
        <w:tc>
          <w:tcPr>
            <w:tcW w:type="dxa" w:w="5083"/>
            <w:tcMar>
              <w:top w:w="90" w:type="dxa"/>
              <w:start w:w="100" w:type="dxa"/>
              <w:bottom w:w="90" w:type="dxa"/>
              <w:end w:w="100" w:type="dxa"/>
            </w:tcMar>
            <w:vAlign w:val="center"/>
          </w:tcPr>
          <w:p>
            <w:r>
              <w:t>2.0 FINAL</w:t>
            </w:r>
          </w:p>
        </w:tc>
      </w:tr>
      <w:tr>
        <w:tc>
          <w:tcPr>
            <w:tcW w:type="dxa" w:w="5083"/>
            <w:shd w:fill="D9EAF7"/>
            <w:tcMar>
              <w:top w:w="90" w:type="dxa"/>
              <w:start w:w="100" w:type="dxa"/>
              <w:bottom w:w="90" w:type="dxa"/>
              <w:end w:w="100" w:type="dxa"/>
            </w:tcMar>
            <w:vAlign w:val="center"/>
          </w:tcPr>
          <w:p>
            <w:r>
              <w:t>Ngày ban hành</w:t>
            </w:r>
          </w:p>
        </w:tc>
        <w:tc>
          <w:tcPr>
            <w:tcW w:type="dxa" w:w="5083"/>
            <w:tcMar>
              <w:top w:w="90" w:type="dxa"/>
              <w:start w:w="100" w:type="dxa"/>
              <w:bottom w:w="90" w:type="dxa"/>
              <w:end w:w="100" w:type="dxa"/>
            </w:tcMar>
            <w:vAlign w:val="center"/>
          </w:tcPr>
          <w:p>
            <w:r>
              <w:t>25/07/2026</w:t>
            </w:r>
          </w:p>
        </w:tc>
      </w:tr>
      <w:tr>
        <w:tc>
          <w:tcPr>
            <w:tcW w:type="dxa" w:w="5083"/>
            <w:shd w:fill="D9EAF7"/>
            <w:tcMar>
              <w:top w:w="90" w:type="dxa"/>
              <w:start w:w="100" w:type="dxa"/>
              <w:bottom w:w="90" w:type="dxa"/>
              <w:end w:w="100" w:type="dxa"/>
            </w:tcMar>
            <w:vAlign w:val="center"/>
          </w:tcPr>
          <w:p>
            <w:r>
              <w:t>Chủ sở hữu tài liệu</w:t>
            </w:r>
          </w:p>
        </w:tc>
        <w:tc>
          <w:tcPr>
            <w:tcW w:type="dxa" w:w="5083"/>
            <w:tcMar>
              <w:top w:w="90" w:type="dxa"/>
              <w:start w:w="100" w:type="dxa"/>
              <w:bottom w:w="90" w:type="dxa"/>
              <w:end w:w="100" w:type="dxa"/>
            </w:tcMar>
            <w:vAlign w:val="center"/>
          </w:tcPr>
          <w:p>
            <w:r>
              <w:t>IT Security &amp; Endpoint Operations</w:t>
            </w:r>
          </w:p>
        </w:tc>
      </w:tr>
      <w:tr>
        <w:tc>
          <w:tcPr>
            <w:tcW w:type="dxa" w:w="5083"/>
            <w:shd w:fill="D9EAF7"/>
            <w:tcMar>
              <w:top w:w="90" w:type="dxa"/>
              <w:start w:w="100" w:type="dxa"/>
              <w:bottom w:w="90" w:type="dxa"/>
              <w:end w:w="100" w:type="dxa"/>
            </w:tcMar>
            <w:vAlign w:val="center"/>
          </w:tcPr>
          <w:p>
            <w:r>
              <w:t>Đối tượng sử dụng</w:t>
            </w:r>
          </w:p>
        </w:tc>
        <w:tc>
          <w:tcPr>
            <w:tcW w:type="dxa" w:w="5083"/>
            <w:tcMar>
              <w:top w:w="90" w:type="dxa"/>
              <w:start w:w="100" w:type="dxa"/>
              <w:bottom w:w="90" w:type="dxa"/>
              <w:end w:w="100" w:type="dxa"/>
            </w:tcMar>
            <w:vAlign w:val="center"/>
          </w:tcPr>
          <w:p>
            <w:r>
              <w:t>IT Manager, System Engineer, Security Engineer, Helpdesk</w:t>
            </w:r>
          </w:p>
        </w:tc>
      </w:tr>
      <w:tr>
        <w:tc>
          <w:tcPr>
            <w:tcW w:type="dxa" w:w="5083"/>
            <w:shd w:fill="D9EAF7"/>
            <w:tcMar>
              <w:top w:w="90" w:type="dxa"/>
              <w:start w:w="100" w:type="dxa"/>
              <w:bottom w:w="90" w:type="dxa"/>
              <w:end w:w="100" w:type="dxa"/>
            </w:tcMar>
            <w:vAlign w:val="center"/>
          </w:tcPr>
          <w:p>
            <w:r>
              <w:t>Phân loại</w:t>
            </w:r>
          </w:p>
        </w:tc>
        <w:tc>
          <w:tcPr>
            <w:tcW w:type="dxa" w:w="5083"/>
            <w:tcMar>
              <w:top w:w="90" w:type="dxa"/>
              <w:start w:w="100" w:type="dxa"/>
              <w:bottom w:w="90" w:type="dxa"/>
              <w:end w:w="100" w:type="dxa"/>
            </w:tcMar>
            <w:vAlign w:val="center"/>
          </w:tcPr>
          <w:p>
            <w:r>
              <w:t>Internal Use</w:t>
            </w:r>
          </w:p>
        </w:tc>
      </w:tr>
      <w:tr>
        <w:tc>
          <w:tcPr>
            <w:tcW w:type="dxa" w:w="5083"/>
            <w:shd w:fill="D9EAF7"/>
            <w:tcMar>
              <w:top w:w="90" w:type="dxa"/>
              <w:start w:w="100" w:type="dxa"/>
              <w:bottom w:w="90" w:type="dxa"/>
              <w:end w:w="100" w:type="dxa"/>
            </w:tcMar>
            <w:vAlign w:val="center"/>
          </w:tcPr>
          <w:p>
            <w:r>
              <w:t>Trạng thái</w:t>
            </w:r>
          </w:p>
        </w:tc>
        <w:tc>
          <w:tcPr>
            <w:tcW w:type="dxa" w:w="5083"/>
            <w:tcMar>
              <w:top w:w="90" w:type="dxa"/>
              <w:start w:w="100" w:type="dxa"/>
              <w:bottom w:w="90" w:type="dxa"/>
              <w:end w:w="100" w:type="dxa"/>
            </w:tcMar>
            <w:vAlign w:val="center"/>
          </w:tcPr>
          <w:p>
            <w:r>
              <w:t>Approved for Pilot / chờ phê duyệt Production</w:t>
            </w:r>
          </w:p>
        </w:tc>
      </w:tr>
    </w:tbl>
    <w:p/>
    <w:p>
      <w:pPr>
        <w:pStyle w:val="NoteBox"/>
        <w:jc w:val="center"/>
      </w:pPr>
      <w:r>
        <w:t>Tài liệu triển khai kỹ thuật. Mọi thay đổi Production phải đi qua quy trình Change Management và có kế hoạch rollback.</w:t>
      </w:r>
    </w:p>
    <w:p>
      <w:r>
        <w:br w:type="page"/>
      </w:r>
    </w:p>
    <w:p>
      <w:pPr>
        <w:pStyle w:val="Heading1"/>
      </w:pPr>
      <w:r>
        <w:t>KIỂM SOÁT TÀI LIỆU</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880"/>
            <w:shd w:fill="17365D"/>
            <w:tcMar>
              <w:top w:w="90" w:type="dxa"/>
              <w:start w:w="100" w:type="dxa"/>
              <w:bottom w:w="90" w:type="dxa"/>
              <w:end w:w="100" w:type="dxa"/>
            </w:tcMar>
          </w:tcPr>
          <w:p>
            <w:r>
              <w:rPr>
                <w:b/>
                <w:color w:val="FFFFFF"/>
                <w:sz w:val="16"/>
              </w:rPr>
              <w:t>Thuộc tính</w:t>
            </w:r>
          </w:p>
        </w:tc>
        <w:tc>
          <w:tcPr>
            <w:tcW w:type="dxa" w:w="7344"/>
            <w:shd w:fill="17365D"/>
            <w:tcMar>
              <w:top w:w="90" w:type="dxa"/>
              <w:start w:w="100" w:type="dxa"/>
              <w:bottom w:w="90" w:type="dxa"/>
              <w:end w:w="100" w:type="dxa"/>
            </w:tcMar>
          </w:tcPr>
          <w:p>
            <w:r>
              <w:rPr>
                <w:b/>
                <w:color w:val="FFFFFF"/>
                <w:sz w:val="16"/>
              </w:rPr>
              <w:t>Giá trị</w:t>
            </w:r>
          </w:p>
        </w:tc>
      </w:tr>
      <w:tr>
        <w:tc>
          <w:tcPr>
            <w:tcW w:type="dxa" w:w="2880"/>
            <w:tcMar>
              <w:top w:w="90" w:type="dxa"/>
              <w:start w:w="100" w:type="dxa"/>
              <w:bottom w:w="90" w:type="dxa"/>
              <w:end w:w="100" w:type="dxa"/>
            </w:tcMar>
            <w:vAlign w:val="center"/>
          </w:tcPr>
          <w:p>
            <w:r>
              <w:rPr>
                <w:sz w:val="16"/>
              </w:rPr>
              <w:t>Mã tài liệu</w:t>
            </w:r>
          </w:p>
        </w:tc>
        <w:tc>
          <w:tcPr>
            <w:tcW w:type="dxa" w:w="7344"/>
            <w:tcMar>
              <w:top w:w="90" w:type="dxa"/>
              <w:start w:w="100" w:type="dxa"/>
              <w:bottom w:w="90" w:type="dxa"/>
              <w:end w:w="100" w:type="dxa"/>
            </w:tcMar>
            <w:vAlign w:val="center"/>
          </w:tcPr>
          <w:p>
            <w:r>
              <w:rPr>
                <w:sz w:val="16"/>
              </w:rPr>
              <w:t>SOP-018</w:t>
            </w:r>
          </w:p>
        </w:tc>
      </w:tr>
      <w:tr>
        <w:tc>
          <w:tcPr>
            <w:tcW w:type="dxa" w:w="2880"/>
            <w:tcMar>
              <w:top w:w="90" w:type="dxa"/>
              <w:start w:w="100" w:type="dxa"/>
              <w:bottom w:w="90" w:type="dxa"/>
              <w:end w:w="100" w:type="dxa"/>
            </w:tcMar>
            <w:vAlign w:val="center"/>
            <w:shd w:fill="F7F9FB"/>
          </w:tcPr>
          <w:p>
            <w:r>
              <w:rPr>
                <w:sz w:val="16"/>
              </w:rPr>
              <w:t>Tên tài liệu</w:t>
            </w:r>
          </w:p>
        </w:tc>
        <w:tc>
          <w:tcPr>
            <w:tcW w:type="dxa" w:w="7344"/>
            <w:tcMar>
              <w:top w:w="90" w:type="dxa"/>
              <w:start w:w="100" w:type="dxa"/>
              <w:bottom w:w="90" w:type="dxa"/>
              <w:end w:w="100" w:type="dxa"/>
            </w:tcMar>
            <w:vAlign w:val="center"/>
            <w:shd w:fill="F7F9FB"/>
          </w:tcPr>
          <w:p>
            <w:r>
              <w:rPr>
                <w:sz w:val="16"/>
              </w:rPr>
              <w:t>QUẢN LÝ LỖ HỔNG, VÁ LỖI VÀ REMEDIATION</w:t>
            </w:r>
          </w:p>
        </w:tc>
      </w:tr>
      <w:tr>
        <w:tc>
          <w:tcPr>
            <w:tcW w:type="dxa" w:w="2880"/>
            <w:tcMar>
              <w:top w:w="90" w:type="dxa"/>
              <w:start w:w="100" w:type="dxa"/>
              <w:bottom w:w="90" w:type="dxa"/>
              <w:end w:w="100" w:type="dxa"/>
            </w:tcMar>
            <w:vAlign w:val="center"/>
          </w:tcPr>
          <w:p>
            <w:r>
              <w:rPr>
                <w:sz w:val="16"/>
              </w:rPr>
              <w:t>Phiên bản</w:t>
            </w:r>
          </w:p>
        </w:tc>
        <w:tc>
          <w:tcPr>
            <w:tcW w:type="dxa" w:w="7344"/>
            <w:tcMar>
              <w:top w:w="90" w:type="dxa"/>
              <w:start w:w="100" w:type="dxa"/>
              <w:bottom w:w="90" w:type="dxa"/>
              <w:end w:w="100" w:type="dxa"/>
            </w:tcMar>
            <w:vAlign w:val="center"/>
          </w:tcPr>
          <w:p>
            <w:r>
              <w:rPr>
                <w:sz w:val="16"/>
              </w:rPr>
              <w:t>2.0 FINAL</w:t>
            </w:r>
          </w:p>
        </w:tc>
      </w:tr>
      <w:tr>
        <w:tc>
          <w:tcPr>
            <w:tcW w:type="dxa" w:w="2880"/>
            <w:tcMar>
              <w:top w:w="90" w:type="dxa"/>
              <w:start w:w="100" w:type="dxa"/>
              <w:bottom w:w="90" w:type="dxa"/>
              <w:end w:w="100" w:type="dxa"/>
            </w:tcMar>
            <w:vAlign w:val="center"/>
            <w:shd w:fill="F7F9FB"/>
          </w:tcPr>
          <w:p>
            <w:r>
              <w:rPr>
                <w:sz w:val="16"/>
              </w:rPr>
              <w:t>Owner</w:t>
            </w:r>
          </w:p>
        </w:tc>
        <w:tc>
          <w:tcPr>
            <w:tcW w:type="dxa" w:w="7344"/>
            <w:tcMar>
              <w:top w:w="90" w:type="dxa"/>
              <w:start w:w="100" w:type="dxa"/>
              <w:bottom w:w="90" w:type="dxa"/>
              <w:end w:w="100" w:type="dxa"/>
            </w:tcMar>
            <w:vAlign w:val="center"/>
            <w:shd w:fill="F7F9FB"/>
          </w:tcPr>
          <w:p>
            <w:r>
              <w:rPr>
                <w:sz w:val="16"/>
              </w:rPr>
              <w:t>IT Security &amp; Endpoint Operations</w:t>
            </w:r>
          </w:p>
        </w:tc>
      </w:tr>
      <w:tr>
        <w:tc>
          <w:tcPr>
            <w:tcW w:type="dxa" w:w="2880"/>
            <w:tcMar>
              <w:top w:w="90" w:type="dxa"/>
              <w:start w:w="100" w:type="dxa"/>
              <w:bottom w:w="90" w:type="dxa"/>
              <w:end w:w="100" w:type="dxa"/>
            </w:tcMar>
            <w:vAlign w:val="center"/>
          </w:tcPr>
          <w:p>
            <w:r>
              <w:rPr>
                <w:sz w:val="16"/>
              </w:rPr>
              <w:t>Review cycle</w:t>
            </w:r>
          </w:p>
        </w:tc>
        <w:tc>
          <w:tcPr>
            <w:tcW w:type="dxa" w:w="7344"/>
            <w:tcMar>
              <w:top w:w="90" w:type="dxa"/>
              <w:start w:w="100" w:type="dxa"/>
              <w:bottom w:w="90" w:type="dxa"/>
              <w:end w:w="100" w:type="dxa"/>
            </w:tcMar>
            <w:vAlign w:val="center"/>
          </w:tcPr>
          <w:p>
            <w:r>
              <w:rPr>
                <w:sz w:val="16"/>
              </w:rPr>
              <w:t>12 tháng hoặc khi có thay đổi kiến trúc/phiên bản lớn</w:t>
            </w:r>
          </w:p>
        </w:tc>
      </w:tr>
      <w:tr>
        <w:tc>
          <w:tcPr>
            <w:tcW w:type="dxa" w:w="2880"/>
            <w:tcMar>
              <w:top w:w="90" w:type="dxa"/>
              <w:start w:w="100" w:type="dxa"/>
              <w:bottom w:w="90" w:type="dxa"/>
              <w:end w:w="100" w:type="dxa"/>
            </w:tcMar>
            <w:vAlign w:val="center"/>
            <w:shd w:fill="F7F9FB"/>
          </w:tcPr>
          <w:p>
            <w:r>
              <w:rPr>
                <w:sz w:val="16"/>
              </w:rPr>
              <w:t>Hệ thống liên quan</w:t>
            </w:r>
          </w:p>
        </w:tc>
        <w:tc>
          <w:tcPr>
            <w:tcW w:type="dxa" w:w="7344"/>
            <w:tcMar>
              <w:top w:w="90" w:type="dxa"/>
              <w:start w:w="100" w:type="dxa"/>
              <w:bottom w:w="90" w:type="dxa"/>
              <w:end w:w="100" w:type="dxa"/>
            </w:tcMar>
            <w:vAlign w:val="center"/>
            <w:shd w:fill="F7F9FB"/>
          </w:tcPr>
          <w:p>
            <w:r>
              <w:rPr>
                <w:sz w:val="16"/>
              </w:rPr>
              <w:t>AD DS, Ubuntu 24.04 LTS, PACE-UEM, Ansible, Wazuh, Landscape</w:t>
            </w:r>
          </w:p>
        </w:tc>
      </w:tr>
    </w:tbl>
    <w:p>
      <w:pPr>
        <w:spacing w:after="20"/>
      </w:pPr>
    </w:p>
    <w:p>
      <w:pPr>
        <w:pStyle w:val="Heading2"/>
      </w:pPr>
      <w:r>
        <w:t>Lịch sử phiên bản</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1440"/>
            <w:shd w:fill="17365D"/>
            <w:tcMar>
              <w:top w:w="90" w:type="dxa"/>
              <w:start w:w="100" w:type="dxa"/>
              <w:bottom w:w="90" w:type="dxa"/>
              <w:end w:w="100" w:type="dxa"/>
            </w:tcMar>
          </w:tcPr>
          <w:p>
            <w:r>
              <w:rPr>
                <w:b/>
                <w:color w:val="FFFFFF"/>
                <w:sz w:val="16"/>
              </w:rPr>
              <w:t>Phiên bản</w:t>
            </w:r>
          </w:p>
        </w:tc>
        <w:tc>
          <w:tcPr>
            <w:tcW w:type="dxa" w:w="1728"/>
            <w:shd w:fill="17365D"/>
            <w:tcMar>
              <w:top w:w="90" w:type="dxa"/>
              <w:start w:w="100" w:type="dxa"/>
              <w:bottom w:w="90" w:type="dxa"/>
              <w:end w:w="100" w:type="dxa"/>
            </w:tcMar>
          </w:tcPr>
          <w:p>
            <w:r>
              <w:rPr>
                <w:b/>
                <w:color w:val="FFFFFF"/>
                <w:sz w:val="16"/>
              </w:rPr>
              <w:t>Ngày</w:t>
            </w:r>
          </w:p>
        </w:tc>
        <w:tc>
          <w:tcPr>
            <w:tcW w:type="dxa" w:w="5472"/>
            <w:shd w:fill="17365D"/>
            <w:tcMar>
              <w:top w:w="90" w:type="dxa"/>
              <w:start w:w="100" w:type="dxa"/>
              <w:bottom w:w="90" w:type="dxa"/>
              <w:end w:w="100" w:type="dxa"/>
            </w:tcMar>
          </w:tcPr>
          <w:p>
            <w:r>
              <w:rPr>
                <w:b/>
                <w:color w:val="FFFFFF"/>
                <w:sz w:val="16"/>
              </w:rPr>
              <w:t>Mô tả</w:t>
            </w:r>
          </w:p>
        </w:tc>
        <w:tc>
          <w:tcPr>
            <w:tcW w:type="dxa" w:w="1728"/>
            <w:shd w:fill="17365D"/>
            <w:tcMar>
              <w:top w:w="90" w:type="dxa"/>
              <w:start w:w="100" w:type="dxa"/>
              <w:bottom w:w="90" w:type="dxa"/>
              <w:end w:w="100" w:type="dxa"/>
            </w:tcMar>
          </w:tcPr>
          <w:p>
            <w:r>
              <w:rPr>
                <w:b/>
                <w:color w:val="FFFFFF"/>
                <w:sz w:val="16"/>
              </w:rPr>
              <w:t>Người phê duyệt</w:t>
            </w:r>
          </w:p>
        </w:tc>
      </w:tr>
      <w:tr>
        <w:tc>
          <w:tcPr>
            <w:tcW w:type="dxa" w:w="1440"/>
            <w:tcMar>
              <w:top w:w="90" w:type="dxa"/>
              <w:start w:w="100" w:type="dxa"/>
              <w:bottom w:w="90" w:type="dxa"/>
              <w:end w:w="100" w:type="dxa"/>
            </w:tcMar>
            <w:vAlign w:val="center"/>
          </w:tcPr>
          <w:p>
            <w:r>
              <w:rPr>
                <w:sz w:val="16"/>
              </w:rPr>
              <w:t>1.0</w:t>
            </w:r>
          </w:p>
        </w:tc>
        <w:tc>
          <w:tcPr>
            <w:tcW w:type="dxa" w:w="1728"/>
            <w:tcMar>
              <w:top w:w="90" w:type="dxa"/>
              <w:start w:w="100" w:type="dxa"/>
              <w:bottom w:w="90" w:type="dxa"/>
              <w:end w:w="100" w:type="dxa"/>
            </w:tcMar>
            <w:vAlign w:val="center"/>
          </w:tcPr>
          <w:p>
            <w:r>
              <w:rPr>
                <w:sz w:val="16"/>
              </w:rPr>
              <w:t>24/07/2026</w:t>
            </w:r>
          </w:p>
        </w:tc>
        <w:tc>
          <w:tcPr>
            <w:tcW w:type="dxa" w:w="5472"/>
            <w:tcMar>
              <w:top w:w="90" w:type="dxa"/>
              <w:start w:w="100" w:type="dxa"/>
              <w:bottom w:w="90" w:type="dxa"/>
              <w:end w:w="100" w:type="dxa"/>
            </w:tcMar>
            <w:vAlign w:val="center"/>
          </w:tcPr>
          <w:p>
            <w:r>
              <w:rPr>
                <w:sz w:val="16"/>
              </w:rPr>
              <w:t>Bản khởi tạo phạm vi và kiến trúc</w:t>
            </w:r>
          </w:p>
        </w:tc>
        <w:tc>
          <w:tcPr>
            <w:tcW w:type="dxa" w:w="1728"/>
            <w:tcMar>
              <w:top w:w="90" w:type="dxa"/>
              <w:start w:w="100" w:type="dxa"/>
              <w:bottom w:w="90" w:type="dxa"/>
              <w:end w:w="100" w:type="dxa"/>
            </w:tcMar>
            <w:vAlign w:val="center"/>
          </w:tcPr>
          <w:p>
            <w:r>
              <w:rPr>
                <w:sz w:val="16"/>
              </w:rPr>
              <w:t>IT Manager</w:t>
            </w:r>
          </w:p>
        </w:tc>
      </w:tr>
      <w:tr>
        <w:tc>
          <w:tcPr>
            <w:tcW w:type="dxa" w:w="1440"/>
            <w:tcMar>
              <w:top w:w="90" w:type="dxa"/>
              <w:start w:w="100" w:type="dxa"/>
              <w:bottom w:w="90" w:type="dxa"/>
              <w:end w:w="100" w:type="dxa"/>
            </w:tcMar>
            <w:vAlign w:val="center"/>
            <w:shd w:fill="F7F9FB"/>
          </w:tcPr>
          <w:p>
            <w:r>
              <w:rPr>
                <w:sz w:val="16"/>
              </w:rPr>
              <w:t>2.0 FINAL</w:t>
            </w:r>
          </w:p>
        </w:tc>
        <w:tc>
          <w:tcPr>
            <w:tcW w:type="dxa" w:w="1728"/>
            <w:tcMar>
              <w:top w:w="90" w:type="dxa"/>
              <w:start w:w="100" w:type="dxa"/>
              <w:bottom w:w="90" w:type="dxa"/>
              <w:end w:w="100" w:type="dxa"/>
            </w:tcMar>
            <w:vAlign w:val="center"/>
            <w:shd w:fill="F7F9FB"/>
          </w:tcPr>
          <w:p>
            <w:r>
              <w:rPr>
                <w:sz w:val="16"/>
              </w:rPr>
              <w:t>25/07/2026</w:t>
            </w:r>
          </w:p>
        </w:tc>
        <w:tc>
          <w:tcPr>
            <w:tcW w:type="dxa" w:w="5472"/>
            <w:tcMar>
              <w:top w:w="90" w:type="dxa"/>
              <w:start w:w="100" w:type="dxa"/>
              <w:bottom w:w="90" w:type="dxa"/>
              <w:end w:w="100" w:type="dxa"/>
            </w:tcMar>
            <w:vAlign w:val="center"/>
            <w:shd w:fill="F7F9FB"/>
          </w:tcPr>
          <w:p>
            <w:r>
              <w:rPr>
                <w:sz w:val="16"/>
              </w:rPr>
              <w:t>Bổ sung hướng dẫn triển khai, kiểm thử, rollback và runbook</w:t>
            </w:r>
          </w:p>
        </w:tc>
        <w:tc>
          <w:tcPr>
            <w:tcW w:type="dxa" w:w="1728"/>
            <w:tcMar>
              <w:top w:w="90" w:type="dxa"/>
              <w:start w:w="100" w:type="dxa"/>
              <w:bottom w:w="90" w:type="dxa"/>
              <w:end w:w="100" w:type="dxa"/>
            </w:tcMar>
            <w:vAlign w:val="center"/>
            <w:shd w:fill="F7F9FB"/>
          </w:tcPr>
          <w:p>
            <w:r>
              <w:rPr>
                <w:sz w:val="16"/>
              </w:rPr>
              <w:t>Chờ ký duyệt</w:t>
            </w:r>
          </w:p>
        </w:tc>
      </w:tr>
    </w:tbl>
    <w:p>
      <w:pPr>
        <w:spacing w:after="20"/>
      </w:pPr>
    </w:p>
    <w:p>
      <w:pPr>
        <w:pStyle w:val="Heading2"/>
      </w:pPr>
      <w:r>
        <w:t>Nguyên tắc sử dụng</w:t>
      </w:r>
    </w:p>
    <w:p>
      <w:pPr>
        <w:pStyle w:val="ListBullet"/>
      </w:pPr>
      <w:r>
        <w:t>Thực hiện trên môi trường Pilot trước khi áp dụng Production.</w:t>
      </w:r>
    </w:p>
    <w:p>
      <w:pPr>
        <w:pStyle w:val="ListBullet"/>
      </w:pPr>
      <w:r>
        <w:t>Không chép mật khẩu, private key hoặc token thật vào tài liệu hay Git repository.</w:t>
      </w:r>
    </w:p>
    <w:p>
      <w:pPr>
        <w:pStyle w:val="ListBullet"/>
      </w:pPr>
      <w:r>
        <w:t>Mọi lệnh có khả năng gián đoạn phải được chạy trong maintenance window đã phê duyệt.</w:t>
      </w:r>
    </w:p>
    <w:p>
      <w:pPr>
        <w:pStyle w:val="ListBullet"/>
      </w:pPr>
      <w:r>
        <w:t>Lưu evidence: ticket, log, ảnh kiểm thử, checksum và người thực hiện.</w:t>
      </w:r>
    </w:p>
    <w:p>
      <w:r>
        <w:br w:type="page"/>
      </w:r>
    </w:p>
    <w:p>
      <w:pPr>
        <w:pStyle w:val="Heading1"/>
      </w:pPr>
      <w:r>
        <w:t>MỤC LỤC NỘI DUNG</w:t>
      </w:r>
    </w:p>
    <w:p>
      <w:pPr>
        <w:spacing w:after="80"/>
      </w:pPr>
      <w:r>
        <w:rPr>
          <w:b/>
          <w:sz w:val="20"/>
        </w:rPr>
        <w:t>1. MỤC TIÊU VÀ DEFINITION OF DONE</w:t>
      </w:r>
    </w:p>
    <w:p>
      <w:pPr>
        <w:spacing w:after="80"/>
      </w:pPr>
      <w:r>
        <w:rPr>
          <w:b/>
          <w:sz w:val="20"/>
        </w:rPr>
        <w:t>2. VULNERABILITY MANAGEMENT LIFECYCLE</w:t>
      </w:r>
    </w:p>
    <w:p>
      <w:pPr>
        <w:spacing w:after="80"/>
      </w:pPr>
      <w:r>
        <w:rPr>
          <w:b/>
          <w:sz w:val="20"/>
        </w:rPr>
        <w:t>3. NGUỒN DỮ LIỆU VÀ PHẠM VI SCAN</w:t>
      </w:r>
    </w:p>
    <w:p>
      <w:pPr>
        <w:spacing w:after="80"/>
      </w:pPr>
      <w:r>
        <w:rPr>
          <w:b/>
          <w:sz w:val="20"/>
        </w:rPr>
        <w:t>4. ASSET CRITICALITY VÀ RISK PRIORITIZATION</w:t>
      </w:r>
    </w:p>
    <w:p>
      <w:pPr>
        <w:spacing w:after="80"/>
      </w:pPr>
      <w:r>
        <w:rPr>
          <w:b/>
          <w:sz w:val="20"/>
        </w:rPr>
        <w:t>5. SLA KHẮC PHỤC VÀ ESCALATION</w:t>
      </w:r>
    </w:p>
    <w:p>
      <w:pPr>
        <w:spacing w:after="80"/>
      </w:pPr>
      <w:r>
        <w:rPr>
          <w:b/>
          <w:sz w:val="20"/>
        </w:rPr>
        <w:t>6. WAZUH VULNERABILITY DETECTION</w:t>
      </w:r>
    </w:p>
    <w:p>
      <w:pPr>
        <w:spacing w:after="80"/>
      </w:pPr>
      <w:r>
        <w:rPr>
          <w:b/>
          <w:sz w:val="20"/>
        </w:rPr>
        <w:t>7. GREENBONE/OPENVAS NETWORK SCAN</w:t>
      </w:r>
    </w:p>
    <w:p>
      <w:pPr>
        <w:spacing w:after="80"/>
      </w:pPr>
      <w:r>
        <w:rPr>
          <w:b/>
          <w:sz w:val="20"/>
        </w:rPr>
        <w:t>8. TRIAGE VÀ XÁC MINH FALSE POSITIVE</w:t>
      </w:r>
    </w:p>
    <w:p>
      <w:pPr>
        <w:spacing w:after="80"/>
      </w:pPr>
      <w:r>
        <w:rPr>
          <w:b/>
          <w:sz w:val="20"/>
        </w:rPr>
        <w:t>9. PATCH RINGS VÀ MAINTENANCE WINDOW</w:t>
      </w:r>
    </w:p>
    <w:p>
      <w:pPr>
        <w:spacing w:after="80"/>
      </w:pPr>
      <w:r>
        <w:rPr>
          <w:b/>
          <w:sz w:val="20"/>
        </w:rPr>
        <w:t>10. REMEDIATION BẰNG LANDSCAPE/ANSIBLE/APT</w:t>
      </w:r>
    </w:p>
    <w:p>
      <w:pPr>
        <w:spacing w:after="80"/>
      </w:pPr>
      <w:r>
        <w:rPr>
          <w:b/>
          <w:sz w:val="20"/>
        </w:rPr>
        <w:t>11. EXCEPTION VÀ COMPENSATING CONTROL</w:t>
      </w:r>
    </w:p>
    <w:p>
      <w:pPr>
        <w:spacing w:after="80"/>
      </w:pPr>
      <w:r>
        <w:rPr>
          <w:b/>
          <w:sz w:val="20"/>
        </w:rPr>
        <w:t>12. VERIFY, REPORT VÀ EVIDENCE</w:t>
      </w:r>
    </w:p>
    <w:p>
      <w:pPr>
        <w:spacing w:after="80"/>
      </w:pPr>
      <w:r>
        <w:rPr>
          <w:b/>
          <w:sz w:val="20"/>
        </w:rPr>
        <w:t>13. EMERGENCY REMEDIATION</w:t>
      </w:r>
    </w:p>
    <w:p>
      <w:pPr>
        <w:spacing w:after="80"/>
      </w:pPr>
      <w:r>
        <w:rPr>
          <w:b/>
          <w:sz w:val="20"/>
        </w:rPr>
        <w:t>14. ROLLBACK VÀ TROUBLESHOOTING</w:t>
      </w:r>
    </w:p>
    <w:p>
      <w:pPr>
        <w:spacing w:after="80"/>
      </w:pPr>
      <w:r>
        <w:rPr>
          <w:b w:val="0"/>
          <w:sz w:val="20"/>
        </w:rPr>
        <w:t>PHỤ LỤC A - PLAYBOOK MẪU</w:t>
      </w:r>
    </w:p>
    <w:p>
      <w:pPr>
        <w:spacing w:after="80"/>
      </w:pPr>
      <w:r>
        <w:rPr>
          <w:b w:val="0"/>
          <w:sz w:val="20"/>
        </w:rPr>
        <w:t>PHỤ LỤC B - CHECKLIST</w:t>
      </w:r>
    </w:p>
    <w:p>
      <w:pPr>
        <w:pStyle w:val="NoteBox"/>
        <w:shd w:fill="EAF2F8"/>
      </w:pPr>
      <w:r>
        <w:rPr>
          <w:b/>
        </w:rPr>
        <w:t xml:space="preserve">LƯU Ý: </w:t>
      </w:r>
      <w:r>
        <w:t>Mục lục dạng tĩnh để bảo đảm hiển thị nhất quán khi mở bằng Microsoft Word và LibreOffice. Cập nhật khi thay đổi cấu trúc tài liệu.</w:t>
      </w:r>
    </w:p>
    <w:p>
      <w:r>
        <w:br w:type="page"/>
      </w:r>
    </w:p>
    <w:p>
      <w:pPr>
        <w:pStyle w:val="Heading1"/>
      </w:pPr>
      <w:r>
        <w:t>1. MỤC TIÊU VÀ DEFINITION OF DONE</w:t>
      </w:r>
    </w:p>
    <w:p>
      <w:r>
        <w:t>SOP này biến dữ liệu CVE thành quy trình remediation có owner, deadline, kiểm thử và xác nhận đóng. Detection không được coi là hoàn thành cho đến khi package/configuration đã được sửa, endpoint được rescan và evidence được lưu trong PACE Device Center hoặc ticket system.</w:t>
      </w:r>
    </w:p>
    <w:p>
      <w:pPr>
        <w:jc w:val="center"/>
      </w:pPr>
      <w:r>
        <w:drawing>
          <wp:inline xmlns:a="http://schemas.openxmlformats.org/drawingml/2006/main" xmlns:pic="http://schemas.openxmlformats.org/drawingml/2006/picture">
            <wp:extent cx="6309360" cy="1429123"/>
            <wp:docPr id="1" name="Picture 1"/>
            <wp:cNvGraphicFramePr>
              <a:graphicFrameLocks noChangeAspect="1"/>
            </wp:cNvGraphicFramePr>
            <a:graphic>
              <a:graphicData uri="http://schemas.openxmlformats.org/drawingml/2006/picture">
                <pic:pic>
                  <pic:nvPicPr>
                    <pic:cNvPr id="0" name="sop018_flow.png"/>
                    <pic:cNvPicPr/>
                  </pic:nvPicPr>
                  <pic:blipFill>
                    <a:blip r:embed="rId11"/>
                    <a:stretch>
                      <a:fillRect/>
                    </a:stretch>
                  </pic:blipFill>
                  <pic:spPr>
                    <a:xfrm>
                      <a:off x="0" y="0"/>
                      <a:ext cx="6309360" cy="1429123"/>
                    </a:xfrm>
                    <a:prstGeom prst="rect"/>
                  </pic:spPr>
                </pic:pic>
              </a:graphicData>
            </a:graphic>
          </wp:inline>
        </w:drawing>
      </w:r>
    </w:p>
    <w:p>
      <w:pPr>
        <w:jc w:val="center"/>
      </w:pPr>
      <w:r>
        <w:rPr>
          <w:i/>
          <w:color w:val="666666"/>
          <w:sz w:val="16"/>
        </w:rPr>
        <w:t>Hình 1. Vòng đời quản lý lỗ hổng và vá lỗi</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592"/>
            <w:shd w:fill="17365D"/>
            <w:tcMar>
              <w:top w:w="90" w:type="dxa"/>
              <w:start w:w="100" w:type="dxa"/>
              <w:bottom w:w="90" w:type="dxa"/>
              <w:end w:w="100" w:type="dxa"/>
            </w:tcMar>
          </w:tcPr>
          <w:p>
            <w:r>
              <w:rPr>
                <w:b/>
                <w:color w:val="FFFFFF"/>
                <w:sz w:val="16"/>
              </w:rPr>
              <w:t>Kết quả</w:t>
            </w:r>
          </w:p>
        </w:tc>
        <w:tc>
          <w:tcPr>
            <w:tcW w:type="dxa" w:w="7488"/>
            <w:shd w:fill="17365D"/>
            <w:tcMar>
              <w:top w:w="90" w:type="dxa"/>
              <w:start w:w="100" w:type="dxa"/>
              <w:bottom w:w="90" w:type="dxa"/>
              <w:end w:w="100" w:type="dxa"/>
            </w:tcMar>
          </w:tcPr>
          <w:p>
            <w:r>
              <w:rPr>
                <w:b/>
                <w:color w:val="FFFFFF"/>
                <w:sz w:val="16"/>
              </w:rPr>
              <w:t>Tiêu chí</w:t>
            </w:r>
          </w:p>
        </w:tc>
      </w:tr>
      <w:tr>
        <w:tc>
          <w:tcPr>
            <w:tcW w:type="dxa" w:w="2592"/>
            <w:tcMar>
              <w:top w:w="90" w:type="dxa"/>
              <w:start w:w="100" w:type="dxa"/>
              <w:bottom w:w="90" w:type="dxa"/>
              <w:end w:w="100" w:type="dxa"/>
            </w:tcMar>
            <w:vAlign w:val="center"/>
          </w:tcPr>
          <w:p>
            <w:r>
              <w:rPr>
                <w:sz w:val="16"/>
              </w:rPr>
              <w:t>Visibility</w:t>
            </w:r>
          </w:p>
        </w:tc>
        <w:tc>
          <w:tcPr>
            <w:tcW w:type="dxa" w:w="7488"/>
            <w:tcMar>
              <w:top w:w="90" w:type="dxa"/>
              <w:start w:w="100" w:type="dxa"/>
              <w:bottom w:w="90" w:type="dxa"/>
              <w:end w:w="100" w:type="dxa"/>
            </w:tcMar>
            <w:vAlign w:val="center"/>
          </w:tcPr>
          <w:p>
            <w:r>
              <w:rPr>
                <w:sz w:val="16"/>
              </w:rPr>
              <w:t>100% endpoint managed gửi inventory package và scan theo lịch.</w:t>
            </w:r>
          </w:p>
        </w:tc>
      </w:tr>
      <w:tr>
        <w:tc>
          <w:tcPr>
            <w:tcW w:type="dxa" w:w="2592"/>
            <w:tcMar>
              <w:top w:w="90" w:type="dxa"/>
              <w:start w:w="100" w:type="dxa"/>
              <w:bottom w:w="90" w:type="dxa"/>
              <w:end w:w="100" w:type="dxa"/>
            </w:tcMar>
            <w:vAlign w:val="center"/>
            <w:shd w:fill="F7F9FB"/>
          </w:tcPr>
          <w:p>
            <w:r>
              <w:rPr>
                <w:sz w:val="16"/>
              </w:rPr>
              <w:t>Prioritization</w:t>
            </w:r>
          </w:p>
        </w:tc>
        <w:tc>
          <w:tcPr>
            <w:tcW w:type="dxa" w:w="7488"/>
            <w:tcMar>
              <w:top w:w="90" w:type="dxa"/>
              <w:start w:w="100" w:type="dxa"/>
              <w:bottom w:w="90" w:type="dxa"/>
              <w:end w:w="100" w:type="dxa"/>
            </w:tcMar>
            <w:vAlign w:val="center"/>
            <w:shd w:fill="F7F9FB"/>
          </w:tcPr>
          <w:p>
            <w:r>
              <w:rPr>
                <w:sz w:val="16"/>
              </w:rPr>
              <w:t>Finding có CVE, severity, asset criticality, exposure, owner và due date.</w:t>
            </w:r>
          </w:p>
        </w:tc>
      </w:tr>
      <w:tr>
        <w:tc>
          <w:tcPr>
            <w:tcW w:type="dxa" w:w="2592"/>
            <w:tcMar>
              <w:top w:w="90" w:type="dxa"/>
              <w:start w:w="100" w:type="dxa"/>
              <w:bottom w:w="90" w:type="dxa"/>
              <w:end w:w="100" w:type="dxa"/>
            </w:tcMar>
            <w:vAlign w:val="center"/>
          </w:tcPr>
          <w:p>
            <w:r>
              <w:rPr>
                <w:sz w:val="16"/>
              </w:rPr>
              <w:t>Controlled deployment</w:t>
            </w:r>
          </w:p>
        </w:tc>
        <w:tc>
          <w:tcPr>
            <w:tcW w:type="dxa" w:w="7488"/>
            <w:tcMar>
              <w:top w:w="90" w:type="dxa"/>
              <w:start w:w="100" w:type="dxa"/>
              <w:bottom w:w="90" w:type="dxa"/>
              <w:end w:w="100" w:type="dxa"/>
            </w:tcMar>
            <w:vAlign w:val="center"/>
          </w:tcPr>
          <w:p>
            <w:r>
              <w:rPr>
                <w:sz w:val="16"/>
              </w:rPr>
              <w:t>Patch đi qua DEV/Pilot/Production ring và maintenance window.</w:t>
            </w:r>
          </w:p>
        </w:tc>
      </w:tr>
      <w:tr>
        <w:tc>
          <w:tcPr>
            <w:tcW w:type="dxa" w:w="2592"/>
            <w:tcMar>
              <w:top w:w="90" w:type="dxa"/>
              <w:start w:w="100" w:type="dxa"/>
              <w:bottom w:w="90" w:type="dxa"/>
              <w:end w:w="100" w:type="dxa"/>
            </w:tcMar>
            <w:vAlign w:val="center"/>
            <w:shd w:fill="F7F9FB"/>
          </w:tcPr>
          <w:p>
            <w:r>
              <w:rPr>
                <w:sz w:val="16"/>
              </w:rPr>
              <w:t>Verification</w:t>
            </w:r>
          </w:p>
        </w:tc>
        <w:tc>
          <w:tcPr>
            <w:tcW w:type="dxa" w:w="7488"/>
            <w:tcMar>
              <w:top w:w="90" w:type="dxa"/>
              <w:start w:w="100" w:type="dxa"/>
              <w:bottom w:w="90" w:type="dxa"/>
              <w:end w:w="100" w:type="dxa"/>
            </w:tcMar>
            <w:vAlign w:val="center"/>
            <w:shd w:fill="F7F9FB"/>
          </w:tcPr>
          <w:p>
            <w:r>
              <w:rPr>
                <w:sz w:val="16"/>
              </w:rPr>
              <w:t>Finding chuyển solved/closed sau rescan, không chỉ sau lệnh apt.</w:t>
            </w:r>
          </w:p>
        </w:tc>
      </w:tr>
      <w:tr>
        <w:tc>
          <w:tcPr>
            <w:tcW w:type="dxa" w:w="2592"/>
            <w:tcMar>
              <w:top w:w="90" w:type="dxa"/>
              <w:start w:w="100" w:type="dxa"/>
              <w:bottom w:w="90" w:type="dxa"/>
              <w:end w:w="100" w:type="dxa"/>
            </w:tcMar>
            <w:vAlign w:val="center"/>
          </w:tcPr>
          <w:p>
            <w:r>
              <w:rPr>
                <w:sz w:val="16"/>
              </w:rPr>
              <w:t>Exception</w:t>
            </w:r>
          </w:p>
        </w:tc>
        <w:tc>
          <w:tcPr>
            <w:tcW w:type="dxa" w:w="7488"/>
            <w:tcMar>
              <w:top w:w="90" w:type="dxa"/>
              <w:start w:w="100" w:type="dxa"/>
              <w:bottom w:w="90" w:type="dxa"/>
              <w:end w:w="100" w:type="dxa"/>
            </w:tcMar>
            <w:vAlign w:val="center"/>
          </w:tcPr>
          <w:p>
            <w:r>
              <w:rPr>
                <w:sz w:val="16"/>
              </w:rPr>
              <w:t>Rủi ro chấp nhận có owner, expiry, compensating control và phê duyệt.</w:t>
            </w:r>
          </w:p>
        </w:tc>
      </w:tr>
    </w:tbl>
    <w:p>
      <w:pPr>
        <w:spacing w:after="20"/>
      </w:pPr>
    </w:p>
    <w:p>
      <w:pPr>
        <w:pStyle w:val="Heading1"/>
      </w:pPr>
      <w:r>
        <w:t>2. VULNERABILITY MANAGEMENT LIFECYCLE</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1584"/>
            <w:shd w:fill="17365D"/>
            <w:tcMar>
              <w:top w:w="90" w:type="dxa"/>
              <w:start w:w="100" w:type="dxa"/>
              <w:bottom w:w="90" w:type="dxa"/>
              <w:end w:w="100" w:type="dxa"/>
            </w:tcMar>
          </w:tcPr>
          <w:p>
            <w:r>
              <w:rPr>
                <w:b/>
                <w:color w:val="FFFFFF"/>
                <w:sz w:val="16"/>
              </w:rPr>
              <w:t>Giai đoạn</w:t>
            </w:r>
          </w:p>
        </w:tc>
        <w:tc>
          <w:tcPr>
            <w:tcW w:type="dxa" w:w="6192"/>
            <w:shd w:fill="17365D"/>
            <w:tcMar>
              <w:top w:w="90" w:type="dxa"/>
              <w:start w:w="100" w:type="dxa"/>
              <w:bottom w:w="90" w:type="dxa"/>
              <w:end w:w="100" w:type="dxa"/>
            </w:tcMar>
          </w:tcPr>
          <w:p>
            <w:r>
              <w:rPr>
                <w:b/>
                <w:color w:val="FFFFFF"/>
                <w:sz w:val="16"/>
              </w:rPr>
              <w:t>Hoạt động</w:t>
            </w:r>
          </w:p>
        </w:tc>
        <w:tc>
          <w:tcPr>
            <w:tcW w:type="dxa" w:w="2304"/>
            <w:shd w:fill="17365D"/>
            <w:tcMar>
              <w:top w:w="90" w:type="dxa"/>
              <w:start w:w="100" w:type="dxa"/>
              <w:bottom w:w="90" w:type="dxa"/>
              <w:end w:w="100" w:type="dxa"/>
            </w:tcMar>
          </w:tcPr>
          <w:p>
            <w:r>
              <w:rPr>
                <w:b/>
                <w:color w:val="FFFFFF"/>
                <w:sz w:val="16"/>
              </w:rPr>
              <w:t>Owner</w:t>
            </w:r>
          </w:p>
        </w:tc>
      </w:tr>
      <w:tr>
        <w:tc>
          <w:tcPr>
            <w:tcW w:type="dxa" w:w="1584"/>
            <w:tcMar>
              <w:top w:w="90" w:type="dxa"/>
              <w:start w:w="100" w:type="dxa"/>
              <w:bottom w:w="90" w:type="dxa"/>
              <w:end w:w="100" w:type="dxa"/>
            </w:tcMar>
            <w:vAlign w:val="center"/>
          </w:tcPr>
          <w:p>
            <w:r>
              <w:rPr>
                <w:sz w:val="16"/>
              </w:rPr>
              <w:t>Discover</w:t>
            </w:r>
          </w:p>
        </w:tc>
        <w:tc>
          <w:tcPr>
            <w:tcW w:type="dxa" w:w="6192"/>
            <w:tcMar>
              <w:top w:w="90" w:type="dxa"/>
              <w:start w:w="100" w:type="dxa"/>
              <w:bottom w:w="90" w:type="dxa"/>
              <w:end w:w="100" w:type="dxa"/>
            </w:tcMar>
            <w:vAlign w:val="center"/>
          </w:tcPr>
          <w:p>
            <w:r>
              <w:rPr>
                <w:sz w:val="16"/>
              </w:rPr>
              <w:t>Wazuh package inventory, Greenbone network scan, Ubuntu USN, vendor advisory</w:t>
            </w:r>
          </w:p>
        </w:tc>
        <w:tc>
          <w:tcPr>
            <w:tcW w:type="dxa" w:w="2304"/>
            <w:tcMar>
              <w:top w:w="90" w:type="dxa"/>
              <w:start w:w="100" w:type="dxa"/>
              <w:bottom w:w="90" w:type="dxa"/>
              <w:end w:w="100" w:type="dxa"/>
            </w:tcMar>
            <w:vAlign w:val="center"/>
          </w:tcPr>
          <w:p>
            <w:r>
              <w:rPr>
                <w:sz w:val="16"/>
              </w:rPr>
              <w:t>Security</w:t>
            </w:r>
          </w:p>
        </w:tc>
      </w:tr>
      <w:tr>
        <w:tc>
          <w:tcPr>
            <w:tcW w:type="dxa" w:w="1584"/>
            <w:tcMar>
              <w:top w:w="90" w:type="dxa"/>
              <w:start w:w="100" w:type="dxa"/>
              <w:bottom w:w="90" w:type="dxa"/>
              <w:end w:w="100" w:type="dxa"/>
            </w:tcMar>
            <w:vAlign w:val="center"/>
            <w:shd w:fill="F7F9FB"/>
          </w:tcPr>
          <w:p>
            <w:r>
              <w:rPr>
                <w:sz w:val="16"/>
              </w:rPr>
              <w:t>Analyze</w:t>
            </w:r>
          </w:p>
        </w:tc>
        <w:tc>
          <w:tcPr>
            <w:tcW w:type="dxa" w:w="6192"/>
            <w:tcMar>
              <w:top w:w="90" w:type="dxa"/>
              <w:start w:w="100" w:type="dxa"/>
              <w:bottom w:w="90" w:type="dxa"/>
              <w:end w:w="100" w:type="dxa"/>
            </w:tcMar>
            <w:vAlign w:val="center"/>
            <w:shd w:fill="F7F9FB"/>
          </w:tcPr>
          <w:p>
            <w:r>
              <w:rPr>
                <w:sz w:val="16"/>
              </w:rPr>
              <w:t>Loại duplicate, xác nhận affected version/exposure</w:t>
            </w:r>
          </w:p>
        </w:tc>
        <w:tc>
          <w:tcPr>
            <w:tcW w:type="dxa" w:w="2304"/>
            <w:tcMar>
              <w:top w:w="90" w:type="dxa"/>
              <w:start w:w="100" w:type="dxa"/>
              <w:bottom w:w="90" w:type="dxa"/>
              <w:end w:w="100" w:type="dxa"/>
            </w:tcMar>
            <w:vAlign w:val="center"/>
            <w:shd w:fill="F7F9FB"/>
          </w:tcPr>
          <w:p>
            <w:r>
              <w:rPr>
                <w:sz w:val="16"/>
              </w:rPr>
              <w:t>Security + Linux Admin</w:t>
            </w:r>
          </w:p>
        </w:tc>
      </w:tr>
      <w:tr>
        <w:tc>
          <w:tcPr>
            <w:tcW w:type="dxa" w:w="1584"/>
            <w:tcMar>
              <w:top w:w="90" w:type="dxa"/>
              <w:start w:w="100" w:type="dxa"/>
              <w:bottom w:w="90" w:type="dxa"/>
              <w:end w:w="100" w:type="dxa"/>
            </w:tcMar>
            <w:vAlign w:val="center"/>
          </w:tcPr>
          <w:p>
            <w:r>
              <w:rPr>
                <w:sz w:val="16"/>
              </w:rPr>
              <w:t>Prioritize</w:t>
            </w:r>
          </w:p>
        </w:tc>
        <w:tc>
          <w:tcPr>
            <w:tcW w:type="dxa" w:w="6192"/>
            <w:tcMar>
              <w:top w:w="90" w:type="dxa"/>
              <w:start w:w="100" w:type="dxa"/>
              <w:bottom w:w="90" w:type="dxa"/>
              <w:end w:w="100" w:type="dxa"/>
            </w:tcMar>
            <w:vAlign w:val="center"/>
          </w:tcPr>
          <w:p>
            <w:r>
              <w:rPr>
                <w:sz w:val="16"/>
              </w:rPr>
              <w:t>CVSS, exploitability, Internet exposure, business criticality</w:t>
            </w:r>
          </w:p>
        </w:tc>
        <w:tc>
          <w:tcPr>
            <w:tcW w:type="dxa" w:w="2304"/>
            <w:tcMar>
              <w:top w:w="90" w:type="dxa"/>
              <w:start w:w="100" w:type="dxa"/>
              <w:bottom w:w="90" w:type="dxa"/>
              <w:end w:w="100" w:type="dxa"/>
            </w:tcMar>
            <w:vAlign w:val="center"/>
          </w:tcPr>
          <w:p>
            <w:r>
              <w:rPr>
                <w:sz w:val="16"/>
              </w:rPr>
              <w:t>Security + Service Owner</w:t>
            </w:r>
          </w:p>
        </w:tc>
      </w:tr>
      <w:tr>
        <w:tc>
          <w:tcPr>
            <w:tcW w:type="dxa" w:w="1584"/>
            <w:tcMar>
              <w:top w:w="90" w:type="dxa"/>
              <w:start w:w="100" w:type="dxa"/>
              <w:bottom w:w="90" w:type="dxa"/>
              <w:end w:w="100" w:type="dxa"/>
            </w:tcMar>
            <w:vAlign w:val="center"/>
            <w:shd w:fill="F7F9FB"/>
          </w:tcPr>
          <w:p>
            <w:r>
              <w:rPr>
                <w:sz w:val="16"/>
              </w:rPr>
              <w:t>Remediate</w:t>
            </w:r>
          </w:p>
        </w:tc>
        <w:tc>
          <w:tcPr>
            <w:tcW w:type="dxa" w:w="6192"/>
            <w:tcMar>
              <w:top w:w="90" w:type="dxa"/>
              <w:start w:w="100" w:type="dxa"/>
              <w:bottom w:w="90" w:type="dxa"/>
              <w:end w:w="100" w:type="dxa"/>
            </w:tcMar>
            <w:vAlign w:val="center"/>
            <w:shd w:fill="F7F9FB"/>
          </w:tcPr>
          <w:p>
            <w:r>
              <w:rPr>
                <w:sz w:val="16"/>
              </w:rPr>
              <w:t>Patch, upgrade, config hardening, isolation hoặc replacement</w:t>
            </w:r>
          </w:p>
        </w:tc>
        <w:tc>
          <w:tcPr>
            <w:tcW w:type="dxa" w:w="2304"/>
            <w:tcMar>
              <w:top w:w="90" w:type="dxa"/>
              <w:start w:w="100" w:type="dxa"/>
              <w:bottom w:w="90" w:type="dxa"/>
              <w:end w:w="100" w:type="dxa"/>
            </w:tcMar>
            <w:vAlign w:val="center"/>
            <w:shd w:fill="F7F9FB"/>
          </w:tcPr>
          <w:p>
            <w:r>
              <w:rPr>
                <w:sz w:val="16"/>
              </w:rPr>
              <w:t>Endpoint Ops</w:t>
            </w:r>
          </w:p>
        </w:tc>
      </w:tr>
      <w:tr>
        <w:tc>
          <w:tcPr>
            <w:tcW w:type="dxa" w:w="1584"/>
            <w:tcMar>
              <w:top w:w="90" w:type="dxa"/>
              <w:start w:w="100" w:type="dxa"/>
              <w:bottom w:w="90" w:type="dxa"/>
              <w:end w:w="100" w:type="dxa"/>
            </w:tcMar>
            <w:vAlign w:val="center"/>
          </w:tcPr>
          <w:p>
            <w:r>
              <w:rPr>
                <w:sz w:val="16"/>
              </w:rPr>
              <w:t>Verify</w:t>
            </w:r>
          </w:p>
        </w:tc>
        <w:tc>
          <w:tcPr>
            <w:tcW w:type="dxa" w:w="6192"/>
            <w:tcMar>
              <w:top w:w="90" w:type="dxa"/>
              <w:start w:w="100" w:type="dxa"/>
              <w:bottom w:w="90" w:type="dxa"/>
              <w:end w:w="100" w:type="dxa"/>
            </w:tcMar>
            <w:vAlign w:val="center"/>
          </w:tcPr>
          <w:p>
            <w:r>
              <w:rPr>
                <w:sz w:val="16"/>
              </w:rPr>
              <w:t>Inventory refresh, rescan, smoke test, evidence</w:t>
            </w:r>
          </w:p>
        </w:tc>
        <w:tc>
          <w:tcPr>
            <w:tcW w:type="dxa" w:w="2304"/>
            <w:tcMar>
              <w:top w:w="90" w:type="dxa"/>
              <w:start w:w="100" w:type="dxa"/>
              <w:bottom w:w="90" w:type="dxa"/>
              <w:end w:w="100" w:type="dxa"/>
            </w:tcMar>
            <w:vAlign w:val="center"/>
          </w:tcPr>
          <w:p>
            <w:r>
              <w:rPr>
                <w:sz w:val="16"/>
              </w:rPr>
              <w:t>Security</w:t>
            </w:r>
          </w:p>
        </w:tc>
      </w:tr>
      <w:tr>
        <w:tc>
          <w:tcPr>
            <w:tcW w:type="dxa" w:w="1584"/>
            <w:tcMar>
              <w:top w:w="90" w:type="dxa"/>
              <w:start w:w="100" w:type="dxa"/>
              <w:bottom w:w="90" w:type="dxa"/>
              <w:end w:w="100" w:type="dxa"/>
            </w:tcMar>
            <w:vAlign w:val="center"/>
            <w:shd w:fill="F7F9FB"/>
          </w:tcPr>
          <w:p>
            <w:r>
              <w:rPr>
                <w:sz w:val="16"/>
              </w:rPr>
              <w:t>Improve</w:t>
            </w:r>
          </w:p>
        </w:tc>
        <w:tc>
          <w:tcPr>
            <w:tcW w:type="dxa" w:w="6192"/>
            <w:tcMar>
              <w:top w:w="90" w:type="dxa"/>
              <w:start w:w="100" w:type="dxa"/>
              <w:bottom w:w="90" w:type="dxa"/>
              <w:end w:w="100" w:type="dxa"/>
            </w:tcMar>
            <w:vAlign w:val="center"/>
            <w:shd w:fill="F7F9FB"/>
          </w:tcPr>
          <w:p>
            <w:r>
              <w:rPr>
                <w:sz w:val="16"/>
              </w:rPr>
              <w:t>RCA cho SLA breach, cập nhật image/repository/playbook</w:t>
            </w:r>
          </w:p>
        </w:tc>
        <w:tc>
          <w:tcPr>
            <w:tcW w:type="dxa" w:w="2304"/>
            <w:tcMar>
              <w:top w:w="90" w:type="dxa"/>
              <w:start w:w="100" w:type="dxa"/>
              <w:bottom w:w="90" w:type="dxa"/>
              <w:end w:w="100" w:type="dxa"/>
            </w:tcMar>
            <w:vAlign w:val="center"/>
            <w:shd w:fill="F7F9FB"/>
          </w:tcPr>
          <w:p>
            <w:r>
              <w:rPr>
                <w:sz w:val="16"/>
              </w:rPr>
              <w:t>IT Manager</w:t>
            </w:r>
          </w:p>
        </w:tc>
      </w:tr>
    </w:tbl>
    <w:p>
      <w:pPr>
        <w:spacing w:after="20"/>
      </w:pPr>
    </w:p>
    <w:p>
      <w:pPr>
        <w:pStyle w:val="Heading1"/>
      </w:pPr>
      <w:r>
        <w:t>3. NGUỒN DỮ LIỆU VÀ PHẠM VI SCAN</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2304"/>
            <w:shd w:fill="17365D"/>
            <w:tcMar>
              <w:top w:w="90" w:type="dxa"/>
              <w:start w:w="100" w:type="dxa"/>
              <w:bottom w:w="90" w:type="dxa"/>
              <w:end w:w="100" w:type="dxa"/>
            </w:tcMar>
          </w:tcPr>
          <w:p>
            <w:r>
              <w:rPr>
                <w:b/>
                <w:color w:val="FFFFFF"/>
                <w:sz w:val="16"/>
              </w:rPr>
              <w:t>Nguồn</w:t>
            </w:r>
          </w:p>
        </w:tc>
        <w:tc>
          <w:tcPr>
            <w:tcW w:type="dxa" w:w="4032"/>
            <w:shd w:fill="17365D"/>
            <w:tcMar>
              <w:top w:w="90" w:type="dxa"/>
              <w:start w:w="100" w:type="dxa"/>
              <w:bottom w:w="90" w:type="dxa"/>
              <w:end w:w="100" w:type="dxa"/>
            </w:tcMar>
          </w:tcPr>
          <w:p>
            <w:r>
              <w:rPr>
                <w:b/>
                <w:color w:val="FFFFFF"/>
                <w:sz w:val="16"/>
              </w:rPr>
              <w:t>Điểm mạnh</w:t>
            </w:r>
          </w:p>
        </w:tc>
        <w:tc>
          <w:tcPr>
            <w:tcW w:type="dxa" w:w="3744"/>
            <w:shd w:fill="17365D"/>
            <w:tcMar>
              <w:top w:w="90" w:type="dxa"/>
              <w:start w:w="100" w:type="dxa"/>
              <w:bottom w:w="90" w:type="dxa"/>
              <w:end w:w="100" w:type="dxa"/>
            </w:tcMar>
          </w:tcPr>
          <w:p>
            <w:r>
              <w:rPr>
                <w:b/>
                <w:color w:val="FFFFFF"/>
                <w:sz w:val="16"/>
              </w:rPr>
              <w:t>Giới hạn/ghi chú</w:t>
            </w:r>
          </w:p>
        </w:tc>
      </w:tr>
      <w:tr>
        <w:tc>
          <w:tcPr>
            <w:tcW w:type="dxa" w:w="2304"/>
            <w:tcMar>
              <w:top w:w="90" w:type="dxa"/>
              <w:start w:w="100" w:type="dxa"/>
              <w:bottom w:w="90" w:type="dxa"/>
              <w:end w:w="100" w:type="dxa"/>
            </w:tcMar>
            <w:vAlign w:val="center"/>
          </w:tcPr>
          <w:p>
            <w:r>
              <w:rPr>
                <w:sz w:val="16"/>
              </w:rPr>
              <w:t>Wazuh Vulnerability Detection</w:t>
            </w:r>
          </w:p>
        </w:tc>
        <w:tc>
          <w:tcPr>
            <w:tcW w:type="dxa" w:w="4032"/>
            <w:tcMar>
              <w:top w:w="90" w:type="dxa"/>
              <w:start w:w="100" w:type="dxa"/>
              <w:bottom w:w="90" w:type="dxa"/>
              <w:end w:w="100" w:type="dxa"/>
            </w:tcMar>
            <w:vAlign w:val="center"/>
          </w:tcPr>
          <w:p>
            <w:r>
              <w:rPr>
                <w:sz w:val="16"/>
              </w:rPr>
              <w:t>Correlate package inventory của agent với vulnerability intelligence; theo dõi Active/Solved</w:t>
            </w:r>
          </w:p>
        </w:tc>
        <w:tc>
          <w:tcPr>
            <w:tcW w:type="dxa" w:w="3744"/>
            <w:tcMar>
              <w:top w:w="90" w:type="dxa"/>
              <w:start w:w="100" w:type="dxa"/>
              <w:bottom w:w="90" w:type="dxa"/>
              <w:end w:w="100" w:type="dxa"/>
            </w:tcMar>
            <w:vAlign w:val="center"/>
          </w:tcPr>
          <w:p>
            <w:r>
              <w:rPr>
                <w:sz w:val="16"/>
              </w:rPr>
              <w:t>Phụ thuộc inventory/version mapping; không thay thế network/service scan.</w:t>
            </w:r>
          </w:p>
        </w:tc>
      </w:tr>
      <w:tr>
        <w:tc>
          <w:tcPr>
            <w:tcW w:type="dxa" w:w="2304"/>
            <w:tcMar>
              <w:top w:w="90" w:type="dxa"/>
              <w:start w:w="100" w:type="dxa"/>
              <w:bottom w:w="90" w:type="dxa"/>
              <w:end w:w="100" w:type="dxa"/>
            </w:tcMar>
            <w:vAlign w:val="center"/>
            <w:shd w:fill="F7F9FB"/>
          </w:tcPr>
          <w:p>
            <w:r>
              <w:rPr>
                <w:sz w:val="16"/>
              </w:rPr>
              <w:t>Greenbone/OpenVAS</w:t>
            </w:r>
          </w:p>
        </w:tc>
        <w:tc>
          <w:tcPr>
            <w:tcW w:type="dxa" w:w="4032"/>
            <w:tcMar>
              <w:top w:w="90" w:type="dxa"/>
              <w:start w:w="100" w:type="dxa"/>
              <w:bottom w:w="90" w:type="dxa"/>
              <w:end w:w="100" w:type="dxa"/>
            </w:tcMar>
            <w:vAlign w:val="center"/>
            <w:shd w:fill="F7F9FB"/>
          </w:tcPr>
          <w:p>
            <w:r>
              <w:rPr>
                <w:sz w:val="16"/>
              </w:rPr>
              <w:t>Phát hiện service exposure và network vulnerability</w:t>
            </w:r>
          </w:p>
        </w:tc>
        <w:tc>
          <w:tcPr>
            <w:tcW w:type="dxa" w:w="3744"/>
            <w:tcMar>
              <w:top w:w="90" w:type="dxa"/>
              <w:start w:w="100" w:type="dxa"/>
              <w:bottom w:w="90" w:type="dxa"/>
              <w:end w:w="100" w:type="dxa"/>
            </w:tcMar>
            <w:vAlign w:val="center"/>
            <w:shd w:fill="F7F9FB"/>
          </w:tcPr>
          <w:p>
            <w:r>
              <w:rPr>
                <w:sz w:val="16"/>
              </w:rPr>
              <w:t>Scan credentialed cho độ chính xác cao; quản lý feed và performance.</w:t>
            </w:r>
          </w:p>
        </w:tc>
      </w:tr>
      <w:tr>
        <w:tc>
          <w:tcPr>
            <w:tcW w:type="dxa" w:w="2304"/>
            <w:tcMar>
              <w:top w:w="90" w:type="dxa"/>
              <w:start w:w="100" w:type="dxa"/>
              <w:bottom w:w="90" w:type="dxa"/>
              <w:end w:w="100" w:type="dxa"/>
            </w:tcMar>
            <w:vAlign w:val="center"/>
          </w:tcPr>
          <w:p>
            <w:r>
              <w:rPr>
                <w:sz w:val="16"/>
              </w:rPr>
              <w:t>Ubuntu Security Notices</w:t>
            </w:r>
          </w:p>
        </w:tc>
        <w:tc>
          <w:tcPr>
            <w:tcW w:type="dxa" w:w="4032"/>
            <w:tcMar>
              <w:top w:w="90" w:type="dxa"/>
              <w:start w:w="100" w:type="dxa"/>
              <w:bottom w:w="90" w:type="dxa"/>
              <w:end w:w="100" w:type="dxa"/>
            </w:tcMar>
            <w:vAlign w:val="center"/>
          </w:tcPr>
          <w:p>
            <w:r>
              <w:rPr>
                <w:sz w:val="16"/>
              </w:rPr>
              <w:t>Nguồn vendor cho Ubuntu package và trạng thái fix</w:t>
            </w:r>
          </w:p>
        </w:tc>
        <w:tc>
          <w:tcPr>
            <w:tcW w:type="dxa" w:w="3744"/>
            <w:tcMar>
              <w:top w:w="90" w:type="dxa"/>
              <w:start w:w="100" w:type="dxa"/>
              <w:bottom w:w="90" w:type="dxa"/>
              <w:end w:w="100" w:type="dxa"/>
            </w:tcMar>
            <w:vAlign w:val="center"/>
          </w:tcPr>
          <w:p>
            <w:r>
              <w:rPr>
                <w:sz w:val="16"/>
              </w:rPr>
              <w:t>Đối chiếu đúng release/pocket.</w:t>
            </w:r>
          </w:p>
        </w:tc>
      </w:tr>
      <w:tr>
        <w:tc>
          <w:tcPr>
            <w:tcW w:type="dxa" w:w="2304"/>
            <w:tcMar>
              <w:top w:w="90" w:type="dxa"/>
              <w:start w:w="100" w:type="dxa"/>
              <w:bottom w:w="90" w:type="dxa"/>
              <w:end w:w="100" w:type="dxa"/>
            </w:tcMar>
            <w:vAlign w:val="center"/>
            <w:shd w:fill="F7F9FB"/>
          </w:tcPr>
          <w:p>
            <w:r>
              <w:rPr>
                <w:sz w:val="16"/>
              </w:rPr>
              <w:t>Landscape/APT</w:t>
            </w:r>
          </w:p>
        </w:tc>
        <w:tc>
          <w:tcPr>
            <w:tcW w:type="dxa" w:w="4032"/>
            <w:tcMar>
              <w:top w:w="90" w:type="dxa"/>
              <w:start w:w="100" w:type="dxa"/>
              <w:bottom w:w="90" w:type="dxa"/>
              <w:end w:w="100" w:type="dxa"/>
            </w:tcMar>
            <w:vAlign w:val="center"/>
            <w:shd w:fill="F7F9FB"/>
          </w:tcPr>
          <w:p>
            <w:r>
              <w:rPr>
                <w:sz w:val="16"/>
              </w:rPr>
              <w:t>Trạng thái package và triển khai update theo nhóm</w:t>
            </w:r>
          </w:p>
        </w:tc>
        <w:tc>
          <w:tcPr>
            <w:tcW w:type="dxa" w:w="3744"/>
            <w:tcMar>
              <w:top w:w="90" w:type="dxa"/>
              <w:start w:w="100" w:type="dxa"/>
              <w:bottom w:w="90" w:type="dxa"/>
              <w:end w:w="100" w:type="dxa"/>
            </w:tcMar>
            <w:vAlign w:val="center"/>
            <w:shd w:fill="F7F9FB"/>
          </w:tcPr>
          <w:p>
            <w:r>
              <w:rPr>
                <w:sz w:val="16"/>
              </w:rPr>
              <w:t>Không tự quyết định business risk.</w:t>
            </w:r>
          </w:p>
        </w:tc>
      </w:tr>
      <w:tr>
        <w:tc>
          <w:tcPr>
            <w:tcW w:type="dxa" w:w="2304"/>
            <w:tcMar>
              <w:top w:w="90" w:type="dxa"/>
              <w:start w:w="100" w:type="dxa"/>
              <w:bottom w:w="90" w:type="dxa"/>
              <w:end w:w="100" w:type="dxa"/>
            </w:tcMar>
            <w:vAlign w:val="center"/>
          </w:tcPr>
          <w:p>
            <w:r>
              <w:rPr>
                <w:sz w:val="16"/>
              </w:rPr>
              <w:t>Manual/vendor advisory</w:t>
            </w:r>
          </w:p>
        </w:tc>
        <w:tc>
          <w:tcPr>
            <w:tcW w:type="dxa" w:w="4032"/>
            <w:tcMar>
              <w:top w:w="90" w:type="dxa"/>
              <w:start w:w="100" w:type="dxa"/>
              <w:bottom w:w="90" w:type="dxa"/>
              <w:end w:w="100" w:type="dxa"/>
            </w:tcMar>
            <w:vAlign w:val="center"/>
          </w:tcPr>
          <w:p>
            <w:r>
              <w:rPr>
                <w:sz w:val="16"/>
              </w:rPr>
              <w:t>Ứng dụng nội bộ, firmware, third-party binary</w:t>
            </w:r>
          </w:p>
        </w:tc>
        <w:tc>
          <w:tcPr>
            <w:tcW w:type="dxa" w:w="3744"/>
            <w:tcMar>
              <w:top w:w="90" w:type="dxa"/>
              <w:start w:w="100" w:type="dxa"/>
              <w:bottom w:w="90" w:type="dxa"/>
              <w:end w:w="100" w:type="dxa"/>
            </w:tcMar>
            <w:vAlign w:val="center"/>
          </w:tcPr>
          <w:p>
            <w:r>
              <w:rPr>
                <w:sz w:val="16"/>
              </w:rPr>
              <w:t>Cần owner cập nhật inventory.</w:t>
            </w:r>
          </w:p>
        </w:tc>
      </w:tr>
    </w:tbl>
    <w:p>
      <w:pPr>
        <w:spacing w:after="20"/>
      </w:pPr>
    </w:p>
    <w:p>
      <w:pPr>
        <w:pStyle w:val="NoteBox"/>
        <w:shd w:fill="EAF2F8"/>
      </w:pPr>
      <w:r>
        <w:rPr>
          <w:b/>
        </w:rPr>
        <w:t xml:space="preserve">LƯU Ý: </w:t>
      </w:r>
      <w:r>
        <w:t>Không dùng một scanner làm nguồn sự thật duy nhất. PACE Device Center cần hợp nhất finding theo CVE + asset + package/service và lưu timestamp từng nguồn.</w:t>
      </w:r>
    </w:p>
    <w:p>
      <w:pPr>
        <w:pStyle w:val="Heading1"/>
      </w:pPr>
      <w:r>
        <w:t>4. ASSET CRITICALITY VÀ RISK PRIORITIZATION</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6912"/>
            <w:shd w:fill="17365D"/>
            <w:tcMar>
              <w:top w:w="90" w:type="dxa"/>
              <w:start w:w="100" w:type="dxa"/>
              <w:bottom w:w="90" w:type="dxa"/>
              <w:end w:w="100" w:type="dxa"/>
            </w:tcMar>
          </w:tcPr>
          <w:p>
            <w:r>
              <w:rPr>
                <w:b/>
                <w:color w:val="FFFFFF"/>
                <w:sz w:val="16"/>
              </w:rPr>
              <w:t>Yếu tố</w:t>
            </w:r>
          </w:p>
        </w:tc>
        <w:tc>
          <w:tcPr>
            <w:tcW w:type="dxa" w:w="3168"/>
            <w:shd w:fill="17365D"/>
            <w:tcMar>
              <w:top w:w="90" w:type="dxa"/>
              <w:start w:w="100" w:type="dxa"/>
              <w:bottom w:w="90" w:type="dxa"/>
              <w:end w:w="100" w:type="dxa"/>
            </w:tcMar>
          </w:tcPr>
          <w:p>
            <w:r>
              <w:rPr>
                <w:b/>
                <w:color w:val="FFFFFF"/>
                <w:sz w:val="16"/>
              </w:rPr>
              <w:t>Điểm mẫu</w:t>
            </w:r>
          </w:p>
        </w:tc>
      </w:tr>
      <w:tr>
        <w:tc>
          <w:tcPr>
            <w:tcW w:type="dxa" w:w="6912"/>
            <w:tcMar>
              <w:top w:w="90" w:type="dxa"/>
              <w:start w:w="100" w:type="dxa"/>
              <w:bottom w:w="90" w:type="dxa"/>
              <w:end w:w="100" w:type="dxa"/>
            </w:tcMar>
            <w:vAlign w:val="center"/>
          </w:tcPr>
          <w:p>
            <w:r>
              <w:rPr>
                <w:sz w:val="16"/>
              </w:rPr>
              <w:t>CVSS/Severity</w:t>
            </w:r>
          </w:p>
        </w:tc>
        <w:tc>
          <w:tcPr>
            <w:tcW w:type="dxa" w:w="3168"/>
            <w:tcMar>
              <w:top w:w="90" w:type="dxa"/>
              <w:start w:w="100" w:type="dxa"/>
              <w:bottom w:w="90" w:type="dxa"/>
              <w:end w:w="100" w:type="dxa"/>
            </w:tcMar>
            <w:vAlign w:val="center"/>
          </w:tcPr>
          <w:p>
            <w:r>
              <w:rPr>
                <w:sz w:val="16"/>
              </w:rPr>
              <w:t>Critical 5; High 4; Medium 3; Low 1</w:t>
            </w:r>
          </w:p>
        </w:tc>
      </w:tr>
      <w:tr>
        <w:tc>
          <w:tcPr>
            <w:tcW w:type="dxa" w:w="6912"/>
            <w:tcMar>
              <w:top w:w="90" w:type="dxa"/>
              <w:start w:w="100" w:type="dxa"/>
              <w:bottom w:w="90" w:type="dxa"/>
              <w:end w:w="100" w:type="dxa"/>
            </w:tcMar>
            <w:vAlign w:val="center"/>
            <w:shd w:fill="F7F9FB"/>
          </w:tcPr>
          <w:p>
            <w:r>
              <w:rPr>
                <w:sz w:val="16"/>
              </w:rPr>
              <w:t>Known exploitation/active attack</w:t>
            </w:r>
          </w:p>
        </w:tc>
        <w:tc>
          <w:tcPr>
            <w:tcW w:type="dxa" w:w="3168"/>
            <w:tcMar>
              <w:top w:w="90" w:type="dxa"/>
              <w:start w:w="100" w:type="dxa"/>
              <w:bottom w:w="90" w:type="dxa"/>
              <w:end w:w="100" w:type="dxa"/>
            </w:tcMar>
            <w:vAlign w:val="center"/>
            <w:shd w:fill="F7F9FB"/>
          </w:tcPr>
          <w:p>
            <w:r>
              <w:rPr>
                <w:sz w:val="16"/>
              </w:rPr>
              <w:t>+3</w:t>
            </w:r>
          </w:p>
        </w:tc>
      </w:tr>
      <w:tr>
        <w:tc>
          <w:tcPr>
            <w:tcW w:type="dxa" w:w="6912"/>
            <w:tcMar>
              <w:top w:w="90" w:type="dxa"/>
              <w:start w:w="100" w:type="dxa"/>
              <w:bottom w:w="90" w:type="dxa"/>
              <w:end w:w="100" w:type="dxa"/>
            </w:tcMar>
            <w:vAlign w:val="center"/>
          </w:tcPr>
          <w:p>
            <w:r>
              <w:rPr>
                <w:sz w:val="16"/>
              </w:rPr>
              <w:t>Internet hoặc user-wide exposure</w:t>
            </w:r>
          </w:p>
        </w:tc>
        <w:tc>
          <w:tcPr>
            <w:tcW w:type="dxa" w:w="3168"/>
            <w:tcMar>
              <w:top w:w="90" w:type="dxa"/>
              <w:start w:w="100" w:type="dxa"/>
              <w:bottom w:w="90" w:type="dxa"/>
              <w:end w:w="100" w:type="dxa"/>
            </w:tcMar>
            <w:vAlign w:val="center"/>
          </w:tcPr>
          <w:p>
            <w:r>
              <w:rPr>
                <w:sz w:val="16"/>
              </w:rPr>
              <w:t>+2</w:t>
            </w:r>
          </w:p>
        </w:tc>
      </w:tr>
      <w:tr>
        <w:tc>
          <w:tcPr>
            <w:tcW w:type="dxa" w:w="6912"/>
            <w:tcMar>
              <w:top w:w="90" w:type="dxa"/>
              <w:start w:w="100" w:type="dxa"/>
              <w:bottom w:w="90" w:type="dxa"/>
              <w:end w:w="100" w:type="dxa"/>
            </w:tcMar>
            <w:vAlign w:val="center"/>
            <w:shd w:fill="F7F9FB"/>
          </w:tcPr>
          <w:p>
            <w:r>
              <w:rPr>
                <w:sz w:val="16"/>
              </w:rPr>
              <w:t>Server/identity/security critical asset</w:t>
            </w:r>
          </w:p>
        </w:tc>
        <w:tc>
          <w:tcPr>
            <w:tcW w:type="dxa" w:w="3168"/>
            <w:tcMar>
              <w:top w:w="90" w:type="dxa"/>
              <w:start w:w="100" w:type="dxa"/>
              <w:bottom w:w="90" w:type="dxa"/>
              <w:end w:w="100" w:type="dxa"/>
            </w:tcMar>
            <w:vAlign w:val="center"/>
            <w:shd w:fill="F7F9FB"/>
          </w:tcPr>
          <w:p>
            <w:r>
              <w:rPr>
                <w:sz w:val="16"/>
              </w:rPr>
              <w:t>+2</w:t>
            </w:r>
          </w:p>
        </w:tc>
      </w:tr>
      <w:tr>
        <w:tc>
          <w:tcPr>
            <w:tcW w:type="dxa" w:w="6912"/>
            <w:tcMar>
              <w:top w:w="90" w:type="dxa"/>
              <w:start w:w="100" w:type="dxa"/>
              <w:bottom w:w="90" w:type="dxa"/>
              <w:end w:w="100" w:type="dxa"/>
            </w:tcMar>
            <w:vAlign w:val="center"/>
          </w:tcPr>
          <w:p>
            <w:r>
              <w:rPr>
                <w:sz w:val="16"/>
              </w:rPr>
              <w:t>Compensating control hiệu quả</w:t>
            </w:r>
          </w:p>
        </w:tc>
        <w:tc>
          <w:tcPr>
            <w:tcW w:type="dxa" w:w="3168"/>
            <w:tcMar>
              <w:top w:w="90" w:type="dxa"/>
              <w:start w:w="100" w:type="dxa"/>
              <w:bottom w:w="90" w:type="dxa"/>
              <w:end w:w="100" w:type="dxa"/>
            </w:tcMar>
            <w:vAlign w:val="center"/>
          </w:tcPr>
          <w:p>
            <w:r>
              <w:rPr>
                <w:sz w:val="16"/>
              </w:rPr>
              <w:t>-1 đến -2</w:t>
            </w:r>
          </w:p>
        </w:tc>
      </w:tr>
      <w:tr>
        <w:tc>
          <w:tcPr>
            <w:tcW w:type="dxa" w:w="6912"/>
            <w:tcMar>
              <w:top w:w="90" w:type="dxa"/>
              <w:start w:w="100" w:type="dxa"/>
              <w:bottom w:w="90" w:type="dxa"/>
              <w:end w:w="100" w:type="dxa"/>
            </w:tcMar>
            <w:vAlign w:val="center"/>
            <w:shd w:fill="F7F9FB"/>
          </w:tcPr>
          <w:p>
            <w:r>
              <w:rPr>
                <w:sz w:val="16"/>
              </w:rPr>
              <w:t>Không thể xác minh affected</w:t>
            </w:r>
          </w:p>
        </w:tc>
        <w:tc>
          <w:tcPr>
            <w:tcW w:type="dxa" w:w="3168"/>
            <w:tcMar>
              <w:top w:w="90" w:type="dxa"/>
              <w:start w:w="100" w:type="dxa"/>
              <w:bottom w:w="90" w:type="dxa"/>
              <w:end w:w="100" w:type="dxa"/>
            </w:tcMar>
            <w:vAlign w:val="center"/>
            <w:shd w:fill="F7F9FB"/>
          </w:tcPr>
          <w:p>
            <w:r>
              <w:rPr>
                <w:sz w:val="16"/>
              </w:rPr>
              <w:t>Giữ trạng thái Needs validation, không auto-close</w:t>
            </w:r>
          </w:p>
        </w:tc>
      </w:tr>
    </w:tbl>
    <w:p>
      <w:pPr>
        <w:spacing w:after="20"/>
      </w:pPr>
    </w:p>
    <w:p>
      <w:r>
        <w:t>PACE có thể dùng Priority Score nội bộ để xếp hàng xử lý, nhưng không sửa CVSS gốc. Mọi điều chỉnh phải ghi lý do và nguồn dữ liệu. Asset Criticality lấy từ SOP-009/PACE Device Center thay vì nhập lại trong Wazuh.</w:t>
      </w:r>
    </w:p>
    <w:p>
      <w:pPr>
        <w:pStyle w:val="Heading1"/>
      </w:pPr>
      <w:r>
        <w:t>5. SLA KHẮC PHỤC VÀ ESCALATION</w:t>
      </w:r>
    </w:p>
    <w:p>
      <w:pPr>
        <w:pStyle w:val="NoteBox"/>
        <w:shd w:fill="EAF2F8"/>
      </w:pPr>
      <w:r>
        <w:rPr>
          <w:b/>
        </w:rPr>
        <w:t xml:space="preserve">LƯU Ý: </w:t>
      </w:r>
      <w:r>
        <w:t>Bảng dưới là mục tiêu nội bộ đề xuất, cần IT Manager và business owner phê duyệt trước khi áp dụng thành KPI.</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1152"/>
            <w:shd w:fill="17365D"/>
            <w:tcMar>
              <w:top w:w="90" w:type="dxa"/>
              <w:start w:w="100" w:type="dxa"/>
              <w:bottom w:w="90" w:type="dxa"/>
              <w:end w:w="100" w:type="dxa"/>
            </w:tcMar>
          </w:tcPr>
          <w:p>
            <w:r>
              <w:rPr>
                <w:b/>
                <w:color w:val="FFFFFF"/>
                <w:sz w:val="15"/>
              </w:rPr>
              <w:t>Mức ưu tiên</w:t>
            </w:r>
          </w:p>
        </w:tc>
        <w:tc>
          <w:tcPr>
            <w:tcW w:type="dxa" w:w="4320"/>
            <w:shd w:fill="17365D"/>
            <w:tcMar>
              <w:top w:w="90" w:type="dxa"/>
              <w:start w:w="100" w:type="dxa"/>
              <w:bottom w:w="90" w:type="dxa"/>
              <w:end w:w="100" w:type="dxa"/>
            </w:tcMar>
          </w:tcPr>
          <w:p>
            <w:r>
              <w:rPr>
                <w:b/>
                <w:color w:val="FFFFFF"/>
                <w:sz w:val="15"/>
              </w:rPr>
              <w:t>Điều kiện</w:t>
            </w:r>
          </w:p>
        </w:tc>
        <w:tc>
          <w:tcPr>
            <w:tcW w:type="dxa" w:w="2160"/>
            <w:shd w:fill="17365D"/>
            <w:tcMar>
              <w:top w:w="90" w:type="dxa"/>
              <w:start w:w="100" w:type="dxa"/>
              <w:bottom w:w="90" w:type="dxa"/>
              <w:end w:w="100" w:type="dxa"/>
            </w:tcMar>
          </w:tcPr>
          <w:p>
            <w:r>
              <w:rPr>
                <w:b/>
                <w:color w:val="FFFFFF"/>
                <w:sz w:val="15"/>
              </w:rPr>
              <w:t>SLA đề xuất</w:t>
            </w:r>
          </w:p>
        </w:tc>
        <w:tc>
          <w:tcPr>
            <w:tcW w:type="dxa" w:w="2448"/>
            <w:shd w:fill="17365D"/>
            <w:tcMar>
              <w:top w:w="90" w:type="dxa"/>
              <w:start w:w="100" w:type="dxa"/>
              <w:bottom w:w="90" w:type="dxa"/>
              <w:end w:w="100" w:type="dxa"/>
            </w:tcMar>
          </w:tcPr>
          <w:p>
            <w:r>
              <w:rPr>
                <w:b/>
                <w:color w:val="FFFFFF"/>
                <w:sz w:val="15"/>
              </w:rPr>
              <w:t>Escalation</w:t>
            </w:r>
          </w:p>
        </w:tc>
      </w:tr>
      <w:tr>
        <w:tc>
          <w:tcPr>
            <w:tcW w:type="dxa" w:w="1152"/>
            <w:tcMar>
              <w:top w:w="90" w:type="dxa"/>
              <w:start w:w="100" w:type="dxa"/>
              <w:bottom w:w="90" w:type="dxa"/>
              <w:end w:w="100" w:type="dxa"/>
            </w:tcMar>
            <w:vAlign w:val="center"/>
          </w:tcPr>
          <w:p>
            <w:r>
              <w:rPr>
                <w:sz w:val="15"/>
              </w:rPr>
              <w:t>P1</w:t>
            </w:r>
          </w:p>
        </w:tc>
        <w:tc>
          <w:tcPr>
            <w:tcW w:type="dxa" w:w="4320"/>
            <w:tcMar>
              <w:top w:w="90" w:type="dxa"/>
              <w:start w:w="100" w:type="dxa"/>
              <w:bottom w:w="90" w:type="dxa"/>
              <w:end w:w="100" w:type="dxa"/>
            </w:tcMar>
            <w:vAlign w:val="center"/>
          </w:tcPr>
          <w:p>
            <w:r>
              <w:rPr>
                <w:sz w:val="15"/>
              </w:rPr>
              <w:t>Đang bị khai thác/Internet-facing critical/identity compromise</w:t>
            </w:r>
          </w:p>
        </w:tc>
        <w:tc>
          <w:tcPr>
            <w:tcW w:type="dxa" w:w="2160"/>
            <w:tcMar>
              <w:top w:w="90" w:type="dxa"/>
              <w:start w:w="100" w:type="dxa"/>
              <w:bottom w:w="90" w:type="dxa"/>
              <w:end w:w="100" w:type="dxa"/>
            </w:tcMar>
            <w:vAlign w:val="center"/>
          </w:tcPr>
          <w:p>
            <w:r>
              <w:rPr>
                <w:sz w:val="15"/>
              </w:rPr>
              <w:t>Contain trong 4 giờ; remediate 24 giờ</w:t>
            </w:r>
          </w:p>
        </w:tc>
        <w:tc>
          <w:tcPr>
            <w:tcW w:type="dxa" w:w="2448"/>
            <w:tcMar>
              <w:top w:w="90" w:type="dxa"/>
              <w:start w:w="100" w:type="dxa"/>
              <w:bottom w:w="90" w:type="dxa"/>
              <w:end w:w="100" w:type="dxa"/>
            </w:tcMar>
            <w:vAlign w:val="center"/>
          </w:tcPr>
          <w:p>
            <w:r>
              <w:rPr>
                <w:sz w:val="15"/>
              </w:rPr>
              <w:t>IT Manager + CEO/BCP nếu ảnh hưởng</w:t>
            </w:r>
          </w:p>
        </w:tc>
      </w:tr>
      <w:tr>
        <w:tc>
          <w:tcPr>
            <w:tcW w:type="dxa" w:w="1152"/>
            <w:tcMar>
              <w:top w:w="90" w:type="dxa"/>
              <w:start w:w="100" w:type="dxa"/>
              <w:bottom w:w="90" w:type="dxa"/>
              <w:end w:w="100" w:type="dxa"/>
            </w:tcMar>
            <w:vAlign w:val="center"/>
            <w:shd w:fill="F7F9FB"/>
          </w:tcPr>
          <w:p>
            <w:r>
              <w:rPr>
                <w:sz w:val="15"/>
              </w:rPr>
              <w:t>P2</w:t>
            </w:r>
          </w:p>
        </w:tc>
        <w:tc>
          <w:tcPr>
            <w:tcW w:type="dxa" w:w="4320"/>
            <w:tcMar>
              <w:top w:w="90" w:type="dxa"/>
              <w:start w:w="100" w:type="dxa"/>
              <w:bottom w:w="90" w:type="dxa"/>
              <w:end w:w="100" w:type="dxa"/>
            </w:tcMar>
            <w:vAlign w:val="center"/>
            <w:shd w:fill="F7F9FB"/>
          </w:tcPr>
          <w:p>
            <w:r>
              <w:rPr>
                <w:sz w:val="15"/>
              </w:rPr>
              <w:t>Critical hoặc High trên critical asset</w:t>
            </w:r>
          </w:p>
        </w:tc>
        <w:tc>
          <w:tcPr>
            <w:tcW w:type="dxa" w:w="2160"/>
            <w:tcMar>
              <w:top w:w="90" w:type="dxa"/>
              <w:start w:w="100" w:type="dxa"/>
              <w:bottom w:w="90" w:type="dxa"/>
              <w:end w:w="100" w:type="dxa"/>
            </w:tcMar>
            <w:vAlign w:val="center"/>
            <w:shd w:fill="F7F9FB"/>
          </w:tcPr>
          <w:p>
            <w:r>
              <w:rPr>
                <w:sz w:val="15"/>
              </w:rPr>
              <w:t>72 giờ - 7 ngày</w:t>
            </w:r>
          </w:p>
        </w:tc>
        <w:tc>
          <w:tcPr>
            <w:tcW w:type="dxa" w:w="2448"/>
            <w:tcMar>
              <w:top w:w="90" w:type="dxa"/>
              <w:start w:w="100" w:type="dxa"/>
              <w:bottom w:w="90" w:type="dxa"/>
              <w:end w:w="100" w:type="dxa"/>
            </w:tcMar>
            <w:vAlign w:val="center"/>
            <w:shd w:fill="F7F9FB"/>
          </w:tcPr>
          <w:p>
            <w:r>
              <w:rPr>
                <w:sz w:val="15"/>
              </w:rPr>
              <w:t>IT Manager + Service Owner</w:t>
            </w:r>
          </w:p>
        </w:tc>
      </w:tr>
      <w:tr>
        <w:tc>
          <w:tcPr>
            <w:tcW w:type="dxa" w:w="1152"/>
            <w:tcMar>
              <w:top w:w="90" w:type="dxa"/>
              <w:start w:w="100" w:type="dxa"/>
              <w:bottom w:w="90" w:type="dxa"/>
              <w:end w:w="100" w:type="dxa"/>
            </w:tcMar>
            <w:vAlign w:val="center"/>
          </w:tcPr>
          <w:p>
            <w:r>
              <w:rPr>
                <w:sz w:val="15"/>
              </w:rPr>
              <w:t>P3</w:t>
            </w:r>
          </w:p>
        </w:tc>
        <w:tc>
          <w:tcPr>
            <w:tcW w:type="dxa" w:w="4320"/>
            <w:tcMar>
              <w:top w:w="90" w:type="dxa"/>
              <w:start w:w="100" w:type="dxa"/>
              <w:bottom w:w="90" w:type="dxa"/>
              <w:end w:w="100" w:type="dxa"/>
            </w:tcMar>
            <w:vAlign w:val="center"/>
          </w:tcPr>
          <w:p>
            <w:r>
              <w:rPr>
                <w:sz w:val="15"/>
              </w:rPr>
              <w:t>High/Medium thông thường</w:t>
            </w:r>
          </w:p>
        </w:tc>
        <w:tc>
          <w:tcPr>
            <w:tcW w:type="dxa" w:w="2160"/>
            <w:tcMar>
              <w:top w:w="90" w:type="dxa"/>
              <w:start w:w="100" w:type="dxa"/>
              <w:bottom w:w="90" w:type="dxa"/>
              <w:end w:w="100" w:type="dxa"/>
            </w:tcMar>
            <w:vAlign w:val="center"/>
          </w:tcPr>
          <w:p>
            <w:r>
              <w:rPr>
                <w:sz w:val="15"/>
              </w:rPr>
              <w:t>30 ngày</w:t>
            </w:r>
          </w:p>
        </w:tc>
        <w:tc>
          <w:tcPr>
            <w:tcW w:type="dxa" w:w="2448"/>
            <w:tcMar>
              <w:top w:w="90" w:type="dxa"/>
              <w:start w:w="100" w:type="dxa"/>
              <w:bottom w:w="90" w:type="dxa"/>
              <w:end w:w="100" w:type="dxa"/>
            </w:tcMar>
            <w:vAlign w:val="center"/>
          </w:tcPr>
          <w:p>
            <w:r>
              <w:rPr>
                <w:sz w:val="15"/>
              </w:rPr>
              <w:t>Endpoint Ops lead</w:t>
            </w:r>
          </w:p>
        </w:tc>
      </w:tr>
      <w:tr>
        <w:tc>
          <w:tcPr>
            <w:tcW w:type="dxa" w:w="1152"/>
            <w:tcMar>
              <w:top w:w="90" w:type="dxa"/>
              <w:start w:w="100" w:type="dxa"/>
              <w:bottom w:w="90" w:type="dxa"/>
              <w:end w:w="100" w:type="dxa"/>
            </w:tcMar>
            <w:vAlign w:val="center"/>
            <w:shd w:fill="F7F9FB"/>
          </w:tcPr>
          <w:p>
            <w:r>
              <w:rPr>
                <w:sz w:val="15"/>
              </w:rPr>
              <w:t>P4</w:t>
            </w:r>
          </w:p>
        </w:tc>
        <w:tc>
          <w:tcPr>
            <w:tcW w:type="dxa" w:w="4320"/>
            <w:tcMar>
              <w:top w:w="90" w:type="dxa"/>
              <w:start w:w="100" w:type="dxa"/>
              <w:bottom w:w="90" w:type="dxa"/>
              <w:end w:w="100" w:type="dxa"/>
            </w:tcMar>
            <w:vAlign w:val="center"/>
            <w:shd w:fill="F7F9FB"/>
          </w:tcPr>
          <w:p>
            <w:r>
              <w:rPr>
                <w:sz w:val="15"/>
              </w:rPr>
              <w:t>Low hoặc exposure thấp</w:t>
            </w:r>
          </w:p>
        </w:tc>
        <w:tc>
          <w:tcPr>
            <w:tcW w:type="dxa" w:w="2160"/>
            <w:tcMar>
              <w:top w:w="90" w:type="dxa"/>
              <w:start w:w="100" w:type="dxa"/>
              <w:bottom w:w="90" w:type="dxa"/>
              <w:end w:w="100" w:type="dxa"/>
            </w:tcMar>
            <w:vAlign w:val="center"/>
            <w:shd w:fill="F7F9FB"/>
          </w:tcPr>
          <w:p>
            <w:r>
              <w:rPr>
                <w:sz w:val="15"/>
              </w:rPr>
              <w:t>90 ngày hoặc release định kỳ</w:t>
            </w:r>
          </w:p>
        </w:tc>
        <w:tc>
          <w:tcPr>
            <w:tcW w:type="dxa" w:w="2448"/>
            <w:tcMar>
              <w:top w:w="90" w:type="dxa"/>
              <w:start w:w="100" w:type="dxa"/>
              <w:bottom w:w="90" w:type="dxa"/>
              <w:end w:w="100" w:type="dxa"/>
            </w:tcMar>
            <w:vAlign w:val="center"/>
            <w:shd w:fill="F7F9FB"/>
          </w:tcPr>
          <w:p>
            <w:r>
              <w:rPr>
                <w:sz w:val="15"/>
              </w:rPr>
              <w:t>Backlog review</w:t>
            </w:r>
          </w:p>
        </w:tc>
      </w:tr>
      <w:tr>
        <w:tc>
          <w:tcPr>
            <w:tcW w:type="dxa" w:w="1152"/>
            <w:tcMar>
              <w:top w:w="90" w:type="dxa"/>
              <w:start w:w="100" w:type="dxa"/>
              <w:bottom w:w="90" w:type="dxa"/>
              <w:end w:w="100" w:type="dxa"/>
            </w:tcMar>
            <w:vAlign w:val="center"/>
          </w:tcPr>
          <w:p>
            <w:r>
              <w:rPr>
                <w:sz w:val="15"/>
              </w:rPr>
              <w:t>Exception</w:t>
            </w:r>
          </w:p>
        </w:tc>
        <w:tc>
          <w:tcPr>
            <w:tcW w:type="dxa" w:w="4320"/>
            <w:tcMar>
              <w:top w:w="90" w:type="dxa"/>
              <w:start w:w="100" w:type="dxa"/>
              <w:bottom w:w="90" w:type="dxa"/>
              <w:end w:w="100" w:type="dxa"/>
            </w:tcMar>
            <w:vAlign w:val="center"/>
          </w:tcPr>
          <w:p>
            <w:r>
              <w:rPr>
                <w:sz w:val="15"/>
              </w:rPr>
              <w:t>Không thể vá</w:t>
            </w:r>
          </w:p>
        </w:tc>
        <w:tc>
          <w:tcPr>
            <w:tcW w:type="dxa" w:w="2160"/>
            <w:tcMar>
              <w:top w:w="90" w:type="dxa"/>
              <w:start w:w="100" w:type="dxa"/>
              <w:bottom w:w="90" w:type="dxa"/>
              <w:end w:w="100" w:type="dxa"/>
            </w:tcMar>
            <w:vAlign w:val="center"/>
          </w:tcPr>
          <w:p>
            <w:r>
              <w:rPr>
                <w:sz w:val="15"/>
              </w:rPr>
              <w:t>Expiry tối đa 90 ngày, review lại</w:t>
            </w:r>
          </w:p>
        </w:tc>
        <w:tc>
          <w:tcPr>
            <w:tcW w:type="dxa" w:w="2448"/>
            <w:tcMar>
              <w:top w:w="90" w:type="dxa"/>
              <w:start w:w="100" w:type="dxa"/>
              <w:bottom w:w="90" w:type="dxa"/>
              <w:end w:w="100" w:type="dxa"/>
            </w:tcMar>
            <w:vAlign w:val="center"/>
          </w:tcPr>
          <w:p>
            <w:r>
              <w:rPr>
                <w:sz w:val="15"/>
              </w:rPr>
              <w:t>Risk owner phê duyệt</w:t>
            </w:r>
          </w:p>
        </w:tc>
      </w:tr>
    </w:tbl>
    <w:p>
      <w:pPr>
        <w:spacing w:after="20"/>
      </w:pPr>
    </w:p>
    <w:p>
      <w:pPr>
        <w:pStyle w:val="Heading1"/>
      </w:pPr>
      <w:r>
        <w:t>6. WAZUH VULNERABILITY DETECTION</w:t>
      </w:r>
    </w:p>
    <w:p>
      <w:r>
        <w:t>Wazuh agent dùng Syscollector để thu thập OS và package inventory; manager đối chiếu với vulnerability content và tạo finding/alert. Team IT phải kiểm tra agent inventory trước khi kết luận endpoint sạch.</w:t>
      </w:r>
    </w:p>
    <w:p>
      <w:pPr>
        <w:pStyle w:val="CodeBlock"/>
        <w:keepLines/>
        <w:shd w:fill="F3F6F8"/>
      </w:pPr>
      <w:r>
        <w:t># Endpoint - kiểm tra agent và inventory</w:t>
        <w:br/>
        <w:t>sudo systemctl status wazuh-agent</w:t>
        <w:br/>
        <w:t>sudo grep -A20 '&lt;syscollector&gt;' /var/ossec/etc/ossec.conf</w:t>
        <w:br/>
        <w:t>sudo /var/ossec/bin/wazuh-control status</w:t>
        <w:br/>
        <w:br/>
        <w:t># Manager - kiểm tra log module</w:t>
        <w:br/>
        <w:t>sudo grep -iE 'vulnerability|syscollector' /var/ossec/logs/ossec.log | tail -n 100</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304"/>
            <w:shd w:fill="17365D"/>
            <w:tcMar>
              <w:top w:w="90" w:type="dxa"/>
              <w:start w:w="100" w:type="dxa"/>
              <w:bottom w:w="90" w:type="dxa"/>
              <w:end w:w="100" w:type="dxa"/>
            </w:tcMar>
          </w:tcPr>
          <w:p>
            <w:r>
              <w:rPr>
                <w:b/>
                <w:color w:val="FFFFFF"/>
                <w:sz w:val="16"/>
              </w:rPr>
              <w:t>Control</w:t>
            </w:r>
          </w:p>
        </w:tc>
        <w:tc>
          <w:tcPr>
            <w:tcW w:type="dxa" w:w="7776"/>
            <w:shd w:fill="17365D"/>
            <w:tcMar>
              <w:top w:w="90" w:type="dxa"/>
              <w:start w:w="100" w:type="dxa"/>
              <w:bottom w:w="90" w:type="dxa"/>
              <w:end w:w="100" w:type="dxa"/>
            </w:tcMar>
          </w:tcPr>
          <w:p>
            <w:r>
              <w:rPr>
                <w:b/>
                <w:color w:val="FFFFFF"/>
                <w:sz w:val="16"/>
              </w:rPr>
              <w:t>Yêu cầu</w:t>
            </w:r>
          </w:p>
        </w:tc>
      </w:tr>
      <w:tr>
        <w:tc>
          <w:tcPr>
            <w:tcW w:type="dxa" w:w="2304"/>
            <w:tcMar>
              <w:top w:w="90" w:type="dxa"/>
              <w:start w:w="100" w:type="dxa"/>
              <w:bottom w:w="90" w:type="dxa"/>
              <w:end w:w="100" w:type="dxa"/>
            </w:tcMar>
            <w:vAlign w:val="center"/>
          </w:tcPr>
          <w:p>
            <w:r>
              <w:rPr>
                <w:sz w:val="16"/>
              </w:rPr>
              <w:t>Agent coverage</w:t>
            </w:r>
          </w:p>
        </w:tc>
        <w:tc>
          <w:tcPr>
            <w:tcW w:type="dxa" w:w="7776"/>
            <w:tcMar>
              <w:top w:w="90" w:type="dxa"/>
              <w:start w:w="100" w:type="dxa"/>
              <w:bottom w:w="90" w:type="dxa"/>
              <w:end w:w="100" w:type="dxa"/>
            </w:tcMar>
            <w:vAlign w:val="center"/>
          </w:tcPr>
          <w:p>
            <w:r>
              <w:rPr>
                <w:sz w:val="16"/>
              </w:rPr>
              <w:t>Tất cả Ubuntu Server/Desktop managed có agent online.</w:t>
            </w:r>
          </w:p>
        </w:tc>
      </w:tr>
      <w:tr>
        <w:tc>
          <w:tcPr>
            <w:tcW w:type="dxa" w:w="2304"/>
            <w:tcMar>
              <w:top w:w="90" w:type="dxa"/>
              <w:start w:w="100" w:type="dxa"/>
              <w:bottom w:w="90" w:type="dxa"/>
              <w:end w:w="100" w:type="dxa"/>
            </w:tcMar>
            <w:vAlign w:val="center"/>
            <w:shd w:fill="F7F9FB"/>
          </w:tcPr>
          <w:p>
            <w:r>
              <w:rPr>
                <w:sz w:val="16"/>
              </w:rPr>
              <w:t>Inventory interval</w:t>
            </w:r>
          </w:p>
        </w:tc>
        <w:tc>
          <w:tcPr>
            <w:tcW w:type="dxa" w:w="7776"/>
            <w:tcMar>
              <w:top w:w="90" w:type="dxa"/>
              <w:start w:w="100" w:type="dxa"/>
              <w:bottom w:w="90" w:type="dxa"/>
              <w:end w:w="100" w:type="dxa"/>
            </w:tcMar>
            <w:vAlign w:val="center"/>
            <w:shd w:fill="F7F9FB"/>
          </w:tcPr>
          <w:p>
            <w:r>
              <w:rPr>
                <w:sz w:val="16"/>
              </w:rPr>
              <w:t>Đủ nhanh cho SLA nhưng không gây tải; theo baseline SOP-010.</w:t>
            </w:r>
          </w:p>
        </w:tc>
      </w:tr>
      <w:tr>
        <w:tc>
          <w:tcPr>
            <w:tcW w:type="dxa" w:w="2304"/>
            <w:tcMar>
              <w:top w:w="90" w:type="dxa"/>
              <w:start w:w="100" w:type="dxa"/>
              <w:bottom w:w="90" w:type="dxa"/>
              <w:end w:w="100" w:type="dxa"/>
            </w:tcMar>
            <w:vAlign w:val="center"/>
          </w:tcPr>
          <w:p>
            <w:r>
              <w:rPr>
                <w:sz w:val="16"/>
              </w:rPr>
              <w:t>Dashboard filter</w:t>
            </w:r>
          </w:p>
        </w:tc>
        <w:tc>
          <w:tcPr>
            <w:tcW w:type="dxa" w:w="7776"/>
            <w:tcMar>
              <w:top w:w="90" w:type="dxa"/>
              <w:start w:w="100" w:type="dxa"/>
              <w:bottom w:w="90" w:type="dxa"/>
              <w:end w:w="100" w:type="dxa"/>
            </w:tcMar>
            <w:vAlign w:val="center"/>
          </w:tcPr>
          <w:p>
            <w:r>
              <w:rPr>
                <w:sz w:val="16"/>
              </w:rPr>
              <w:t>Theo severity, agent group, package, CVE, business unit.</w:t>
            </w:r>
          </w:p>
        </w:tc>
      </w:tr>
      <w:tr>
        <w:tc>
          <w:tcPr>
            <w:tcW w:type="dxa" w:w="2304"/>
            <w:tcMar>
              <w:top w:w="90" w:type="dxa"/>
              <w:start w:w="100" w:type="dxa"/>
              <w:bottom w:w="90" w:type="dxa"/>
              <w:end w:w="100" w:type="dxa"/>
            </w:tcMar>
            <w:vAlign w:val="center"/>
            <w:shd w:fill="F7F9FB"/>
          </w:tcPr>
          <w:p>
            <w:r>
              <w:rPr>
                <w:sz w:val="16"/>
              </w:rPr>
              <w:t>Offline environment</w:t>
            </w:r>
          </w:p>
        </w:tc>
        <w:tc>
          <w:tcPr>
            <w:tcW w:type="dxa" w:w="7776"/>
            <w:tcMar>
              <w:top w:w="90" w:type="dxa"/>
              <w:start w:w="100" w:type="dxa"/>
              <w:bottom w:w="90" w:type="dxa"/>
              <w:end w:w="100" w:type="dxa"/>
            </w:tcMar>
            <w:vAlign w:val="center"/>
            <w:shd w:fill="F7F9FB"/>
          </w:tcPr>
          <w:p>
            <w:r>
              <w:rPr>
                <w:sz w:val="16"/>
              </w:rPr>
              <w:t>Dùng repository offline nếu policy cấm CTI outbound; theo tài liệu Wazuh.</w:t>
            </w:r>
          </w:p>
        </w:tc>
      </w:tr>
      <w:tr>
        <w:tc>
          <w:tcPr>
            <w:tcW w:type="dxa" w:w="2304"/>
            <w:tcMar>
              <w:top w:w="90" w:type="dxa"/>
              <w:start w:w="100" w:type="dxa"/>
              <w:bottom w:w="90" w:type="dxa"/>
              <w:end w:w="100" w:type="dxa"/>
            </w:tcMar>
            <w:vAlign w:val="center"/>
          </w:tcPr>
          <w:p>
            <w:r>
              <w:rPr>
                <w:sz w:val="16"/>
              </w:rPr>
              <w:t>Retention</w:t>
            </w:r>
          </w:p>
        </w:tc>
        <w:tc>
          <w:tcPr>
            <w:tcW w:type="dxa" w:w="7776"/>
            <w:tcMar>
              <w:top w:w="90" w:type="dxa"/>
              <w:start w:w="100" w:type="dxa"/>
              <w:bottom w:w="90" w:type="dxa"/>
              <w:end w:w="100" w:type="dxa"/>
            </w:tcMar>
            <w:vAlign w:val="center"/>
          </w:tcPr>
          <w:p>
            <w:r>
              <w:rPr>
                <w:sz w:val="16"/>
              </w:rPr>
              <w:t>Finding Active/Solved và evidence theo SOP-011.</w:t>
            </w:r>
          </w:p>
        </w:tc>
      </w:tr>
    </w:tbl>
    <w:p>
      <w:pPr>
        <w:spacing w:after="20"/>
      </w:pPr>
    </w:p>
    <w:p>
      <w:pPr>
        <w:pStyle w:val="Heading1"/>
      </w:pPr>
      <w:r>
        <w:t>7. GREENBONE/OPENVAS NETWORK SCAN</w:t>
      </w:r>
    </w:p>
    <w:p>
      <w:r>
        <w:t>Dùng bản stable của Greenbone Community Edition hoặc appliance được hỗ trợ. Không chạy source checkout thay đổi hằng ngày cho Production. Scanner đặt trong SECURITY VLAN, scan theo scope được phê duyệt và giới hạn tốc độ để tránh gây gián đoạn.</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2592"/>
            <w:shd w:fill="17365D"/>
            <w:tcMar>
              <w:top w:w="90" w:type="dxa"/>
              <w:start w:w="100" w:type="dxa"/>
              <w:bottom w:w="90" w:type="dxa"/>
              <w:end w:w="100" w:type="dxa"/>
            </w:tcMar>
          </w:tcPr>
          <w:p>
            <w:r>
              <w:rPr>
                <w:b/>
                <w:color w:val="FFFFFF"/>
                <w:sz w:val="16"/>
              </w:rPr>
              <w:t>Loại scan</w:t>
            </w:r>
          </w:p>
        </w:tc>
        <w:tc>
          <w:tcPr>
            <w:tcW w:type="dxa" w:w="2448"/>
            <w:shd w:fill="17365D"/>
            <w:tcMar>
              <w:top w:w="90" w:type="dxa"/>
              <w:start w:w="100" w:type="dxa"/>
              <w:bottom w:w="90" w:type="dxa"/>
              <w:end w:w="100" w:type="dxa"/>
            </w:tcMar>
          </w:tcPr>
          <w:p>
            <w:r>
              <w:rPr>
                <w:b/>
                <w:color w:val="FFFFFF"/>
                <w:sz w:val="16"/>
              </w:rPr>
              <w:t>Tần suất</w:t>
            </w:r>
          </w:p>
        </w:tc>
        <w:tc>
          <w:tcPr>
            <w:tcW w:type="dxa" w:w="5040"/>
            <w:shd w:fill="17365D"/>
            <w:tcMar>
              <w:top w:w="90" w:type="dxa"/>
              <w:start w:w="100" w:type="dxa"/>
              <w:bottom w:w="90" w:type="dxa"/>
              <w:end w:w="100" w:type="dxa"/>
            </w:tcMar>
          </w:tcPr>
          <w:p>
            <w:r>
              <w:rPr>
                <w:b/>
                <w:color w:val="FFFFFF"/>
                <w:sz w:val="16"/>
              </w:rPr>
              <w:t>Lưu ý</w:t>
            </w:r>
          </w:p>
        </w:tc>
      </w:tr>
      <w:tr>
        <w:tc>
          <w:tcPr>
            <w:tcW w:type="dxa" w:w="2592"/>
            <w:tcMar>
              <w:top w:w="90" w:type="dxa"/>
              <w:start w:w="100" w:type="dxa"/>
              <w:bottom w:w="90" w:type="dxa"/>
              <w:end w:w="100" w:type="dxa"/>
            </w:tcMar>
            <w:vAlign w:val="center"/>
          </w:tcPr>
          <w:p>
            <w:r>
              <w:rPr>
                <w:sz w:val="16"/>
              </w:rPr>
              <w:t>Discovery nhẹ</w:t>
            </w:r>
          </w:p>
        </w:tc>
        <w:tc>
          <w:tcPr>
            <w:tcW w:type="dxa" w:w="2448"/>
            <w:tcMar>
              <w:top w:w="90" w:type="dxa"/>
              <w:start w:w="100" w:type="dxa"/>
              <w:bottom w:w="90" w:type="dxa"/>
              <w:end w:w="100" w:type="dxa"/>
            </w:tcMar>
            <w:vAlign w:val="center"/>
          </w:tcPr>
          <w:p>
            <w:r>
              <w:rPr>
                <w:sz w:val="16"/>
              </w:rPr>
              <w:t>Hằng tuần</w:t>
            </w:r>
          </w:p>
        </w:tc>
        <w:tc>
          <w:tcPr>
            <w:tcW w:type="dxa" w:w="5040"/>
            <w:tcMar>
              <w:top w:w="90" w:type="dxa"/>
              <w:start w:w="100" w:type="dxa"/>
              <w:bottom w:w="90" w:type="dxa"/>
              <w:end w:w="100" w:type="dxa"/>
            </w:tcMar>
            <w:vAlign w:val="center"/>
          </w:tcPr>
          <w:p>
            <w:r>
              <w:rPr>
                <w:sz w:val="16"/>
              </w:rPr>
              <w:t>Không brute-force; xác nhận tài sản mới.</w:t>
            </w:r>
          </w:p>
        </w:tc>
      </w:tr>
      <w:tr>
        <w:tc>
          <w:tcPr>
            <w:tcW w:type="dxa" w:w="2592"/>
            <w:tcMar>
              <w:top w:w="90" w:type="dxa"/>
              <w:start w:w="100" w:type="dxa"/>
              <w:bottom w:w="90" w:type="dxa"/>
              <w:end w:w="100" w:type="dxa"/>
            </w:tcMar>
            <w:vAlign w:val="center"/>
            <w:shd w:fill="F7F9FB"/>
          </w:tcPr>
          <w:p>
            <w:r>
              <w:rPr>
                <w:sz w:val="16"/>
              </w:rPr>
              <w:t>Credentialed Ubuntu scan</w:t>
            </w:r>
          </w:p>
        </w:tc>
        <w:tc>
          <w:tcPr>
            <w:tcW w:type="dxa" w:w="2448"/>
            <w:tcMar>
              <w:top w:w="90" w:type="dxa"/>
              <w:start w:w="100" w:type="dxa"/>
              <w:bottom w:w="90" w:type="dxa"/>
              <w:end w:w="100" w:type="dxa"/>
            </w:tcMar>
            <w:vAlign w:val="center"/>
            <w:shd w:fill="F7F9FB"/>
          </w:tcPr>
          <w:p>
            <w:r>
              <w:rPr>
                <w:sz w:val="16"/>
              </w:rPr>
              <w:t>Hằng tháng hoặc sau major change</w:t>
            </w:r>
          </w:p>
        </w:tc>
        <w:tc>
          <w:tcPr>
            <w:tcW w:type="dxa" w:w="5040"/>
            <w:tcMar>
              <w:top w:w="90" w:type="dxa"/>
              <w:start w:w="100" w:type="dxa"/>
              <w:bottom w:w="90" w:type="dxa"/>
              <w:end w:w="100" w:type="dxa"/>
            </w:tcMar>
            <w:vAlign w:val="center"/>
            <w:shd w:fill="F7F9FB"/>
          </w:tcPr>
          <w:p>
            <w:r>
              <w:rPr>
                <w:sz w:val="16"/>
              </w:rPr>
              <w:t>Tài khoản scan read-only/sudo command giới hạn.</w:t>
            </w:r>
          </w:p>
        </w:tc>
      </w:tr>
      <w:tr>
        <w:tc>
          <w:tcPr>
            <w:tcW w:type="dxa" w:w="2592"/>
            <w:tcMar>
              <w:top w:w="90" w:type="dxa"/>
              <w:start w:w="100" w:type="dxa"/>
              <w:bottom w:w="90" w:type="dxa"/>
              <w:end w:w="100" w:type="dxa"/>
            </w:tcMar>
            <w:vAlign w:val="center"/>
          </w:tcPr>
          <w:p>
            <w:r>
              <w:rPr>
                <w:sz w:val="16"/>
              </w:rPr>
              <w:t>External exposure</w:t>
            </w:r>
          </w:p>
        </w:tc>
        <w:tc>
          <w:tcPr>
            <w:tcW w:type="dxa" w:w="2448"/>
            <w:tcMar>
              <w:top w:w="90" w:type="dxa"/>
              <w:start w:w="100" w:type="dxa"/>
              <w:bottom w:w="90" w:type="dxa"/>
              <w:end w:w="100" w:type="dxa"/>
            </w:tcMar>
            <w:vAlign w:val="center"/>
          </w:tcPr>
          <w:p>
            <w:r>
              <w:rPr>
                <w:sz w:val="16"/>
              </w:rPr>
              <w:t>Hằng tuần</w:t>
            </w:r>
          </w:p>
        </w:tc>
        <w:tc>
          <w:tcPr>
            <w:tcW w:type="dxa" w:w="5040"/>
            <w:tcMar>
              <w:top w:w="90" w:type="dxa"/>
              <w:start w:w="100" w:type="dxa"/>
              <w:bottom w:w="90" w:type="dxa"/>
              <w:end w:w="100" w:type="dxa"/>
            </w:tcMar>
            <w:vAlign w:val="center"/>
          </w:tcPr>
          <w:p>
            <w:r>
              <w:rPr>
                <w:sz w:val="16"/>
              </w:rPr>
              <w:t>Chỉ public IP/service của PACE.</w:t>
            </w:r>
          </w:p>
        </w:tc>
      </w:tr>
      <w:tr>
        <w:tc>
          <w:tcPr>
            <w:tcW w:type="dxa" w:w="2592"/>
            <w:tcMar>
              <w:top w:w="90" w:type="dxa"/>
              <w:start w:w="100" w:type="dxa"/>
              <w:bottom w:w="90" w:type="dxa"/>
              <w:end w:w="100" w:type="dxa"/>
            </w:tcMar>
            <w:vAlign w:val="center"/>
            <w:shd w:fill="F7F9FB"/>
          </w:tcPr>
          <w:p>
            <w:r>
              <w:rPr>
                <w:sz w:val="16"/>
              </w:rPr>
              <w:t>Emergency scan</w:t>
            </w:r>
          </w:p>
        </w:tc>
        <w:tc>
          <w:tcPr>
            <w:tcW w:type="dxa" w:w="2448"/>
            <w:tcMar>
              <w:top w:w="90" w:type="dxa"/>
              <w:start w:w="100" w:type="dxa"/>
              <w:bottom w:w="90" w:type="dxa"/>
              <w:end w:w="100" w:type="dxa"/>
            </w:tcMar>
            <w:vAlign w:val="center"/>
            <w:shd w:fill="F7F9FB"/>
          </w:tcPr>
          <w:p>
            <w:r>
              <w:rPr>
                <w:sz w:val="16"/>
              </w:rPr>
              <w:t>Khi có CVE nghiêm trọng</w:t>
            </w:r>
          </w:p>
        </w:tc>
        <w:tc>
          <w:tcPr>
            <w:tcW w:type="dxa" w:w="5040"/>
            <w:tcMar>
              <w:top w:w="90" w:type="dxa"/>
              <w:start w:w="100" w:type="dxa"/>
              <w:bottom w:w="90" w:type="dxa"/>
              <w:end w:w="100" w:type="dxa"/>
            </w:tcMar>
            <w:vAlign w:val="center"/>
            <w:shd w:fill="F7F9FB"/>
          </w:tcPr>
          <w:p>
            <w:r>
              <w:rPr>
                <w:sz w:val="16"/>
              </w:rPr>
              <w:t>Scope hẹp, ưu tiên xác nhận exposure.</w:t>
            </w:r>
          </w:p>
        </w:tc>
      </w:tr>
      <w:tr>
        <w:tc>
          <w:tcPr>
            <w:tcW w:type="dxa" w:w="2592"/>
            <w:tcMar>
              <w:top w:w="90" w:type="dxa"/>
              <w:start w:w="100" w:type="dxa"/>
              <w:bottom w:w="90" w:type="dxa"/>
              <w:end w:w="100" w:type="dxa"/>
            </w:tcMar>
            <w:vAlign w:val="center"/>
          </w:tcPr>
          <w:p>
            <w:r>
              <w:rPr>
                <w:sz w:val="16"/>
              </w:rPr>
              <w:t>Rescan</w:t>
            </w:r>
          </w:p>
        </w:tc>
        <w:tc>
          <w:tcPr>
            <w:tcW w:type="dxa" w:w="2448"/>
            <w:tcMar>
              <w:top w:w="90" w:type="dxa"/>
              <w:start w:w="100" w:type="dxa"/>
              <w:bottom w:w="90" w:type="dxa"/>
              <w:end w:w="100" w:type="dxa"/>
            </w:tcMar>
            <w:vAlign w:val="center"/>
          </w:tcPr>
          <w:p>
            <w:r>
              <w:rPr>
                <w:sz w:val="16"/>
              </w:rPr>
              <w:t>Sau remediation</w:t>
            </w:r>
          </w:p>
        </w:tc>
        <w:tc>
          <w:tcPr>
            <w:tcW w:type="dxa" w:w="5040"/>
            <w:tcMar>
              <w:top w:w="90" w:type="dxa"/>
              <w:start w:w="100" w:type="dxa"/>
              <w:bottom w:w="90" w:type="dxa"/>
              <w:end w:w="100" w:type="dxa"/>
            </w:tcMar>
            <w:vAlign w:val="center"/>
          </w:tcPr>
          <w:p>
            <w:r>
              <w:rPr>
                <w:sz w:val="16"/>
              </w:rPr>
              <w:t>Dùng cùng test/credential để so sánh.</w:t>
            </w:r>
          </w:p>
        </w:tc>
      </w:tr>
    </w:tbl>
    <w:p>
      <w:pPr>
        <w:spacing w:after="20"/>
      </w:pPr>
    </w:p>
    <w:p>
      <w:pPr>
        <w:pStyle w:val="NoteBox"/>
        <w:shd w:fill="FCE4D6"/>
      </w:pPr>
      <w:r>
        <w:rPr>
          <w:b/>
        </w:rPr>
        <w:t xml:space="preserve">CẢNH BÁO: </w:t>
      </w:r>
      <w:r>
        <w:t>Scan nhạy cảm phải có change/ticket. Không chạy DoS test, password brute-force hoặc destructive test trên Production.</w:t>
      </w:r>
    </w:p>
    <w:p>
      <w:pPr>
        <w:pStyle w:val="Heading1"/>
      </w:pPr>
      <w:r>
        <w:t>8. TRIAGE VÀ XÁC MINH FALSE POSITIVE</w:t>
      </w:r>
    </w:p>
    <w:p>
      <w:pPr>
        <w:pStyle w:val="ListNumber"/>
      </w:pPr>
      <w:r>
        <w:t>Xác nhận asset, OS release, package/source và thời điểm inventory.</w:t>
      </w:r>
    </w:p>
    <w:p>
      <w:pPr>
        <w:pStyle w:val="ListNumber"/>
      </w:pPr>
      <w:r>
        <w:t>Đối chiếu installed version bằng dpkg-query/apt-cache policy và Ubuntu USN/vendor advisory.</w:t>
      </w:r>
    </w:p>
    <w:p>
      <w:pPr>
        <w:pStyle w:val="ListNumber"/>
      </w:pPr>
      <w:r>
        <w:t>Xác nhận service/package có thực sự được sử dụng hoặc exposed.</w:t>
      </w:r>
    </w:p>
    <w:p>
      <w:pPr>
        <w:pStyle w:val="ListNumber"/>
      </w:pPr>
      <w:r>
        <w:t>Kiểm tra fix đã backport: version Ubuntu có thể khác upstream nhưng đã chứa bản vá.</w:t>
      </w:r>
    </w:p>
    <w:p>
      <w:pPr>
        <w:pStyle w:val="ListNumber"/>
      </w:pPr>
      <w:r>
        <w:t>Chỉ đánh dấu False Positive khi có evidence và reviewer thứ hai; đặt expiry để rà soát lại.</w:t>
      </w:r>
    </w:p>
    <w:p>
      <w:pPr>
        <w:pStyle w:val="CodeBlock"/>
        <w:keepLines/>
        <w:shd w:fill="F3F6F8"/>
      </w:pPr>
      <w:r>
        <w:t>dpkg-query -W -f='${Package}\t${Version}\n' openssl</w:t>
        <w:br/>
        <w:t>apt-cache policy openssl</w:t>
        <w:br/>
        <w:t>ubuntu-security-status --format json 2&gt;/dev/null || pro security-status</w:t>
        <w:br/>
        <w:t>ss -lntup</w:t>
        <w:br/>
        <w:t>systemctl status &lt;affected-service&gt;</w:t>
      </w:r>
    </w:p>
    <w:p>
      <w:pPr>
        <w:pStyle w:val="Heading1"/>
      </w:pPr>
      <w:r>
        <w:t>9. PATCH RINGS VÀ MAINTENANCE WINDOW</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1440"/>
            <w:shd w:fill="17365D"/>
            <w:tcMar>
              <w:top w:w="90" w:type="dxa"/>
              <w:start w:w="100" w:type="dxa"/>
              <w:bottom w:w="90" w:type="dxa"/>
              <w:end w:w="100" w:type="dxa"/>
            </w:tcMar>
          </w:tcPr>
          <w:p>
            <w:r>
              <w:rPr>
                <w:b/>
                <w:color w:val="FFFFFF"/>
                <w:sz w:val="16"/>
              </w:rPr>
              <w:t>Ring</w:t>
            </w:r>
          </w:p>
        </w:tc>
        <w:tc>
          <w:tcPr>
            <w:tcW w:type="dxa" w:w="2880"/>
            <w:shd w:fill="17365D"/>
            <w:tcMar>
              <w:top w:w="90" w:type="dxa"/>
              <w:start w:w="100" w:type="dxa"/>
              <w:bottom w:w="90" w:type="dxa"/>
              <w:end w:w="100" w:type="dxa"/>
            </w:tcMar>
          </w:tcPr>
          <w:p>
            <w:r>
              <w:rPr>
                <w:b/>
                <w:color w:val="FFFFFF"/>
                <w:sz w:val="16"/>
              </w:rPr>
              <w:t>Đối tượng</w:t>
            </w:r>
          </w:p>
        </w:tc>
        <w:tc>
          <w:tcPr>
            <w:tcW w:type="dxa" w:w="2016"/>
            <w:shd w:fill="17365D"/>
            <w:tcMar>
              <w:top w:w="90" w:type="dxa"/>
              <w:start w:w="100" w:type="dxa"/>
              <w:bottom w:w="90" w:type="dxa"/>
              <w:end w:w="100" w:type="dxa"/>
            </w:tcMar>
          </w:tcPr>
          <w:p>
            <w:r>
              <w:rPr>
                <w:b/>
                <w:color w:val="FFFFFF"/>
                <w:sz w:val="16"/>
              </w:rPr>
              <w:t>Thời gian giữ</w:t>
            </w:r>
          </w:p>
        </w:tc>
        <w:tc>
          <w:tcPr>
            <w:tcW w:type="dxa" w:w="3744"/>
            <w:shd w:fill="17365D"/>
            <w:tcMar>
              <w:top w:w="90" w:type="dxa"/>
              <w:start w:w="100" w:type="dxa"/>
              <w:bottom w:w="90" w:type="dxa"/>
              <w:end w:w="100" w:type="dxa"/>
            </w:tcMar>
          </w:tcPr>
          <w:p>
            <w:r>
              <w:rPr>
                <w:b/>
                <w:color w:val="FFFFFF"/>
                <w:sz w:val="16"/>
              </w:rPr>
              <w:t>Exit criteria</w:t>
            </w:r>
          </w:p>
        </w:tc>
      </w:tr>
      <w:tr>
        <w:tc>
          <w:tcPr>
            <w:tcW w:type="dxa" w:w="1440"/>
            <w:tcMar>
              <w:top w:w="90" w:type="dxa"/>
              <w:start w:w="100" w:type="dxa"/>
              <w:bottom w:w="90" w:type="dxa"/>
              <w:end w:w="100" w:type="dxa"/>
            </w:tcMar>
            <w:vAlign w:val="center"/>
          </w:tcPr>
          <w:p>
            <w:r>
              <w:rPr>
                <w:sz w:val="16"/>
              </w:rPr>
              <w:t>DEV</w:t>
            </w:r>
          </w:p>
        </w:tc>
        <w:tc>
          <w:tcPr>
            <w:tcW w:type="dxa" w:w="2880"/>
            <w:tcMar>
              <w:top w:w="90" w:type="dxa"/>
              <w:start w:w="100" w:type="dxa"/>
              <w:bottom w:w="90" w:type="dxa"/>
              <w:end w:w="100" w:type="dxa"/>
            </w:tcMar>
            <w:vAlign w:val="center"/>
          </w:tcPr>
          <w:p>
            <w:r>
              <w:rPr>
                <w:sz w:val="16"/>
              </w:rPr>
              <w:t>Lab/VM clone</w:t>
            </w:r>
          </w:p>
        </w:tc>
        <w:tc>
          <w:tcPr>
            <w:tcW w:type="dxa" w:w="2016"/>
            <w:tcMar>
              <w:top w:w="90" w:type="dxa"/>
              <w:start w:w="100" w:type="dxa"/>
              <w:bottom w:w="90" w:type="dxa"/>
              <w:end w:w="100" w:type="dxa"/>
            </w:tcMar>
            <w:vAlign w:val="center"/>
          </w:tcPr>
          <w:p>
            <w:r>
              <w:rPr>
                <w:sz w:val="16"/>
              </w:rPr>
              <w:t>1-2 ngày</w:t>
            </w:r>
          </w:p>
        </w:tc>
        <w:tc>
          <w:tcPr>
            <w:tcW w:type="dxa" w:w="3744"/>
            <w:tcMar>
              <w:top w:w="90" w:type="dxa"/>
              <w:start w:w="100" w:type="dxa"/>
              <w:bottom w:w="90" w:type="dxa"/>
              <w:end w:w="100" w:type="dxa"/>
            </w:tcMar>
            <w:vAlign w:val="center"/>
          </w:tcPr>
          <w:p>
            <w:r>
              <w:rPr>
                <w:sz w:val="16"/>
              </w:rPr>
              <w:t>Install + boot + basic test</w:t>
            </w:r>
          </w:p>
        </w:tc>
      </w:tr>
      <w:tr>
        <w:tc>
          <w:tcPr>
            <w:tcW w:type="dxa" w:w="1440"/>
            <w:tcMar>
              <w:top w:w="90" w:type="dxa"/>
              <w:start w:w="100" w:type="dxa"/>
              <w:bottom w:w="90" w:type="dxa"/>
              <w:end w:w="100" w:type="dxa"/>
            </w:tcMar>
            <w:vAlign w:val="center"/>
            <w:shd w:fill="F7F9FB"/>
          </w:tcPr>
          <w:p>
            <w:r>
              <w:rPr>
                <w:sz w:val="16"/>
              </w:rPr>
              <w:t>PILOT</w:t>
            </w:r>
          </w:p>
        </w:tc>
        <w:tc>
          <w:tcPr>
            <w:tcW w:type="dxa" w:w="2880"/>
            <w:tcMar>
              <w:top w:w="90" w:type="dxa"/>
              <w:start w:w="100" w:type="dxa"/>
              <w:bottom w:w="90" w:type="dxa"/>
              <w:end w:w="100" w:type="dxa"/>
            </w:tcMar>
            <w:vAlign w:val="center"/>
            <w:shd w:fill="F7F9FB"/>
          </w:tcPr>
          <w:p>
            <w:r>
              <w:rPr>
                <w:sz w:val="16"/>
              </w:rPr>
              <w:t>5-10% thiết bị đại diện</w:t>
            </w:r>
          </w:p>
        </w:tc>
        <w:tc>
          <w:tcPr>
            <w:tcW w:type="dxa" w:w="2016"/>
            <w:tcMar>
              <w:top w:w="90" w:type="dxa"/>
              <w:start w:w="100" w:type="dxa"/>
              <w:bottom w:w="90" w:type="dxa"/>
              <w:end w:w="100" w:type="dxa"/>
            </w:tcMar>
            <w:vAlign w:val="center"/>
            <w:shd w:fill="F7F9FB"/>
          </w:tcPr>
          <w:p>
            <w:r>
              <w:rPr>
                <w:sz w:val="16"/>
              </w:rPr>
              <w:t>2-5 ngày</w:t>
            </w:r>
          </w:p>
        </w:tc>
        <w:tc>
          <w:tcPr>
            <w:tcW w:type="dxa" w:w="3744"/>
            <w:tcMar>
              <w:top w:w="90" w:type="dxa"/>
              <w:start w:w="100" w:type="dxa"/>
              <w:bottom w:w="90" w:type="dxa"/>
              <w:end w:w="100" w:type="dxa"/>
            </w:tcMar>
            <w:vAlign w:val="center"/>
            <w:shd w:fill="F7F9FB"/>
          </w:tcPr>
          <w:p>
            <w:r>
              <w:rPr>
                <w:sz w:val="16"/>
              </w:rPr>
              <w:t>Không lỗi critical; user acceptance</w:t>
            </w:r>
          </w:p>
        </w:tc>
      </w:tr>
      <w:tr>
        <w:tc>
          <w:tcPr>
            <w:tcW w:type="dxa" w:w="1440"/>
            <w:tcMar>
              <w:top w:w="90" w:type="dxa"/>
              <w:start w:w="100" w:type="dxa"/>
              <w:bottom w:w="90" w:type="dxa"/>
              <w:end w:w="100" w:type="dxa"/>
            </w:tcMar>
            <w:vAlign w:val="center"/>
          </w:tcPr>
          <w:p>
            <w:r>
              <w:rPr>
                <w:sz w:val="16"/>
              </w:rPr>
              <w:t>PROD-A</w:t>
            </w:r>
          </w:p>
        </w:tc>
        <w:tc>
          <w:tcPr>
            <w:tcW w:type="dxa" w:w="2880"/>
            <w:tcMar>
              <w:top w:w="90" w:type="dxa"/>
              <w:start w:w="100" w:type="dxa"/>
              <w:bottom w:w="90" w:type="dxa"/>
              <w:end w:w="100" w:type="dxa"/>
            </w:tcMar>
            <w:vAlign w:val="center"/>
          </w:tcPr>
          <w:p>
            <w:r>
              <w:rPr>
                <w:sz w:val="16"/>
              </w:rPr>
              <w:t>Endpoint ít critical</w:t>
            </w:r>
          </w:p>
        </w:tc>
        <w:tc>
          <w:tcPr>
            <w:tcW w:type="dxa" w:w="2016"/>
            <w:tcMar>
              <w:top w:w="90" w:type="dxa"/>
              <w:start w:w="100" w:type="dxa"/>
              <w:bottom w:w="90" w:type="dxa"/>
              <w:end w:w="100" w:type="dxa"/>
            </w:tcMar>
            <w:vAlign w:val="center"/>
          </w:tcPr>
          <w:p>
            <w:r>
              <w:rPr>
                <w:sz w:val="16"/>
              </w:rPr>
              <w:t>Theo window</w:t>
            </w:r>
          </w:p>
        </w:tc>
        <w:tc>
          <w:tcPr>
            <w:tcW w:type="dxa" w:w="3744"/>
            <w:tcMar>
              <w:top w:w="90" w:type="dxa"/>
              <w:start w:w="100" w:type="dxa"/>
              <w:bottom w:w="90" w:type="dxa"/>
              <w:end w:w="100" w:type="dxa"/>
            </w:tcMar>
            <w:vAlign w:val="center"/>
          </w:tcPr>
          <w:p>
            <w:r>
              <w:rPr>
                <w:sz w:val="16"/>
              </w:rPr>
              <w:t>Health OK 24 giờ</w:t>
            </w:r>
          </w:p>
        </w:tc>
      </w:tr>
      <w:tr>
        <w:tc>
          <w:tcPr>
            <w:tcW w:type="dxa" w:w="1440"/>
            <w:tcMar>
              <w:top w:w="90" w:type="dxa"/>
              <w:start w:w="100" w:type="dxa"/>
              <w:bottom w:w="90" w:type="dxa"/>
              <w:end w:w="100" w:type="dxa"/>
            </w:tcMar>
            <w:vAlign w:val="center"/>
            <w:shd w:fill="F7F9FB"/>
          </w:tcPr>
          <w:p>
            <w:r>
              <w:rPr>
                <w:sz w:val="16"/>
              </w:rPr>
              <w:t>PROD-B</w:t>
            </w:r>
          </w:p>
        </w:tc>
        <w:tc>
          <w:tcPr>
            <w:tcW w:type="dxa" w:w="2880"/>
            <w:tcMar>
              <w:top w:w="90" w:type="dxa"/>
              <w:start w:w="100" w:type="dxa"/>
              <w:bottom w:w="90" w:type="dxa"/>
              <w:end w:w="100" w:type="dxa"/>
            </w:tcMar>
            <w:vAlign w:val="center"/>
            <w:shd w:fill="F7F9FB"/>
          </w:tcPr>
          <w:p>
            <w:r>
              <w:rPr>
                <w:sz w:val="16"/>
              </w:rPr>
              <w:t>Server/critical endpoint</w:t>
            </w:r>
          </w:p>
        </w:tc>
        <w:tc>
          <w:tcPr>
            <w:tcW w:type="dxa" w:w="2016"/>
            <w:tcMar>
              <w:top w:w="90" w:type="dxa"/>
              <w:start w:w="100" w:type="dxa"/>
              <w:bottom w:w="90" w:type="dxa"/>
              <w:end w:w="100" w:type="dxa"/>
            </w:tcMar>
            <w:vAlign w:val="center"/>
            <w:shd w:fill="F7F9FB"/>
          </w:tcPr>
          <w:p>
            <w:r>
              <w:rPr>
                <w:sz w:val="16"/>
              </w:rPr>
              <w:t>Sau PROD-A</w:t>
            </w:r>
          </w:p>
        </w:tc>
        <w:tc>
          <w:tcPr>
            <w:tcW w:type="dxa" w:w="3744"/>
            <w:tcMar>
              <w:top w:w="90" w:type="dxa"/>
              <w:start w:w="100" w:type="dxa"/>
              <w:bottom w:w="90" w:type="dxa"/>
              <w:end w:w="100" w:type="dxa"/>
            </w:tcMar>
            <w:vAlign w:val="center"/>
            <w:shd w:fill="F7F9FB"/>
          </w:tcPr>
          <w:p>
            <w:r>
              <w:rPr>
                <w:sz w:val="16"/>
              </w:rPr>
              <w:t>Backup/rollback verified; owner approve</w:t>
            </w:r>
          </w:p>
        </w:tc>
      </w:tr>
      <w:tr>
        <w:tc>
          <w:tcPr>
            <w:tcW w:type="dxa" w:w="1440"/>
            <w:tcMar>
              <w:top w:w="90" w:type="dxa"/>
              <w:start w:w="100" w:type="dxa"/>
              <w:bottom w:w="90" w:type="dxa"/>
              <w:end w:w="100" w:type="dxa"/>
            </w:tcMar>
            <w:vAlign w:val="center"/>
          </w:tcPr>
          <w:p>
            <w:r>
              <w:rPr>
                <w:sz w:val="16"/>
              </w:rPr>
              <w:t>EMERGENCY</w:t>
            </w:r>
          </w:p>
        </w:tc>
        <w:tc>
          <w:tcPr>
            <w:tcW w:type="dxa" w:w="2880"/>
            <w:tcMar>
              <w:top w:w="90" w:type="dxa"/>
              <w:start w:w="100" w:type="dxa"/>
              <w:bottom w:w="90" w:type="dxa"/>
              <w:end w:w="100" w:type="dxa"/>
            </w:tcMar>
            <w:vAlign w:val="center"/>
          </w:tcPr>
          <w:p>
            <w:r>
              <w:rPr>
                <w:sz w:val="16"/>
              </w:rPr>
              <w:t>Affected scope</w:t>
            </w:r>
          </w:p>
        </w:tc>
        <w:tc>
          <w:tcPr>
            <w:tcW w:type="dxa" w:w="2016"/>
            <w:tcMar>
              <w:top w:w="90" w:type="dxa"/>
              <w:start w:w="100" w:type="dxa"/>
              <w:bottom w:w="90" w:type="dxa"/>
              <w:end w:w="100" w:type="dxa"/>
            </w:tcMar>
            <w:vAlign w:val="center"/>
          </w:tcPr>
          <w:p>
            <w:r>
              <w:rPr>
                <w:sz w:val="16"/>
              </w:rPr>
              <w:t>Ngay theo incident/change</w:t>
            </w:r>
          </w:p>
        </w:tc>
        <w:tc>
          <w:tcPr>
            <w:tcW w:type="dxa" w:w="3744"/>
            <w:tcMar>
              <w:top w:w="90" w:type="dxa"/>
              <w:start w:w="100" w:type="dxa"/>
              <w:bottom w:w="90" w:type="dxa"/>
              <w:end w:w="100" w:type="dxa"/>
            </w:tcMar>
            <w:vAlign w:val="center"/>
          </w:tcPr>
          <w:p>
            <w:r>
              <w:rPr>
                <w:sz w:val="16"/>
              </w:rPr>
              <w:t>Contain/risk justified; enhanced monitoring</w:t>
            </w:r>
          </w:p>
        </w:tc>
      </w:tr>
    </w:tbl>
    <w:p>
      <w:pPr>
        <w:spacing w:after="20"/>
      </w:pPr>
    </w:p>
    <w:p>
      <w:r>
        <w:t>Snapshot repository từ SOP-014 giúp giữ bộ package đã test và rollback có kiểm soát. Không để endpoint Production trỏ trực tiếp nhiều nguồn repository không quản lý.</w:t>
      </w:r>
    </w:p>
    <w:p>
      <w:pPr>
        <w:pStyle w:val="Heading1"/>
      </w:pPr>
      <w:r>
        <w:t>10. REMEDIATION BẰNG LANDSCAPE/ANSIBLE/APT</w:t>
      </w:r>
    </w:p>
    <w:p>
      <w:pPr>
        <w:pStyle w:val="Heading2"/>
      </w:pPr>
      <w:r>
        <w:t>10.1 Pre-check</w:t>
      </w:r>
    </w:p>
    <w:p>
      <w:pPr>
        <w:pStyle w:val="CodeBlock"/>
        <w:keepLines/>
        <w:shd w:fill="F3F6F8"/>
      </w:pPr>
      <w:r>
        <w:t>sudo apt-get update</w:t>
        <w:br/>
        <w:t>apt list --upgradable</w:t>
        <w:br/>
        <w:t>sudo dpkg --audit</w:t>
        <w:br/>
        <w:t>systemctl --failed</w:t>
        <w:br/>
        <w:t>findmnt /</w:t>
        <w:br/>
        <w:t>df -h /</w:t>
        <w:br/>
        <w:t>last -x | head</w:t>
      </w:r>
    </w:p>
    <w:p>
      <w:pPr>
        <w:pStyle w:val="Heading2"/>
      </w:pPr>
      <w:r>
        <w:t>10.2 Ansible patch playbook có batch và reboot guard</w:t>
      </w:r>
    </w:p>
    <w:p>
      <w:pPr>
        <w:pStyle w:val="CodeBlock"/>
        <w:keepLines/>
        <w:shd w:fill="F3F6F8"/>
      </w:pPr>
      <w:r>
        <w:t>- name: Patch Ubuntu ring</w:t>
        <w:br/>
        <w:t xml:space="preserve">  hosts: patch_ring_pilot</w:t>
        <w:br/>
        <w:t xml:space="preserve">  serial: 10%</w:t>
        <w:br/>
        <w:t xml:space="preserve">  max_fail_percentage: 10</w:t>
        <w:br/>
        <w:t xml:space="preserve">  become: true</w:t>
        <w:br/>
        <w:t xml:space="preserve">  tasks:</w:t>
        <w:br/>
        <w:t xml:space="preserve">    - name: Update apt metadata</w:t>
        <w:br/>
        <w:t xml:space="preserve">      ansible.builtin.apt:</w:t>
        <w:br/>
        <w:t xml:space="preserve">        update_cache: true</w:t>
        <w:br/>
        <w:t xml:space="preserve">        cache_valid_time: 3600</w:t>
        <w:br/>
        <w:t xml:space="preserve">    - name: Apply security/approved upgrades</w:t>
        <w:br/>
        <w:t xml:space="preserve">      ansible.builtin.apt:</w:t>
        <w:br/>
        <w:t xml:space="preserve">        upgrade: dist</w:t>
        <w:br/>
        <w:t xml:space="preserve">      register: apt_result</w:t>
        <w:br/>
        <w:t xml:space="preserve">    - name: Detect reboot requirement</w:t>
        <w:br/>
        <w:t xml:space="preserve">      ansible.builtin.stat:</w:t>
        <w:br/>
        <w:t xml:space="preserve">        path: /var/run/reboot-required</w:t>
        <w:br/>
        <w:t xml:space="preserve">      register: reboot_required</w:t>
        <w:br/>
        <w:t xml:space="preserve">    - name: Reboot during approved window</w:t>
        <w:br/>
        <w:t xml:space="preserve">      ansible.builtin.reboot:</w:t>
        <w:br/>
        <w:t xml:space="preserve">        reboot_timeout: 900</w:t>
        <w:br/>
        <w:t xml:space="preserve">      when: reboot_required.stat.exists</w:t>
        <w:br/>
        <w:t xml:space="preserve">    - name: Verify core services</w:t>
        <w:br/>
        <w:t xml:space="preserve">      ansible.builtin.command: systemctl is-system-running --wait</w:t>
        <w:br/>
        <w:t xml:space="preserve">      changed_when: false</w:t>
      </w:r>
    </w:p>
    <w:p>
      <w:pPr>
        <w:pStyle w:val="NoteBox"/>
        <w:shd w:fill="EAF2F8"/>
      </w:pPr>
      <w:r>
        <w:rPr>
          <w:b/>
        </w:rPr>
        <w:t xml:space="preserve">LƯU Ý: </w:t>
      </w:r>
      <w:r>
        <w:t>Production playbook phải pin inventory/ring, kiểm tra service riêng của PACE, ghi change ID và không log secret. Dùng --check chỉ để xem thay đổi hỗ trợ check mode; apt upgrade vẫn cần Pilot thật.</w:t>
      </w:r>
    </w:p>
    <w:p>
      <w:pPr>
        <w:pStyle w:val="Heading1"/>
      </w:pPr>
      <w:r>
        <w:t>11. EXCEPTION VÀ COMPENSATING CONTROL</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592"/>
            <w:shd w:fill="17365D"/>
            <w:tcMar>
              <w:top w:w="90" w:type="dxa"/>
              <w:start w:w="100" w:type="dxa"/>
              <w:bottom w:w="90" w:type="dxa"/>
              <w:end w:w="100" w:type="dxa"/>
            </w:tcMar>
          </w:tcPr>
          <w:p>
            <w:r>
              <w:rPr>
                <w:b/>
                <w:color w:val="FFFFFF"/>
                <w:sz w:val="16"/>
              </w:rPr>
              <w:t>Trường bắt buộc</w:t>
            </w:r>
          </w:p>
        </w:tc>
        <w:tc>
          <w:tcPr>
            <w:tcW w:type="dxa" w:w="7488"/>
            <w:shd w:fill="17365D"/>
            <w:tcMar>
              <w:top w:w="90" w:type="dxa"/>
              <w:start w:w="100" w:type="dxa"/>
              <w:bottom w:w="90" w:type="dxa"/>
              <w:end w:w="100" w:type="dxa"/>
            </w:tcMar>
          </w:tcPr>
          <w:p>
            <w:r>
              <w:rPr>
                <w:b/>
                <w:color w:val="FFFFFF"/>
                <w:sz w:val="16"/>
              </w:rPr>
              <w:t>Ví dụ</w:t>
            </w:r>
          </w:p>
        </w:tc>
      </w:tr>
      <w:tr>
        <w:tc>
          <w:tcPr>
            <w:tcW w:type="dxa" w:w="2592"/>
            <w:tcMar>
              <w:top w:w="90" w:type="dxa"/>
              <w:start w:w="100" w:type="dxa"/>
              <w:bottom w:w="90" w:type="dxa"/>
              <w:end w:w="100" w:type="dxa"/>
            </w:tcMar>
            <w:vAlign w:val="center"/>
          </w:tcPr>
          <w:p>
            <w:r>
              <w:rPr>
                <w:sz w:val="16"/>
              </w:rPr>
              <w:t>Finding/CVE/asset</w:t>
            </w:r>
          </w:p>
        </w:tc>
        <w:tc>
          <w:tcPr>
            <w:tcW w:type="dxa" w:w="7488"/>
            <w:tcMar>
              <w:top w:w="90" w:type="dxa"/>
              <w:start w:w="100" w:type="dxa"/>
              <w:bottom w:w="90" w:type="dxa"/>
              <w:end w:w="100" w:type="dxa"/>
            </w:tcMar>
            <w:vAlign w:val="center"/>
          </w:tcPr>
          <w:p>
            <w:r>
              <w:rPr>
                <w:sz w:val="16"/>
              </w:rPr>
              <w:t>CVE-YYYY-NNNN trên UMS01</w:t>
            </w:r>
          </w:p>
        </w:tc>
      </w:tr>
      <w:tr>
        <w:tc>
          <w:tcPr>
            <w:tcW w:type="dxa" w:w="2592"/>
            <w:tcMar>
              <w:top w:w="90" w:type="dxa"/>
              <w:start w:w="100" w:type="dxa"/>
              <w:bottom w:w="90" w:type="dxa"/>
              <w:end w:w="100" w:type="dxa"/>
            </w:tcMar>
            <w:vAlign w:val="center"/>
            <w:shd w:fill="F7F9FB"/>
          </w:tcPr>
          <w:p>
            <w:r>
              <w:rPr>
                <w:sz w:val="16"/>
              </w:rPr>
              <w:t>Lý do không vá</w:t>
            </w:r>
          </w:p>
        </w:tc>
        <w:tc>
          <w:tcPr>
            <w:tcW w:type="dxa" w:w="7488"/>
            <w:tcMar>
              <w:top w:w="90" w:type="dxa"/>
              <w:start w:w="100" w:type="dxa"/>
              <w:bottom w:w="90" w:type="dxa"/>
              <w:end w:w="100" w:type="dxa"/>
            </w:tcMar>
            <w:vAlign w:val="center"/>
            <w:shd w:fill="F7F9FB"/>
          </w:tcPr>
          <w:p>
            <w:r>
              <w:rPr>
                <w:sz w:val="16"/>
              </w:rPr>
              <w:t>Ứng dụng chưa tương thích; vendor đang kiểm thử</w:t>
            </w:r>
          </w:p>
        </w:tc>
      </w:tr>
      <w:tr>
        <w:tc>
          <w:tcPr>
            <w:tcW w:type="dxa" w:w="2592"/>
            <w:tcMar>
              <w:top w:w="90" w:type="dxa"/>
              <w:start w:w="100" w:type="dxa"/>
              <w:bottom w:w="90" w:type="dxa"/>
              <w:end w:w="100" w:type="dxa"/>
            </w:tcMar>
            <w:vAlign w:val="center"/>
          </w:tcPr>
          <w:p>
            <w:r>
              <w:rPr>
                <w:sz w:val="16"/>
              </w:rPr>
              <w:t>Exposure</w:t>
            </w:r>
          </w:p>
        </w:tc>
        <w:tc>
          <w:tcPr>
            <w:tcW w:type="dxa" w:w="7488"/>
            <w:tcMar>
              <w:top w:w="90" w:type="dxa"/>
              <w:start w:w="100" w:type="dxa"/>
              <w:bottom w:w="90" w:type="dxa"/>
              <w:end w:w="100" w:type="dxa"/>
            </w:tcMar>
            <w:vAlign w:val="center"/>
          </w:tcPr>
          <w:p>
            <w:r>
              <w:rPr>
                <w:sz w:val="16"/>
              </w:rPr>
              <w:t>Service chỉ MGMT VLAN; không Internet</w:t>
            </w:r>
          </w:p>
        </w:tc>
      </w:tr>
      <w:tr>
        <w:tc>
          <w:tcPr>
            <w:tcW w:type="dxa" w:w="2592"/>
            <w:tcMar>
              <w:top w:w="90" w:type="dxa"/>
              <w:start w:w="100" w:type="dxa"/>
              <w:bottom w:w="90" w:type="dxa"/>
              <w:end w:w="100" w:type="dxa"/>
            </w:tcMar>
            <w:vAlign w:val="center"/>
            <w:shd w:fill="F7F9FB"/>
          </w:tcPr>
          <w:p>
            <w:r>
              <w:rPr>
                <w:sz w:val="16"/>
              </w:rPr>
              <w:t>Compensating control</w:t>
            </w:r>
          </w:p>
        </w:tc>
        <w:tc>
          <w:tcPr>
            <w:tcW w:type="dxa" w:w="7488"/>
            <w:tcMar>
              <w:top w:w="90" w:type="dxa"/>
              <w:start w:w="100" w:type="dxa"/>
              <w:bottom w:w="90" w:type="dxa"/>
              <w:end w:w="100" w:type="dxa"/>
            </w:tcMar>
            <w:vAlign w:val="center"/>
            <w:shd w:fill="F7F9FB"/>
          </w:tcPr>
          <w:p>
            <w:r>
              <w:rPr>
                <w:sz w:val="16"/>
              </w:rPr>
              <w:t>Firewall allowlist, disable feature, Wazuh FIM/alert, isolation</w:t>
            </w:r>
          </w:p>
        </w:tc>
      </w:tr>
      <w:tr>
        <w:tc>
          <w:tcPr>
            <w:tcW w:type="dxa" w:w="2592"/>
            <w:tcMar>
              <w:top w:w="90" w:type="dxa"/>
              <w:start w:w="100" w:type="dxa"/>
              <w:bottom w:w="90" w:type="dxa"/>
              <w:end w:w="100" w:type="dxa"/>
            </w:tcMar>
            <w:vAlign w:val="center"/>
          </w:tcPr>
          <w:p>
            <w:r>
              <w:rPr>
                <w:sz w:val="16"/>
              </w:rPr>
              <w:t>Owner/approver</w:t>
            </w:r>
          </w:p>
        </w:tc>
        <w:tc>
          <w:tcPr>
            <w:tcW w:type="dxa" w:w="7488"/>
            <w:tcMar>
              <w:top w:w="90" w:type="dxa"/>
              <w:start w:w="100" w:type="dxa"/>
              <w:bottom w:w="90" w:type="dxa"/>
              <w:end w:w="100" w:type="dxa"/>
            </w:tcMar>
            <w:vAlign w:val="center"/>
          </w:tcPr>
          <w:p>
            <w:r>
              <w:rPr>
                <w:sz w:val="16"/>
              </w:rPr>
              <w:t>Service Owner + IT Manager + Security</w:t>
            </w:r>
          </w:p>
        </w:tc>
      </w:tr>
      <w:tr>
        <w:tc>
          <w:tcPr>
            <w:tcW w:type="dxa" w:w="2592"/>
            <w:tcMar>
              <w:top w:w="90" w:type="dxa"/>
              <w:start w:w="100" w:type="dxa"/>
              <w:bottom w:w="90" w:type="dxa"/>
              <w:end w:w="100" w:type="dxa"/>
            </w:tcMar>
            <w:vAlign w:val="center"/>
            <w:shd w:fill="F7F9FB"/>
          </w:tcPr>
          <w:p>
            <w:r>
              <w:rPr>
                <w:sz w:val="16"/>
              </w:rPr>
              <w:t>Expiry</w:t>
            </w:r>
          </w:p>
        </w:tc>
        <w:tc>
          <w:tcPr>
            <w:tcW w:type="dxa" w:w="7488"/>
            <w:tcMar>
              <w:top w:w="90" w:type="dxa"/>
              <w:start w:w="100" w:type="dxa"/>
              <w:bottom w:w="90" w:type="dxa"/>
              <w:end w:w="100" w:type="dxa"/>
            </w:tcMar>
            <w:vAlign w:val="center"/>
            <w:shd w:fill="F7F9FB"/>
          </w:tcPr>
          <w:p>
            <w:r>
              <w:rPr>
                <w:sz w:val="16"/>
              </w:rPr>
              <w:t>Ngày bắt buộc review/close; không exception vô thời hạn</w:t>
            </w:r>
          </w:p>
        </w:tc>
      </w:tr>
    </w:tbl>
    <w:p>
      <w:pPr>
        <w:spacing w:after="20"/>
      </w:pPr>
    </w:p>
    <w:p>
      <w:pPr>
        <w:pStyle w:val="Heading1"/>
      </w:pPr>
      <w:r>
        <w:t>12. VERIFY, REPORT VÀ EVIDENCE</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880"/>
            <w:shd w:fill="17365D"/>
            <w:tcMar>
              <w:top w:w="90" w:type="dxa"/>
              <w:start w:w="100" w:type="dxa"/>
              <w:bottom w:w="90" w:type="dxa"/>
              <w:end w:w="100" w:type="dxa"/>
            </w:tcMar>
          </w:tcPr>
          <w:p>
            <w:r>
              <w:rPr>
                <w:b/>
                <w:color w:val="FFFFFF"/>
                <w:sz w:val="16"/>
              </w:rPr>
              <w:t>KPI</w:t>
            </w:r>
          </w:p>
        </w:tc>
        <w:tc>
          <w:tcPr>
            <w:tcW w:type="dxa" w:w="7200"/>
            <w:shd w:fill="17365D"/>
            <w:tcMar>
              <w:top w:w="90" w:type="dxa"/>
              <w:start w:w="100" w:type="dxa"/>
              <w:bottom w:w="90" w:type="dxa"/>
              <w:end w:w="100" w:type="dxa"/>
            </w:tcMar>
          </w:tcPr>
          <w:p>
            <w:r>
              <w:rPr>
                <w:b/>
                <w:color w:val="FFFFFF"/>
                <w:sz w:val="16"/>
              </w:rPr>
              <w:t>Cách tính/ý nghĩa</w:t>
            </w:r>
          </w:p>
        </w:tc>
      </w:tr>
      <w:tr>
        <w:tc>
          <w:tcPr>
            <w:tcW w:type="dxa" w:w="2880"/>
            <w:tcMar>
              <w:top w:w="90" w:type="dxa"/>
              <w:start w:w="100" w:type="dxa"/>
              <w:bottom w:w="90" w:type="dxa"/>
              <w:end w:w="100" w:type="dxa"/>
            </w:tcMar>
            <w:vAlign w:val="center"/>
          </w:tcPr>
          <w:p>
            <w:r>
              <w:rPr>
                <w:sz w:val="16"/>
              </w:rPr>
              <w:t>Agent coverage</w:t>
            </w:r>
          </w:p>
        </w:tc>
        <w:tc>
          <w:tcPr>
            <w:tcW w:type="dxa" w:w="7200"/>
            <w:tcMar>
              <w:top w:w="90" w:type="dxa"/>
              <w:start w:w="100" w:type="dxa"/>
              <w:bottom w:w="90" w:type="dxa"/>
              <w:end w:w="100" w:type="dxa"/>
            </w:tcMar>
            <w:vAlign w:val="center"/>
          </w:tcPr>
          <w:p>
            <w:r>
              <w:rPr>
                <w:sz w:val="16"/>
              </w:rPr>
              <w:t>Managed endpoints online / total managed endpoints.</w:t>
            </w:r>
          </w:p>
        </w:tc>
      </w:tr>
      <w:tr>
        <w:tc>
          <w:tcPr>
            <w:tcW w:type="dxa" w:w="2880"/>
            <w:tcMar>
              <w:top w:w="90" w:type="dxa"/>
              <w:start w:w="100" w:type="dxa"/>
              <w:bottom w:w="90" w:type="dxa"/>
              <w:end w:w="100" w:type="dxa"/>
            </w:tcMar>
            <w:vAlign w:val="center"/>
            <w:shd w:fill="F7F9FB"/>
          </w:tcPr>
          <w:p>
            <w:r>
              <w:rPr>
                <w:sz w:val="16"/>
              </w:rPr>
              <w:t>Critical overdue</w:t>
            </w:r>
          </w:p>
        </w:tc>
        <w:tc>
          <w:tcPr>
            <w:tcW w:type="dxa" w:w="7200"/>
            <w:tcMar>
              <w:top w:w="90" w:type="dxa"/>
              <w:start w:w="100" w:type="dxa"/>
              <w:bottom w:w="90" w:type="dxa"/>
              <w:end w:w="100" w:type="dxa"/>
            </w:tcMar>
            <w:vAlign w:val="center"/>
            <w:shd w:fill="F7F9FB"/>
          </w:tcPr>
          <w:p>
            <w:r>
              <w:rPr>
                <w:sz w:val="16"/>
              </w:rPr>
              <w:t>Số P1/P2 quá SLA.</w:t>
            </w:r>
          </w:p>
        </w:tc>
      </w:tr>
      <w:tr>
        <w:tc>
          <w:tcPr>
            <w:tcW w:type="dxa" w:w="2880"/>
            <w:tcMar>
              <w:top w:w="90" w:type="dxa"/>
              <w:start w:w="100" w:type="dxa"/>
              <w:bottom w:w="90" w:type="dxa"/>
              <w:end w:w="100" w:type="dxa"/>
            </w:tcMar>
            <w:vAlign w:val="center"/>
          </w:tcPr>
          <w:p>
            <w:r>
              <w:rPr>
                <w:sz w:val="16"/>
              </w:rPr>
              <w:t>Mean time to remediate</w:t>
            </w:r>
          </w:p>
        </w:tc>
        <w:tc>
          <w:tcPr>
            <w:tcW w:type="dxa" w:w="7200"/>
            <w:tcMar>
              <w:top w:w="90" w:type="dxa"/>
              <w:start w:w="100" w:type="dxa"/>
              <w:bottom w:w="90" w:type="dxa"/>
              <w:end w:w="100" w:type="dxa"/>
            </w:tcMar>
            <w:vAlign w:val="center"/>
          </w:tcPr>
          <w:p>
            <w:r>
              <w:rPr>
                <w:sz w:val="16"/>
              </w:rPr>
              <w:t>Từ first detected đến verified solved.</w:t>
            </w:r>
          </w:p>
        </w:tc>
      </w:tr>
      <w:tr>
        <w:tc>
          <w:tcPr>
            <w:tcW w:type="dxa" w:w="2880"/>
            <w:tcMar>
              <w:top w:w="90" w:type="dxa"/>
              <w:start w:w="100" w:type="dxa"/>
              <w:bottom w:w="90" w:type="dxa"/>
              <w:end w:w="100" w:type="dxa"/>
            </w:tcMar>
            <w:vAlign w:val="center"/>
            <w:shd w:fill="F7F9FB"/>
          </w:tcPr>
          <w:p>
            <w:r>
              <w:rPr>
                <w:sz w:val="16"/>
              </w:rPr>
              <w:t>Patch success rate</w:t>
            </w:r>
          </w:p>
        </w:tc>
        <w:tc>
          <w:tcPr>
            <w:tcW w:type="dxa" w:w="7200"/>
            <w:tcMar>
              <w:top w:w="90" w:type="dxa"/>
              <w:start w:w="100" w:type="dxa"/>
              <w:bottom w:w="90" w:type="dxa"/>
              <w:end w:w="100" w:type="dxa"/>
            </w:tcMar>
            <w:vAlign w:val="center"/>
            <w:shd w:fill="F7F9FB"/>
          </w:tcPr>
          <w:p>
            <w:r>
              <w:rPr>
                <w:sz w:val="16"/>
              </w:rPr>
              <w:t>Endpoints success / endpoints attempted theo ring.</w:t>
            </w:r>
          </w:p>
        </w:tc>
      </w:tr>
      <w:tr>
        <w:tc>
          <w:tcPr>
            <w:tcW w:type="dxa" w:w="2880"/>
            <w:tcMar>
              <w:top w:w="90" w:type="dxa"/>
              <w:start w:w="100" w:type="dxa"/>
              <w:bottom w:w="90" w:type="dxa"/>
              <w:end w:w="100" w:type="dxa"/>
            </w:tcMar>
            <w:vAlign w:val="center"/>
          </w:tcPr>
          <w:p>
            <w:r>
              <w:rPr>
                <w:sz w:val="16"/>
              </w:rPr>
              <w:t>Reopen rate</w:t>
            </w:r>
          </w:p>
        </w:tc>
        <w:tc>
          <w:tcPr>
            <w:tcW w:type="dxa" w:w="7200"/>
            <w:tcMar>
              <w:top w:w="90" w:type="dxa"/>
              <w:start w:w="100" w:type="dxa"/>
              <w:bottom w:w="90" w:type="dxa"/>
              <w:end w:w="100" w:type="dxa"/>
            </w:tcMar>
            <w:vAlign w:val="center"/>
          </w:tcPr>
          <w:p>
            <w:r>
              <w:rPr>
                <w:sz w:val="16"/>
              </w:rPr>
              <w:t>Finding closed nhưng xuất hiện lại do rollback/reinstall.</w:t>
            </w:r>
          </w:p>
        </w:tc>
      </w:tr>
      <w:tr>
        <w:tc>
          <w:tcPr>
            <w:tcW w:type="dxa" w:w="2880"/>
            <w:tcMar>
              <w:top w:w="90" w:type="dxa"/>
              <w:start w:w="100" w:type="dxa"/>
              <w:bottom w:w="90" w:type="dxa"/>
              <w:end w:w="100" w:type="dxa"/>
            </w:tcMar>
            <w:vAlign w:val="center"/>
            <w:shd w:fill="F7F9FB"/>
          </w:tcPr>
          <w:p>
            <w:r>
              <w:rPr>
                <w:sz w:val="16"/>
              </w:rPr>
              <w:t>Exception aging</w:t>
            </w:r>
          </w:p>
        </w:tc>
        <w:tc>
          <w:tcPr>
            <w:tcW w:type="dxa" w:w="7200"/>
            <w:tcMar>
              <w:top w:w="90" w:type="dxa"/>
              <w:start w:w="100" w:type="dxa"/>
              <w:bottom w:w="90" w:type="dxa"/>
              <w:end w:w="100" w:type="dxa"/>
            </w:tcMar>
            <w:vAlign w:val="center"/>
            <w:shd w:fill="F7F9FB"/>
          </w:tcPr>
          <w:p>
            <w:r>
              <w:rPr>
                <w:sz w:val="16"/>
              </w:rPr>
              <w:t>Exception theo tuổi và ngày hết hạn.</w:t>
            </w:r>
          </w:p>
        </w:tc>
      </w:tr>
    </w:tbl>
    <w:p>
      <w:pPr>
        <w:spacing w:after="20"/>
      </w:pPr>
    </w:p>
    <w:p>
      <w:pPr>
        <w:pStyle w:val="CodeBlock"/>
        <w:keepLines/>
        <w:shd w:fill="F3F6F8"/>
      </w:pPr>
      <w:r>
        <w:t># Post-check endpoint</w:t>
        <w:br/>
        <w:t>uname -r</w:t>
        <w:br/>
        <w:t>dpkg-query -W -f='${Package}\t${Version}\n' &lt;package&gt;</w:t>
        <w:br/>
        <w:t>systemctl --failed</w:t>
        <w:br/>
        <w:t>journalctl -p err --since "1 hour ago" --no-pager</w:t>
        <w:br/>
        <w:t>sudo /var/ossec/bin/wazuh-control status</w:t>
      </w:r>
    </w:p>
    <w:p>
      <w:pPr>
        <w:pStyle w:val="Heading1"/>
      </w:pPr>
      <w:r>
        <w:t>13. EMERGENCY REMEDIATION</w:t>
      </w:r>
    </w:p>
    <w:p>
      <w:pPr>
        <w:pStyle w:val="ListNumber"/>
      </w:pPr>
      <w:r>
        <w:t>Xác nhận advisory và affected asset bằng hai nguồn khi có thể.</w:t>
      </w:r>
    </w:p>
    <w:p>
      <w:pPr>
        <w:pStyle w:val="ListNumber"/>
      </w:pPr>
      <w:r>
        <w:t>Nếu exploit active: cô lập/disable service trước khi chờ patch.</w:t>
      </w:r>
    </w:p>
    <w:p>
      <w:pPr>
        <w:pStyle w:val="ListNumber"/>
      </w:pPr>
      <w:r>
        <w:t>Tạo Emergency Change hoặc Incident, ghi risk của patch và risk của không patch.</w:t>
      </w:r>
    </w:p>
    <w:p>
      <w:pPr>
        <w:pStyle w:val="ListNumber"/>
      </w:pPr>
      <w:r>
        <w:t>Backup/snapshot theo SOP-012; triển khai Pilot tối thiểu nếu thời gian cho phép.</w:t>
      </w:r>
    </w:p>
    <w:p>
      <w:pPr>
        <w:pStyle w:val="ListNumber"/>
      </w:pPr>
      <w:r>
        <w:t>Deploy theo scope nhỏ nhất; theo dõi health/log liên tục.</w:t>
      </w:r>
    </w:p>
    <w:p>
      <w:pPr>
        <w:pStyle w:val="ListNumber"/>
      </w:pPr>
      <w:r>
        <w:t>Rescan, đóng finding và thực hiện post-implementation review trong 1-2 ngày làm việc.</w:t>
      </w:r>
    </w:p>
    <w:p>
      <w:pPr>
        <w:pStyle w:val="Heading1"/>
      </w:pPr>
      <w:r>
        <w:t>14. ROLLBACK VÀ TROUBLESHOOTING</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592"/>
            <w:shd w:fill="17365D"/>
            <w:tcMar>
              <w:top w:w="90" w:type="dxa"/>
              <w:start w:w="100" w:type="dxa"/>
              <w:bottom w:w="90" w:type="dxa"/>
              <w:end w:w="100" w:type="dxa"/>
            </w:tcMar>
          </w:tcPr>
          <w:p>
            <w:r>
              <w:rPr>
                <w:b/>
                <w:color w:val="FFFFFF"/>
                <w:sz w:val="16"/>
              </w:rPr>
              <w:t>Sự cố</w:t>
            </w:r>
          </w:p>
        </w:tc>
        <w:tc>
          <w:tcPr>
            <w:tcW w:type="dxa" w:w="7488"/>
            <w:shd w:fill="17365D"/>
            <w:tcMar>
              <w:top w:w="90" w:type="dxa"/>
              <w:start w:w="100" w:type="dxa"/>
              <w:bottom w:w="90" w:type="dxa"/>
              <w:end w:w="100" w:type="dxa"/>
            </w:tcMar>
          </w:tcPr>
          <w:p>
            <w:r>
              <w:rPr>
                <w:b/>
                <w:color w:val="FFFFFF"/>
                <w:sz w:val="16"/>
              </w:rPr>
              <w:t>Rollback/khắc phục</w:t>
            </w:r>
          </w:p>
        </w:tc>
      </w:tr>
      <w:tr>
        <w:tc>
          <w:tcPr>
            <w:tcW w:type="dxa" w:w="2592"/>
            <w:tcMar>
              <w:top w:w="90" w:type="dxa"/>
              <w:start w:w="100" w:type="dxa"/>
              <w:bottom w:w="90" w:type="dxa"/>
              <w:end w:w="100" w:type="dxa"/>
            </w:tcMar>
            <w:vAlign w:val="center"/>
          </w:tcPr>
          <w:p>
            <w:r>
              <w:rPr>
                <w:sz w:val="16"/>
              </w:rPr>
              <w:t>Package gây lỗi</w:t>
            </w:r>
          </w:p>
        </w:tc>
        <w:tc>
          <w:tcPr>
            <w:tcW w:type="dxa" w:w="7488"/>
            <w:tcMar>
              <w:top w:w="90" w:type="dxa"/>
              <w:start w:w="100" w:type="dxa"/>
              <w:bottom w:w="90" w:type="dxa"/>
              <w:end w:w="100" w:type="dxa"/>
            </w:tcMar>
            <w:vAlign w:val="center"/>
          </w:tcPr>
          <w:p>
            <w:r>
              <w:rPr>
                <w:sz w:val="16"/>
              </w:rPr>
              <w:t>Dùng repository snapshot/version trước; apt install package=version nếu version còn khả dụng và dependency phù hợp.</w:t>
            </w:r>
          </w:p>
        </w:tc>
      </w:tr>
      <w:tr>
        <w:tc>
          <w:tcPr>
            <w:tcW w:type="dxa" w:w="2592"/>
            <w:tcMar>
              <w:top w:w="90" w:type="dxa"/>
              <w:start w:w="100" w:type="dxa"/>
              <w:bottom w:w="90" w:type="dxa"/>
              <w:end w:w="100" w:type="dxa"/>
            </w:tcMar>
            <w:vAlign w:val="center"/>
            <w:shd w:fill="F7F9FB"/>
          </w:tcPr>
          <w:p>
            <w:r>
              <w:rPr>
                <w:sz w:val="16"/>
              </w:rPr>
              <w:t>Kernel không boot</w:t>
            </w:r>
          </w:p>
        </w:tc>
        <w:tc>
          <w:tcPr>
            <w:tcW w:type="dxa" w:w="7488"/>
            <w:tcMar>
              <w:top w:w="90" w:type="dxa"/>
              <w:start w:w="100" w:type="dxa"/>
              <w:bottom w:w="90" w:type="dxa"/>
              <w:end w:w="100" w:type="dxa"/>
            </w:tcMar>
            <w:vAlign w:val="center"/>
            <w:shd w:fill="F7F9FB"/>
          </w:tcPr>
          <w:p>
            <w:r>
              <w:rPr>
                <w:sz w:val="16"/>
              </w:rPr>
              <w:t>Boot kernel trước từ GRUB; giữ ít nhất một kernel known-good; điều tra trước khi xóa kernel.</w:t>
            </w:r>
          </w:p>
        </w:tc>
      </w:tr>
      <w:tr>
        <w:tc>
          <w:tcPr>
            <w:tcW w:type="dxa" w:w="2592"/>
            <w:tcMar>
              <w:top w:w="90" w:type="dxa"/>
              <w:start w:w="100" w:type="dxa"/>
              <w:bottom w:w="90" w:type="dxa"/>
              <w:end w:w="100" w:type="dxa"/>
            </w:tcMar>
            <w:vAlign w:val="center"/>
          </w:tcPr>
          <w:p>
            <w:r>
              <w:rPr>
                <w:sz w:val="16"/>
              </w:rPr>
              <w:t>dpkg interrupted</w:t>
            </w:r>
          </w:p>
        </w:tc>
        <w:tc>
          <w:tcPr>
            <w:tcW w:type="dxa" w:w="7488"/>
            <w:tcMar>
              <w:top w:w="90" w:type="dxa"/>
              <w:start w:w="100" w:type="dxa"/>
              <w:bottom w:w="90" w:type="dxa"/>
              <w:end w:w="100" w:type="dxa"/>
            </w:tcMar>
            <w:vAlign w:val="center"/>
          </w:tcPr>
          <w:p>
            <w:r>
              <w:rPr>
                <w:sz w:val="16"/>
              </w:rPr>
              <w:t>dpkg --configure -a; apt-get -f install; kiểm tra disk/lock.</w:t>
            </w:r>
          </w:p>
        </w:tc>
      </w:tr>
      <w:tr>
        <w:tc>
          <w:tcPr>
            <w:tcW w:type="dxa" w:w="2592"/>
            <w:tcMar>
              <w:top w:w="90" w:type="dxa"/>
              <w:start w:w="100" w:type="dxa"/>
              <w:bottom w:w="90" w:type="dxa"/>
              <w:end w:w="100" w:type="dxa"/>
            </w:tcMar>
            <w:vAlign w:val="center"/>
            <w:shd w:fill="F7F9FB"/>
          </w:tcPr>
          <w:p>
            <w:r>
              <w:rPr>
                <w:sz w:val="16"/>
              </w:rPr>
              <w:t>Finding vẫn Active</w:t>
            </w:r>
          </w:p>
        </w:tc>
        <w:tc>
          <w:tcPr>
            <w:tcW w:type="dxa" w:w="7488"/>
            <w:tcMar>
              <w:top w:w="90" w:type="dxa"/>
              <w:start w:w="100" w:type="dxa"/>
              <w:bottom w:w="90" w:type="dxa"/>
              <w:end w:w="100" w:type="dxa"/>
            </w:tcMar>
            <w:vAlign w:val="center"/>
            <w:shd w:fill="F7F9FB"/>
          </w:tcPr>
          <w:p>
            <w:r>
              <w:rPr>
                <w:sz w:val="16"/>
              </w:rPr>
              <w:t>Đợi inventory refresh; kiểm tra package source/version; rescan; xác minh backport mapping.</w:t>
            </w:r>
          </w:p>
        </w:tc>
      </w:tr>
      <w:tr>
        <w:tc>
          <w:tcPr>
            <w:tcW w:type="dxa" w:w="2592"/>
            <w:tcMar>
              <w:top w:w="90" w:type="dxa"/>
              <w:start w:w="100" w:type="dxa"/>
              <w:bottom w:w="90" w:type="dxa"/>
              <w:end w:w="100" w:type="dxa"/>
            </w:tcMar>
            <w:vAlign w:val="center"/>
          </w:tcPr>
          <w:p>
            <w:r>
              <w:rPr>
                <w:sz w:val="16"/>
              </w:rPr>
              <w:t>Mass failure</w:t>
            </w:r>
          </w:p>
        </w:tc>
        <w:tc>
          <w:tcPr>
            <w:tcW w:type="dxa" w:w="7488"/>
            <w:tcMar>
              <w:top w:w="90" w:type="dxa"/>
              <w:start w:w="100" w:type="dxa"/>
              <w:bottom w:w="90" w:type="dxa"/>
              <w:end w:w="100" w:type="dxa"/>
            </w:tcMar>
            <w:vAlign w:val="center"/>
          </w:tcPr>
          <w:p>
            <w:r>
              <w:rPr>
                <w:sz w:val="16"/>
              </w:rPr>
              <w:t>Dừng rollout, cô lập ring, rollback snapshot/config, mở Major Incident.</w:t>
            </w:r>
          </w:p>
        </w:tc>
      </w:tr>
    </w:tbl>
    <w:p>
      <w:pPr>
        <w:spacing w:after="20"/>
      </w:pPr>
    </w:p>
    <w:p>
      <w:pPr>
        <w:pStyle w:val="NoteBox"/>
        <w:shd w:fill="FCE4D6"/>
      </w:pPr>
      <w:r>
        <w:rPr>
          <w:b/>
        </w:rPr>
        <w:t xml:space="preserve">CẢNH BÁO: </w:t>
      </w:r>
      <w:r>
        <w:t>Downgrade package có thể không được vendor hỗ trợ và có thể làm hỏng dữ liệu. Với database/application stateful, rollback phải theo runbook ứng dụng và backup đã kiểm thử.</w:t>
      </w:r>
    </w:p>
    <w:p>
      <w:pPr>
        <w:pStyle w:val="Heading1"/>
      </w:pPr>
      <w:r>
        <w:t>PHỤ LỤC A - SCRIPT PRE/POST PATCH</w:t>
      </w:r>
    </w:p>
    <w:p>
      <w:pPr>
        <w:pStyle w:val="CodeBlock"/>
        <w:keepLines/>
        <w:shd w:fill="F3F6F8"/>
      </w:pPr>
      <w:r>
        <w:t>#!/usr/bin/env bash</w:t>
        <w:br/>
        <w:t>set -euo pipefail</w:t>
        <w:br/>
        <w:t>mode="${1:-pre}"</w:t>
        <w:br/>
        <w:t>echo "mode=$mode host=$(hostname -f) time=$(date -Is)"</w:t>
        <w:br/>
        <w:t>if [[ "$mode" == "pre" ]]; then</w:t>
        <w:br/>
        <w:t xml:space="preserve">  apt-get update</w:t>
        <w:br/>
        <w:t xml:space="preserve">  apt list --upgradable 2&gt;/dev/null || true</w:t>
        <w:br/>
        <w:t xml:space="preserve">  dpkg --audit || true</w:t>
        <w:br/>
        <w:t xml:space="preserve">  systemctl --failed || true</w:t>
        <w:br/>
        <w:t xml:space="preserve">  df -h /</w:t>
        <w:br/>
        <w:t>else</w:t>
        <w:br/>
        <w:t xml:space="preserve">  test ! -e /var/lib/dpkg/lock-frontend || true</w:t>
        <w:br/>
        <w:t xml:space="preserve">  dpkg --audit || true</w:t>
        <w:br/>
        <w:t xml:space="preserve">  systemctl --failed || true</w:t>
        <w:br/>
        <w:t xml:space="preserve">  journalctl -p err --since "2 hours ago" --no-pager | tail -n 100</w:t>
        <w:br/>
        <w:t xml:space="preserve">  [[ -e /var/run/reboot-required ]] &amp;&amp; echo REBOOT_REQUIRED || echo NO_REBOOT_REQUIRED</w:t>
        <w:br/>
        <w:t>fi</w:t>
      </w:r>
    </w:p>
    <w:p>
      <w:pPr>
        <w:pStyle w:val="Heading1"/>
      </w:pPr>
      <w:r>
        <w:t>PHỤ LỤC B - CHECKLIST NGHIỆM THU</w:t>
      </w:r>
    </w:p>
    <w:p>
      <w:pPr>
        <w:pStyle w:val="ListBullet"/>
      </w:pPr>
      <w:r>
        <w:t>Wazuh inventory/finding hoạt động trên Pilot.</w:t>
      </w:r>
    </w:p>
    <w:p>
      <w:pPr>
        <w:pStyle w:val="ListBullet"/>
      </w:pPr>
      <w:r>
        <w:t>Greenbone stable feed và scan profile được phê duyệt.</w:t>
      </w:r>
    </w:p>
    <w:p>
      <w:pPr>
        <w:pStyle w:val="ListBullet"/>
      </w:pPr>
      <w:r>
        <w:t>Asset criticality và SLA có owner.</w:t>
      </w:r>
    </w:p>
    <w:p>
      <w:pPr>
        <w:pStyle w:val="ListBullet"/>
      </w:pPr>
      <w:r>
        <w:t>Patch rings/maintenance window được cấu hình.</w:t>
      </w:r>
    </w:p>
    <w:p>
      <w:pPr>
        <w:pStyle w:val="ListBullet"/>
      </w:pPr>
      <w:r>
        <w:t>Playbook có serial, fail threshold và health check.</w:t>
      </w:r>
    </w:p>
    <w:p>
      <w:pPr>
        <w:pStyle w:val="ListBullet"/>
      </w:pPr>
      <w:r>
        <w:t>Exception có expiry/compensating control.</w:t>
      </w:r>
    </w:p>
    <w:p>
      <w:pPr>
        <w:pStyle w:val="ListBullet"/>
      </w:pPr>
      <w:r>
        <w:t>Rescan xác nhận Solved và evidence được lưu.</w:t>
      </w:r>
    </w:p>
    <w:p>
      <w:pPr>
        <w:pStyle w:val="Heading1"/>
      </w:pPr>
      <w:r>
        <w:t>TÀI LIỆU THAM CHIẾU CHÍNH THỨC</w:t>
      </w:r>
    </w:p>
    <w:p>
      <w:pPr>
        <w:pStyle w:val="ListBullet"/>
      </w:pPr>
      <w:r>
        <w:t xml:space="preserve">Wazuh Vulnerability Detection - </w:t>
      </w:r>
      <w:hyperlink r:id="rId12">
        <w:r>
          <w:rPr>
            <w:color w:val="2F75B5"/>
            <w:u w:val="single"/>
          </w:rPr>
          <w:t>https://documentation.wazuh.com/current/user-manual/capabilities/vulnerability-detection/index.html</w:t>
        </w:r>
      </w:hyperlink>
    </w:p>
    <w:p>
      <w:pPr>
        <w:pStyle w:val="ListBullet"/>
      </w:pPr>
      <w:r>
        <w:t xml:space="preserve">Greenbone Community Documentation - </w:t>
      </w:r>
      <w:hyperlink r:id="rId13">
        <w:r>
          <w:rPr>
            <w:color w:val="2F75B5"/>
            <w:u w:val="single"/>
          </w:rPr>
          <w:t>https://greenbone.github.io/docs/latest/</w:t>
        </w:r>
      </w:hyperlink>
    </w:p>
    <w:p>
      <w:pPr>
        <w:pStyle w:val="ListBullet"/>
      </w:pPr>
      <w:r>
        <w:t xml:space="preserve">NIST SP 800-40 Rev.4 Enterprise Patch Management - </w:t>
      </w:r>
      <w:hyperlink r:id="rId14">
        <w:r>
          <w:rPr>
            <w:color w:val="2F75B5"/>
            <w:u w:val="single"/>
          </w:rPr>
          <w:t>https://csrc.nist.gov/pubs/sp/800/40/r4/final</w:t>
        </w:r>
      </w:hyperlink>
    </w:p>
    <w:p>
      <w:pPr>
        <w:pStyle w:val="ListBullet"/>
      </w:pPr>
      <w:r>
        <w:t xml:space="preserve">Ubuntu Security Notices - </w:t>
      </w:r>
      <w:hyperlink r:id="rId15">
        <w:r>
          <w:rPr>
            <w:color w:val="2F75B5"/>
            <w:u w:val="single"/>
          </w:rPr>
          <w:t>https://ubuntu.com/security/notices</w:t>
        </w:r>
      </w:hyperlink>
    </w:p>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Trang </w:t>
      <w:fldChar w:fldCharType="begin"/>
      <w:instrText xml:space="preserve"> PAGE </w:instrText>
      <w:fldChar w:fldCharType="end"/>
    </w:r>
    <w:r>
      <w:rPr>
        <w:sz w:val="16"/>
      </w:rPr>
      <w:t xml:space="preserve"> / PACE-UEM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Pr>
    <w:r>
      <w:rPr>
        <w:color w:val="17365D"/>
        <w:sz w:val="16"/>
      </w:rPr>
      <w:t>PACE-UEM  |  SOP-018  |  v2.0 FINAL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Aptos" w:hAnsi="Aptos"/>
      <w:color w:val="1F1F1F"/>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2F75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Display" w:hAnsi="Aptos Display"/>
      <w:b/>
      <w:bCs/>
      <w:color w:val="1F7A8C"/>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Display" w:hAnsi="Aptos Display"/>
      <w:b/>
      <w:i/>
      <w:iCs/>
      <w:color w:val="1F7A8C"/>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80" w:line="240" w:lineRule="auto"/>
      <w:ind w:left="216" w:right="144"/>
    </w:pPr>
    <w:rPr>
      <w:rFonts w:ascii="DejaVu Sans Mono" w:hAnsi="DejaVu Sans Mono"/>
      <w:color w:val="202020"/>
      <w:sz w:val="15"/>
    </w:rPr>
  </w:style>
  <w:style w:type="paragraph" w:customStyle="1" w:styleId="NoteBox">
    <w:name w:val="Note Box"/>
    <w:pPr>
      <w:spacing w:before="80" w:after="100"/>
      <w:ind w:left="216" w:right="216"/>
    </w:pPr>
    <w:rPr>
      <w:rFonts w:ascii="Aptos" w:hAnsi="Aptos"/>
      <w:i/>
      <w:color w:val="17365D"/>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hyperlink" Target="https://documentation.wazuh.com/current/user-manual/capabilities/vulnerability-detection/index.html" TargetMode="External"/><Relationship Id="rId13" Type="http://schemas.openxmlformats.org/officeDocument/2006/relationships/hyperlink" Target="https://greenbone.github.io/docs/latest/" TargetMode="External"/><Relationship Id="rId14" Type="http://schemas.openxmlformats.org/officeDocument/2006/relationships/hyperlink" Target="https://csrc.nist.gov/pubs/sp/800/40/r4/final" TargetMode="External"/><Relationship Id="rId15" Type="http://schemas.openxmlformats.org/officeDocument/2006/relationships/hyperlink" Target="https://ubuntu.com/security/notic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