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3953" w:type="dxa"/>
        <w:tblCellSpacing w:w="15" w:type="dxa"/>
        <w:tblBorders>
          <w:insideH w:val="single" w:color="auto" w:sz="4" w:space="0"/>
          <w:insideV w:val="single" w:color="auto" w:sz="4" w:space="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984"/>
        <w:gridCol w:w="2835"/>
        <w:gridCol w:w="3390"/>
        <w:gridCol w:w="4326"/>
      </w:tblGrid>
      <w:tr w:rsidRPr="0060579B" w:rsidR="0060579B" w:rsidTr="0269FEB1" w14:paraId="66CC7287" w14:textId="77777777">
        <w:trPr>
          <w:tblHeader/>
          <w:tblCellSpacing w:w="15" w:type="dxa"/>
        </w:trPr>
        <w:tc>
          <w:tcPr>
            <w:tcW w:w="1418" w:type="dxa"/>
            <w:tcMar/>
            <w:vAlign w:val="center"/>
            <w:hideMark/>
          </w:tcPr>
          <w:p w:rsidRPr="0060579B" w:rsidR="0060579B" w:rsidP="0060579B" w:rsidRDefault="0060579B" w14:paraId="306C5F94" w14:textId="77777777">
            <w:pPr>
              <w:rPr>
                <w:b/>
                <w:bCs/>
              </w:rPr>
            </w:pPr>
            <w:r w:rsidRPr="0060579B">
              <w:rPr>
                <w:b/>
                <w:bCs/>
              </w:rPr>
              <w:t>Theme</w:t>
            </w:r>
          </w:p>
        </w:tc>
        <w:tc>
          <w:tcPr>
            <w:tcW w:w="1984" w:type="dxa"/>
            <w:tcMar/>
            <w:vAlign w:val="center"/>
            <w:hideMark/>
          </w:tcPr>
          <w:p w:rsidRPr="0060579B" w:rsidR="0060579B" w:rsidP="0060579B" w:rsidRDefault="0060579B" w14:paraId="489B8702" w14:textId="37FC0879">
            <w:pPr>
              <w:rPr>
                <w:b/>
                <w:bCs/>
              </w:rPr>
            </w:pPr>
            <w:r w:rsidRPr="0060579B">
              <w:rPr>
                <w:b/>
                <w:bCs/>
              </w:rPr>
              <w:t>Effective intervention (examples)</w:t>
            </w:r>
          </w:p>
        </w:tc>
        <w:tc>
          <w:tcPr>
            <w:tcW w:w="2835" w:type="dxa"/>
            <w:tcMar/>
            <w:vAlign w:val="center"/>
            <w:hideMark/>
          </w:tcPr>
          <w:p w:rsidRPr="0060579B" w:rsidR="0060579B" w:rsidP="0269FEB1" w:rsidRDefault="0060579B" w14:paraId="11973431" w14:textId="77777777">
            <w:pPr>
              <w:rPr>
                <w:b w:val="1"/>
                <w:bCs w:val="1"/>
                <w:lang w:val="en-US"/>
              </w:rPr>
            </w:pPr>
            <w:r w:rsidRPr="0269FEB1" w:rsidR="306A88DD">
              <w:rPr>
                <w:b w:val="1"/>
                <w:bCs w:val="1"/>
                <w:lang w:val="en-US"/>
              </w:rPr>
              <w:t xml:space="preserve">Active ingredients extracted (tested &amp; </w:t>
            </w:r>
            <w:r w:rsidRPr="0269FEB1" w:rsidR="306A88DD">
              <w:rPr>
                <w:b w:val="1"/>
                <w:bCs w:val="1"/>
                <w:lang w:val="en-US"/>
              </w:rPr>
              <w:t>plausibly causal</w:t>
            </w:r>
            <w:r w:rsidRPr="0269FEB1" w:rsidR="306A88DD">
              <w:rPr>
                <w:b w:val="1"/>
                <w:bCs w:val="1"/>
                <w:lang w:val="en-US"/>
              </w:rPr>
              <w:t>)</w:t>
            </w:r>
          </w:p>
        </w:tc>
        <w:tc>
          <w:tcPr>
            <w:tcW w:w="3390" w:type="dxa"/>
            <w:tcMar/>
            <w:vAlign w:val="center"/>
            <w:hideMark/>
          </w:tcPr>
          <w:p w:rsidRPr="0060579B" w:rsidR="0060579B" w:rsidP="0060579B" w:rsidRDefault="0060579B" w14:paraId="70B9F4D2" w14:textId="77777777">
            <w:pPr>
              <w:rPr>
                <w:b/>
                <w:bCs/>
              </w:rPr>
            </w:pPr>
            <w:r w:rsidRPr="0060579B">
              <w:rPr>
                <w:b/>
                <w:bCs/>
              </w:rPr>
              <w:t>Key evidence base (meta-reviews / RCTs)</w:t>
            </w:r>
          </w:p>
        </w:tc>
        <w:tc>
          <w:tcPr>
            <w:tcW w:w="4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Pr="0060579B" w:rsidR="0060579B" w:rsidP="0269FEB1" w:rsidRDefault="0060579B" w14:paraId="28F1FEE5" w14:textId="77777777">
            <w:pPr>
              <w:rPr>
                <w:b w:val="1"/>
                <w:bCs w:val="1"/>
                <w:lang w:val="en-US"/>
              </w:rPr>
            </w:pPr>
            <w:r w:rsidRPr="0269FEB1" w:rsidR="306A88DD">
              <w:rPr>
                <w:b w:val="1"/>
                <w:bCs w:val="1"/>
                <w:lang w:val="en-US"/>
              </w:rPr>
              <w:t>Open manuals / how-to resources (</w:t>
            </w:r>
            <w:r w:rsidRPr="0269FEB1" w:rsidR="306A88DD">
              <w:rPr>
                <w:b w:val="1"/>
                <w:bCs w:val="1"/>
                <w:lang w:val="en-US"/>
              </w:rPr>
              <w:t>open access</w:t>
            </w:r>
            <w:r w:rsidRPr="0269FEB1" w:rsidR="306A88DD">
              <w:rPr>
                <w:b w:val="1"/>
                <w:bCs w:val="1"/>
                <w:lang w:val="en-US"/>
              </w:rPr>
              <w:t>)</w:t>
            </w:r>
          </w:p>
        </w:tc>
      </w:tr>
      <w:tr w:rsidRPr="0060579B" w:rsidR="0060579B" w:rsidTr="0269FEB1" w14:paraId="0867951F" w14:textId="77777777">
        <w:trPr>
          <w:tblCellSpacing w:w="15" w:type="dxa"/>
        </w:trPr>
        <w:tc>
          <w:tcPr>
            <w:tcW w:w="1418" w:type="dxa"/>
            <w:tcMar/>
            <w:vAlign w:val="center"/>
            <w:hideMark/>
          </w:tcPr>
          <w:p w:rsidRPr="0060579B" w:rsidR="0060579B" w:rsidP="0060579B" w:rsidRDefault="0060579B" w14:paraId="4C528EFE" w14:textId="475A2D02">
            <w:r>
              <w:rPr>
                <w:b/>
                <w:bCs/>
              </w:rPr>
              <w:t>F</w:t>
            </w:r>
            <w:r w:rsidRPr="0060579B">
              <w:rPr>
                <w:b/>
                <w:bCs/>
              </w:rPr>
              <w:t>amily support</w:t>
            </w:r>
          </w:p>
        </w:tc>
        <w:tc>
          <w:tcPr>
            <w:tcW w:w="1984" w:type="dxa"/>
            <w:tcMar/>
            <w:vAlign w:val="center"/>
            <w:hideMark/>
          </w:tcPr>
          <w:p w:rsidRPr="0060579B" w:rsidR="0060579B" w:rsidP="0060579B" w:rsidRDefault="0060579B" w14:paraId="164479F9" w14:textId="77777777">
            <w:r w:rsidRPr="0060579B">
              <w:t>Family–school partnership programs; Conjoint Behavioral Consultation (CBC); parent-involved SEL/behavior programs</w:t>
            </w:r>
          </w:p>
        </w:tc>
        <w:tc>
          <w:tcPr>
            <w:tcW w:w="2835" w:type="dxa"/>
            <w:tcMar/>
            <w:vAlign w:val="center"/>
            <w:hideMark/>
          </w:tcPr>
          <w:p w:rsidRPr="0060579B" w:rsidR="0060579B" w:rsidP="0060579B" w:rsidRDefault="0060579B" w14:paraId="5C07F4CF" w14:textId="77777777">
            <w:r w:rsidRPr="0269FEB1" w:rsidR="306A88DD">
              <w:rPr>
                <w:b w:val="1"/>
                <w:bCs w:val="1"/>
                <w:lang w:val="en-US"/>
              </w:rPr>
              <w:t>(1)</w:t>
            </w:r>
            <w:r w:rsidRPr="0269FEB1" w:rsidR="306A88DD">
              <w:rPr>
                <w:lang w:val="en-US"/>
              </w:rPr>
              <w:t> Structured parent–teacher joint goal setting </w:t>
            </w:r>
            <w:r w:rsidRPr="0269FEB1" w:rsidR="306A88DD">
              <w:rPr>
                <w:b w:val="1"/>
                <w:bCs w:val="1"/>
                <w:lang w:val="en-US"/>
              </w:rPr>
              <w:t>(</w:t>
            </w:r>
            <w:r w:rsidRPr="0269FEB1" w:rsidR="306A88DD">
              <w:rPr>
                <w:b w:val="1"/>
                <w:bCs w:val="1"/>
                <w:lang w:val="en-US"/>
              </w:rPr>
              <w:t>2)</w:t>
            </w:r>
            <w:r w:rsidRPr="0269FEB1" w:rsidR="306A88DD">
              <w:rPr>
                <w:lang w:val="en-US"/>
              </w:rPr>
              <w:t>Cross</w:t>
            </w:r>
            <w:r w:rsidRPr="0269FEB1" w:rsidR="306A88DD">
              <w:rPr>
                <w:lang w:val="en-US"/>
              </w:rPr>
              <w:t>-setting (home + school) coordinated plans </w:t>
            </w:r>
            <w:r w:rsidRPr="0269FEB1" w:rsidR="306A88DD">
              <w:rPr>
                <w:b w:val="1"/>
                <w:bCs w:val="1"/>
                <w:lang w:val="en-US"/>
              </w:rPr>
              <w:t>(3)</w:t>
            </w:r>
            <w:r w:rsidRPr="0269FEB1" w:rsidR="306A88DD">
              <w:rPr>
                <w:lang w:val="en-US"/>
              </w:rPr>
              <w:t> Data-based problem solving and monitoring </w:t>
            </w:r>
            <w:r w:rsidRPr="0269FEB1" w:rsidR="306A88DD">
              <w:rPr>
                <w:b w:val="1"/>
                <w:bCs w:val="1"/>
                <w:lang w:val="en-US"/>
              </w:rPr>
              <w:t>(</w:t>
            </w:r>
            <w:r w:rsidRPr="0269FEB1" w:rsidR="306A88DD">
              <w:rPr>
                <w:b w:val="1"/>
                <w:bCs w:val="1"/>
                <w:lang w:val="en-US"/>
              </w:rPr>
              <w:t>4)</w:t>
            </w:r>
            <w:r w:rsidRPr="0269FEB1" w:rsidR="306A88DD">
              <w:rPr>
                <w:lang w:val="en-US"/>
              </w:rPr>
              <w:t>Regular</w:t>
            </w:r>
            <w:r w:rsidRPr="0269FEB1" w:rsidR="306A88DD">
              <w:rPr>
                <w:lang w:val="en-US"/>
              </w:rPr>
              <w:t xml:space="preserve"> structured communication routines </w:t>
            </w:r>
            <w:r w:rsidRPr="0269FEB1" w:rsidR="306A88DD">
              <w:rPr>
                <w:b w:val="1"/>
                <w:bCs w:val="1"/>
                <w:lang w:val="en-US"/>
              </w:rPr>
              <w:t>(</w:t>
            </w:r>
            <w:r w:rsidRPr="0269FEB1" w:rsidR="306A88DD">
              <w:rPr>
                <w:b w:val="1"/>
                <w:bCs w:val="1"/>
                <w:lang w:val="en-US"/>
              </w:rPr>
              <w:t>5)</w:t>
            </w:r>
            <w:r w:rsidRPr="0269FEB1" w:rsidR="306A88DD">
              <w:rPr>
                <w:lang w:val="en-US"/>
              </w:rPr>
              <w:t>Parent</w:t>
            </w:r>
            <w:r w:rsidRPr="0269FEB1" w:rsidR="306A88DD">
              <w:rPr>
                <w:lang w:val="en-US"/>
              </w:rPr>
              <w:t xml:space="preserve"> coaching in behavior support skills</w:t>
            </w:r>
          </w:p>
        </w:tc>
        <w:tc>
          <w:tcPr>
            <w:tcW w:w="3390" w:type="dxa"/>
            <w:tcMar/>
            <w:vAlign w:val="center"/>
            <w:hideMark/>
          </w:tcPr>
          <w:p w:rsidRPr="0060579B" w:rsidR="0060579B" w:rsidP="0060579B" w:rsidRDefault="0060579B" w14:paraId="3847A19C" w14:textId="77777777">
            <w:r w:rsidRPr="0269FEB1" w:rsidR="306A88DD">
              <w:rPr>
                <w:lang w:val="en-US"/>
              </w:rPr>
              <w:t xml:space="preserve">Meta-analysis of family–school interventions </w:t>
            </w:r>
            <w:r w:rsidRPr="0269FEB1" w:rsidR="306A88DD">
              <w:rPr>
                <w:lang w:val="en-US"/>
              </w:rPr>
              <w:t>shows</w:t>
            </w:r>
            <w:r w:rsidRPr="0269FEB1" w:rsidR="306A88DD">
              <w:rPr>
                <w:lang w:val="en-US"/>
              </w:rPr>
              <w:t xml:space="preserve"> positive effects on students’ social-behavioral and mental health outcomes (Sheridan et al.)</w:t>
            </w:r>
          </w:p>
        </w:tc>
        <w:tc>
          <w:tcPr>
            <w:tcW w:w="4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60579B" w:rsidP="0060579B" w:rsidRDefault="0060579B" w14:paraId="4827A49B" w14:textId="77777777">
            <w:r w:rsidRPr="0060579B">
              <w:rPr>
                <w:b/>
                <w:bCs/>
              </w:rPr>
              <w:t>Conjoint Behavioral Consultation manual &amp; overview</w:t>
            </w:r>
            <w:r w:rsidRPr="0060579B">
              <w:t> (implementation steps, meetings, data use) – Sheridan et al. (open PDF) </w:t>
            </w:r>
            <w:r w:rsidRPr="0060579B">
              <w:fldChar w:fldCharType="begin"/>
            </w:r>
            <w:r w:rsidRPr="0060579B">
              <w:instrText>HYPERLINK "https://www.researchgate.net/publication/228389106"</w:instrText>
            </w:r>
            <w:r w:rsidRPr="0060579B">
              <w:fldChar w:fldCharType="separate"/>
            </w:r>
            <w:r w:rsidRPr="0060579B">
              <w:rPr>
                <w:rStyle w:val="Hyperlink"/>
              </w:rPr>
              <w:t>https://www.researchgate.net/publication/228389106</w:t>
            </w:r>
            <w:r w:rsidRPr="0060579B">
              <w:fldChar w:fldCharType="end"/>
            </w:r>
            <w:r w:rsidRPr="0060579B">
              <w:t> </w:t>
            </w:r>
          </w:p>
          <w:p w:rsidR="002C1B01" w:rsidP="0060579B" w:rsidRDefault="002C1B01" w14:paraId="32C7E0B6" w14:textId="49BBE1EA">
            <w:hyperlink w:history="1" r:id="rId4">
              <w:r w:rsidRPr="0021459D">
                <w:rPr>
                  <w:rStyle w:val="Hyperlink"/>
                </w:rPr>
                <w:t>https://asset.library.wisc.edu/1711.dl/5O36V5NCKEYXG8X/R/file-dd5e6.pdf</w:t>
              </w:r>
            </w:hyperlink>
          </w:p>
          <w:p w:rsidR="002C1B01" w:rsidP="0060579B" w:rsidRDefault="002C1B01" w14:paraId="61184BC3" w14:textId="65670FBA">
            <w:r>
              <w:t>(appendixes)</w:t>
            </w:r>
          </w:p>
          <w:p w:rsidR="00C05535" w:rsidP="0060579B" w:rsidRDefault="00C05535" w14:paraId="0E84E8C7" w14:textId="77777777">
            <w:pPr>
              <w:rPr>
                <w:b/>
                <w:bCs/>
              </w:rPr>
            </w:pPr>
          </w:p>
          <w:p w:rsidR="0050138C" w:rsidP="0060579B" w:rsidRDefault="0050138C" w14:paraId="5A2612D9" w14:textId="237D0711">
            <w:pPr>
              <w:rPr>
                <w:lang w:val="uk-UA"/>
              </w:rPr>
            </w:pPr>
            <w:r w:rsidRPr="00C05535">
              <w:rPr>
                <w:b/>
                <w:bCs/>
              </w:rPr>
              <w:t xml:space="preserve">Engaging parents and families: a toolkit for practioners </w:t>
            </w:r>
            <w:r>
              <w:fldChar w:fldCharType="begin"/>
            </w:r>
            <w:r>
              <w:instrText>HYPERLINK "</w:instrText>
            </w:r>
            <w:r w:rsidRPr="0050138C">
              <w:instrText>https://education.gov.scot/resources/engaging-parents-and-families-a-toolkit-for-practitioners/</w:instrText>
            </w:r>
            <w:r>
              <w:instrText>"</w:instrText>
            </w:r>
            <w:r>
              <w:fldChar w:fldCharType="separate"/>
            </w:r>
            <w:r w:rsidRPr="0021459D">
              <w:rPr>
                <w:rStyle w:val="Hyperlink"/>
              </w:rPr>
              <w:t>https://education.gov.scot/resources/engaging-parents-and-families-a-toolkit-for-practitioners/</w:t>
            </w:r>
            <w:r>
              <w:fldChar w:fldCharType="end"/>
            </w:r>
            <w:r>
              <w:t xml:space="preserve"> </w:t>
            </w:r>
          </w:p>
          <w:p w:rsidR="0050138C" w:rsidP="0060579B" w:rsidRDefault="0050138C" w14:paraId="6E3548B3" w14:textId="6AFD1D64">
            <w:pPr>
              <w:rPr>
                <w:lang w:val="en-GB"/>
              </w:rPr>
            </w:pPr>
            <w:r>
              <w:rPr>
                <w:lang w:val="en-GB"/>
              </w:rPr>
              <w:t xml:space="preserve">Engaging parents toolkit </w:t>
            </w:r>
            <w:hyperlink w:history="1" r:id="rId5">
              <w:r w:rsidRPr="0021459D">
                <w:rPr>
                  <w:rStyle w:val="Hyperlink"/>
                  <w:lang w:val="en-GB"/>
                </w:rPr>
                <w:t>https://www.mdek12.org/sites/default/files/final_family_engagement_activities_3.pdf</w:t>
              </w:r>
            </w:hyperlink>
          </w:p>
          <w:p w:rsidR="0050138C" w:rsidP="0060579B" w:rsidRDefault="002C1B01" w14:paraId="7F515DB6" w14:textId="78A2DEAD">
            <w:pPr>
              <w:rPr>
                <w:lang w:val="en-GB"/>
              </w:rPr>
            </w:pPr>
            <w:r w:rsidRPr="00C05535">
              <w:rPr>
                <w:b/>
                <w:bCs/>
                <w:lang w:val="en-GB"/>
              </w:rPr>
              <w:t>Trauma-informed resilience oriented schools</w:t>
            </w:r>
            <w:r>
              <w:rPr>
                <w:lang w:val="en-GB"/>
              </w:rPr>
              <w:t xml:space="preserve"> </w:t>
            </w:r>
            <w:hyperlink w:history="1" r:id="rId6">
              <w:r w:rsidRPr="0021459D">
                <w:rPr>
                  <w:rStyle w:val="Hyperlink"/>
                  <w:lang w:val="en-GB"/>
                </w:rPr>
                <w:t>https://www.nc2s.org/wp-content/uploads/2022/08/Trauma-Informed-Resilience-Oriented-Schools-Toolkit.pdf</w:t>
              </w:r>
            </w:hyperlink>
          </w:p>
          <w:p w:rsidRPr="0050138C" w:rsidR="002C1B01" w:rsidP="0060579B" w:rsidRDefault="002C1B01" w14:paraId="2F0FB38B" w14:textId="3C5A1C53">
            <w:pPr>
              <w:rPr>
                <w:lang w:val="en-GB"/>
              </w:rPr>
            </w:pPr>
          </w:p>
        </w:tc>
      </w:tr>
      <w:tr w:rsidRPr="0060579B" w:rsidR="0060579B" w:rsidTr="0269FEB1" w14:paraId="421FBB2C" w14:textId="77777777">
        <w:trPr>
          <w:tblCellSpacing w:w="15" w:type="dxa"/>
        </w:trPr>
        <w:tc>
          <w:tcPr>
            <w:tcW w:w="1418" w:type="dxa"/>
            <w:tcMar/>
            <w:vAlign w:val="center"/>
            <w:hideMark/>
          </w:tcPr>
          <w:p w:rsidRPr="0060579B" w:rsidR="0060579B" w:rsidP="0060579B" w:rsidRDefault="0060579B" w14:paraId="08D06D87" w14:textId="77777777">
            <w:r w:rsidRPr="0060579B">
              <w:rPr>
                <w:b/>
                <w:bCs/>
              </w:rPr>
              <w:t>Optimism</w:t>
            </w:r>
          </w:p>
        </w:tc>
        <w:tc>
          <w:tcPr>
            <w:tcW w:w="1984" w:type="dxa"/>
            <w:tcMar/>
            <w:vAlign w:val="center"/>
            <w:hideMark/>
          </w:tcPr>
          <w:p w:rsidRPr="0060579B" w:rsidR="0060579B" w:rsidP="0060579B" w:rsidRDefault="0060579B" w14:paraId="3F068E6A" w14:textId="77777777">
            <w:r w:rsidRPr="0060579B">
              <w:t xml:space="preserve">School-based positive </w:t>
            </w:r>
            <w:r w:rsidRPr="0060579B">
              <w:lastRenderedPageBreak/>
              <w:t>psychology interventions (PPIs); positive education curricula</w:t>
            </w:r>
          </w:p>
        </w:tc>
        <w:tc>
          <w:tcPr>
            <w:tcW w:w="2835" w:type="dxa"/>
            <w:tcMar/>
            <w:vAlign w:val="center"/>
            <w:hideMark/>
          </w:tcPr>
          <w:p w:rsidRPr="0060579B" w:rsidR="0060579B" w:rsidP="0060579B" w:rsidRDefault="0060579B" w14:paraId="79923F16" w14:textId="77777777">
            <w:r w:rsidRPr="0269FEB1" w:rsidR="306A88DD">
              <w:rPr>
                <w:b w:val="1"/>
                <w:bCs w:val="1"/>
                <w:lang w:val="en-US"/>
              </w:rPr>
              <w:t>(1)</w:t>
            </w:r>
            <w:r w:rsidRPr="0269FEB1" w:rsidR="306A88DD">
              <w:rPr>
                <w:lang w:val="en-US"/>
              </w:rPr>
              <w:t xml:space="preserve"> Best-possible-self / positive future </w:t>
            </w:r>
            <w:r w:rsidRPr="0269FEB1" w:rsidR="306A88DD">
              <w:rPr>
                <w:lang w:val="en-US"/>
              </w:rPr>
              <w:t>visualization </w:t>
            </w:r>
            <w:r w:rsidRPr="0269FEB1" w:rsidR="306A88DD">
              <w:rPr>
                <w:b w:val="1"/>
                <w:bCs w:val="1"/>
                <w:lang w:val="en-US"/>
              </w:rPr>
              <w:t>(</w:t>
            </w:r>
            <w:r w:rsidRPr="0269FEB1" w:rsidR="306A88DD">
              <w:rPr>
                <w:b w:val="1"/>
                <w:bCs w:val="1"/>
                <w:lang w:val="en-US"/>
              </w:rPr>
              <w:t>2)</w:t>
            </w:r>
            <w:r w:rsidRPr="0269FEB1" w:rsidR="306A88DD">
              <w:rPr>
                <w:lang w:val="en-US"/>
              </w:rPr>
              <w:t>Hope</w:t>
            </w:r>
            <w:r w:rsidRPr="0269FEB1" w:rsidR="306A88DD">
              <w:rPr>
                <w:lang w:val="en-US"/>
              </w:rPr>
              <w:t xml:space="preserve"> pathways + agency training (goal → routes → motivation) </w:t>
            </w:r>
            <w:r w:rsidRPr="0269FEB1" w:rsidR="306A88DD">
              <w:rPr>
                <w:b w:val="1"/>
                <w:bCs w:val="1"/>
                <w:lang w:val="en-US"/>
              </w:rPr>
              <w:t>(</w:t>
            </w:r>
            <w:r w:rsidRPr="0269FEB1" w:rsidR="306A88DD">
              <w:rPr>
                <w:b w:val="1"/>
                <w:bCs w:val="1"/>
                <w:lang w:val="en-US"/>
              </w:rPr>
              <w:t>3)</w:t>
            </w:r>
            <w:r w:rsidRPr="0269FEB1" w:rsidR="306A88DD">
              <w:rPr>
                <w:lang w:val="en-US"/>
              </w:rPr>
              <w:t>Cognitive</w:t>
            </w:r>
            <w:r w:rsidRPr="0269FEB1" w:rsidR="306A88DD">
              <w:rPr>
                <w:lang w:val="en-US"/>
              </w:rPr>
              <w:t xml:space="preserve"> reframing toward optimistic explanatory style </w:t>
            </w:r>
            <w:r w:rsidRPr="0269FEB1" w:rsidR="306A88DD">
              <w:rPr>
                <w:b w:val="1"/>
                <w:bCs w:val="1"/>
                <w:lang w:val="en-US"/>
              </w:rPr>
              <w:t>(</w:t>
            </w:r>
            <w:r w:rsidRPr="0269FEB1" w:rsidR="306A88DD">
              <w:rPr>
                <w:b w:val="1"/>
                <w:bCs w:val="1"/>
                <w:lang w:val="en-US"/>
              </w:rPr>
              <w:t>4)</w:t>
            </w:r>
            <w:r w:rsidRPr="0269FEB1" w:rsidR="306A88DD">
              <w:rPr>
                <w:lang w:val="en-US"/>
              </w:rPr>
              <w:t>Gratitude</w:t>
            </w:r>
            <w:r w:rsidRPr="0269FEB1" w:rsidR="306A88DD">
              <w:rPr>
                <w:lang w:val="en-US"/>
              </w:rPr>
              <w:t xml:space="preserve"> and positive noticing exercises </w:t>
            </w:r>
            <w:r w:rsidRPr="0269FEB1" w:rsidR="306A88DD">
              <w:rPr>
                <w:b w:val="1"/>
                <w:bCs w:val="1"/>
                <w:lang w:val="en-US"/>
              </w:rPr>
              <w:t>(</w:t>
            </w:r>
            <w:r w:rsidRPr="0269FEB1" w:rsidR="306A88DD">
              <w:rPr>
                <w:b w:val="1"/>
                <w:bCs w:val="1"/>
                <w:lang w:val="en-US"/>
              </w:rPr>
              <w:t>5)</w:t>
            </w:r>
            <w:r w:rsidRPr="0269FEB1" w:rsidR="306A88DD">
              <w:rPr>
                <w:lang w:val="en-US"/>
              </w:rPr>
              <w:t>Strengths</w:t>
            </w:r>
            <w:r w:rsidRPr="0269FEB1" w:rsidR="306A88DD">
              <w:rPr>
                <w:lang w:val="en-US"/>
              </w:rPr>
              <w:t xml:space="preserve"> identification + strengths use</w:t>
            </w:r>
          </w:p>
        </w:tc>
        <w:tc>
          <w:tcPr>
            <w:tcW w:w="3390" w:type="dxa"/>
            <w:tcMar/>
            <w:vAlign w:val="center"/>
            <w:hideMark/>
          </w:tcPr>
          <w:p w:rsidRPr="0060579B" w:rsidR="0060579B" w:rsidP="0060579B" w:rsidRDefault="0060579B" w14:paraId="7A8B333D" w14:textId="77777777">
            <w:r w:rsidRPr="0060579B">
              <w:lastRenderedPageBreak/>
              <w:t xml:space="preserve">Systematic reviews of school PPIs show improvements in </w:t>
            </w:r>
            <w:r w:rsidRPr="0060579B">
              <w:lastRenderedPageBreak/>
              <w:t>wellbeing; RCTs demonstrate increases in optimism/hope (e.g., Feel Good–Think Positive)</w:t>
            </w:r>
          </w:p>
        </w:tc>
        <w:tc>
          <w:tcPr>
            <w:tcW w:w="4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60579B" w:rsidP="0060579B" w:rsidRDefault="0060579B" w14:paraId="145D49B8" w14:textId="77777777">
            <w:r w:rsidRPr="0060579B">
              <w:rPr>
                <w:b/>
                <w:bCs/>
              </w:rPr>
              <w:lastRenderedPageBreak/>
              <w:t>Positive Psychology Interventions Manual (youth-adaptable)</w:t>
            </w:r>
            <w:r w:rsidRPr="0060579B">
              <w:t xml:space="preserve"> – exercises &amp; </w:t>
            </w:r>
            <w:r w:rsidRPr="0060579B">
              <w:lastRenderedPageBreak/>
              <w:t>scripts </w:t>
            </w:r>
            <w:r w:rsidRPr="0060579B">
              <w:fldChar w:fldCharType="begin"/>
            </w:r>
            <w:r w:rsidRPr="0060579B">
              <w:instrText>HYPERLINK "https://positivepsychology.com/positive-psychology-interventions/"</w:instrText>
            </w:r>
            <w:r w:rsidRPr="0060579B">
              <w:fldChar w:fldCharType="separate"/>
            </w:r>
            <w:r w:rsidRPr="0060579B">
              <w:rPr>
                <w:rStyle w:val="Hyperlink"/>
              </w:rPr>
              <w:t>https://positivepsychology.com/positive-psychology-interventions/</w:t>
            </w:r>
            <w:r w:rsidRPr="0060579B">
              <w:fldChar w:fldCharType="end"/>
            </w:r>
            <w:r w:rsidRPr="0060579B">
              <w:t> </w:t>
            </w:r>
          </w:p>
          <w:p w:rsidR="008663C7" w:rsidP="0269FEB1" w:rsidRDefault="008663C7" w14:paraId="0BDCEBB9" w14:textId="1CAEC025">
            <w:pPr>
              <w:rPr>
                <w:b w:val="1"/>
                <w:bCs w:val="1"/>
                <w:lang w:val="en-US"/>
              </w:rPr>
            </w:pPr>
            <w:r w:rsidRPr="0269FEB1" w:rsidR="044DA9BB">
              <w:rPr>
                <w:b w:val="1"/>
                <w:bCs w:val="1"/>
                <w:lang w:val="en-US"/>
              </w:rPr>
              <w:t xml:space="preserve">Teaching on </w:t>
            </w:r>
            <w:r w:rsidRPr="0269FEB1" w:rsidR="044DA9BB">
              <w:rPr>
                <w:b w:val="1"/>
                <w:bCs w:val="1"/>
                <w:lang w:val="en-US"/>
              </w:rPr>
              <w:t>stregnth</w:t>
            </w:r>
            <w:r w:rsidRPr="0269FEB1" w:rsidR="044DA9BB">
              <w:rPr>
                <w:b w:val="1"/>
                <w:bCs w:val="1"/>
                <w:lang w:val="en-US"/>
              </w:rPr>
              <w:t xml:space="preserve"> </w:t>
            </w:r>
            <w:hyperlink r:id="R21ca2f31a11148d2">
              <w:r w:rsidRPr="0269FEB1" w:rsidR="044DA9BB">
                <w:rPr>
                  <w:rStyle w:val="Hyperlink"/>
                  <w:lang w:val="en-US"/>
                </w:rPr>
                <w:t>https://files.eric.ed.gov/fulltext/ED629958.pdf</w:t>
              </w:r>
            </w:hyperlink>
          </w:p>
          <w:p w:rsidR="0060579B" w:rsidP="0060579B" w:rsidRDefault="0060579B" w14:paraId="013AA1CB" w14:textId="77777777">
            <w:r w:rsidRPr="0060579B">
              <w:t> </w:t>
            </w:r>
            <w:r w:rsidRPr="0060579B">
              <w:rPr>
                <w:b/>
                <w:bCs/>
              </w:rPr>
              <w:t>Hope-based goal setting worksheets (open)</w:t>
            </w:r>
            <w:r w:rsidR="008663C7">
              <w:t xml:space="preserve"> </w:t>
            </w:r>
            <w:hyperlink w:history="1" r:id="rId7">
              <w:r w:rsidRPr="0021459D" w:rsidR="008663C7">
                <w:rPr>
                  <w:rStyle w:val="Hyperlink"/>
                </w:rPr>
                <w:t>https://www.efjca.eu/doc/congres-2023/handouts/Hope-Centered-Goal-Worksheet.pdf</w:t>
              </w:r>
            </w:hyperlink>
            <w:r w:rsidR="008663C7">
              <w:t xml:space="preserve"> </w:t>
            </w:r>
          </w:p>
          <w:p w:rsidR="008663C7" w:rsidP="0060579B" w:rsidRDefault="008663C7" w14:paraId="377B01A3" w14:textId="77777777">
            <w:pPr>
              <w:rPr>
                <w:lang w:val="en-GB"/>
              </w:rPr>
            </w:pPr>
            <w:r w:rsidRPr="00C05535">
              <w:rPr>
                <w:b/>
                <w:bCs/>
              </w:rPr>
              <w:t xml:space="preserve">Positive thinking </w:t>
            </w:r>
            <w:r w:rsidR="00F95E55">
              <w:fldChar w:fldCharType="begin"/>
            </w:r>
            <w:r w:rsidR="00F95E55">
              <w:instrText>HYPERLINK "</w:instrText>
            </w:r>
            <w:r w:rsidRPr="00F95E55" w:rsidR="00F95E55">
              <w:instrText>https://ekmair.ukma.edu.ua/server/api/core/bitstreams/f01d97c4-501d-49ac-a084-d68fa3821a88/content</w:instrText>
            </w:r>
            <w:r w:rsidR="00F95E55">
              <w:instrText>"</w:instrText>
            </w:r>
            <w:r w:rsidR="00F95E55">
              <w:fldChar w:fldCharType="separate"/>
            </w:r>
            <w:r w:rsidRPr="0021459D" w:rsidR="00F95E55">
              <w:rPr>
                <w:rStyle w:val="Hyperlink"/>
              </w:rPr>
              <w:t>https://ekmair.ukma.edu.ua/server/api/core/bitstreams/f01d97c4-501d-49ac-a084-d68fa3821a88/content</w:t>
            </w:r>
            <w:r w:rsidR="00F95E55">
              <w:fldChar w:fldCharType="end"/>
            </w:r>
            <w:r w:rsidR="00F95E55">
              <w:rPr>
                <w:lang w:val="uk-UA"/>
              </w:rPr>
              <w:t xml:space="preserve"> </w:t>
            </w:r>
          </w:p>
          <w:p w:rsidRPr="00C05535" w:rsidR="00C05535" w:rsidP="0060579B" w:rsidRDefault="00C05535" w14:paraId="67534B51" w14:textId="77777777">
            <w:pPr>
              <w:rPr>
                <w:lang w:val="en-GB"/>
              </w:rPr>
            </w:pPr>
          </w:p>
          <w:p w:rsidR="00C05535" w:rsidP="0060579B" w:rsidRDefault="00C05535" w14:paraId="347E69BB" w14:textId="4C411C17">
            <w:pPr>
              <w:rPr>
                <w:lang w:val="en-GB"/>
              </w:rPr>
            </w:pPr>
            <w:hyperlink w:history="1" r:id="rId8">
              <w:r w:rsidRPr="0021459D">
                <w:rPr>
                  <w:rStyle w:val="Hyperlink"/>
                  <w:lang w:val="en-GB"/>
                </w:rPr>
                <w:t>https://www.apa.org/pubs/books/supplemental/Treatment-for-Postdisaster-Distress/Handout-27.pdf</w:t>
              </w:r>
            </w:hyperlink>
          </w:p>
          <w:p w:rsidR="00C05535" w:rsidP="0060579B" w:rsidRDefault="00C05535" w14:paraId="3F596DC0" w14:textId="77777777">
            <w:pPr>
              <w:rPr>
                <w:lang w:val="en-GB"/>
              </w:rPr>
            </w:pPr>
          </w:p>
          <w:p w:rsidR="00443DCD" w:rsidP="0060579B" w:rsidRDefault="00443DCD" w14:paraId="671B5AE8" w14:textId="0CDA9BA7">
            <w:pPr>
              <w:rPr>
                <w:lang w:val="en-GB"/>
              </w:rPr>
            </w:pPr>
            <w:hyperlink w:history="1" w:anchor=":~:text=Celebrate%20all%20the%20good%20ideas,how%20this%20makes%20them%20feel" r:id="rId9">
              <w:r w:rsidRPr="0021459D">
                <w:rPr>
                  <w:rStyle w:val="Hyperlink"/>
                  <w:lang w:val="en-GB"/>
                </w:rPr>
                <w:t>https://www.samaritans.org/how-we-can-help/schools/deal/deal-resources/coping-strategies/positive-thinking/#:~:text=Celebrate%20all%20the%20good%20ideas,how%20this%20makes%20them%20feel</w:t>
              </w:r>
            </w:hyperlink>
            <w:r w:rsidRPr="00443DCD">
              <w:rPr>
                <w:lang w:val="en-GB"/>
              </w:rPr>
              <w:t>.</w:t>
            </w:r>
          </w:p>
          <w:p w:rsidR="00443DCD" w:rsidP="0060579B" w:rsidRDefault="00443DCD" w14:paraId="7BCCDC15" w14:textId="60C090E9">
            <w:pPr>
              <w:rPr>
                <w:lang w:val="en-GB"/>
              </w:rPr>
            </w:pPr>
            <w:hyperlink w:history="1" r:id="rId10">
              <w:r w:rsidRPr="0021459D">
                <w:rPr>
                  <w:rStyle w:val="Hyperlink"/>
                  <w:lang w:val="en-GB"/>
                </w:rPr>
                <w:t>https://www.educationworld.com/teachers/four-activities-positive-thinking-day</w:t>
              </w:r>
            </w:hyperlink>
          </w:p>
          <w:p w:rsidRPr="00C05535" w:rsidR="00443DCD" w:rsidP="0060579B" w:rsidRDefault="00443DCD" w14:paraId="49399BED" w14:textId="25A5AF36">
            <w:pPr>
              <w:rPr>
                <w:lang w:val="en-GB"/>
              </w:rPr>
            </w:pPr>
          </w:p>
        </w:tc>
      </w:tr>
      <w:tr w:rsidRPr="0060579B" w:rsidR="0060579B" w:rsidTr="0269FEB1" w14:paraId="4F848907" w14:textId="77777777">
        <w:trPr>
          <w:tblCellSpacing w:w="15" w:type="dxa"/>
        </w:trPr>
        <w:tc>
          <w:tcPr>
            <w:tcW w:w="1418" w:type="dxa"/>
            <w:tcMar/>
            <w:vAlign w:val="center"/>
            <w:hideMark/>
          </w:tcPr>
          <w:p w:rsidRPr="0060579B" w:rsidR="0060579B" w:rsidP="0060579B" w:rsidRDefault="0060579B" w14:paraId="565C6C49" w14:textId="77777777">
            <w:r w:rsidRPr="0060579B">
              <w:rPr>
                <w:b/>
                <w:bCs/>
              </w:rPr>
              <w:lastRenderedPageBreak/>
              <w:t>Persistence</w:t>
            </w:r>
          </w:p>
        </w:tc>
        <w:tc>
          <w:tcPr>
            <w:tcW w:w="1984" w:type="dxa"/>
            <w:tcMar/>
            <w:vAlign w:val="center"/>
            <w:hideMark/>
          </w:tcPr>
          <w:p w:rsidRPr="0060579B" w:rsidR="0060579B" w:rsidP="0060579B" w:rsidRDefault="0060579B" w14:paraId="32B31C8A" w14:textId="77777777">
            <w:r w:rsidRPr="0060579B">
              <w:t>Universal self-regulation programs; classroom behavior management (Good Behavior Game); executive-function curricula</w:t>
            </w:r>
          </w:p>
        </w:tc>
        <w:tc>
          <w:tcPr>
            <w:tcW w:w="2835" w:type="dxa"/>
            <w:tcMar/>
            <w:vAlign w:val="center"/>
            <w:hideMark/>
          </w:tcPr>
          <w:p w:rsidRPr="0060579B" w:rsidR="0060579B" w:rsidP="0060579B" w:rsidRDefault="0060579B" w14:paraId="1C5AA2D1" w14:textId="77777777">
            <w:r w:rsidRPr="0269FEB1" w:rsidR="306A88DD">
              <w:rPr>
                <w:b w:val="1"/>
                <w:bCs w:val="1"/>
                <w:lang w:val="en-US"/>
              </w:rPr>
              <w:t>(1)</w:t>
            </w:r>
            <w:r w:rsidRPr="0269FEB1" w:rsidR="306A88DD">
              <w:rPr>
                <w:lang w:val="en-US"/>
              </w:rPr>
              <w:t> Attention control training </w:t>
            </w:r>
            <w:r w:rsidRPr="0269FEB1" w:rsidR="306A88DD">
              <w:rPr>
                <w:b w:val="1"/>
                <w:bCs w:val="1"/>
                <w:lang w:val="en-US"/>
              </w:rPr>
              <w:t>(2)</w:t>
            </w:r>
            <w:r w:rsidRPr="0269FEB1" w:rsidR="306A88DD">
              <w:rPr>
                <w:lang w:val="en-US"/>
              </w:rPr>
              <w:t> Emotion regulation strategies (pause, label, calm) </w:t>
            </w:r>
            <w:r w:rsidRPr="0269FEB1" w:rsidR="306A88DD">
              <w:rPr>
                <w:b w:val="1"/>
                <w:bCs w:val="1"/>
                <w:lang w:val="en-US"/>
              </w:rPr>
              <w:t>(3)</w:t>
            </w:r>
            <w:r w:rsidRPr="0269FEB1" w:rsidR="306A88DD">
              <w:rPr>
                <w:lang w:val="en-US"/>
              </w:rPr>
              <w:t> Goal–plan–do–review routines </w:t>
            </w:r>
            <w:r w:rsidRPr="0269FEB1" w:rsidR="306A88DD">
              <w:rPr>
                <w:b w:val="1"/>
                <w:bCs w:val="1"/>
                <w:lang w:val="en-US"/>
              </w:rPr>
              <w:t>(</w:t>
            </w:r>
            <w:r w:rsidRPr="0269FEB1" w:rsidR="306A88DD">
              <w:rPr>
                <w:b w:val="1"/>
                <w:bCs w:val="1"/>
                <w:lang w:val="en-US"/>
              </w:rPr>
              <w:t>4)</w:t>
            </w:r>
            <w:r w:rsidRPr="0269FEB1" w:rsidR="306A88DD">
              <w:rPr>
                <w:lang w:val="en-US"/>
              </w:rPr>
              <w:t>Delayed</w:t>
            </w:r>
            <w:r w:rsidRPr="0269FEB1" w:rsidR="306A88DD">
              <w:rPr>
                <w:lang w:val="en-US"/>
              </w:rPr>
              <w:t xml:space="preserve"> reinforcement &amp; inhibition practice </w:t>
            </w:r>
            <w:r w:rsidRPr="0269FEB1" w:rsidR="306A88DD">
              <w:rPr>
                <w:b w:val="1"/>
                <w:bCs w:val="1"/>
                <w:lang w:val="en-US"/>
              </w:rPr>
              <w:t>(</w:t>
            </w:r>
            <w:r w:rsidRPr="0269FEB1" w:rsidR="306A88DD">
              <w:rPr>
                <w:b w:val="1"/>
                <w:bCs w:val="1"/>
                <w:lang w:val="en-US"/>
              </w:rPr>
              <w:t>5)</w:t>
            </w:r>
            <w:r w:rsidRPr="0269FEB1" w:rsidR="306A88DD">
              <w:rPr>
                <w:lang w:val="en-US"/>
              </w:rPr>
              <w:t>Team</w:t>
            </w:r>
            <w:r w:rsidRPr="0269FEB1" w:rsidR="306A88DD">
              <w:rPr>
                <w:lang w:val="en-US"/>
              </w:rPr>
              <w:t>-based contingencies with immediate feedback (GBG)</w:t>
            </w:r>
          </w:p>
        </w:tc>
        <w:tc>
          <w:tcPr>
            <w:tcW w:w="3390" w:type="dxa"/>
            <w:tcMar/>
            <w:vAlign w:val="center"/>
            <w:hideMark/>
          </w:tcPr>
          <w:p w:rsidRPr="0060579B" w:rsidR="0060579B" w:rsidP="0060579B" w:rsidRDefault="0060579B" w14:paraId="5C24E6BE" w14:textId="77777777">
            <w:r w:rsidRPr="0060579B">
              <w:t>Meta-analysis of universal self-regulation interventions shows significant SR gains (Pandey et al.); GBG cluster RCTs + long-term follow-ups</w:t>
            </w:r>
          </w:p>
        </w:tc>
        <w:tc>
          <w:tcPr>
            <w:tcW w:w="4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F95E55" w:rsidP="0060579B" w:rsidRDefault="0060579B" w14:paraId="6D3A8585" w14:textId="77777777">
            <w:r w:rsidRPr="0060579B">
              <w:rPr>
                <w:b/>
                <w:bCs/>
              </w:rPr>
              <w:t>Good Behavior Game implementation guide</w:t>
            </w:r>
            <w:r w:rsidRPr="0060579B">
              <w:t> (classroom scripts &amp; contingencies) </w:t>
            </w:r>
            <w:r w:rsidRPr="00F95E55" w:rsidR="00F95E55">
              <w:t xml:space="preserve">http://www.mentalhealthpromotion.net/resources/goodbehaviourgamemanual.pdf </w:t>
            </w:r>
          </w:p>
          <w:p w:rsidR="00F95E55" w:rsidP="0060579B" w:rsidRDefault="00F95E55" w14:paraId="53AB8EF7" w14:textId="67D08521">
            <w:r>
              <w:t xml:space="preserve">attention training </w:t>
            </w:r>
            <w:r>
              <w:fldChar w:fldCharType="begin"/>
            </w:r>
            <w:r>
              <w:instrText>HYPERLINK "</w:instrText>
            </w:r>
            <w:r w:rsidRPr="00F95E55">
              <w:instrText>https://www.cci.health.wa.gov.au/~/media/CCI/Consumer-Modules/What-Me-Worry/What-Me-Worry---04---Attention-Training.pdf</w:instrText>
            </w:r>
            <w:r>
              <w:instrText>"</w:instrText>
            </w:r>
            <w:r>
              <w:fldChar w:fldCharType="separate"/>
            </w:r>
            <w:r w:rsidRPr="0021459D">
              <w:rPr>
                <w:rStyle w:val="Hyperlink"/>
              </w:rPr>
              <w:t>https://www.cci.health.wa.gov.au/~/media/CCI/Consumer-Modules/What-Me-Worry/What-Me-Worry---04---Attention-Training.pdf</w:t>
            </w:r>
            <w:r>
              <w:fldChar w:fldCharType="end"/>
            </w:r>
          </w:p>
          <w:p w:rsidR="00F95E55" w:rsidP="0060579B" w:rsidRDefault="00D879D8" w14:paraId="4D75558E" w14:textId="792189E8">
            <w:pPr>
              <w:rPr>
                <w:lang w:val="en-GB"/>
              </w:rPr>
            </w:pPr>
            <w:r>
              <w:rPr>
                <w:lang w:val="en-GB"/>
              </w:rPr>
              <w:t xml:space="preserve">emotional regulation </w:t>
            </w:r>
            <w:hyperlink w:history="1" r:id="rId11">
              <w:r w:rsidRPr="0021459D">
                <w:rPr>
                  <w:rStyle w:val="Hyperlink"/>
                  <w:lang w:val="en-GB"/>
                </w:rPr>
                <w:t>https://www.edresearch.edu.au/sites/default/files/2025-02/classroom-management-supporting-students-diverse-needs-emotional-regulation-aa.pdf</w:t>
              </w:r>
            </w:hyperlink>
          </w:p>
          <w:p w:rsidR="00D879D8" w:rsidP="0060579B" w:rsidRDefault="00D879D8" w14:paraId="67CE1C82" w14:textId="6382A513">
            <w:pPr>
              <w:rPr>
                <w:lang w:val="en-GB"/>
              </w:rPr>
            </w:pPr>
            <w:r>
              <w:rPr>
                <w:lang w:val="en-GB"/>
              </w:rPr>
              <w:t xml:space="preserve">supporting self-regulated learning </w:t>
            </w:r>
            <w:hyperlink w:history="1" r:id="rId12">
              <w:r w:rsidRPr="0021459D">
                <w:rPr>
                  <w:rStyle w:val="Hyperlink"/>
                  <w:lang w:val="en-GB"/>
                </w:rPr>
                <w:t>https://www.edresearch.edu.au/sites/default/files/2024-02/supporting-self-regulated-learning-aa.pdf</w:t>
              </w:r>
            </w:hyperlink>
          </w:p>
          <w:p w:rsidR="00D879D8" w:rsidP="0060579B" w:rsidRDefault="00D879D8" w14:paraId="38B5046D" w14:textId="5ED32DBA">
            <w:pPr>
              <w:rPr>
                <w:lang w:val="en-GB"/>
              </w:rPr>
            </w:pPr>
            <w:r>
              <w:rPr>
                <w:lang w:val="en-GB"/>
              </w:rPr>
              <w:t xml:space="preserve">interoception </w:t>
            </w:r>
            <w:hyperlink w:history="1" r:id="rId13">
              <w:r w:rsidRPr="0021459D">
                <w:rPr>
                  <w:rStyle w:val="Hyperlink"/>
                  <w:lang w:val="en-GB"/>
                </w:rPr>
                <w:t>https://studentwellbeinghub.edu.au/educators/topics/interoception-self-regulation/get-ready-to-learn/</w:t>
              </w:r>
            </w:hyperlink>
            <w:r>
              <w:rPr>
                <w:lang w:val="en-GB"/>
              </w:rPr>
              <w:t xml:space="preserve"> </w:t>
            </w:r>
          </w:p>
          <w:p w:rsidR="00D879D8" w:rsidP="0060579B" w:rsidRDefault="00D879D8" w14:paraId="2F94FDFC" w14:textId="77777777">
            <w:pPr>
              <w:rPr>
                <w:lang w:val="en-GB"/>
              </w:rPr>
            </w:pPr>
          </w:p>
          <w:p w:rsidR="00D879D8" w:rsidP="0060579B" w:rsidRDefault="00D879D8" w14:paraId="1E4E0D1B" w14:textId="08E1301F">
            <w:pPr>
              <w:rPr>
                <w:lang w:val="en-GB"/>
              </w:rPr>
            </w:pPr>
            <w:hyperlink w:history="1" r:id="rId14">
              <w:r w:rsidRPr="0021459D">
                <w:rPr>
                  <w:rStyle w:val="Hyperlink"/>
                  <w:lang w:val="en-GB"/>
                </w:rPr>
                <w:t>https://studentwellbeinghub.edu.au/media/erkfigg4/swh_getreadytolearn_selfregulationresource-2023.pdf</w:t>
              </w:r>
            </w:hyperlink>
          </w:p>
          <w:p w:rsidR="00D879D8" w:rsidP="0060579B" w:rsidRDefault="00D879D8" w14:paraId="2D3D506F" w14:textId="77777777">
            <w:pPr>
              <w:rPr>
                <w:lang w:val="en-GB"/>
              </w:rPr>
            </w:pPr>
          </w:p>
          <w:p w:rsidR="00D879D8" w:rsidP="0060579B" w:rsidRDefault="007A28CC" w14:paraId="178F17C4" w14:textId="019E0DA4">
            <w:pPr>
              <w:rPr>
                <w:lang w:val="en-GB"/>
              </w:rPr>
            </w:pPr>
            <w:r w:rsidRPr="0060579B">
              <w:t>Goal–plan–do–review routines </w:t>
            </w:r>
            <w:r>
              <w:rPr>
                <w:lang w:val="en-GB"/>
              </w:rPr>
              <w:t xml:space="preserve"> </w:t>
            </w:r>
            <w:hyperlink w:history="1" r:id="rId15">
              <w:r w:rsidRPr="0021459D">
                <w:rPr>
                  <w:rStyle w:val="Hyperlink"/>
                  <w:lang w:val="en-GB"/>
                </w:rPr>
                <w:t>https://www.gpdrr.org/uploads/1/2/4/6/124640728/gpdrr_guide_final_2-27-2020.pdf</w:t>
              </w:r>
            </w:hyperlink>
          </w:p>
          <w:p w:rsidR="007A28CC" w:rsidP="0060579B" w:rsidRDefault="007A28CC" w14:paraId="49F28A83" w14:textId="31AE3373">
            <w:pPr>
              <w:rPr>
                <w:lang w:val="en-GB"/>
              </w:rPr>
            </w:pPr>
            <w:r>
              <w:rPr>
                <w:lang w:val="en-GB"/>
              </w:rPr>
              <w:t xml:space="preserve">Goal-oriented </w:t>
            </w:r>
            <w:proofErr w:type="spellStart"/>
            <w:r>
              <w:rPr>
                <w:lang w:val="en-GB"/>
              </w:rPr>
              <w:t>persistance</w:t>
            </w:r>
            <w:proofErr w:type="spellEnd"/>
            <w:r>
              <w:rPr>
                <w:lang w:val="en-GB"/>
              </w:rPr>
              <w:t xml:space="preserve"> </w:t>
            </w:r>
            <w:hyperlink w:history="1" r:id="rId16">
              <w:r w:rsidRPr="0021459D">
                <w:rPr>
                  <w:rStyle w:val="Hyperlink"/>
                  <w:lang w:val="en-GB"/>
                </w:rPr>
                <w:t>https://southcountychildandfamily.com/resources/executive-functions/goal-directed-persistence/</w:t>
              </w:r>
            </w:hyperlink>
          </w:p>
          <w:p w:rsidR="007A28CC" w:rsidP="0060579B" w:rsidRDefault="007A28CC" w14:paraId="069B26AC" w14:textId="77777777">
            <w:pPr>
              <w:rPr>
                <w:lang w:val="en-GB"/>
              </w:rPr>
            </w:pPr>
          </w:p>
          <w:p w:rsidR="00D879D8" w:rsidP="0060579B" w:rsidRDefault="00D879D8" w14:paraId="5DA4C15B" w14:textId="620B8C6C">
            <w:pPr>
              <w:rPr>
                <w:lang w:val="en-GB"/>
              </w:rPr>
            </w:pPr>
            <w:r>
              <w:rPr>
                <w:lang w:val="en-GB"/>
              </w:rPr>
              <w:t xml:space="preserve">de-escalation strategies </w:t>
            </w:r>
            <w:hyperlink w:history="1" r:id="rId17">
              <w:r w:rsidRPr="0021459D">
                <w:rPr>
                  <w:rStyle w:val="Hyperlink"/>
                  <w:lang w:val="en-GB"/>
                </w:rPr>
                <w:t>https://cdn.prod.website-files.com/5d3725188825e071f1670246/632ccb7a3756f3529d3a7391_Strategies%20for%20De-escalating%20Student%20Behavior%20in%20the%20Classroom.pdf</w:t>
              </w:r>
            </w:hyperlink>
          </w:p>
          <w:p w:rsidR="00D879D8" w:rsidP="0060579B" w:rsidRDefault="00D879D8" w14:paraId="463857D7" w14:textId="77777777">
            <w:pPr>
              <w:rPr>
                <w:lang w:val="en-GB"/>
              </w:rPr>
            </w:pPr>
          </w:p>
          <w:p w:rsidR="007A28CC" w:rsidP="0060579B" w:rsidRDefault="007A28CC" w14:paraId="7B8CEAD3" w14:textId="2DAA6DB2">
            <w:pPr>
              <w:rPr>
                <w:lang w:val="en-GB"/>
              </w:rPr>
            </w:pPr>
            <w:r>
              <w:rPr>
                <w:lang w:val="en-GB"/>
              </w:rPr>
              <w:t xml:space="preserve">reinforcement &amp; inhibition practice </w:t>
            </w:r>
            <w:hyperlink w:history="1" r:id="rId18">
              <w:r w:rsidRPr="0021459D">
                <w:rPr>
                  <w:rStyle w:val="Hyperlink"/>
                  <w:lang w:val="en-GB"/>
                </w:rPr>
                <w:t>https://ibestt.org/wp-content/uploads/2018/02/Tolerance-for-Delayed-Reinforcement.pdf</w:t>
              </w:r>
            </w:hyperlink>
          </w:p>
          <w:p w:rsidRPr="00D879D8" w:rsidR="007A28CC" w:rsidP="0060579B" w:rsidRDefault="007A28CC" w14:paraId="6DA72A2B" w14:textId="77777777">
            <w:pPr>
              <w:rPr>
                <w:lang w:val="en-GB"/>
              </w:rPr>
            </w:pPr>
          </w:p>
          <w:p w:rsidRPr="00F95E55" w:rsidR="0060579B" w:rsidP="0060579B" w:rsidRDefault="00F95E55" w14:paraId="0EB4F76B" w14:textId="139DD2E2">
            <w:pPr>
              <w:rPr>
                <w:lang w:val="uk-UA"/>
              </w:rPr>
            </w:pPr>
            <w:r>
              <w:rPr>
                <w:b/>
                <w:bCs/>
                <w:lang w:val="en-GB"/>
              </w:rPr>
              <w:lastRenderedPageBreak/>
              <w:t xml:space="preserve">Toolkits with school games - </w:t>
            </w:r>
            <w:hyperlink w:history="1" r:id="rId19">
              <w:r w:rsidRPr="0021459D">
                <w:rPr>
                  <w:rStyle w:val="Hyperlink"/>
                </w:rPr>
                <w:t>https://ekmair.ukma.edu.ua/server/api/core/bitstreams/f01d97c4-501d-49ac-a084-d68fa3821a88/content</w:t>
              </w:r>
            </w:hyperlink>
          </w:p>
        </w:tc>
      </w:tr>
      <w:tr w:rsidRPr="0060579B" w:rsidR="0060579B" w:rsidTr="0269FEB1" w14:paraId="788B9CAF" w14:textId="77777777">
        <w:trPr>
          <w:tblCellSpacing w:w="15" w:type="dxa"/>
        </w:trPr>
        <w:tc>
          <w:tcPr>
            <w:tcW w:w="1418" w:type="dxa"/>
            <w:tcMar/>
            <w:vAlign w:val="center"/>
            <w:hideMark/>
          </w:tcPr>
          <w:p w:rsidRPr="0060579B" w:rsidR="0060579B" w:rsidP="0060579B" w:rsidRDefault="0060579B" w14:paraId="2A89C47C" w14:textId="697D6E68">
            <w:r w:rsidRPr="0060579B">
              <w:rPr>
                <w:b/>
                <w:bCs/>
              </w:rPr>
              <w:lastRenderedPageBreak/>
              <w:t xml:space="preserve">Physical activity </w:t>
            </w:r>
          </w:p>
        </w:tc>
        <w:tc>
          <w:tcPr>
            <w:tcW w:w="1984" w:type="dxa"/>
            <w:tcMar/>
            <w:vAlign w:val="center"/>
            <w:hideMark/>
          </w:tcPr>
          <w:p w:rsidRPr="0060579B" w:rsidR="0060579B" w:rsidP="0060579B" w:rsidRDefault="0060579B" w14:paraId="024394F4" w14:textId="77777777">
            <w:r w:rsidRPr="0060579B">
              <w:t>Whole-school PA promotion; PE quality improvement; active classrooms; active recess; before/after-school PA</w:t>
            </w:r>
          </w:p>
        </w:tc>
        <w:tc>
          <w:tcPr>
            <w:tcW w:w="2835" w:type="dxa"/>
            <w:tcMar/>
            <w:vAlign w:val="center"/>
            <w:hideMark/>
          </w:tcPr>
          <w:p w:rsidRPr="0060579B" w:rsidR="0060579B" w:rsidP="0060579B" w:rsidRDefault="0060579B" w14:paraId="75B60830" w14:textId="77777777">
            <w:r w:rsidRPr="0269FEB1" w:rsidR="306A88DD">
              <w:rPr>
                <w:b w:val="1"/>
                <w:bCs w:val="1"/>
                <w:lang w:val="en-US"/>
              </w:rPr>
              <w:t>(1)</w:t>
            </w:r>
            <w:r w:rsidRPr="0269FEB1" w:rsidR="306A88DD">
              <w:rPr>
                <w:lang w:val="en-US"/>
              </w:rPr>
              <w:t> MVPA-focused PE lesson design </w:t>
            </w:r>
            <w:r w:rsidRPr="0269FEB1" w:rsidR="306A88DD">
              <w:rPr>
                <w:b w:val="1"/>
                <w:bCs w:val="1"/>
                <w:lang w:val="en-US"/>
              </w:rPr>
              <w:t>(2)</w:t>
            </w:r>
            <w:r w:rsidRPr="0269FEB1" w:rsidR="306A88DD">
              <w:rPr>
                <w:lang w:val="en-US"/>
              </w:rPr>
              <w:t> Classroom movement breaks / active learning </w:t>
            </w:r>
            <w:r w:rsidRPr="0269FEB1" w:rsidR="306A88DD">
              <w:rPr>
                <w:b w:val="1"/>
                <w:bCs w:val="1"/>
                <w:lang w:val="en-US"/>
              </w:rPr>
              <w:t>(</w:t>
            </w:r>
            <w:r w:rsidRPr="0269FEB1" w:rsidR="306A88DD">
              <w:rPr>
                <w:b w:val="1"/>
                <w:bCs w:val="1"/>
                <w:lang w:val="en-US"/>
              </w:rPr>
              <w:t>3)</w:t>
            </w:r>
            <w:r w:rsidRPr="0269FEB1" w:rsidR="306A88DD">
              <w:rPr>
                <w:lang w:val="en-US"/>
              </w:rPr>
              <w:t>Recess</w:t>
            </w:r>
            <w:r w:rsidRPr="0269FEB1" w:rsidR="306A88DD">
              <w:rPr>
                <w:lang w:val="en-US"/>
              </w:rPr>
              <w:t xml:space="preserve"> redesign (equipment, zones, prompts) </w:t>
            </w:r>
            <w:r w:rsidRPr="0269FEB1" w:rsidR="306A88DD">
              <w:rPr>
                <w:b w:val="1"/>
                <w:bCs w:val="1"/>
                <w:lang w:val="en-US"/>
              </w:rPr>
              <w:t>(4)</w:t>
            </w:r>
            <w:r w:rsidRPr="0269FEB1" w:rsidR="306A88DD">
              <w:rPr>
                <w:lang w:val="en-US"/>
              </w:rPr>
              <w:t> Structured before/after-school PA sessions </w:t>
            </w:r>
            <w:r w:rsidRPr="0269FEB1" w:rsidR="306A88DD">
              <w:rPr>
                <w:b w:val="1"/>
                <w:bCs w:val="1"/>
                <w:lang w:val="en-US"/>
              </w:rPr>
              <w:t>(5)</w:t>
            </w:r>
            <w:r w:rsidRPr="0269FEB1" w:rsidR="306A88DD">
              <w:rPr>
                <w:lang w:val="en-US"/>
              </w:rPr>
              <w:t>Behaviour</w:t>
            </w:r>
            <w:r w:rsidRPr="0269FEB1" w:rsidR="306A88DD">
              <w:rPr>
                <w:lang w:val="en-US"/>
              </w:rPr>
              <w:t>-change techniques (goals, feedback, social support)</w:t>
            </w:r>
          </w:p>
        </w:tc>
        <w:tc>
          <w:tcPr>
            <w:tcW w:w="3390" w:type="dxa"/>
            <w:tcMar/>
            <w:vAlign w:val="center"/>
            <w:hideMark/>
          </w:tcPr>
          <w:p w:rsidRPr="0060579B" w:rsidR="0060579B" w:rsidP="0060579B" w:rsidRDefault="0060579B" w14:paraId="63651871" w14:textId="77777777">
            <w:r w:rsidRPr="0060579B">
              <w:t>Systematic reviews/meta-analyses show PA interventions improve wellbeing and mental health indicators in youth (e.g., Andermo et al.)</w:t>
            </w:r>
          </w:p>
        </w:tc>
        <w:tc>
          <w:tcPr>
            <w:tcW w:w="4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60579B" w:rsidP="0060579B" w:rsidRDefault="0060579B" w14:paraId="45893DEB" w14:textId="77777777">
            <w:r w:rsidRPr="0060579B">
              <w:rPr>
                <w:b/>
                <w:bCs/>
              </w:rPr>
              <w:t>WHO School Physical Activity Toolkit</w:t>
            </w:r>
            <w:r w:rsidRPr="0060579B">
              <w:t> (whole-school domains) </w:t>
            </w:r>
            <w:hyperlink w:history="1" r:id="rId20">
              <w:r w:rsidRPr="0060579B">
                <w:rPr>
                  <w:rStyle w:val="Hyperlink"/>
                </w:rPr>
                <w:t>https://www.who.int/publications/i/item/9789240035928</w:t>
              </w:r>
            </w:hyperlink>
            <w:r w:rsidRPr="0060579B">
              <w:t> </w:t>
            </w:r>
          </w:p>
          <w:p w:rsidR="0060579B" w:rsidP="0060579B" w:rsidRDefault="0060579B" w14:paraId="0BE39AE8" w14:textId="77777777">
            <w:r w:rsidRPr="0060579B">
              <w:rPr>
                <w:b/>
                <w:bCs/>
              </w:rPr>
              <w:t>CDC CSPAP Guide for Schools</w:t>
            </w:r>
            <w:hyperlink w:history="1" r:id="rId21">
              <w:r w:rsidRPr="0060579B">
                <w:rPr>
                  <w:rStyle w:val="Hyperlink"/>
                </w:rPr>
                <w:t>https://www.cdc.gov/physical-activity/media/pdfs/2025/01/Comprehensive-School-Physical-Activity-Programs-A-Guide-for-Schools.pdf</w:t>
              </w:r>
            </w:hyperlink>
            <w:r w:rsidRPr="0060579B">
              <w:t> </w:t>
            </w:r>
          </w:p>
          <w:p w:rsidRPr="0060579B" w:rsidR="0060579B" w:rsidP="0060579B" w:rsidRDefault="0060579B" w14:paraId="38679353" w14:textId="3D193A6F">
            <w:r w:rsidRPr="0060579B">
              <w:rPr>
                <w:b/>
                <w:bCs/>
              </w:rPr>
              <w:t>Classroom movement breaks manual (NCSE)</w:t>
            </w:r>
            <w:r w:rsidRPr="0060579B">
              <w:t> </w:t>
            </w:r>
            <w:hyperlink w:history="1" r:id="rId22">
              <w:r w:rsidRPr="0060579B">
                <w:rPr>
                  <w:rStyle w:val="Hyperlink"/>
                </w:rPr>
                <w:t>https://ncse.ie/wp-content/uploads/2020/12/NCSE-Movement-Breaks-in-the-Classroom-Booklet.pdf</w:t>
              </w:r>
            </w:hyperlink>
          </w:p>
        </w:tc>
      </w:tr>
      <w:tr w:rsidRPr="0060579B" w:rsidR="0060579B" w:rsidTr="0269FEB1" w14:paraId="08E51E91" w14:textId="77777777">
        <w:trPr>
          <w:tblCellSpacing w:w="15" w:type="dxa"/>
        </w:trPr>
        <w:tc>
          <w:tcPr>
            <w:tcW w:w="1418" w:type="dxa"/>
            <w:tcMar/>
            <w:vAlign w:val="center"/>
            <w:hideMark/>
          </w:tcPr>
          <w:p w:rsidRPr="0060579B" w:rsidR="0060579B" w:rsidP="0060579B" w:rsidRDefault="0060579B" w14:paraId="1F06D4FF" w14:textId="77777777">
            <w:r w:rsidRPr="0269FEB1" w:rsidR="306A88DD">
              <w:rPr>
                <w:b w:val="1"/>
                <w:bCs w:val="1"/>
                <w:lang w:val="en-US"/>
              </w:rPr>
              <w:t xml:space="preserve">Prosocial </w:t>
            </w:r>
            <w:r w:rsidRPr="0269FEB1" w:rsidR="306A88DD">
              <w:rPr>
                <w:b w:val="1"/>
                <w:bCs w:val="1"/>
                <w:lang w:val="en-US"/>
              </w:rPr>
              <w:t>behaviour</w:t>
            </w:r>
            <w:r w:rsidRPr="0269FEB1" w:rsidR="306A88DD">
              <w:rPr>
                <w:b w:val="1"/>
                <w:bCs w:val="1"/>
                <w:lang w:val="en-US"/>
              </w:rPr>
              <w:t xml:space="preserve"> (networking)</w:t>
            </w:r>
          </w:p>
        </w:tc>
        <w:tc>
          <w:tcPr>
            <w:tcW w:w="1984" w:type="dxa"/>
            <w:tcMar/>
            <w:vAlign w:val="center"/>
            <w:hideMark/>
          </w:tcPr>
          <w:p w:rsidRPr="0060579B" w:rsidR="0060579B" w:rsidP="0060579B" w:rsidRDefault="0060579B" w14:paraId="6425F202" w14:textId="77777777">
            <w:r w:rsidRPr="0060579B">
              <w:t>SEL curricula; cooperative learning; PBIS; restorative practices; service-learning</w:t>
            </w:r>
          </w:p>
        </w:tc>
        <w:tc>
          <w:tcPr>
            <w:tcW w:w="2835" w:type="dxa"/>
            <w:tcMar/>
            <w:vAlign w:val="center"/>
            <w:hideMark/>
          </w:tcPr>
          <w:p w:rsidRPr="0060579B" w:rsidR="0060579B" w:rsidP="0060579B" w:rsidRDefault="0060579B" w14:paraId="1EC2197C" w14:textId="77777777">
            <w:r w:rsidRPr="0269FEB1" w:rsidR="306A88DD">
              <w:rPr>
                <w:b w:val="1"/>
                <w:bCs w:val="1"/>
                <w:lang w:val="en-US"/>
              </w:rPr>
              <w:t>(1)</w:t>
            </w:r>
            <w:r w:rsidRPr="0269FEB1" w:rsidR="306A88DD">
              <w:rPr>
                <w:lang w:val="en-US"/>
              </w:rPr>
              <w:t> Explicit empathy &amp; perspective-taking instruction </w:t>
            </w:r>
            <w:r w:rsidRPr="0269FEB1" w:rsidR="306A88DD">
              <w:rPr>
                <w:b w:val="1"/>
                <w:bCs w:val="1"/>
                <w:lang w:val="en-US"/>
              </w:rPr>
              <w:t>(</w:t>
            </w:r>
            <w:r w:rsidRPr="0269FEB1" w:rsidR="306A88DD">
              <w:rPr>
                <w:b w:val="1"/>
                <w:bCs w:val="1"/>
                <w:lang w:val="en-US"/>
              </w:rPr>
              <w:t>2)</w:t>
            </w:r>
            <w:r w:rsidRPr="0269FEB1" w:rsidR="306A88DD">
              <w:rPr>
                <w:lang w:val="en-US"/>
              </w:rPr>
              <w:t>Role</w:t>
            </w:r>
            <w:r w:rsidRPr="0269FEB1" w:rsidR="306A88DD">
              <w:rPr>
                <w:lang w:val="en-US"/>
              </w:rPr>
              <w:t>-play and behavioral rehearsal </w:t>
            </w:r>
            <w:r w:rsidRPr="0269FEB1" w:rsidR="306A88DD">
              <w:rPr>
                <w:b w:val="1"/>
                <w:bCs w:val="1"/>
                <w:lang w:val="en-US"/>
              </w:rPr>
              <w:t>(</w:t>
            </w:r>
            <w:r w:rsidRPr="0269FEB1" w:rsidR="306A88DD">
              <w:rPr>
                <w:b w:val="1"/>
                <w:bCs w:val="1"/>
                <w:lang w:val="en-US"/>
              </w:rPr>
              <w:t>3)</w:t>
            </w:r>
            <w:r w:rsidRPr="0269FEB1" w:rsidR="306A88DD">
              <w:rPr>
                <w:lang w:val="en-US"/>
              </w:rPr>
              <w:t>Reinforcement</w:t>
            </w:r>
            <w:r w:rsidRPr="0269FEB1" w:rsidR="306A88DD">
              <w:rPr>
                <w:lang w:val="en-US"/>
              </w:rPr>
              <w:t xml:space="preserve"> of prosocial acts </w:t>
            </w:r>
            <w:r w:rsidRPr="0269FEB1" w:rsidR="306A88DD">
              <w:rPr>
                <w:b w:val="1"/>
                <w:bCs w:val="1"/>
                <w:lang w:val="en-US"/>
              </w:rPr>
              <w:t>(</w:t>
            </w:r>
            <w:r w:rsidRPr="0269FEB1" w:rsidR="306A88DD">
              <w:rPr>
                <w:b w:val="1"/>
                <w:bCs w:val="1"/>
                <w:lang w:val="en-US"/>
              </w:rPr>
              <w:t>4)</w:t>
            </w:r>
            <w:r w:rsidRPr="0269FEB1" w:rsidR="306A88DD">
              <w:rPr>
                <w:lang w:val="en-US"/>
              </w:rPr>
              <w:t>Cooperative</w:t>
            </w:r>
            <w:r w:rsidRPr="0269FEB1" w:rsidR="306A88DD">
              <w:rPr>
                <w:lang w:val="en-US"/>
              </w:rPr>
              <w:t xml:space="preserve"> interdependence </w:t>
            </w:r>
            <w:r w:rsidRPr="0269FEB1" w:rsidR="306A88DD">
              <w:rPr>
                <w:lang w:val="en-US"/>
              </w:rPr>
              <w:t>structures </w:t>
            </w:r>
            <w:r w:rsidRPr="0269FEB1" w:rsidR="306A88DD">
              <w:rPr>
                <w:b w:val="1"/>
                <w:bCs w:val="1"/>
                <w:lang w:val="en-US"/>
              </w:rPr>
              <w:t>(</w:t>
            </w:r>
            <w:r w:rsidRPr="0269FEB1" w:rsidR="306A88DD">
              <w:rPr>
                <w:b w:val="1"/>
                <w:bCs w:val="1"/>
                <w:lang w:val="en-US"/>
              </w:rPr>
              <w:t>5)</w:t>
            </w:r>
            <w:r w:rsidRPr="0269FEB1" w:rsidR="306A88DD">
              <w:rPr>
                <w:lang w:val="en-US"/>
              </w:rPr>
              <w:t>Norm</w:t>
            </w:r>
            <w:r w:rsidRPr="0269FEB1" w:rsidR="306A88DD">
              <w:rPr>
                <w:lang w:val="en-US"/>
              </w:rPr>
              <w:t xml:space="preserve"> shaping &amp; bystander training </w:t>
            </w:r>
            <w:r w:rsidRPr="0269FEB1" w:rsidR="306A88DD">
              <w:rPr>
                <w:b w:val="1"/>
                <w:bCs w:val="1"/>
                <w:lang w:val="en-US"/>
              </w:rPr>
              <w:t>(</w:t>
            </w:r>
            <w:r w:rsidRPr="0269FEB1" w:rsidR="306A88DD">
              <w:rPr>
                <w:b w:val="1"/>
                <w:bCs w:val="1"/>
                <w:lang w:val="en-US"/>
              </w:rPr>
              <w:t>6)</w:t>
            </w:r>
            <w:r w:rsidRPr="0269FEB1" w:rsidR="306A88DD">
              <w:rPr>
                <w:lang w:val="en-US"/>
              </w:rPr>
              <w:t>Restorative</w:t>
            </w:r>
            <w:r w:rsidRPr="0269FEB1" w:rsidR="306A88DD">
              <w:rPr>
                <w:lang w:val="en-US"/>
              </w:rPr>
              <w:t xml:space="preserve"> circles and repair agreements</w:t>
            </w:r>
          </w:p>
        </w:tc>
        <w:tc>
          <w:tcPr>
            <w:tcW w:w="3390" w:type="dxa"/>
            <w:tcMar/>
            <w:vAlign w:val="center"/>
            <w:hideMark/>
          </w:tcPr>
          <w:p w:rsidRPr="0060579B" w:rsidR="0060579B" w:rsidP="0060579B" w:rsidRDefault="0060579B" w14:paraId="17586CF6" w14:textId="77777777">
            <w:r w:rsidRPr="0060579B">
              <w:lastRenderedPageBreak/>
              <w:t>SEL meta-analyses show improvements in social behavior; cooperative learning and PBIS cluster RCTs demonstrate prosocial gains</w:t>
            </w:r>
          </w:p>
        </w:tc>
        <w:tc>
          <w:tcPr>
            <w:tcW w:w="4326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tcMar/>
            <w:vAlign w:val="center"/>
            <w:hideMark/>
          </w:tcPr>
          <w:p w:rsidR="0060579B" w:rsidP="0060579B" w:rsidRDefault="0060579B" w14:paraId="752D212B" w14:textId="77777777">
            <w:r w:rsidRPr="0060579B">
              <w:rPr>
                <w:b/>
                <w:bCs/>
              </w:rPr>
              <w:t>Cooperative Learning Guidebook (ERIC)</w:t>
            </w:r>
            <w:r w:rsidRPr="0060579B">
              <w:t> </w:t>
            </w:r>
            <w:hyperlink w:history="1" r:id="rId23">
              <w:r w:rsidRPr="0060579B">
                <w:rPr>
                  <w:rStyle w:val="Hyperlink"/>
                </w:rPr>
                <w:t>https://files.eric.ed.gov/fulltext/ED251985.pdf</w:t>
              </w:r>
            </w:hyperlink>
            <w:r w:rsidRPr="0060579B">
              <w:t> </w:t>
            </w:r>
          </w:p>
          <w:p w:rsidR="0060579B" w:rsidP="0060579B" w:rsidRDefault="0060579B" w14:paraId="6FAFC898" w14:textId="45AF67C7">
            <w:r w:rsidRPr="0060579B">
              <w:rPr>
                <w:b/>
                <w:bCs/>
              </w:rPr>
              <w:t>PBIS Implementation Blueprint</w:t>
            </w:r>
            <w:r w:rsidRPr="0060579B">
              <w:t> </w:t>
            </w:r>
            <w:hyperlink w:history="1" r:id="rId24">
              <w:r w:rsidRPr="0060579B">
                <w:rPr>
                  <w:rStyle w:val="Hyperlink"/>
                </w:rPr>
                <w:t>https://files.pbis.org/pub/PBIS-Implementation-Blueprint.pdf</w:t>
              </w:r>
            </w:hyperlink>
            <w:r w:rsidRPr="0060579B">
              <w:t> </w:t>
            </w:r>
          </w:p>
          <w:p w:rsidRPr="0060579B" w:rsidR="0060579B" w:rsidP="0060579B" w:rsidRDefault="0060579B" w14:paraId="3658D4B6" w14:textId="5CB39032">
            <w:r w:rsidRPr="0060579B">
              <w:rPr>
                <w:b/>
                <w:bCs/>
              </w:rPr>
              <w:t>Restorative Practices Classroom Circles Manual</w:t>
            </w:r>
            <w:r>
              <w:rPr>
                <w:b/>
                <w:bCs/>
              </w:rPr>
              <w:t xml:space="preserve"> </w:t>
            </w:r>
            <w:hyperlink w:history="1" r:id="rId25">
              <w:r w:rsidRPr="0021459D">
                <w:rPr>
                  <w:rStyle w:val="Hyperlink"/>
                </w:rPr>
                <w:t>https://www.restorativeresources.org/uploads/5/6/1/4/56143033/teaching_restorative_practices_in_the_classrooml.pdf</w:t>
              </w:r>
            </w:hyperlink>
            <w:r>
              <w:t xml:space="preserve"> </w:t>
            </w:r>
            <w:r w:rsidRPr="0060579B">
              <w:rPr>
                <w:b/>
                <w:bCs/>
              </w:rPr>
              <w:t>Service-Learning Implementation Guide</w:t>
            </w:r>
            <w:r w:rsidRPr="0060579B">
              <w:t> </w:t>
            </w:r>
            <w:hyperlink w:history="1" r:id="rId26">
              <w:r w:rsidRPr="0060579B">
                <w:rPr>
                  <w:rStyle w:val="Hyperlink"/>
                </w:rPr>
                <w:t>https://dropoutprevention.org/wp-content/uploads/2016/09/Engaging-Students-Through-Academic-Service-Learning-Implementation-Guide.pdf</w:t>
              </w:r>
            </w:hyperlink>
          </w:p>
        </w:tc>
      </w:tr>
    </w:tbl>
    <w:p w:rsidR="00B0005C" w:rsidRDefault="00B0005C" w14:paraId="3C0FC599" w14:textId="77777777"/>
    <w:sectPr w:rsidR="00B0005C" w:rsidSect="0060579B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79B"/>
    <w:rsid w:val="000855FC"/>
    <w:rsid w:val="000C0E68"/>
    <w:rsid w:val="00113E35"/>
    <w:rsid w:val="002C1B01"/>
    <w:rsid w:val="00421389"/>
    <w:rsid w:val="00443DCD"/>
    <w:rsid w:val="0050138C"/>
    <w:rsid w:val="0060579B"/>
    <w:rsid w:val="007A28CC"/>
    <w:rsid w:val="008663C7"/>
    <w:rsid w:val="00B0005C"/>
    <w:rsid w:val="00C05535"/>
    <w:rsid w:val="00D879D8"/>
    <w:rsid w:val="00F76940"/>
    <w:rsid w:val="00F95E55"/>
    <w:rsid w:val="0269FEB1"/>
    <w:rsid w:val="044DA9BB"/>
    <w:rsid w:val="13C26F14"/>
    <w:rsid w:val="306A8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0B98EF"/>
  <w15:chartTrackingRefBased/>
  <w15:docId w15:val="{AE43BE95-8E4F-3E4D-BB7D-987071793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79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579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7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7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7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79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79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79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79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0579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0579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0579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0579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0579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0579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0579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0579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057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79B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0579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79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057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79B"/>
    <w:pPr>
      <w:spacing w:before="160" w:after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057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7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7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79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057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7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057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579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0579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apa.org/pubs/books/supplemental/Treatment-for-Postdisaster-Distress/Handout-27.pdf" TargetMode="External" Id="rId8" /><Relationship Type="http://schemas.openxmlformats.org/officeDocument/2006/relationships/hyperlink" Target="https://studentwellbeinghub.edu.au/educators/topics/interoception-self-regulation/get-ready-to-learn/" TargetMode="External" Id="rId13" /><Relationship Type="http://schemas.openxmlformats.org/officeDocument/2006/relationships/hyperlink" Target="https://ibestt.org/wp-content/uploads/2018/02/Tolerance-for-Delayed-Reinforcement.pdf" TargetMode="External" Id="rId18" /><Relationship Type="http://schemas.openxmlformats.org/officeDocument/2006/relationships/hyperlink" Target="https://dropoutprevention.org/wp-content/uploads/2016/09/Engaging-Students-Through-Academic-Service-Learning-Implementation-Guide.pdf" TargetMode="External" Id="rId26" /><Relationship Type="http://schemas.openxmlformats.org/officeDocument/2006/relationships/webSettings" Target="webSettings.xml" Id="rId3" /><Relationship Type="http://schemas.openxmlformats.org/officeDocument/2006/relationships/hyperlink" Target="https://www.cdc.gov/physical-activity/media/pdfs/2025/01/Comprehensive-School-Physical-Activity-Programs-A-Guide-for-Schools.pdf" TargetMode="External" Id="rId21" /><Relationship Type="http://schemas.openxmlformats.org/officeDocument/2006/relationships/hyperlink" Target="https://www.efjca.eu/doc/congres-2023/handouts/Hope-Centered-Goal-Worksheet.pdf" TargetMode="External" Id="rId7" /><Relationship Type="http://schemas.openxmlformats.org/officeDocument/2006/relationships/hyperlink" Target="https://www.edresearch.edu.au/sites/default/files/2024-02/supporting-self-regulated-learning-aa.pdf" TargetMode="External" Id="rId12" /><Relationship Type="http://schemas.openxmlformats.org/officeDocument/2006/relationships/hyperlink" Target="https://cdn.prod.website-files.com/5d3725188825e071f1670246/632ccb7a3756f3529d3a7391_Strategies%20for%20De-escalating%20Student%20Behavior%20in%20the%20Classroom.pdf" TargetMode="External" Id="rId17" /><Relationship Type="http://schemas.openxmlformats.org/officeDocument/2006/relationships/hyperlink" Target="https://www.restorativeresources.org/uploads/5/6/1/4/56143033/teaching_restorative_practices_in_the_classrooml.pdf" TargetMode="External" Id="rId25" /><Relationship Type="http://schemas.openxmlformats.org/officeDocument/2006/relationships/settings" Target="settings.xml" Id="rId2" /><Relationship Type="http://schemas.openxmlformats.org/officeDocument/2006/relationships/hyperlink" Target="https://southcountychildandfamily.com/resources/executive-functions/goal-directed-persistence/" TargetMode="External" Id="rId16" /><Relationship Type="http://schemas.openxmlformats.org/officeDocument/2006/relationships/hyperlink" Target="https://www.who.int/publications/i/item/9789240035928" TargetMode="External" Id="rId20" /><Relationship Type="http://schemas.openxmlformats.org/officeDocument/2006/relationships/customXml" Target="../customXml/item1.xml" Id="rId29" /><Relationship Type="http://schemas.openxmlformats.org/officeDocument/2006/relationships/styles" Target="styles.xml" Id="rId1" /><Relationship Type="http://schemas.openxmlformats.org/officeDocument/2006/relationships/hyperlink" Target="https://www.nc2s.org/wp-content/uploads/2022/08/Trauma-Informed-Resilience-Oriented-Schools-Toolkit.pdf" TargetMode="External" Id="rId6" /><Relationship Type="http://schemas.openxmlformats.org/officeDocument/2006/relationships/hyperlink" Target="https://www.edresearch.edu.au/sites/default/files/2025-02/classroom-management-supporting-students-diverse-needs-emotional-regulation-aa.pdf" TargetMode="External" Id="rId11" /><Relationship Type="http://schemas.openxmlformats.org/officeDocument/2006/relationships/hyperlink" Target="https://files.pbis.org/pub/PBIS-Implementation-Blueprint.pdf" TargetMode="External" Id="rId24" /><Relationship Type="http://schemas.openxmlformats.org/officeDocument/2006/relationships/hyperlink" Target="https://www.mdek12.org/sites/default/files/final_family_engagement_activities_3.pdf" TargetMode="External" Id="rId5" /><Relationship Type="http://schemas.openxmlformats.org/officeDocument/2006/relationships/hyperlink" Target="https://www.gpdrr.org/uploads/1/2/4/6/124640728/gpdrr_guide_final_2-27-2020.pdf" TargetMode="External" Id="rId15" /><Relationship Type="http://schemas.openxmlformats.org/officeDocument/2006/relationships/hyperlink" Target="https://files.eric.ed.gov/fulltext/ED251985.pdf" TargetMode="External" Id="rId23" /><Relationship Type="http://schemas.openxmlformats.org/officeDocument/2006/relationships/theme" Target="theme/theme1.xml" Id="rId28" /><Relationship Type="http://schemas.openxmlformats.org/officeDocument/2006/relationships/hyperlink" Target="https://www.educationworld.com/teachers/four-activities-positive-thinking-day" TargetMode="External" Id="rId10" /><Relationship Type="http://schemas.openxmlformats.org/officeDocument/2006/relationships/hyperlink" Target="https://ekmair.ukma.edu.ua/server/api/core/bitstreams/f01d97c4-501d-49ac-a084-d68fa3821a88/content" TargetMode="External" Id="rId19" /><Relationship Type="http://schemas.openxmlformats.org/officeDocument/2006/relationships/customXml" Target="../customXml/item3.xml" Id="rId31" /><Relationship Type="http://schemas.openxmlformats.org/officeDocument/2006/relationships/hyperlink" Target="https://asset.library.wisc.edu/1711.dl/5O36V5NCKEYXG8X/R/file-dd5e6.pdf" TargetMode="External" Id="rId4" /><Relationship Type="http://schemas.openxmlformats.org/officeDocument/2006/relationships/hyperlink" Target="https://www.samaritans.org/how-we-can-help/schools/deal/deal-resources/coping-strategies/positive-thinking/" TargetMode="External" Id="rId9" /><Relationship Type="http://schemas.openxmlformats.org/officeDocument/2006/relationships/hyperlink" Target="https://studentwellbeinghub.edu.au/media/erkfigg4/swh_getreadytolearn_selfregulationresource-2023.pdf" TargetMode="External" Id="rId14" /><Relationship Type="http://schemas.openxmlformats.org/officeDocument/2006/relationships/hyperlink" Target="https://ncse.ie/wp-content/uploads/2020/12/NCSE-Movement-Breaks-in-the-Classroom-Booklet.pdf" TargetMode="External" Id="rId22" /><Relationship Type="http://schemas.openxmlformats.org/officeDocument/2006/relationships/fontTable" Target="fontTable.xml" Id="rId27" /><Relationship Type="http://schemas.openxmlformats.org/officeDocument/2006/relationships/customXml" Target="../customXml/item2.xml" Id="rId30" /><Relationship Type="http://schemas.openxmlformats.org/officeDocument/2006/relationships/hyperlink" Target="https://files.eric.ed.gov/fulltext/ED629958.pdf" TargetMode="External" Id="R21ca2f31a11148d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5E4E459314B5B4CA9282FCFC512AEDC" ma:contentTypeVersion="3" ma:contentTypeDescription="Create a new document." ma:contentTypeScope="" ma:versionID="be63b2167f2d7982adb464fbe73a281b">
  <xsd:schema xmlns:xsd="http://www.w3.org/2001/XMLSchema" xmlns:xs="http://www.w3.org/2001/XMLSchema" xmlns:p="http://schemas.microsoft.com/office/2006/metadata/properties" xmlns:ns2="73fba808-cb13-4a86-b829-6a73c1c61750" targetNamespace="http://schemas.microsoft.com/office/2006/metadata/properties" ma:root="true" ma:fieldsID="1026b4d19c9546bacf47f1c062d35a3b" ns2:_="">
    <xsd:import namespace="73fba808-cb13-4a86-b829-6a73c1c6175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fba808-cb13-4a86-b829-6a73c1c6175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2F36F6-D862-4E1F-B53F-6A2E966809AA}"/>
</file>

<file path=customXml/itemProps2.xml><?xml version="1.0" encoding="utf-8"?>
<ds:datastoreItem xmlns:ds="http://schemas.openxmlformats.org/officeDocument/2006/customXml" ds:itemID="{66A8AA13-C8F9-45BC-AFBD-105F12631E4B}"/>
</file>

<file path=customXml/itemProps3.xml><?xml version="1.0" encoding="utf-8"?>
<ds:datastoreItem xmlns:ds="http://schemas.openxmlformats.org/officeDocument/2006/customXml" ds:itemID="{562EC616-241B-4140-AB12-4B9962B6425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Богданов Сергій Олександрович</dc:creator>
  <cp:keywords/>
  <dc:description/>
  <cp:lastModifiedBy>Алексєєнко Анастасія Дмитрівна</cp:lastModifiedBy>
  <cp:revision>4</cp:revision>
  <dcterms:created xsi:type="dcterms:W3CDTF">2026-01-28T15:08:00Z</dcterms:created>
  <dcterms:modified xsi:type="dcterms:W3CDTF">2026-03-26T12:48:18Z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0x01010075E4E459314B5B4CA9282FCFC512AEDC</vt:lpwstr>
  </property>
</Properties>
</file>