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Ocean</w:t>
      </w:r>
      <w:r>
        <w:t xml:space="preserve"> </w:t>
      </w:r>
      <w:r>
        <w:t xml:space="preserve">Acidification</w:t>
      </w:r>
      <w:r>
        <w:t xml:space="preserve"> </w:t>
      </w:r>
      <w:r>
        <w:t xml:space="preserve">Monitoring</w:t>
      </w:r>
      <w:r>
        <w:t xml:space="preserve"> </w:t>
      </w:r>
      <w:r>
        <w:t xml:space="preserve">Inventory</w:t>
      </w:r>
      <w:r>
        <w:t xml:space="preserve"> </w:t>
      </w:r>
      <w:r>
        <w:t xml:space="preserve">Gap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step-1.-manipulate-sea-surface-temperature-and-dissolved-oxygen-as-proxies-for-ocean-acidificiation-change"/>
      <w:bookmarkEnd w:id="21"/>
      <w:r>
        <w:t xml:space="preserve">Step 1. Manipulate sea surface temperature and dissolved oxygen as proxies for ocean acidificiation change</w:t>
      </w:r>
    </w:p>
    <w:p>
      <w:pPr>
        <w:pStyle w:val="Heading4"/>
      </w:pPr>
      <w:bookmarkStart w:id="22" w:name="load-packages"/>
      <w:bookmarkEnd w:id="22"/>
      <w:r>
        <w:t xml:space="preserve">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(pacman))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tidyverse, here, glue,</w:t>
      </w:r>
      <w:r>
        <w:br w:type="textWrapping"/>
      </w:r>
      <w:r>
        <w:rPr>
          <w:rStyle w:val="NormalTok"/>
        </w:rPr>
        <w:t xml:space="preserve">  raster,</w:t>
      </w:r>
      <w:r>
        <w:br w:type="textWrapping"/>
      </w:r>
      <w:r>
        <w:rPr>
          <w:rStyle w:val="NormalTok"/>
        </w:rPr>
        <w:t xml:space="preserve">  sdmpredictors, dismo, </w:t>
      </w:r>
      <w:r>
        <w:br w:type="textWrapping"/>
      </w:r>
      <w:r>
        <w:rPr>
          <w:rStyle w:val="NormalTok"/>
        </w:rPr>
        <w:t xml:space="preserve">  deldir, </w:t>
      </w:r>
      <w:r>
        <w:br w:type="textWrapping"/>
      </w:r>
      <w:r>
        <w:rPr>
          <w:rStyle w:val="NormalTok"/>
        </w:rPr>
        <w:t xml:space="preserve">  mapview,</w:t>
      </w:r>
      <w:r>
        <w:br w:type="textWrapping"/>
      </w:r>
      <w:r>
        <w:rPr>
          <w:rStyle w:val="NormalTok"/>
        </w:rPr>
        <w:t xml:space="preserve">  tmap)</w:t>
      </w:r>
      <w:r>
        <w:br w:type="textWrapping"/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load_all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"../oatools"</w:t>
      </w:r>
      <w:r>
        <w:rPr>
          <w:rStyle w:val="NormalTok"/>
        </w:rPr>
        <w:t xml:space="preserve">))</w:t>
      </w:r>
    </w:p>
    <w:p>
      <w:pPr>
        <w:pStyle w:val="Heading4"/>
      </w:pPr>
      <w:bookmarkStart w:id="23" w:name="set-paths-and-variables"/>
      <w:bookmarkEnd w:id="23"/>
      <w:r>
        <w:t xml:space="preserve">Set paths and variables</w:t>
      </w:r>
    </w:p>
    <w:p>
      <w:pPr>
        <w:pStyle w:val="SourceCode"/>
      </w:pPr>
      <w:r>
        <w:rPr>
          <w:rStyle w:val="NormalTok"/>
        </w:rPr>
        <w:t xml:space="preserve">dir_data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dir_sdmdata_old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"data/sdmpredictors"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dir_cache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dir_sdmdata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"cache/sdmpredictors"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SST_tif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"data/sst_mean.tif"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DO_tif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"data/do_mean.tif"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set-cache"/>
      <w:bookmarkEnd w:id="24"/>
      <w:r>
        <w:t xml:space="preserve">Set cache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(dir_data)) 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(dir_data)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(dir_cache))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(dir_cache)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(dir_sdmdata)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(dir_sdmdata_old))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file.rename</w:t>
      </w:r>
      <w:r>
        <w:rPr>
          <w:rStyle w:val="NormalTok"/>
        </w:rPr>
        <w:t xml:space="preserve">(dir_sdmdata_old, dir_sdmdata)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(dir_sdmdata))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(dir_sdmdata)</w:t>
      </w:r>
    </w:p>
    <w:p>
      <w:pPr>
        <w:pStyle w:val="Heading4"/>
      </w:pPr>
      <w:bookmarkStart w:id="25" w:name="set-extent-and-coordinate-reference-system"/>
      <w:bookmarkEnd w:id="25"/>
      <w:r>
        <w:t xml:space="preserve">Set extent and coordinate reference system</w:t>
      </w:r>
    </w:p>
    <w:p>
      <w:pPr>
        <w:pStyle w:val="SourceCode"/>
      </w:pPr>
      <w:r>
        <w:rPr>
          <w:rStyle w:val="NormalTok"/>
        </w:rPr>
        <w:t xml:space="preserve">ext_study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670000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885000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crs_study &lt;-</w:t>
      </w:r>
      <w:r>
        <w:rPr>
          <w:rStyle w:val="StringTok"/>
        </w:rPr>
        <w:t xml:space="preserve"> '+init=EPSG:6414'</w:t>
      </w:r>
    </w:p>
    <w:p>
      <w:pPr>
        <w:pStyle w:val="Heading4"/>
      </w:pPr>
      <w:bookmarkStart w:id="26" w:name="create-sea-surface-temperature-layer-mean-and-range"/>
      <w:bookmarkEnd w:id="26"/>
      <w:r>
        <w:t xml:space="preserve">Create sea surface temperature layer (mean and range)</w:t>
      </w:r>
    </w:p>
    <w:p>
      <w:pPr>
        <w:pStyle w:val="SourceCode"/>
      </w:pPr>
      <w:r>
        <w:rPr>
          <w:rStyle w:val="NormalTok"/>
        </w:rPr>
        <w:t xml:space="preserve">r_sst_mean_nofill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r_sst_mean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#caclulate mean</w:t>
      </w:r>
      <w:r>
        <w:br w:type="textWrapping"/>
      </w:r>
      <w:r>
        <w:br w:type="textWrapping"/>
      </w:r>
      <w:r>
        <w:rPr>
          <w:rStyle w:val="NormalTok"/>
        </w:rPr>
        <w:t xml:space="preserve">n_na_nofill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(r_sst_mean_nofill)))</w:t>
      </w:r>
      <w:r>
        <w:br w:type="textWrapping"/>
      </w:r>
      <w:r>
        <w:rPr>
          <w:rStyle w:val="NormalTok"/>
        </w:rPr>
        <w:t xml:space="preserve">n_na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(r_sst_mean)))</w:t>
      </w:r>
      <w:r>
        <w:br w:type="textWrapping"/>
      </w:r>
      <w:r>
        <w:br w:type="textWrapping"/>
      </w:r>
      <w:r>
        <w:rPr>
          <w:rStyle w:val="NormalTok"/>
        </w:rPr>
        <w:t xml:space="preserve">r_sst_range_nofill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r_sst_range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Heading4"/>
      </w:pPr>
      <w:bookmarkStart w:id="27" w:name="create-dissolved-oxygen-layer-mean-and-range"/>
      <w:bookmarkEnd w:id="27"/>
      <w:r>
        <w:t xml:space="preserve">Create dissolved oxygen layer (mean and range)</w:t>
      </w:r>
    </w:p>
    <w:p>
      <w:pPr>
        <w:pStyle w:val="SourceCode"/>
      </w:pPr>
      <w:r>
        <w:rPr>
          <w:rStyle w:val="NormalTok"/>
        </w:rPr>
        <w:t xml:space="preserve">r_do_mean_nofill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"BO_dissox"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r_do_mean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"BO_dissox"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mean</w:t>
      </w:r>
      <w:r>
        <w:br w:type="textWrapping"/>
      </w:r>
      <w:r>
        <w:br w:type="textWrapping"/>
      </w:r>
      <w:r>
        <w:rPr>
          <w:rStyle w:val="NormalTok"/>
        </w:rPr>
        <w:t xml:space="preserve">r_do_range_nofill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"BO2_dissoxrange_bdmin"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r_do_range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"BO2_dissoxrange_bdmin"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step-2.-relate-sst-and-do-trends-to-each-monitoring-site"/>
      <w:bookmarkEnd w:id="28"/>
      <w:r>
        <w:t xml:space="preserve">Step 2. Relate SST and DO trends to each monitoring site</w:t>
      </w:r>
    </w:p>
    <w:p>
      <w:pPr>
        <w:pStyle w:val="Heading4"/>
      </w:pPr>
      <w:bookmarkStart w:id="29" w:name="load-monitoring-inventory"/>
      <w:bookmarkEnd w:id="29"/>
      <w:r>
        <w:t xml:space="preserve">Load monitoring inventory</w:t>
      </w:r>
    </w:p>
    <w:p>
      <w:pPr>
        <w:pStyle w:val="SourceCode"/>
      </w:pPr>
      <w:r>
        <w:rPr>
          <w:rStyle w:val="NormalTok"/>
        </w:rPr>
        <w:t xml:space="preserve">oahfocus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"data/oahfocus.csv"</w:t>
      </w:r>
      <w:r>
        <w:rPr>
          <w:rStyle w:val="NormalTok"/>
        </w:rPr>
        <w:t xml:space="preserve">))</w:t>
      </w:r>
    </w:p>
    <w:p>
      <w:pPr>
        <w:pStyle w:val="Heading4"/>
      </w:pPr>
      <w:bookmarkStart w:id="30" w:name="transform-into-spatial-data"/>
      <w:bookmarkEnd w:id="30"/>
      <w:r>
        <w:t xml:space="preserve">Transform into spatial data</w:t>
      </w:r>
    </w:p>
    <w:p>
      <w:pPr>
        <w:pStyle w:val="SourceCode"/>
      </w:pPr>
      <w:r>
        <w:rPr>
          <w:rStyle w:val="NormalTok"/>
        </w:rPr>
        <w:t xml:space="preserve">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 </w:t>
      </w:r>
      <w:r>
        <w:rPr>
          <w:rStyle w:val="CommentTok"/>
        </w:rPr>
        <w:t xml:space="preserve">#isolate coordinate columns</w:t>
      </w:r>
      <w:r>
        <w:br w:type="textWrapping"/>
      </w:r>
      <w:r>
        <w:br w:type="textWrapping"/>
      </w:r>
      <w:r>
        <w:rPr>
          <w:rStyle w:val="NormalTok"/>
        </w:rPr>
        <w:t xml:space="preserve">deduped.coords&lt;-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(coords) </w:t>
      </w:r>
      <w:r>
        <w:rPr>
          <w:rStyle w:val="CommentTok"/>
        </w:rPr>
        <w:t xml:space="preserve"># remove duplicate locations</w:t>
      </w:r>
      <w:r>
        <w:br w:type="textWrapping"/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(inventorycoords,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create spatial points objects</w:t>
      </w:r>
    </w:p>
    <w:p>
      <w:pPr>
        <w:pStyle w:val="Heading4"/>
      </w:pPr>
      <w:bookmarkStart w:id="31" w:name="create-voronoi-polygons"/>
      <w:bookmarkEnd w:id="31"/>
      <w:r>
        <w:t xml:space="preserve">Create voronoi polygons</w:t>
      </w:r>
    </w:p>
    <w:p>
      <w:pPr>
        <w:pStyle w:val="SourceCode"/>
      </w:pPr>
      <w:r>
        <w:rPr>
          <w:rStyle w:val="NormalTok"/>
        </w:rPr>
        <w:t xml:space="preserve">vor &lt;-</w:t>
      </w:r>
      <w:r>
        <w:rPr>
          <w:rStyle w:val="KeywordTok"/>
        </w:rPr>
        <w:t xml:space="preserve">voronoi</w:t>
      </w:r>
      <w:r>
        <w:rPr>
          <w:rStyle w:val="NormalTok"/>
        </w:rPr>
        <w:t xml:space="preserve">(inventorycoords)</w:t>
      </w:r>
      <w:r>
        <w:br w:type="textWrapping"/>
      </w:r>
      <w:r>
        <w:br w:type="textWrapping"/>
      </w:r>
      <w:r>
        <w:rPr>
          <w:rStyle w:val="NormalTok"/>
        </w:rPr>
        <w:t xml:space="preserve">vorraster&lt;-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(vor, r_sst_mean,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#rasterize</w:t>
      </w:r>
    </w:p>
    <w:p>
      <w:pPr>
        <w:pStyle w:val="Heading4"/>
      </w:pPr>
      <w:bookmarkStart w:id="32" w:name="extract-sst-mean-and-range-for-each-monitoring-site-cell-and-substitute-value-for-each-voronoi-polygon"/>
      <w:bookmarkEnd w:id="32"/>
      <w:r>
        <w:t xml:space="preserve">Extract SST mean and range for each monitoring site cell and substitute value for each voronoi polygon</w:t>
      </w:r>
    </w:p>
    <w:p>
      <w:pPr>
        <w:pStyle w:val="SourceCode"/>
      </w:pPr>
      <w:r>
        <w:rPr>
          <w:rStyle w:val="NormalTok"/>
        </w:rPr>
        <w:t xml:space="preserve">sitesst&lt;-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(r_sst_mean,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(sitesst)&lt;-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 names of sitesst</w:t>
      </w:r>
      <w:r>
        <w:br w:type="textWrapping"/>
      </w:r>
      <w:r>
        <w:rPr>
          <w:rStyle w:val="NormalTok"/>
        </w:rPr>
        <w:t xml:space="preserve">polygonsst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sitesst,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"SST"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subsWithNA=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#substitute polygon id for monitoring site sea surface temerature of that polygon</w:t>
      </w:r>
      <w:r>
        <w:br w:type="textWrapping"/>
      </w:r>
      <w:r>
        <w:br w:type="textWrapping"/>
      </w:r>
      <w:r>
        <w:rPr>
          <w:rStyle w:val="NormalTok"/>
        </w:rPr>
        <w:t xml:space="preserve">sitesstrange&lt;-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(r_sst_range,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(sitesstrange)&lt;-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"SSTrange"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 names of sitesstrange</w:t>
      </w:r>
      <w:r>
        <w:br w:type="textWrapping"/>
      </w:r>
      <w:r>
        <w:rPr>
          <w:rStyle w:val="NormalTok"/>
        </w:rPr>
        <w:t xml:space="preserve">polygonsstrange&lt;-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sitesstrange,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"SSTrange"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subsWithNA=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#substitute polygon id for monitoring site sea surface temerature range of that polygon</w:t>
      </w:r>
    </w:p>
    <w:p>
      <w:pPr>
        <w:pStyle w:val="Heading4"/>
      </w:pPr>
      <w:bookmarkStart w:id="33" w:name="repeat-with-do"/>
      <w:bookmarkEnd w:id="33"/>
      <w:r>
        <w:t xml:space="preserve">Repeat with DO</w:t>
      </w:r>
    </w:p>
    <w:p>
      <w:pPr>
        <w:pStyle w:val="SourceCode"/>
      </w:pPr>
      <w:r>
        <w:rPr>
          <w:rStyle w:val="NormalTok"/>
        </w:rPr>
        <w:t xml:space="preserve">sitedo&lt;-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(r_do_mean,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(sitedo)&lt;-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 names of sitedo</w:t>
      </w:r>
      <w:r>
        <w:br w:type="textWrapping"/>
      </w:r>
      <w:r>
        <w:rPr>
          <w:rStyle w:val="NormalTok"/>
        </w:rPr>
        <w:t xml:space="preserve">polygondo&lt;-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sitedo,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"DO"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sitedorange&lt;-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(r_do_range,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(sitedorange)&lt;-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polygondorange&lt;-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sitedorange,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"DOrange"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step-3.-create-oceanographic-variability-layer-relative-to-monitoring-assett"/>
      <w:bookmarkEnd w:id="34"/>
      <w:r>
        <w:t xml:space="preserve">Step 3. Create</w:t>
      </w:r>
      <w:r>
        <w:t xml:space="preserve"> </w:t>
      </w:r>
      <w:r>
        <w:t xml:space="preserve">“</w:t>
      </w:r>
      <w:r>
        <w:t xml:space="preserve">oceanographic variability</w:t>
      </w:r>
      <w:r>
        <w:t xml:space="preserve">”</w:t>
      </w:r>
      <w:r>
        <w:t xml:space="preserve"> </w:t>
      </w:r>
      <w:r>
        <w:t xml:space="preserve">layer relative to monitoring assett</w:t>
      </w:r>
    </w:p>
    <w:p>
      <w:pPr>
        <w:pStyle w:val="FirstParagraph"/>
      </w:pPr>
      <w:r>
        <w:t xml:space="preserve">To account for variation in both SST and DO as a combined proxy for ocean acidification variability, we use the following formula:</w:t>
      </w:r>
      <w:r>
        <w:t xml:space="preserve"> </w:t>
      </w:r>
      <w:r>
        <w:t xml:space="preserve">variation = (imean - amean) + (imean - amean)*(irange - arange)</w:t>
      </w:r>
      <w:r>
        <w:t xml:space="preserve"> </w:t>
      </w:r>
      <w:r>
        <w:t xml:space="preserve">where i = cell in raster of study area and a = cell containing nearest monitoring site</w:t>
      </w:r>
    </w:p>
    <w:p>
      <w:pPr>
        <w:pStyle w:val="SourceCode"/>
      </w:pPr>
      <w:r>
        <w:rPr>
          <w:rStyle w:val="NormalTok"/>
        </w:rPr>
        <w:t xml:space="preserve">sstmeandiff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(r_sst_mean_nofill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polygonsst) </w:t>
      </w:r>
      <w:r>
        <w:rPr>
          <w:rStyle w:val="CommentTok"/>
        </w:rPr>
        <w:t xml:space="preserve">#difference between sst at each point and sst for area associated with closest monitoring site</w:t>
      </w:r>
      <w:r>
        <w:br w:type="textWrapping"/>
      </w:r>
      <w:r>
        <w:rPr>
          <w:rStyle w:val="NormalTok"/>
        </w:rPr>
        <w:t xml:space="preserve">sstrangediff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(r_sst_range_nofill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polygonsstrange) </w:t>
      </w:r>
      <w:r>
        <w:rPr>
          <w:rStyle w:val="CommentTok"/>
        </w:rPr>
        <w:t xml:space="preserve">#difference between sst range at each point and sst range for area associated with closest monitoring site </w:t>
      </w:r>
      <w:r>
        <w:br w:type="textWrapping"/>
      </w:r>
      <w:r>
        <w:rPr>
          <w:rStyle w:val="NormalTok"/>
        </w:rPr>
        <w:t xml:space="preserve">sstvariation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sstmeandiff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(sstmeandiff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sstrangediff)</w:t>
      </w:r>
      <w:r>
        <w:br w:type="textWrapping"/>
      </w:r>
      <w:r>
        <w:br w:type="textWrapping"/>
      </w:r>
      <w:r>
        <w:rPr>
          <w:rStyle w:val="NormalTok"/>
        </w:rPr>
        <w:t xml:space="preserve">domeandiff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(r_do_mean_nofill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polygondo) </w:t>
      </w:r>
      <w:r>
        <w:rPr>
          <w:rStyle w:val="CommentTok"/>
        </w:rPr>
        <w:t xml:space="preserve">#difference between DO at each point and DO for area associated with closest monitoring site</w:t>
      </w:r>
      <w:r>
        <w:br w:type="textWrapping"/>
      </w:r>
      <w:r>
        <w:rPr>
          <w:rStyle w:val="NormalTok"/>
        </w:rPr>
        <w:t xml:space="preserve">dorangediff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(r_do_range_nofill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polygondorange) </w:t>
      </w:r>
      <w:r>
        <w:rPr>
          <w:rStyle w:val="CommentTok"/>
        </w:rPr>
        <w:t xml:space="preserve">#difference between DO range at each point and DO range for area associated with closest monitoring site</w:t>
      </w:r>
      <w:r>
        <w:br w:type="textWrapping"/>
      </w:r>
      <w:r>
        <w:rPr>
          <w:rStyle w:val="NormalTok"/>
        </w:rPr>
        <w:t xml:space="preserve">dovariation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domeandiff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(domeandiff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dorangediff)</w:t>
      </w:r>
      <w:r>
        <w:br w:type="textWrapping"/>
      </w:r>
      <w:r>
        <w:br w:type="textWrapping"/>
      </w:r>
      <w:r>
        <w:rPr>
          <w:rStyle w:val="NormalTok"/>
        </w:rPr>
        <w:t xml:space="preserve">variation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(sstvariation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dovariation) </w:t>
      </w:r>
      <w:r>
        <w:rPr>
          <w:rStyle w:val="CommentTok"/>
        </w:rPr>
        <w:t xml:space="preserve">#total variation</w:t>
      </w:r>
    </w:p>
    <w:p>
      <w:pPr>
        <w:pStyle w:val="Heading2"/>
      </w:pPr>
      <w:bookmarkStart w:id="35" w:name="step-4.-identify-gaps"/>
      <w:bookmarkEnd w:id="35"/>
      <w:r>
        <w:t xml:space="preserve">Step 4. Identify gaps</w:t>
      </w:r>
    </w:p>
    <w:p>
      <w:pPr>
        <w:pStyle w:val="Heading4"/>
      </w:pPr>
      <w:bookmarkStart w:id="36" w:name="identify-gaps-based-on-distance-between-monitoring-points-qualified-by-strength-of-variability"/>
      <w:bookmarkEnd w:id="36"/>
      <w:r>
        <w:t xml:space="preserve">Identify gaps based on distance between monitoring points, qualified by strength of variability</w:t>
      </w:r>
    </w:p>
    <w:p>
      <w:pPr>
        <w:pStyle w:val="SourceCode"/>
      </w:pPr>
      <w:r>
        <w:rPr>
          <w:rStyle w:val="NormalTok"/>
        </w:rPr>
        <w:t xml:space="preserve">distance&lt;-</w:t>
      </w:r>
      <w:r>
        <w:rPr>
          <w:rStyle w:val="KeywordTok"/>
        </w:rPr>
        <w:t xml:space="preserve">distanceFromPoints</w:t>
      </w:r>
      <w:r>
        <w:rPr>
          <w:rStyle w:val="NormalTok"/>
        </w:rPr>
        <w:t xml:space="preserve">(variation,inventorycoords)</w:t>
      </w:r>
      <w:r>
        <w:br w:type="textWrapping"/>
      </w:r>
      <w:r>
        <w:rPr>
          <w:rStyle w:val="NormalTok"/>
        </w:rPr>
        <w:t xml:space="preserve">gaps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setValues</w:t>
      </w:r>
      <w:r>
        <w:rPr>
          <w:rStyle w:val="NormalTok"/>
        </w:rPr>
        <w:t xml:space="preserve">(distance,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(distance)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(variation))))</w:t>
      </w:r>
    </w:p>
    <w:p>
      <w:pPr>
        <w:pStyle w:val="Heading4"/>
      </w:pPr>
      <w:bookmarkStart w:id="37" w:name="visualize-gaps-along-the-west-coast"/>
      <w:bookmarkEnd w:id="37"/>
      <w:r>
        <w:t xml:space="preserve">Visualize gaps along the West Coast</w:t>
      </w:r>
    </w:p>
    <w:p>
      <w:pPr>
        <w:pStyle w:val="SourceCode"/>
      </w:pPr>
      <w:r>
        <w:rPr>
          <w:rStyle w:val="NormalTok"/>
        </w:rPr>
        <w:t xml:space="preserve">poly_coast&lt;-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dsn=</w:t>
      </w:r>
      <w:r>
        <w:rPr>
          <w:rStyle w:val="KeywordTok"/>
        </w:rPr>
        <w:t xml:space="preserve">path.expand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"/Users/Madi/Documents/UCSB Bren/ResilienSeas/Export_Output_2"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layer=</w:t>
      </w:r>
      <w:r>
        <w:rPr>
          <w:rStyle w:val="StringTok"/>
        </w:rPr>
        <w:t xml:space="preserve">"Export_Output_2"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poly_coast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(poly_coast,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(gaps))</w:t>
      </w:r>
      <w:r>
        <w:br w:type="textWrapping"/>
      </w:r>
      <w:r>
        <w:rPr>
          <w:rStyle w:val="NormalTok"/>
        </w:rPr>
        <w:t xml:space="preserve">gaps_clipped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(gaps, poly_coast, </w:t>
      </w:r>
      <w:r>
        <w:rPr>
          <w:rStyle w:val="DataTypeTok"/>
        </w:rPr>
        <w:t xml:space="preserve">inverse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progress=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73bc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Acidification Monitoring Inventory Gap Analysis</dc:title>
  <dc:creator/>
  <dcterms:created xsi:type="dcterms:W3CDTF">2018-02-19T22:17:17Z</dcterms:created>
  <dcterms:modified xsi:type="dcterms:W3CDTF">2018-02-19T22:17:17Z</dcterms:modified>
</cp:coreProperties>
</file>